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5F8D84" w14:textId="46C19988" w:rsidR="00916CD0" w:rsidRPr="003438D5" w:rsidRDefault="00121EE2" w:rsidP="0006422D">
      <w:pPr>
        <w:pStyle w:val="a3"/>
        <w:tabs>
          <w:tab w:val="center" w:pos="5173"/>
          <w:tab w:val="right" w:pos="9638"/>
        </w:tabs>
        <w:jc w:val="center"/>
        <w:rPr>
          <w:sz w:val="28"/>
          <w:szCs w:val="28"/>
        </w:rPr>
      </w:pPr>
      <w:r>
        <w:rPr>
          <w:sz w:val="28"/>
          <w:szCs w:val="28"/>
        </w:rPr>
        <w:t>әл</w:t>
      </w:r>
      <w:r w:rsidR="00916CD0" w:rsidRPr="00121EE2">
        <w:rPr>
          <w:sz w:val="28"/>
          <w:szCs w:val="28"/>
        </w:rPr>
        <w:t>-</w:t>
      </w:r>
      <w:r w:rsidR="00916CD0" w:rsidRPr="003438D5">
        <w:rPr>
          <w:sz w:val="28"/>
          <w:szCs w:val="28"/>
        </w:rPr>
        <w:t>Фараби атындағы Қазақ ұлттық университеті</w:t>
      </w:r>
    </w:p>
    <w:p w14:paraId="29C4EE46" w14:textId="77777777" w:rsidR="00916CD0" w:rsidRPr="003438D5" w:rsidRDefault="00916CD0" w:rsidP="0006422D">
      <w:pPr>
        <w:spacing w:after="0" w:line="240" w:lineRule="auto"/>
        <w:jc w:val="both"/>
        <w:rPr>
          <w:rFonts w:ascii="Times New Roman" w:hAnsi="Times New Roman" w:cs="Times New Roman"/>
          <w:sz w:val="28"/>
          <w:szCs w:val="28"/>
          <w:lang w:val="kk-KZ"/>
        </w:rPr>
      </w:pPr>
    </w:p>
    <w:p w14:paraId="02F5CDCC" w14:textId="77777777" w:rsidR="00916CD0" w:rsidRPr="003438D5" w:rsidRDefault="00916CD0" w:rsidP="0006422D">
      <w:pPr>
        <w:spacing w:after="0" w:line="240" w:lineRule="auto"/>
        <w:jc w:val="both"/>
        <w:rPr>
          <w:rFonts w:ascii="Times New Roman" w:hAnsi="Times New Roman" w:cs="Times New Roman"/>
          <w:sz w:val="28"/>
          <w:szCs w:val="28"/>
          <w:lang w:val="kk-KZ"/>
        </w:rPr>
      </w:pPr>
    </w:p>
    <w:p w14:paraId="2AE4C0D6" w14:textId="7D864B60" w:rsidR="00916CD0" w:rsidRPr="003438D5" w:rsidRDefault="00916CD0" w:rsidP="0006422D">
      <w:pPr>
        <w:spacing w:after="0" w:line="240" w:lineRule="auto"/>
        <w:ind w:left="-142"/>
        <w:jc w:val="both"/>
        <w:rPr>
          <w:rFonts w:ascii="Times New Roman" w:hAnsi="Times New Roman" w:cs="Times New Roman"/>
          <w:sz w:val="28"/>
          <w:szCs w:val="28"/>
          <w:lang w:val="kk-KZ"/>
        </w:rPr>
      </w:pPr>
      <w:r w:rsidRPr="003438D5">
        <w:rPr>
          <w:rFonts w:ascii="Times New Roman" w:hAnsi="Times New Roman" w:cs="Times New Roman"/>
          <w:sz w:val="28"/>
          <w:szCs w:val="28"/>
          <w:lang w:val="kk-KZ"/>
        </w:rPr>
        <w:t>Ә</w:t>
      </w:r>
      <w:r w:rsidR="00C22ACA">
        <w:rPr>
          <w:rFonts w:ascii="Times New Roman" w:hAnsi="Times New Roman" w:cs="Times New Roman"/>
          <w:sz w:val="28"/>
          <w:szCs w:val="28"/>
          <w:lang w:val="kk-KZ"/>
        </w:rPr>
        <w:t>О</w:t>
      </w:r>
      <w:bookmarkStart w:id="0" w:name="_GoBack"/>
      <w:bookmarkEnd w:id="0"/>
      <w:r w:rsidRPr="003438D5">
        <w:rPr>
          <w:rFonts w:ascii="Times New Roman" w:hAnsi="Times New Roman" w:cs="Times New Roman"/>
          <w:sz w:val="28"/>
          <w:szCs w:val="28"/>
          <w:lang w:val="kk-KZ"/>
        </w:rPr>
        <w:t xml:space="preserve">Ж:   </w:t>
      </w:r>
      <w:r w:rsidR="00CD61C8">
        <w:rPr>
          <w:rFonts w:ascii="Times New Roman" w:hAnsi="Times New Roman" w:cs="Times New Roman"/>
          <w:sz w:val="28"/>
          <w:szCs w:val="28"/>
          <w:lang w:val="en-US"/>
        </w:rPr>
        <w:t>582.477 (574)</w:t>
      </w:r>
      <w:r w:rsidRPr="003438D5">
        <w:rPr>
          <w:rFonts w:ascii="Times New Roman" w:hAnsi="Times New Roman" w:cs="Times New Roman"/>
          <w:sz w:val="28"/>
          <w:szCs w:val="28"/>
          <w:lang w:val="kk-KZ"/>
        </w:rPr>
        <w:t xml:space="preserve">                                                                        Қолжазба құқығында</w:t>
      </w:r>
    </w:p>
    <w:p w14:paraId="24C68E4A" w14:textId="77777777" w:rsidR="00916CD0" w:rsidRPr="003438D5" w:rsidRDefault="00916CD0" w:rsidP="0006422D">
      <w:pPr>
        <w:spacing w:after="0" w:line="240" w:lineRule="auto"/>
        <w:jc w:val="both"/>
        <w:rPr>
          <w:rFonts w:ascii="Times New Roman" w:hAnsi="Times New Roman" w:cs="Times New Roman"/>
          <w:sz w:val="28"/>
          <w:szCs w:val="28"/>
          <w:lang w:val="kk-KZ"/>
        </w:rPr>
      </w:pPr>
    </w:p>
    <w:p w14:paraId="704D6E5E" w14:textId="77777777" w:rsidR="00916CD0" w:rsidRPr="003438D5" w:rsidRDefault="00916CD0" w:rsidP="0006422D">
      <w:pPr>
        <w:spacing w:after="0" w:line="240" w:lineRule="auto"/>
        <w:jc w:val="both"/>
        <w:rPr>
          <w:rFonts w:ascii="Times New Roman" w:hAnsi="Times New Roman" w:cs="Times New Roman"/>
          <w:sz w:val="28"/>
          <w:szCs w:val="28"/>
          <w:lang w:val="kk-KZ"/>
        </w:rPr>
      </w:pPr>
    </w:p>
    <w:p w14:paraId="659002E8" w14:textId="77777777" w:rsidR="00916CD0" w:rsidRPr="003438D5" w:rsidRDefault="00916CD0" w:rsidP="0006422D">
      <w:pPr>
        <w:spacing w:after="0" w:line="240" w:lineRule="auto"/>
        <w:jc w:val="both"/>
        <w:rPr>
          <w:rFonts w:ascii="Times New Roman" w:hAnsi="Times New Roman" w:cs="Times New Roman"/>
          <w:b/>
          <w:sz w:val="28"/>
          <w:szCs w:val="28"/>
          <w:lang w:val="kk-KZ"/>
        </w:rPr>
      </w:pPr>
    </w:p>
    <w:p w14:paraId="60CC7ABC" w14:textId="77777777" w:rsidR="00916CD0" w:rsidRPr="003438D5" w:rsidRDefault="00916CD0" w:rsidP="0006422D">
      <w:pPr>
        <w:spacing w:after="0" w:line="240" w:lineRule="auto"/>
        <w:jc w:val="center"/>
        <w:rPr>
          <w:rFonts w:ascii="Times New Roman" w:hAnsi="Times New Roman" w:cs="Times New Roman"/>
          <w:b/>
          <w:sz w:val="28"/>
          <w:szCs w:val="28"/>
          <w:lang w:val="kk-KZ"/>
        </w:rPr>
      </w:pPr>
    </w:p>
    <w:p w14:paraId="1F8D7330" w14:textId="77777777" w:rsidR="00916CD0" w:rsidRPr="003438D5" w:rsidRDefault="00916CD0" w:rsidP="0006422D">
      <w:pPr>
        <w:spacing w:after="0" w:line="240" w:lineRule="auto"/>
        <w:jc w:val="center"/>
        <w:rPr>
          <w:rFonts w:ascii="Times New Roman" w:hAnsi="Times New Roman" w:cs="Times New Roman"/>
          <w:b/>
          <w:sz w:val="28"/>
          <w:szCs w:val="28"/>
          <w:lang w:val="kk-KZ"/>
        </w:rPr>
      </w:pPr>
    </w:p>
    <w:p w14:paraId="1088B9B4" w14:textId="77777777" w:rsidR="00916CD0" w:rsidRPr="003438D5" w:rsidRDefault="00916CD0" w:rsidP="0006422D">
      <w:pPr>
        <w:spacing w:after="0" w:line="240" w:lineRule="auto"/>
        <w:jc w:val="center"/>
        <w:rPr>
          <w:rFonts w:ascii="Times New Roman" w:hAnsi="Times New Roman" w:cs="Times New Roman"/>
          <w:b/>
          <w:sz w:val="28"/>
          <w:szCs w:val="28"/>
          <w:lang w:val="kk-KZ"/>
        </w:rPr>
      </w:pPr>
    </w:p>
    <w:p w14:paraId="6848E9E2" w14:textId="77777777" w:rsidR="00916CD0" w:rsidRPr="003438D5" w:rsidRDefault="00916CD0" w:rsidP="0006422D">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ЕРМАҒАМБЕТОВА МӨЛДІР МАҚАТҚЫЗЫ</w:t>
      </w:r>
    </w:p>
    <w:p w14:paraId="5041657B" w14:textId="77777777" w:rsidR="00916CD0" w:rsidRPr="003438D5" w:rsidRDefault="00916CD0" w:rsidP="0006422D">
      <w:pPr>
        <w:spacing w:after="0" w:line="240" w:lineRule="auto"/>
        <w:jc w:val="center"/>
        <w:rPr>
          <w:rFonts w:ascii="Times New Roman" w:hAnsi="Times New Roman" w:cs="Times New Roman"/>
          <w:b/>
          <w:sz w:val="28"/>
          <w:szCs w:val="28"/>
          <w:lang w:val="kk-KZ"/>
        </w:rPr>
      </w:pPr>
    </w:p>
    <w:p w14:paraId="77DF0C7A" w14:textId="77777777" w:rsidR="00916CD0" w:rsidRPr="003438D5" w:rsidRDefault="00916CD0" w:rsidP="0006422D">
      <w:pPr>
        <w:spacing w:after="0" w:line="240" w:lineRule="auto"/>
        <w:jc w:val="both"/>
        <w:rPr>
          <w:rFonts w:ascii="Times New Roman" w:hAnsi="Times New Roman" w:cs="Times New Roman"/>
          <w:b/>
          <w:sz w:val="28"/>
          <w:szCs w:val="28"/>
          <w:lang w:val="kk-KZ"/>
        </w:rPr>
      </w:pPr>
    </w:p>
    <w:p w14:paraId="42EE9AA2" w14:textId="77777777" w:rsidR="00916CD0" w:rsidRPr="003438D5" w:rsidRDefault="00916CD0" w:rsidP="0006422D">
      <w:pPr>
        <w:spacing w:after="0" w:line="240" w:lineRule="auto"/>
        <w:jc w:val="both"/>
        <w:rPr>
          <w:rFonts w:ascii="Times New Roman" w:hAnsi="Times New Roman" w:cs="Times New Roman"/>
          <w:b/>
          <w:sz w:val="28"/>
          <w:szCs w:val="28"/>
          <w:lang w:val="kk-KZ"/>
        </w:rPr>
      </w:pPr>
    </w:p>
    <w:p w14:paraId="56AF0B7F" w14:textId="77777777" w:rsidR="00916CD0" w:rsidRPr="003438D5" w:rsidRDefault="00916CD0" w:rsidP="0006422D">
      <w:pPr>
        <w:spacing w:after="0" w:line="240" w:lineRule="auto"/>
        <w:jc w:val="center"/>
        <w:rPr>
          <w:rFonts w:ascii="Times New Roman" w:hAnsi="Times New Roman" w:cs="Times New Roman"/>
          <w:b/>
          <w:sz w:val="28"/>
          <w:szCs w:val="28"/>
          <w:lang w:val="kk-KZ"/>
        </w:rPr>
      </w:pPr>
      <w:r w:rsidRPr="00162FD7">
        <w:rPr>
          <w:rFonts w:ascii="Times New Roman" w:hAnsi="Times New Roman" w:cs="Times New Roman"/>
          <w:b/>
          <w:sz w:val="28"/>
          <w:szCs w:val="28"/>
          <w:lang w:val="kk-KZ"/>
        </w:rPr>
        <w:t xml:space="preserve">Қазақстандағы </w:t>
      </w:r>
      <w:r w:rsidRPr="00162FD7">
        <w:rPr>
          <w:rFonts w:ascii="Times New Roman" w:hAnsi="Times New Roman" w:cs="Times New Roman"/>
          <w:b/>
          <w:i/>
          <w:sz w:val="28"/>
          <w:szCs w:val="28"/>
          <w:lang w:val="kk-KZ"/>
        </w:rPr>
        <w:t>Juniperus seravschanica</w:t>
      </w:r>
      <w:r w:rsidRPr="00162FD7">
        <w:rPr>
          <w:rFonts w:ascii="Times New Roman" w:hAnsi="Times New Roman" w:cs="Times New Roman"/>
          <w:b/>
          <w:sz w:val="28"/>
          <w:szCs w:val="28"/>
          <w:lang w:val="kk-KZ"/>
        </w:rPr>
        <w:t xml:space="preserve"> Kom. сирек түрі популяцияларының генетикалық алуантүрлілі</w:t>
      </w:r>
      <w:r>
        <w:rPr>
          <w:rFonts w:ascii="Times New Roman" w:hAnsi="Times New Roman" w:cs="Times New Roman"/>
          <w:b/>
          <w:sz w:val="28"/>
          <w:szCs w:val="28"/>
          <w:lang w:val="kk-KZ"/>
        </w:rPr>
        <w:t>гі мен қазіргі жағдайын зерттеу</w:t>
      </w:r>
      <w:r w:rsidRPr="00162FD7">
        <w:rPr>
          <w:rFonts w:ascii="Times New Roman" w:hAnsi="Times New Roman" w:cs="Times New Roman"/>
          <w:b/>
          <w:sz w:val="28"/>
          <w:szCs w:val="28"/>
          <w:lang w:val="kk-KZ"/>
        </w:rPr>
        <w:br/>
      </w:r>
      <w:r w:rsidRPr="00162FD7">
        <w:rPr>
          <w:rFonts w:ascii="Times New Roman" w:hAnsi="Times New Roman" w:cs="Times New Roman"/>
          <w:b/>
          <w:sz w:val="28"/>
          <w:szCs w:val="28"/>
          <w:lang w:val="kk-KZ"/>
        </w:rPr>
        <w:br/>
      </w:r>
    </w:p>
    <w:p w14:paraId="1458EE64" w14:textId="77777777" w:rsidR="00916CD0" w:rsidRPr="003438D5" w:rsidRDefault="00916CD0" w:rsidP="0006422D">
      <w:pPr>
        <w:spacing w:after="0" w:line="240" w:lineRule="auto"/>
        <w:jc w:val="both"/>
        <w:rPr>
          <w:rFonts w:ascii="Times New Roman" w:hAnsi="Times New Roman" w:cs="Times New Roman"/>
          <w:b/>
          <w:sz w:val="28"/>
          <w:szCs w:val="28"/>
          <w:lang w:val="kk-KZ"/>
        </w:rPr>
      </w:pPr>
    </w:p>
    <w:p w14:paraId="32BE3158" w14:textId="77777777" w:rsidR="00916CD0" w:rsidRPr="003438D5" w:rsidRDefault="00916CD0" w:rsidP="0006422D">
      <w:pPr>
        <w:spacing w:after="0" w:line="240" w:lineRule="auto"/>
        <w:jc w:val="both"/>
        <w:rPr>
          <w:rFonts w:ascii="Times New Roman" w:hAnsi="Times New Roman" w:cs="Times New Roman"/>
          <w:b/>
          <w:sz w:val="28"/>
          <w:szCs w:val="28"/>
          <w:lang w:val="kk-KZ"/>
        </w:rPr>
      </w:pPr>
    </w:p>
    <w:p w14:paraId="4577CD97" w14:textId="77777777" w:rsidR="00916CD0" w:rsidRPr="003438D5" w:rsidRDefault="00916CD0" w:rsidP="0006422D">
      <w:pPr>
        <w:spacing w:after="0" w:line="240" w:lineRule="auto"/>
        <w:jc w:val="center"/>
        <w:rPr>
          <w:rFonts w:ascii="Times New Roman" w:hAnsi="Times New Roman" w:cs="Times New Roman"/>
          <w:sz w:val="28"/>
          <w:szCs w:val="28"/>
          <w:lang w:val="kk-KZ"/>
        </w:rPr>
      </w:pPr>
    </w:p>
    <w:p w14:paraId="201704C8" w14:textId="77777777" w:rsidR="00916CD0" w:rsidRDefault="00916CD0" w:rsidP="0006422D">
      <w:pPr>
        <w:spacing w:after="0" w:line="240" w:lineRule="auto"/>
        <w:jc w:val="center"/>
        <w:rPr>
          <w:rFonts w:ascii="Times New Roman" w:hAnsi="Times New Roman" w:cs="Times New Roman"/>
          <w:sz w:val="28"/>
          <w:szCs w:val="28"/>
          <w:lang w:val="kk-KZ"/>
        </w:rPr>
      </w:pPr>
      <w:r w:rsidRPr="00162FD7">
        <w:rPr>
          <w:rFonts w:ascii="Times New Roman" w:hAnsi="Times New Roman" w:cs="Times New Roman"/>
          <w:sz w:val="28"/>
          <w:szCs w:val="28"/>
          <w:lang w:val="kk-KZ"/>
        </w:rPr>
        <w:t>8D05108</w:t>
      </w:r>
      <w:r>
        <w:rPr>
          <w:rFonts w:ascii="Times New Roman" w:hAnsi="Times New Roman" w:cs="Times New Roman"/>
          <w:sz w:val="28"/>
          <w:szCs w:val="28"/>
          <w:lang w:val="kk-KZ"/>
        </w:rPr>
        <w:t xml:space="preserve"> </w:t>
      </w:r>
      <w:r w:rsidRPr="003438D5">
        <w:rPr>
          <w:rFonts w:ascii="Times New Roman" w:hAnsi="Times New Roman" w:cs="Times New Roman"/>
          <w:sz w:val="28"/>
          <w:szCs w:val="28"/>
          <w:lang w:val="kk-KZ"/>
        </w:rPr>
        <w:t xml:space="preserve">– </w:t>
      </w:r>
      <w:r w:rsidRPr="00162FD7">
        <w:rPr>
          <w:rFonts w:ascii="Times New Roman" w:hAnsi="Times New Roman" w:cs="Times New Roman"/>
          <w:sz w:val="28"/>
          <w:szCs w:val="28"/>
          <w:lang w:val="kk-KZ"/>
        </w:rPr>
        <w:t xml:space="preserve"> Геоботаника</w:t>
      </w:r>
    </w:p>
    <w:p w14:paraId="2E1F27DA" w14:textId="77777777" w:rsidR="00916CD0" w:rsidRPr="003438D5" w:rsidRDefault="00916CD0" w:rsidP="0006422D">
      <w:pPr>
        <w:spacing w:after="0" w:line="240" w:lineRule="auto"/>
        <w:jc w:val="both"/>
        <w:rPr>
          <w:rFonts w:ascii="Times New Roman" w:hAnsi="Times New Roman" w:cs="Times New Roman"/>
          <w:sz w:val="28"/>
          <w:szCs w:val="28"/>
          <w:lang w:val="kk-KZ"/>
        </w:rPr>
      </w:pPr>
    </w:p>
    <w:p w14:paraId="7C489CB3" w14:textId="77777777" w:rsidR="00916CD0" w:rsidRPr="003438D5" w:rsidRDefault="00916CD0" w:rsidP="0006422D">
      <w:pPr>
        <w:spacing w:after="0" w:line="240" w:lineRule="auto"/>
        <w:jc w:val="both"/>
        <w:rPr>
          <w:rFonts w:ascii="Times New Roman" w:hAnsi="Times New Roman" w:cs="Times New Roman"/>
          <w:sz w:val="28"/>
          <w:szCs w:val="28"/>
          <w:lang w:val="kk-KZ"/>
        </w:rPr>
      </w:pPr>
    </w:p>
    <w:p w14:paraId="08B07C50" w14:textId="77777777" w:rsidR="00916CD0" w:rsidRPr="003438D5" w:rsidRDefault="00916CD0" w:rsidP="0006422D">
      <w:pPr>
        <w:spacing w:after="0" w:line="240" w:lineRule="auto"/>
        <w:jc w:val="both"/>
        <w:rPr>
          <w:rFonts w:ascii="Times New Roman" w:hAnsi="Times New Roman" w:cs="Times New Roman"/>
          <w:sz w:val="28"/>
          <w:szCs w:val="28"/>
          <w:lang w:val="kk-KZ"/>
        </w:rPr>
      </w:pPr>
    </w:p>
    <w:p w14:paraId="3DA1DF76" w14:textId="77777777" w:rsidR="00916CD0" w:rsidRPr="003438D5" w:rsidRDefault="00916CD0" w:rsidP="0006422D">
      <w:pPr>
        <w:spacing w:after="0" w:line="240" w:lineRule="auto"/>
        <w:jc w:val="center"/>
        <w:rPr>
          <w:rFonts w:ascii="Times New Roman" w:hAnsi="Times New Roman" w:cs="Times New Roman"/>
          <w:sz w:val="28"/>
          <w:szCs w:val="28"/>
          <w:lang w:val="kk-KZ"/>
        </w:rPr>
      </w:pPr>
      <w:r w:rsidRPr="003438D5">
        <w:rPr>
          <w:rFonts w:ascii="Times New Roman" w:hAnsi="Times New Roman" w:cs="Times New Roman"/>
          <w:sz w:val="28"/>
          <w:szCs w:val="28"/>
          <w:lang w:val="kk-KZ"/>
        </w:rPr>
        <w:t>Философия докторы (PhD)</w:t>
      </w:r>
    </w:p>
    <w:p w14:paraId="06069800" w14:textId="77777777" w:rsidR="00916CD0" w:rsidRPr="003438D5" w:rsidRDefault="00916CD0" w:rsidP="0006422D">
      <w:pPr>
        <w:spacing w:after="0" w:line="240" w:lineRule="auto"/>
        <w:jc w:val="center"/>
        <w:rPr>
          <w:rFonts w:ascii="Times New Roman" w:hAnsi="Times New Roman" w:cs="Times New Roman"/>
          <w:sz w:val="28"/>
          <w:szCs w:val="28"/>
          <w:lang w:val="kk-KZ"/>
        </w:rPr>
      </w:pPr>
      <w:r w:rsidRPr="003438D5">
        <w:rPr>
          <w:rFonts w:ascii="Times New Roman" w:hAnsi="Times New Roman" w:cs="Times New Roman"/>
          <w:sz w:val="28"/>
          <w:szCs w:val="28"/>
          <w:lang w:val="kk-KZ"/>
        </w:rPr>
        <w:t>дәрежесін алу үшін дайындалған диссертация</w:t>
      </w:r>
    </w:p>
    <w:p w14:paraId="4601DB37" w14:textId="77777777" w:rsidR="00916CD0" w:rsidRPr="003438D5" w:rsidRDefault="00916CD0" w:rsidP="0006422D">
      <w:pPr>
        <w:spacing w:after="0" w:line="240" w:lineRule="auto"/>
        <w:jc w:val="both"/>
        <w:rPr>
          <w:rFonts w:ascii="Times New Roman" w:hAnsi="Times New Roman" w:cs="Times New Roman"/>
          <w:b/>
          <w:sz w:val="28"/>
          <w:szCs w:val="28"/>
          <w:lang w:val="kk-KZ"/>
        </w:rPr>
      </w:pPr>
    </w:p>
    <w:p w14:paraId="5043B50E" w14:textId="77777777" w:rsidR="00916CD0" w:rsidRPr="003438D5" w:rsidRDefault="00916CD0" w:rsidP="0006422D">
      <w:pPr>
        <w:spacing w:after="0" w:line="240" w:lineRule="auto"/>
        <w:jc w:val="both"/>
        <w:rPr>
          <w:rFonts w:ascii="Times New Roman" w:hAnsi="Times New Roman" w:cs="Times New Roman"/>
          <w:b/>
          <w:sz w:val="28"/>
          <w:szCs w:val="28"/>
          <w:lang w:val="kk-KZ"/>
        </w:rPr>
      </w:pPr>
    </w:p>
    <w:p w14:paraId="5085BF63" w14:textId="77777777" w:rsidR="00916CD0" w:rsidRPr="003438D5" w:rsidRDefault="00916CD0" w:rsidP="0006422D">
      <w:pPr>
        <w:spacing w:after="0" w:line="240" w:lineRule="auto"/>
        <w:jc w:val="both"/>
        <w:rPr>
          <w:rFonts w:ascii="Times New Roman" w:hAnsi="Times New Roman" w:cs="Times New Roman"/>
          <w:b/>
          <w:sz w:val="28"/>
          <w:szCs w:val="28"/>
          <w:lang w:val="kk-KZ"/>
        </w:rPr>
      </w:pPr>
    </w:p>
    <w:p w14:paraId="360C28FC" w14:textId="2D310B00" w:rsidR="00916CD0" w:rsidRPr="003438D5" w:rsidRDefault="00916CD0" w:rsidP="00C8246B">
      <w:pPr>
        <w:spacing w:after="0" w:line="240" w:lineRule="auto"/>
        <w:jc w:val="right"/>
        <w:rPr>
          <w:rFonts w:ascii="Times New Roman" w:hAnsi="Times New Roman" w:cs="Times New Roman"/>
          <w:sz w:val="28"/>
          <w:szCs w:val="28"/>
          <w:lang w:val="kk-KZ"/>
        </w:rPr>
      </w:pPr>
      <w:r w:rsidRPr="003438D5">
        <w:rPr>
          <w:rFonts w:ascii="Times New Roman" w:hAnsi="Times New Roman" w:cs="Times New Roman"/>
          <w:sz w:val="28"/>
          <w:szCs w:val="28"/>
          <w:lang w:val="kk-KZ"/>
        </w:rPr>
        <w:t xml:space="preserve">                                                                      </w:t>
      </w:r>
      <w:r w:rsidR="00E4664A">
        <w:rPr>
          <w:rFonts w:ascii="Times New Roman" w:hAnsi="Times New Roman" w:cs="Times New Roman"/>
          <w:sz w:val="28"/>
          <w:szCs w:val="28"/>
          <w:lang w:val="en-US"/>
        </w:rPr>
        <w:t xml:space="preserve">      </w:t>
      </w:r>
      <w:r>
        <w:rPr>
          <w:rFonts w:ascii="Times New Roman" w:hAnsi="Times New Roman" w:cs="Times New Roman"/>
          <w:sz w:val="28"/>
          <w:szCs w:val="28"/>
          <w:lang w:val="kk-KZ"/>
        </w:rPr>
        <w:t>Отандық ғ</w:t>
      </w:r>
      <w:r w:rsidRPr="003438D5">
        <w:rPr>
          <w:rFonts w:ascii="Times New Roman" w:hAnsi="Times New Roman" w:cs="Times New Roman"/>
          <w:sz w:val="28"/>
          <w:szCs w:val="28"/>
          <w:lang w:val="kk-KZ"/>
        </w:rPr>
        <w:t>ылыми кеңес</w:t>
      </w:r>
      <w:r>
        <w:rPr>
          <w:rFonts w:ascii="Times New Roman" w:hAnsi="Times New Roman" w:cs="Times New Roman"/>
          <w:sz w:val="28"/>
          <w:szCs w:val="28"/>
          <w:lang w:val="kk-KZ"/>
        </w:rPr>
        <w:t>ші</w:t>
      </w:r>
      <w:r w:rsidRPr="003438D5">
        <w:rPr>
          <w:rFonts w:ascii="Times New Roman" w:hAnsi="Times New Roman" w:cs="Times New Roman"/>
          <w:sz w:val="28"/>
          <w:szCs w:val="28"/>
          <w:lang w:val="kk-KZ"/>
        </w:rPr>
        <w:t xml:space="preserve">: </w:t>
      </w:r>
    </w:p>
    <w:p w14:paraId="42A66F01" w14:textId="77777777" w:rsidR="00C8246B" w:rsidRDefault="00916CD0" w:rsidP="00C8246B">
      <w:pPr>
        <w:spacing w:after="0" w:line="240" w:lineRule="auto"/>
        <w:jc w:val="right"/>
        <w:rPr>
          <w:rFonts w:ascii="Times New Roman" w:hAnsi="Times New Roman" w:cs="Times New Roman"/>
          <w:sz w:val="28"/>
          <w:szCs w:val="28"/>
          <w:lang w:val="kk-KZ"/>
        </w:rPr>
      </w:pPr>
      <w:r w:rsidRPr="003438D5">
        <w:rPr>
          <w:rFonts w:ascii="Times New Roman" w:hAnsi="Times New Roman" w:cs="Times New Roman"/>
          <w:sz w:val="28"/>
          <w:szCs w:val="28"/>
          <w:lang w:val="kk-KZ"/>
        </w:rPr>
        <w:t xml:space="preserve">                                                                      </w:t>
      </w:r>
      <w:r w:rsidR="00E4664A">
        <w:rPr>
          <w:rFonts w:ascii="Times New Roman" w:hAnsi="Times New Roman" w:cs="Times New Roman"/>
          <w:sz w:val="28"/>
          <w:szCs w:val="28"/>
          <w:lang w:val="en-US"/>
        </w:rPr>
        <w:t xml:space="preserve">      </w:t>
      </w:r>
      <w:r w:rsidRPr="003438D5">
        <w:rPr>
          <w:rFonts w:ascii="Times New Roman" w:hAnsi="Times New Roman" w:cs="Times New Roman"/>
          <w:sz w:val="28"/>
          <w:szCs w:val="28"/>
          <w:lang w:val="kk-KZ"/>
        </w:rPr>
        <w:t xml:space="preserve">б.ғ.д., профессор </w:t>
      </w:r>
    </w:p>
    <w:p w14:paraId="0B8D143B" w14:textId="38D31091" w:rsidR="00916CD0" w:rsidRDefault="00C8246B" w:rsidP="00C8246B">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16CD0">
        <w:rPr>
          <w:rFonts w:ascii="Times New Roman" w:hAnsi="Times New Roman" w:cs="Times New Roman"/>
          <w:sz w:val="28"/>
          <w:szCs w:val="28"/>
          <w:lang w:val="kk-KZ"/>
        </w:rPr>
        <w:t>Абугалиева</w:t>
      </w:r>
      <w:r>
        <w:rPr>
          <w:rFonts w:ascii="Times New Roman" w:hAnsi="Times New Roman" w:cs="Times New Roman"/>
          <w:sz w:val="28"/>
          <w:szCs w:val="28"/>
          <w:lang w:val="kk-KZ"/>
        </w:rPr>
        <w:t xml:space="preserve"> Сауле Изтелеуовна</w:t>
      </w:r>
    </w:p>
    <w:p w14:paraId="3E4DD641" w14:textId="77777777" w:rsidR="00916CD0" w:rsidRDefault="00916CD0" w:rsidP="0006422D">
      <w:pPr>
        <w:spacing w:after="0" w:line="240" w:lineRule="auto"/>
        <w:jc w:val="both"/>
        <w:rPr>
          <w:rFonts w:ascii="Times New Roman" w:hAnsi="Times New Roman" w:cs="Times New Roman"/>
          <w:sz w:val="28"/>
          <w:szCs w:val="28"/>
          <w:lang w:val="kk-KZ"/>
        </w:rPr>
      </w:pPr>
    </w:p>
    <w:p w14:paraId="4B2145A4" w14:textId="075FCEF2" w:rsidR="00916CD0" w:rsidRPr="003438D5" w:rsidRDefault="00916CD0" w:rsidP="00C8246B">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4664A">
        <w:rPr>
          <w:rFonts w:ascii="Times New Roman" w:hAnsi="Times New Roman" w:cs="Times New Roman"/>
          <w:sz w:val="28"/>
          <w:szCs w:val="28"/>
          <w:lang w:val="en-US"/>
        </w:rPr>
        <w:t xml:space="preserve">      </w:t>
      </w:r>
      <w:r>
        <w:rPr>
          <w:rFonts w:ascii="Times New Roman" w:hAnsi="Times New Roman" w:cs="Times New Roman"/>
          <w:sz w:val="28"/>
          <w:szCs w:val="28"/>
          <w:lang w:val="kk-KZ"/>
        </w:rPr>
        <w:t>Шетелдік ғ</w:t>
      </w:r>
      <w:r w:rsidRPr="003438D5">
        <w:rPr>
          <w:rFonts w:ascii="Times New Roman" w:hAnsi="Times New Roman" w:cs="Times New Roman"/>
          <w:sz w:val="28"/>
          <w:szCs w:val="28"/>
          <w:lang w:val="kk-KZ"/>
        </w:rPr>
        <w:t>ылыми кеңес</w:t>
      </w:r>
      <w:r>
        <w:rPr>
          <w:rFonts w:ascii="Times New Roman" w:hAnsi="Times New Roman" w:cs="Times New Roman"/>
          <w:sz w:val="28"/>
          <w:szCs w:val="28"/>
          <w:lang w:val="kk-KZ"/>
        </w:rPr>
        <w:t>ші:</w:t>
      </w:r>
    </w:p>
    <w:p w14:paraId="56799019" w14:textId="2F184623" w:rsidR="00916CD0" w:rsidRDefault="00916CD0" w:rsidP="00C8246B">
      <w:pPr>
        <w:tabs>
          <w:tab w:val="left" w:pos="4710"/>
        </w:tabs>
        <w:spacing w:after="0" w:line="240" w:lineRule="auto"/>
        <w:jc w:val="right"/>
        <w:rPr>
          <w:rFonts w:ascii="Times New Roman" w:eastAsia="Calibri" w:hAnsi="Times New Roman" w:cs="Times New Roman"/>
          <w:sz w:val="28"/>
          <w:szCs w:val="28"/>
          <w:lang w:val="kk-KZ"/>
        </w:rPr>
      </w:pPr>
      <w:r w:rsidRPr="003438D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E4664A">
        <w:rPr>
          <w:rFonts w:ascii="Times New Roman" w:hAnsi="Times New Roman" w:cs="Times New Roman"/>
          <w:sz w:val="28"/>
          <w:szCs w:val="28"/>
          <w:lang w:val="en-US"/>
        </w:rPr>
        <w:t xml:space="preserve">      </w:t>
      </w:r>
      <w:r w:rsidRPr="00162FD7">
        <w:rPr>
          <w:rFonts w:ascii="Times New Roman" w:hAnsi="Times New Roman" w:cs="Times New Roman"/>
          <w:sz w:val="28"/>
          <w:szCs w:val="28"/>
          <w:lang w:val="kk-KZ"/>
        </w:rPr>
        <w:t>PhD</w:t>
      </w:r>
      <w:r w:rsidRPr="003438D5">
        <w:rPr>
          <w:rFonts w:ascii="Times New Roman" w:hAnsi="Times New Roman" w:cs="Times New Roman"/>
          <w:sz w:val="28"/>
          <w:szCs w:val="28"/>
          <w:lang w:val="kk-KZ"/>
        </w:rPr>
        <w:t xml:space="preserve">, профессор </w:t>
      </w:r>
      <w:r w:rsidRPr="00162FD7">
        <w:rPr>
          <w:rFonts w:ascii="Times New Roman" w:eastAsia="Calibri" w:hAnsi="Times New Roman" w:cs="Times New Roman"/>
          <w:sz w:val="28"/>
          <w:szCs w:val="28"/>
          <w:lang w:val="kk-KZ"/>
        </w:rPr>
        <w:t>Цзе Лю</w:t>
      </w:r>
      <w:r w:rsidR="00E40D10">
        <w:rPr>
          <w:rFonts w:ascii="Times New Roman" w:eastAsia="Calibri" w:hAnsi="Times New Roman" w:cs="Times New Roman"/>
          <w:sz w:val="28"/>
          <w:szCs w:val="28"/>
          <w:lang w:val="en-US"/>
        </w:rPr>
        <w:t xml:space="preserve"> (Jie Liu)</w:t>
      </w:r>
      <w:r w:rsidRPr="003438D5">
        <w:rPr>
          <w:rFonts w:ascii="Times New Roman" w:eastAsia="Calibri" w:hAnsi="Times New Roman" w:cs="Times New Roman"/>
          <w:sz w:val="28"/>
          <w:szCs w:val="28"/>
          <w:lang w:val="kk-KZ"/>
        </w:rPr>
        <w:tab/>
      </w:r>
    </w:p>
    <w:p w14:paraId="109A0206" w14:textId="1AE94574" w:rsidR="00916CD0" w:rsidRPr="003438D5" w:rsidRDefault="00916CD0" w:rsidP="00C8246B">
      <w:pPr>
        <w:tabs>
          <w:tab w:val="left" w:pos="4710"/>
        </w:tabs>
        <w:spacing w:after="0" w:line="240" w:lineRule="auto"/>
        <w:jc w:val="right"/>
        <w:rPr>
          <w:rFonts w:ascii="Times New Roman" w:hAnsi="Times New Roman" w:cs="Times New Roman"/>
          <w:sz w:val="28"/>
          <w:szCs w:val="28"/>
          <w:lang w:val="kk-KZ"/>
        </w:rPr>
      </w:pPr>
      <w:r>
        <w:rPr>
          <w:rFonts w:ascii="Times New Roman" w:eastAsia="Calibri" w:hAnsi="Times New Roman" w:cs="Times New Roman"/>
          <w:sz w:val="28"/>
          <w:szCs w:val="28"/>
          <w:lang w:val="kk-KZ"/>
        </w:rPr>
        <w:t xml:space="preserve">                                                                      </w:t>
      </w:r>
      <w:r w:rsidR="00E4664A">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kk-KZ"/>
        </w:rPr>
        <w:t>(Куньмин қ., Қытай)</w:t>
      </w:r>
    </w:p>
    <w:p w14:paraId="7F4C6C14" w14:textId="77777777" w:rsidR="00916CD0" w:rsidRPr="003438D5" w:rsidRDefault="00916CD0" w:rsidP="0006422D">
      <w:pPr>
        <w:spacing w:after="0" w:line="240" w:lineRule="auto"/>
        <w:jc w:val="both"/>
        <w:rPr>
          <w:rFonts w:ascii="Times New Roman" w:hAnsi="Times New Roman" w:cs="Times New Roman"/>
          <w:sz w:val="28"/>
          <w:szCs w:val="28"/>
          <w:lang w:val="kk-KZ"/>
        </w:rPr>
      </w:pPr>
    </w:p>
    <w:p w14:paraId="31DB3B8B" w14:textId="77777777" w:rsidR="00916CD0" w:rsidRPr="003438D5" w:rsidRDefault="00916CD0" w:rsidP="0006422D">
      <w:pPr>
        <w:spacing w:after="0" w:line="240" w:lineRule="auto"/>
        <w:jc w:val="both"/>
        <w:rPr>
          <w:rFonts w:ascii="Times New Roman" w:hAnsi="Times New Roman" w:cs="Times New Roman"/>
          <w:sz w:val="28"/>
          <w:szCs w:val="28"/>
          <w:lang w:val="kk-KZ"/>
        </w:rPr>
      </w:pPr>
    </w:p>
    <w:p w14:paraId="42881C23" w14:textId="77777777" w:rsidR="00916CD0" w:rsidRDefault="00916CD0" w:rsidP="0006422D">
      <w:pPr>
        <w:spacing w:after="0" w:line="240" w:lineRule="auto"/>
        <w:jc w:val="both"/>
        <w:rPr>
          <w:rFonts w:ascii="Times New Roman" w:hAnsi="Times New Roman" w:cs="Times New Roman"/>
          <w:sz w:val="28"/>
          <w:szCs w:val="28"/>
          <w:lang w:val="kk-KZ"/>
        </w:rPr>
      </w:pPr>
    </w:p>
    <w:p w14:paraId="3D1F7526" w14:textId="77777777" w:rsidR="00916CD0" w:rsidRPr="003438D5" w:rsidRDefault="00916CD0" w:rsidP="0006422D">
      <w:pPr>
        <w:spacing w:after="0" w:line="240" w:lineRule="auto"/>
        <w:jc w:val="both"/>
        <w:rPr>
          <w:rFonts w:ascii="Times New Roman" w:hAnsi="Times New Roman" w:cs="Times New Roman"/>
          <w:sz w:val="28"/>
          <w:szCs w:val="28"/>
          <w:lang w:val="kk-KZ"/>
        </w:rPr>
      </w:pPr>
    </w:p>
    <w:p w14:paraId="7ADDFB1B" w14:textId="77777777" w:rsidR="00916CD0" w:rsidRPr="003438D5" w:rsidRDefault="00916CD0" w:rsidP="0006422D">
      <w:pPr>
        <w:spacing w:after="0" w:line="240" w:lineRule="auto"/>
        <w:jc w:val="center"/>
        <w:rPr>
          <w:rFonts w:ascii="Times New Roman" w:hAnsi="Times New Roman" w:cs="Times New Roman"/>
          <w:sz w:val="28"/>
          <w:szCs w:val="28"/>
          <w:lang w:val="kk-KZ"/>
        </w:rPr>
      </w:pPr>
      <w:r w:rsidRPr="003438D5">
        <w:rPr>
          <w:rFonts w:ascii="Times New Roman" w:hAnsi="Times New Roman" w:cs="Times New Roman"/>
          <w:sz w:val="28"/>
          <w:szCs w:val="28"/>
          <w:lang w:val="kk-KZ"/>
        </w:rPr>
        <w:t>Қазақстан Республикасы</w:t>
      </w:r>
    </w:p>
    <w:p w14:paraId="30F745E0" w14:textId="77777777" w:rsidR="00916CD0" w:rsidRPr="00904CE7" w:rsidRDefault="00916CD0" w:rsidP="0006422D">
      <w:pPr>
        <w:spacing w:after="0" w:line="240" w:lineRule="auto"/>
        <w:jc w:val="center"/>
        <w:rPr>
          <w:rFonts w:ascii="Times New Roman" w:hAnsi="Times New Roman" w:cs="Times New Roman"/>
          <w:sz w:val="28"/>
          <w:szCs w:val="28"/>
          <w:lang w:val="kk-KZ"/>
        </w:rPr>
      </w:pPr>
      <w:r w:rsidRPr="003438D5">
        <w:rPr>
          <w:rFonts w:ascii="Times New Roman" w:hAnsi="Times New Roman" w:cs="Times New Roman"/>
          <w:sz w:val="28"/>
          <w:szCs w:val="28"/>
          <w:lang w:val="kk-KZ"/>
        </w:rPr>
        <w:t>Алматы, 20</w:t>
      </w:r>
      <w:r w:rsidRPr="00162FD7">
        <w:rPr>
          <w:rFonts w:ascii="Times New Roman" w:hAnsi="Times New Roman" w:cs="Times New Roman"/>
          <w:sz w:val="28"/>
          <w:szCs w:val="28"/>
          <w:lang w:val="kk-KZ"/>
        </w:rPr>
        <w:t>2</w:t>
      </w:r>
      <w:r>
        <w:rPr>
          <w:rFonts w:ascii="Times New Roman" w:hAnsi="Times New Roman" w:cs="Times New Roman"/>
          <w:sz w:val="28"/>
          <w:szCs w:val="28"/>
          <w:lang w:val="kk-KZ"/>
        </w:rPr>
        <w:t>4</w:t>
      </w:r>
    </w:p>
    <w:p w14:paraId="1093A7D4" w14:textId="77777777" w:rsidR="006A7F18" w:rsidRDefault="006A7F18" w:rsidP="0006422D">
      <w:pPr>
        <w:spacing w:after="0" w:line="240" w:lineRule="auto"/>
        <w:jc w:val="center"/>
        <w:rPr>
          <w:rFonts w:ascii="Times New Roman" w:hAnsi="Times New Roman" w:cs="Times New Roman"/>
          <w:b/>
          <w:sz w:val="28"/>
          <w:szCs w:val="28"/>
          <w:lang w:val="kk-KZ"/>
        </w:rPr>
      </w:pPr>
    </w:p>
    <w:p w14:paraId="19408103" w14:textId="2A36BA3E" w:rsidR="00916CD0" w:rsidRPr="003438D5" w:rsidRDefault="00916CD0" w:rsidP="0006422D">
      <w:pPr>
        <w:spacing w:after="0" w:line="240" w:lineRule="auto"/>
        <w:jc w:val="center"/>
        <w:rPr>
          <w:rFonts w:ascii="Times New Roman" w:hAnsi="Times New Roman" w:cs="Times New Roman"/>
          <w:b/>
          <w:sz w:val="28"/>
          <w:szCs w:val="28"/>
          <w:lang w:val="kk-KZ"/>
        </w:rPr>
      </w:pPr>
      <w:r w:rsidRPr="003438D5">
        <w:rPr>
          <w:rFonts w:ascii="Times New Roman" w:hAnsi="Times New Roman" w:cs="Times New Roman"/>
          <w:b/>
          <w:sz w:val="28"/>
          <w:szCs w:val="28"/>
          <w:lang w:val="kk-KZ"/>
        </w:rPr>
        <w:t>МАЗМҰНЫ</w:t>
      </w:r>
    </w:p>
    <w:tbl>
      <w:tblPr>
        <w:tblStyle w:val="1"/>
        <w:tblpPr w:leftFromText="180" w:rightFromText="180" w:vertAnchor="text" w:horzAnchor="margin" w:tblpX="-289" w:tblpY="653"/>
        <w:tblW w:w="97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988"/>
        <w:gridCol w:w="8080"/>
        <w:gridCol w:w="680"/>
      </w:tblGrid>
      <w:tr w:rsidR="003E6419" w:rsidRPr="002D4660" w14:paraId="1E446F3F" w14:textId="77777777" w:rsidTr="00346820">
        <w:trPr>
          <w:trHeight w:val="285"/>
        </w:trPr>
        <w:tc>
          <w:tcPr>
            <w:tcW w:w="9068" w:type="dxa"/>
            <w:gridSpan w:val="2"/>
          </w:tcPr>
          <w:p w14:paraId="2CC58451" w14:textId="707CD608" w:rsidR="003E6419" w:rsidRPr="002D4660" w:rsidRDefault="003E6419" w:rsidP="0006422D">
            <w:pPr>
              <w:shd w:val="clear" w:color="auto" w:fill="FFFFFF"/>
              <w:tabs>
                <w:tab w:val="left" w:pos="540"/>
                <w:tab w:val="left" w:pos="720"/>
                <w:tab w:val="left" w:pos="8100"/>
                <w:tab w:val="left" w:pos="8280"/>
              </w:tabs>
              <w:snapToGrid w:val="0"/>
              <w:spacing w:after="0" w:line="240" w:lineRule="auto"/>
              <w:ind w:right="-1"/>
              <w:jc w:val="both"/>
              <w:rPr>
                <w:rFonts w:ascii="Times New Roman" w:hAnsi="Times New Roman" w:cs="Times New Roman"/>
                <w:b/>
                <w:sz w:val="28"/>
                <w:szCs w:val="28"/>
                <w:lang w:val="kk-KZ"/>
              </w:rPr>
            </w:pPr>
            <w:r w:rsidRPr="003E6419">
              <w:rPr>
                <w:rFonts w:ascii="Times New Roman" w:hAnsi="Times New Roman" w:cs="Times New Roman"/>
                <w:b/>
                <w:sz w:val="28"/>
                <w:szCs w:val="28"/>
                <w:lang w:val="kk-KZ"/>
              </w:rPr>
              <w:t>НОРМАТИВТІ СІЛТЕМЕЛЕР</w:t>
            </w:r>
            <w:r w:rsidR="005B218D" w:rsidRPr="00B93DDC">
              <w:rPr>
                <w:rFonts w:ascii="Times New Roman" w:hAnsi="Times New Roman"/>
                <w:caps/>
                <w:sz w:val="28"/>
                <w:szCs w:val="28"/>
              </w:rPr>
              <w:t>…………………………………………...</w:t>
            </w:r>
            <w:r w:rsidR="005B218D">
              <w:rPr>
                <w:rFonts w:ascii="Times New Roman" w:hAnsi="Times New Roman"/>
                <w:caps/>
                <w:sz w:val="28"/>
                <w:szCs w:val="28"/>
              </w:rPr>
              <w:t>...</w:t>
            </w:r>
          </w:p>
        </w:tc>
        <w:tc>
          <w:tcPr>
            <w:tcW w:w="680" w:type="dxa"/>
          </w:tcPr>
          <w:p w14:paraId="3071F157" w14:textId="70B28B56" w:rsidR="003E6419" w:rsidRPr="002D4660" w:rsidRDefault="005B218D"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3E6419" w:rsidRPr="002D4660" w14:paraId="4DC1A448" w14:textId="77777777" w:rsidTr="00346820">
        <w:trPr>
          <w:trHeight w:val="285"/>
        </w:trPr>
        <w:tc>
          <w:tcPr>
            <w:tcW w:w="9068" w:type="dxa"/>
            <w:gridSpan w:val="2"/>
          </w:tcPr>
          <w:p w14:paraId="617ACD7D" w14:textId="208D4BFA" w:rsidR="003E6419" w:rsidRPr="002D4660" w:rsidRDefault="003E6419" w:rsidP="0006422D">
            <w:pPr>
              <w:shd w:val="clear" w:color="auto" w:fill="FFFFFF"/>
              <w:tabs>
                <w:tab w:val="left" w:pos="540"/>
                <w:tab w:val="left" w:pos="720"/>
                <w:tab w:val="left" w:pos="8100"/>
                <w:tab w:val="left" w:pos="8280"/>
              </w:tabs>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
                <w:sz w:val="28"/>
                <w:szCs w:val="28"/>
                <w:lang w:val="kk-KZ"/>
              </w:rPr>
              <w:t>АНЫҚТАМАЛАР</w:t>
            </w:r>
            <w:r w:rsidR="005B218D" w:rsidRPr="00B93DDC">
              <w:rPr>
                <w:rFonts w:ascii="Times New Roman" w:hAnsi="Times New Roman"/>
                <w:caps/>
                <w:sz w:val="28"/>
                <w:szCs w:val="28"/>
              </w:rPr>
              <w:t>………………………………………………………</w:t>
            </w:r>
            <w:r w:rsidR="005B218D">
              <w:rPr>
                <w:rFonts w:ascii="Times New Roman" w:hAnsi="Times New Roman"/>
                <w:caps/>
                <w:sz w:val="28"/>
                <w:szCs w:val="28"/>
              </w:rPr>
              <w:t>……</w:t>
            </w:r>
          </w:p>
        </w:tc>
        <w:tc>
          <w:tcPr>
            <w:tcW w:w="680" w:type="dxa"/>
          </w:tcPr>
          <w:p w14:paraId="3F2A1DAF" w14:textId="0D62CE17" w:rsidR="003E6419" w:rsidRPr="002D4660" w:rsidRDefault="005B218D"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5B218D" w:rsidRPr="002D4660" w14:paraId="6CFF87D6" w14:textId="77777777" w:rsidTr="00346820">
        <w:trPr>
          <w:trHeight w:val="285"/>
        </w:trPr>
        <w:tc>
          <w:tcPr>
            <w:tcW w:w="9068" w:type="dxa"/>
            <w:gridSpan w:val="2"/>
          </w:tcPr>
          <w:p w14:paraId="53DEBE70" w14:textId="471939A3" w:rsidR="005B218D" w:rsidRPr="002D4660" w:rsidRDefault="005B218D" w:rsidP="0006422D">
            <w:pPr>
              <w:shd w:val="clear" w:color="auto" w:fill="FFFFFF"/>
              <w:tabs>
                <w:tab w:val="left" w:pos="540"/>
                <w:tab w:val="left" w:pos="720"/>
                <w:tab w:val="left" w:pos="8100"/>
                <w:tab w:val="left" w:pos="8280"/>
              </w:tabs>
              <w:snapToGrid w:val="0"/>
              <w:spacing w:after="0" w:line="240" w:lineRule="auto"/>
              <w:ind w:right="-1"/>
              <w:jc w:val="both"/>
              <w:rPr>
                <w:rFonts w:ascii="Times New Roman" w:hAnsi="Times New Roman" w:cs="Times New Roman"/>
                <w:b/>
                <w:sz w:val="28"/>
                <w:szCs w:val="28"/>
                <w:lang w:val="kk-KZ"/>
              </w:rPr>
            </w:pPr>
            <w:r w:rsidRPr="002D4660">
              <w:rPr>
                <w:rFonts w:ascii="Times New Roman" w:hAnsi="Times New Roman" w:cs="Times New Roman"/>
                <w:b/>
                <w:sz w:val="28"/>
                <w:szCs w:val="28"/>
                <w:lang w:val="kk-KZ"/>
              </w:rPr>
              <w:t>БЕЛГІЛЕУЛЕР  МЕН ҚЫСҚАРТУЛАР</w:t>
            </w:r>
            <w:r>
              <w:rPr>
                <w:rFonts w:ascii="Times New Roman" w:hAnsi="Times New Roman"/>
                <w:caps/>
                <w:sz w:val="28"/>
                <w:szCs w:val="28"/>
              </w:rPr>
              <w:t>…………………………………</w:t>
            </w:r>
          </w:p>
        </w:tc>
        <w:tc>
          <w:tcPr>
            <w:tcW w:w="680" w:type="dxa"/>
          </w:tcPr>
          <w:p w14:paraId="233CC287" w14:textId="14D30CB0" w:rsidR="005B218D" w:rsidRDefault="005B218D"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3E6419" w:rsidRPr="002D4660" w14:paraId="6B8BFCFB" w14:textId="77777777" w:rsidTr="00346820">
        <w:trPr>
          <w:trHeight w:val="313"/>
        </w:trPr>
        <w:tc>
          <w:tcPr>
            <w:tcW w:w="9068" w:type="dxa"/>
            <w:gridSpan w:val="2"/>
          </w:tcPr>
          <w:p w14:paraId="534A0C9F" w14:textId="56797F3F" w:rsidR="003E6419" w:rsidRPr="002D4660" w:rsidRDefault="003E6419" w:rsidP="0006422D">
            <w:pPr>
              <w:shd w:val="clear" w:color="auto" w:fill="FFFFFF"/>
              <w:tabs>
                <w:tab w:val="left" w:pos="540"/>
                <w:tab w:val="left" w:pos="720"/>
                <w:tab w:val="left" w:pos="8100"/>
                <w:tab w:val="left" w:pos="8280"/>
              </w:tabs>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
                <w:sz w:val="28"/>
                <w:szCs w:val="28"/>
                <w:lang w:val="kk-KZ"/>
              </w:rPr>
              <w:t>КІРІСПЕ</w:t>
            </w:r>
            <w:r w:rsidR="00902749">
              <w:rPr>
                <w:rFonts w:ascii="Times New Roman" w:hAnsi="Times New Roman"/>
                <w:caps/>
                <w:sz w:val="28"/>
                <w:szCs w:val="28"/>
              </w:rPr>
              <w:t>………………………………………………………………………</w:t>
            </w:r>
          </w:p>
        </w:tc>
        <w:tc>
          <w:tcPr>
            <w:tcW w:w="680" w:type="dxa"/>
          </w:tcPr>
          <w:p w14:paraId="5AD2FEF6" w14:textId="5A339645" w:rsidR="003E6419" w:rsidRPr="002D4660" w:rsidRDefault="00746753"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3E6419" w:rsidRPr="002D4660" w14:paraId="54051D9F" w14:textId="77777777" w:rsidTr="00346820">
        <w:trPr>
          <w:trHeight w:val="349"/>
        </w:trPr>
        <w:tc>
          <w:tcPr>
            <w:tcW w:w="9068" w:type="dxa"/>
            <w:gridSpan w:val="2"/>
          </w:tcPr>
          <w:p w14:paraId="49663EE4" w14:textId="5A3B237A" w:rsidR="003E6419" w:rsidRPr="002D4660" w:rsidRDefault="003E6419" w:rsidP="0006422D">
            <w:pPr>
              <w:shd w:val="clear" w:color="auto" w:fill="FFFFFF"/>
              <w:tabs>
                <w:tab w:val="left" w:pos="540"/>
                <w:tab w:val="left" w:pos="720"/>
                <w:tab w:val="left" w:pos="8100"/>
                <w:tab w:val="left" w:pos="8280"/>
              </w:tabs>
              <w:snapToGrid w:val="0"/>
              <w:spacing w:after="0" w:line="240" w:lineRule="auto"/>
              <w:ind w:right="-1"/>
              <w:jc w:val="both"/>
              <w:rPr>
                <w:rFonts w:ascii="Times New Roman" w:hAnsi="Times New Roman" w:cs="Times New Roman"/>
                <w:b/>
                <w:bCs/>
                <w:sz w:val="28"/>
                <w:szCs w:val="28"/>
                <w:lang w:val="kk-KZ"/>
              </w:rPr>
            </w:pPr>
            <w:r w:rsidRPr="002D4660">
              <w:rPr>
                <w:rFonts w:ascii="Times New Roman" w:hAnsi="Times New Roman" w:cs="Times New Roman"/>
                <w:b/>
                <w:bCs/>
                <w:sz w:val="28"/>
                <w:szCs w:val="28"/>
                <w:lang w:val="kk-KZ"/>
              </w:rPr>
              <w:t>НЕГІЗГІ БӨЛІМ</w:t>
            </w:r>
            <w:r w:rsidR="00902749">
              <w:rPr>
                <w:rFonts w:ascii="Times New Roman" w:hAnsi="Times New Roman"/>
                <w:caps/>
                <w:sz w:val="28"/>
                <w:szCs w:val="28"/>
              </w:rPr>
              <w:t>……………………………………………………………..</w:t>
            </w:r>
          </w:p>
        </w:tc>
        <w:tc>
          <w:tcPr>
            <w:tcW w:w="680" w:type="dxa"/>
          </w:tcPr>
          <w:p w14:paraId="728784F8" w14:textId="46775028" w:rsidR="003E6419" w:rsidRPr="002D4660" w:rsidRDefault="00746753"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6578CF" w:rsidRPr="002D4660" w14:paraId="2223ACD5" w14:textId="77777777" w:rsidTr="00346820">
        <w:tc>
          <w:tcPr>
            <w:tcW w:w="988" w:type="dxa"/>
          </w:tcPr>
          <w:p w14:paraId="634E3C98"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1</w:t>
            </w:r>
          </w:p>
        </w:tc>
        <w:tc>
          <w:tcPr>
            <w:tcW w:w="8080" w:type="dxa"/>
          </w:tcPr>
          <w:p w14:paraId="4B777945" w14:textId="4FC5C2B4" w:rsidR="006578CF" w:rsidRPr="002D4660" w:rsidRDefault="006578CF" w:rsidP="0006422D">
            <w:pPr>
              <w:shd w:val="clear" w:color="auto" w:fill="FFFFFF"/>
              <w:tabs>
                <w:tab w:val="left" w:pos="540"/>
                <w:tab w:val="left" w:pos="720"/>
                <w:tab w:val="left" w:pos="8100"/>
                <w:tab w:val="left" w:pos="8280"/>
              </w:tabs>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
                <w:bCs/>
                <w:sz w:val="28"/>
                <w:szCs w:val="28"/>
                <w:lang w:val="kk-KZ"/>
              </w:rPr>
              <w:t>ӘДЕБИЕТТЕРГЕ ШOЛУ</w:t>
            </w:r>
            <w:r w:rsidR="00902749">
              <w:rPr>
                <w:rFonts w:ascii="Times New Roman" w:hAnsi="Times New Roman"/>
                <w:caps/>
                <w:sz w:val="28"/>
                <w:szCs w:val="28"/>
              </w:rPr>
              <w:t>…………………………………………</w:t>
            </w:r>
          </w:p>
        </w:tc>
        <w:tc>
          <w:tcPr>
            <w:tcW w:w="680" w:type="dxa"/>
          </w:tcPr>
          <w:p w14:paraId="4174350B" w14:textId="45660720" w:rsidR="006578CF" w:rsidRPr="002D4660" w:rsidRDefault="00746753"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6578CF" w:rsidRPr="002D4660" w14:paraId="0E1A37E4" w14:textId="77777777" w:rsidTr="00346820">
        <w:trPr>
          <w:trHeight w:val="338"/>
        </w:trPr>
        <w:tc>
          <w:tcPr>
            <w:tcW w:w="988" w:type="dxa"/>
          </w:tcPr>
          <w:p w14:paraId="4DAA25F2"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1.1</w:t>
            </w:r>
          </w:p>
        </w:tc>
        <w:tc>
          <w:tcPr>
            <w:tcW w:w="8080" w:type="dxa"/>
          </w:tcPr>
          <w:p w14:paraId="137E8218" w14:textId="3728F7CE" w:rsidR="006578CF" w:rsidRPr="002D4660" w:rsidRDefault="006578CF" w:rsidP="0006422D">
            <w:pPr>
              <w:shd w:val="clear" w:color="auto" w:fill="FFFFFF"/>
              <w:autoSpaceDE w:val="0"/>
              <w:autoSpaceDN w:val="0"/>
              <w:adjustRightInd w:val="0"/>
              <w:spacing w:after="0" w:line="240" w:lineRule="auto"/>
              <w:ind w:right="-1"/>
              <w:jc w:val="both"/>
              <w:rPr>
                <w:rFonts w:ascii="Times New Roman" w:hAnsi="Times New Roman" w:cs="Times New Roman"/>
                <w:bCs/>
                <w:noProof/>
                <w:sz w:val="28"/>
                <w:szCs w:val="28"/>
                <w:lang w:val="kk-KZ"/>
              </w:rPr>
            </w:pPr>
            <w:r w:rsidRPr="002D4660">
              <w:rPr>
                <w:rFonts w:ascii="Times New Roman" w:hAnsi="Times New Roman" w:cs="Times New Roman"/>
                <w:bCs/>
                <w:i/>
                <w:iCs/>
                <w:noProof/>
                <w:sz w:val="28"/>
                <w:szCs w:val="28"/>
                <w:lang w:val="kk-KZ"/>
              </w:rPr>
              <w:t>Juniperus</w:t>
            </w:r>
            <w:r w:rsidRPr="002D4660">
              <w:rPr>
                <w:rFonts w:ascii="Times New Roman" w:hAnsi="Times New Roman" w:cs="Times New Roman"/>
                <w:bCs/>
                <w:noProof/>
                <w:sz w:val="28"/>
                <w:szCs w:val="28"/>
                <w:lang w:val="kk-KZ"/>
              </w:rPr>
              <w:t xml:space="preserve"> туысы түрлерінің таралуы мен маңызы</w:t>
            </w:r>
            <w:r w:rsidR="00902749">
              <w:rPr>
                <w:rFonts w:ascii="Times New Roman" w:hAnsi="Times New Roman"/>
                <w:caps/>
                <w:sz w:val="28"/>
                <w:szCs w:val="28"/>
              </w:rPr>
              <w:t>…………………</w:t>
            </w:r>
          </w:p>
        </w:tc>
        <w:tc>
          <w:tcPr>
            <w:tcW w:w="680" w:type="dxa"/>
          </w:tcPr>
          <w:p w14:paraId="775189A3" w14:textId="0F90FAA6" w:rsidR="006578CF" w:rsidRPr="002D4660" w:rsidRDefault="00746753"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6578CF" w:rsidRPr="002D4660" w14:paraId="1CBDEEFE" w14:textId="77777777" w:rsidTr="00346820">
        <w:trPr>
          <w:trHeight w:val="338"/>
        </w:trPr>
        <w:tc>
          <w:tcPr>
            <w:tcW w:w="988" w:type="dxa"/>
          </w:tcPr>
          <w:p w14:paraId="1EDEDB1B"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1.1.1</w:t>
            </w:r>
          </w:p>
        </w:tc>
        <w:tc>
          <w:tcPr>
            <w:tcW w:w="8080" w:type="dxa"/>
          </w:tcPr>
          <w:p w14:paraId="668853E7" w14:textId="725D827D" w:rsidR="006578CF" w:rsidRPr="002D4660" w:rsidRDefault="006578CF" w:rsidP="0006422D">
            <w:pPr>
              <w:shd w:val="clear" w:color="auto" w:fill="FFFFFF"/>
              <w:autoSpaceDE w:val="0"/>
              <w:autoSpaceDN w:val="0"/>
              <w:adjustRightInd w:val="0"/>
              <w:spacing w:after="0" w:line="240" w:lineRule="auto"/>
              <w:ind w:right="-1"/>
              <w:jc w:val="both"/>
              <w:rPr>
                <w:rFonts w:ascii="Times New Roman" w:hAnsi="Times New Roman" w:cs="Times New Roman"/>
                <w:bCs/>
                <w:i/>
                <w:iCs/>
                <w:noProof/>
                <w:sz w:val="28"/>
                <w:szCs w:val="28"/>
                <w:lang w:val="kk-KZ"/>
              </w:rPr>
            </w:pPr>
            <w:r w:rsidRPr="002D4660">
              <w:rPr>
                <w:rFonts w:ascii="Times New Roman" w:hAnsi="Times New Roman" w:cs="Times New Roman"/>
                <w:bCs/>
                <w:i/>
                <w:iCs/>
                <w:noProof/>
                <w:sz w:val="28"/>
                <w:szCs w:val="28"/>
                <w:lang w:val="kk-KZ"/>
              </w:rPr>
              <w:t>Juniperus</w:t>
            </w:r>
            <w:r w:rsidRPr="002D4660">
              <w:rPr>
                <w:rFonts w:ascii="Times New Roman" w:hAnsi="Times New Roman" w:cs="Times New Roman"/>
                <w:bCs/>
                <w:noProof/>
                <w:sz w:val="28"/>
                <w:szCs w:val="28"/>
                <w:lang w:val="kk-KZ"/>
              </w:rPr>
              <w:t xml:space="preserve"> туысы түрлерінің Қазақстанда таралуы</w:t>
            </w:r>
            <w:r w:rsidR="00902749">
              <w:rPr>
                <w:rFonts w:ascii="Times New Roman" w:hAnsi="Times New Roman"/>
                <w:caps/>
                <w:sz w:val="28"/>
                <w:szCs w:val="28"/>
              </w:rPr>
              <w:t>…………………</w:t>
            </w:r>
          </w:p>
        </w:tc>
        <w:tc>
          <w:tcPr>
            <w:tcW w:w="680" w:type="dxa"/>
          </w:tcPr>
          <w:p w14:paraId="1707AE7F" w14:textId="57F09E3D" w:rsidR="006578CF" w:rsidRPr="002D4660" w:rsidRDefault="00746753"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15</w:t>
            </w:r>
          </w:p>
        </w:tc>
      </w:tr>
      <w:tr w:rsidR="006578CF" w:rsidRPr="002D4660" w14:paraId="55BF48F5" w14:textId="77777777" w:rsidTr="00346820">
        <w:trPr>
          <w:trHeight w:val="666"/>
        </w:trPr>
        <w:tc>
          <w:tcPr>
            <w:tcW w:w="988" w:type="dxa"/>
          </w:tcPr>
          <w:p w14:paraId="3D864A3C"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1.2</w:t>
            </w:r>
          </w:p>
        </w:tc>
        <w:tc>
          <w:tcPr>
            <w:tcW w:w="8080" w:type="dxa"/>
          </w:tcPr>
          <w:p w14:paraId="63DAAFF8" w14:textId="76687450" w:rsidR="006578CF" w:rsidRPr="002D4660" w:rsidRDefault="006578CF" w:rsidP="0006422D">
            <w:pPr>
              <w:shd w:val="clear" w:color="auto" w:fill="FFFFFF"/>
              <w:autoSpaceDE w:val="0"/>
              <w:autoSpaceDN w:val="0"/>
              <w:adjustRightInd w:val="0"/>
              <w:spacing w:after="0" w:line="240" w:lineRule="auto"/>
              <w:ind w:right="-1"/>
              <w:jc w:val="both"/>
              <w:rPr>
                <w:rFonts w:ascii="Times New Roman" w:hAnsi="Times New Roman" w:cs="Times New Roman"/>
                <w:bCs/>
                <w:i/>
                <w:iCs/>
                <w:noProof/>
                <w:sz w:val="28"/>
                <w:szCs w:val="28"/>
                <w:lang w:val="kk-KZ"/>
              </w:rPr>
            </w:pPr>
            <w:r w:rsidRPr="002D4660">
              <w:rPr>
                <w:rFonts w:ascii="Times New Roman" w:hAnsi="Times New Roman" w:cs="Times New Roman"/>
                <w:iCs/>
                <w:sz w:val="28"/>
                <w:szCs w:val="28"/>
                <w:lang w:val="kk-KZ"/>
              </w:rPr>
              <w:t>Батыс Тянь-Шань тау жүйесінің физико-географиялық жағдайы мен өсімдік жамылғысы</w:t>
            </w:r>
            <w:r w:rsidR="00902749">
              <w:rPr>
                <w:rFonts w:ascii="Times New Roman" w:hAnsi="Times New Roman"/>
                <w:caps/>
                <w:sz w:val="28"/>
                <w:szCs w:val="28"/>
              </w:rPr>
              <w:t>……………………………………………</w:t>
            </w:r>
          </w:p>
        </w:tc>
        <w:tc>
          <w:tcPr>
            <w:tcW w:w="680" w:type="dxa"/>
          </w:tcPr>
          <w:p w14:paraId="3A74655F" w14:textId="77777777" w:rsidR="006578CF" w:rsidRDefault="006578CF" w:rsidP="0006422D">
            <w:pPr>
              <w:snapToGrid w:val="0"/>
              <w:spacing w:after="0" w:line="240" w:lineRule="auto"/>
              <w:ind w:right="-1"/>
              <w:rPr>
                <w:rFonts w:ascii="Times New Roman" w:hAnsi="Times New Roman" w:cs="Times New Roman"/>
                <w:sz w:val="28"/>
                <w:szCs w:val="28"/>
                <w:lang w:val="kk-KZ"/>
              </w:rPr>
            </w:pPr>
          </w:p>
          <w:p w14:paraId="579DA492" w14:textId="2E632BC7" w:rsidR="00746753" w:rsidRPr="002D4660" w:rsidRDefault="00746753"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16</w:t>
            </w:r>
          </w:p>
        </w:tc>
      </w:tr>
      <w:tr w:rsidR="006578CF" w:rsidRPr="002D4660" w14:paraId="733DC53C" w14:textId="77777777" w:rsidTr="00346820">
        <w:trPr>
          <w:trHeight w:val="282"/>
        </w:trPr>
        <w:tc>
          <w:tcPr>
            <w:tcW w:w="988" w:type="dxa"/>
          </w:tcPr>
          <w:p w14:paraId="265EC9A1"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1.2.1</w:t>
            </w:r>
          </w:p>
        </w:tc>
        <w:tc>
          <w:tcPr>
            <w:tcW w:w="8080" w:type="dxa"/>
          </w:tcPr>
          <w:p w14:paraId="1D69EB2D" w14:textId="5D0A028E" w:rsidR="006578CF" w:rsidRPr="002D4660" w:rsidRDefault="006578CF" w:rsidP="0006422D">
            <w:pPr>
              <w:shd w:val="clear" w:color="auto" w:fill="FFFFFF"/>
              <w:autoSpaceDE w:val="0"/>
              <w:autoSpaceDN w:val="0"/>
              <w:adjustRightInd w:val="0"/>
              <w:spacing w:after="0" w:line="240" w:lineRule="auto"/>
              <w:ind w:right="-1"/>
              <w:jc w:val="both"/>
              <w:rPr>
                <w:rFonts w:ascii="Times New Roman" w:hAnsi="Times New Roman" w:cs="Times New Roman"/>
                <w:bCs/>
                <w:i/>
                <w:iCs/>
                <w:noProof/>
                <w:sz w:val="28"/>
                <w:szCs w:val="28"/>
                <w:lang w:val="kk-KZ"/>
              </w:rPr>
            </w:pPr>
            <w:r w:rsidRPr="002D4660">
              <w:rPr>
                <w:rFonts w:ascii="Times New Roman" w:hAnsi="Times New Roman" w:cs="Times New Roman"/>
                <w:iCs/>
                <w:sz w:val="28"/>
                <w:szCs w:val="28"/>
                <w:lang w:val="kk-KZ"/>
              </w:rPr>
              <w:t>Батыс Тянь-Шаньдағы ерекше қорғалатын аймақтар</w:t>
            </w:r>
            <w:r w:rsidR="00902749">
              <w:rPr>
                <w:rFonts w:ascii="Times New Roman" w:hAnsi="Times New Roman"/>
                <w:caps/>
                <w:sz w:val="28"/>
                <w:szCs w:val="28"/>
              </w:rPr>
              <w:t>……………</w:t>
            </w:r>
          </w:p>
        </w:tc>
        <w:tc>
          <w:tcPr>
            <w:tcW w:w="680" w:type="dxa"/>
          </w:tcPr>
          <w:p w14:paraId="036FCDFB" w14:textId="2F9C0DCC" w:rsidR="006578CF" w:rsidRPr="002D4660" w:rsidRDefault="00746753"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23</w:t>
            </w:r>
          </w:p>
        </w:tc>
      </w:tr>
      <w:tr w:rsidR="006578CF" w:rsidRPr="002D4660" w14:paraId="5ABDB7CA" w14:textId="77777777" w:rsidTr="00346820">
        <w:trPr>
          <w:trHeight w:val="288"/>
        </w:trPr>
        <w:tc>
          <w:tcPr>
            <w:tcW w:w="988" w:type="dxa"/>
          </w:tcPr>
          <w:p w14:paraId="23C491B3"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1.2.1.1</w:t>
            </w:r>
          </w:p>
        </w:tc>
        <w:tc>
          <w:tcPr>
            <w:tcW w:w="8080" w:type="dxa"/>
          </w:tcPr>
          <w:p w14:paraId="47164017" w14:textId="4DC419CC" w:rsidR="006578CF" w:rsidRPr="002D4660" w:rsidRDefault="006578CF" w:rsidP="0006422D">
            <w:pPr>
              <w:shd w:val="clear" w:color="auto" w:fill="FFFFFF"/>
              <w:autoSpaceDE w:val="0"/>
              <w:autoSpaceDN w:val="0"/>
              <w:adjustRightInd w:val="0"/>
              <w:spacing w:after="0" w:line="240" w:lineRule="auto"/>
              <w:ind w:right="-1"/>
              <w:jc w:val="both"/>
              <w:rPr>
                <w:rFonts w:ascii="Times New Roman" w:hAnsi="Times New Roman" w:cs="Times New Roman"/>
                <w:iCs/>
                <w:sz w:val="28"/>
                <w:szCs w:val="28"/>
                <w:lang w:val="kk-KZ"/>
              </w:rPr>
            </w:pPr>
            <w:r w:rsidRPr="002D4660">
              <w:rPr>
                <w:rFonts w:ascii="Times New Roman" w:hAnsi="Times New Roman" w:cs="Times New Roman"/>
                <w:iCs/>
                <w:sz w:val="28"/>
                <w:szCs w:val="28"/>
                <w:lang w:val="kk-KZ"/>
              </w:rPr>
              <w:t>Ақсу-Жабағылы мемлекеттік ұлттық қорығы</w:t>
            </w:r>
            <w:r w:rsidR="00902749">
              <w:rPr>
                <w:rFonts w:ascii="Times New Roman" w:hAnsi="Times New Roman"/>
                <w:caps/>
                <w:sz w:val="28"/>
                <w:szCs w:val="28"/>
              </w:rPr>
              <w:t>………………………</w:t>
            </w:r>
          </w:p>
        </w:tc>
        <w:tc>
          <w:tcPr>
            <w:tcW w:w="680" w:type="dxa"/>
          </w:tcPr>
          <w:p w14:paraId="3BA597CF" w14:textId="17268FB7" w:rsidR="006578CF" w:rsidRPr="002D4660" w:rsidRDefault="00746753"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2</w:t>
            </w:r>
            <w:r w:rsidR="00837CA6">
              <w:rPr>
                <w:rFonts w:ascii="Times New Roman" w:hAnsi="Times New Roman" w:cs="Times New Roman"/>
                <w:sz w:val="28"/>
                <w:szCs w:val="28"/>
                <w:lang w:val="kk-KZ"/>
              </w:rPr>
              <w:t>5</w:t>
            </w:r>
          </w:p>
        </w:tc>
      </w:tr>
      <w:tr w:rsidR="006578CF" w:rsidRPr="002D4660" w14:paraId="7A79F9CA" w14:textId="77777777" w:rsidTr="00346820">
        <w:trPr>
          <w:trHeight w:val="377"/>
        </w:trPr>
        <w:tc>
          <w:tcPr>
            <w:tcW w:w="988" w:type="dxa"/>
          </w:tcPr>
          <w:p w14:paraId="3B40A72F"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1.2.1.2</w:t>
            </w:r>
          </w:p>
        </w:tc>
        <w:tc>
          <w:tcPr>
            <w:tcW w:w="8080" w:type="dxa"/>
          </w:tcPr>
          <w:p w14:paraId="3A5A9802" w14:textId="59975B0E" w:rsidR="006578CF" w:rsidRPr="002D4660" w:rsidRDefault="006578CF" w:rsidP="0006422D">
            <w:pPr>
              <w:shd w:val="clear" w:color="auto" w:fill="FFFFFF"/>
              <w:autoSpaceDE w:val="0"/>
              <w:autoSpaceDN w:val="0"/>
              <w:adjustRightInd w:val="0"/>
              <w:spacing w:after="0" w:line="240" w:lineRule="auto"/>
              <w:ind w:right="-1"/>
              <w:jc w:val="both"/>
              <w:rPr>
                <w:rFonts w:ascii="Times New Roman" w:hAnsi="Times New Roman" w:cs="Times New Roman"/>
                <w:iCs/>
                <w:sz w:val="28"/>
                <w:szCs w:val="28"/>
                <w:lang w:val="kk-KZ"/>
              </w:rPr>
            </w:pPr>
            <w:r w:rsidRPr="002D4660">
              <w:rPr>
                <w:rFonts w:ascii="Times New Roman" w:hAnsi="Times New Roman" w:cs="Times New Roman"/>
                <w:iCs/>
                <w:sz w:val="28"/>
                <w:szCs w:val="28"/>
                <w:lang w:val="kk-KZ"/>
              </w:rPr>
              <w:t>Сайрам-Өгем мемлекеттік ұлттық табиғи паркі</w:t>
            </w:r>
            <w:r w:rsidR="00902749">
              <w:rPr>
                <w:rFonts w:ascii="Times New Roman" w:hAnsi="Times New Roman"/>
                <w:caps/>
                <w:sz w:val="28"/>
                <w:szCs w:val="28"/>
              </w:rPr>
              <w:t>……………………</w:t>
            </w:r>
          </w:p>
        </w:tc>
        <w:tc>
          <w:tcPr>
            <w:tcW w:w="680" w:type="dxa"/>
          </w:tcPr>
          <w:p w14:paraId="408647B6" w14:textId="17DD0510" w:rsidR="006578CF" w:rsidRPr="002D4660" w:rsidRDefault="00746753"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26</w:t>
            </w:r>
          </w:p>
        </w:tc>
      </w:tr>
      <w:tr w:rsidR="006578CF" w:rsidRPr="002D4660" w14:paraId="1CEC46C8" w14:textId="77777777" w:rsidTr="00346820">
        <w:trPr>
          <w:trHeight w:val="666"/>
        </w:trPr>
        <w:tc>
          <w:tcPr>
            <w:tcW w:w="988" w:type="dxa"/>
          </w:tcPr>
          <w:p w14:paraId="3470B112"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1.3</w:t>
            </w:r>
          </w:p>
        </w:tc>
        <w:tc>
          <w:tcPr>
            <w:tcW w:w="8080" w:type="dxa"/>
          </w:tcPr>
          <w:p w14:paraId="6245CE96" w14:textId="26E56E03" w:rsidR="006578CF" w:rsidRPr="002D4660" w:rsidRDefault="006578CF" w:rsidP="0006422D">
            <w:pPr>
              <w:shd w:val="clear" w:color="auto" w:fill="FFFFFF"/>
              <w:autoSpaceDE w:val="0"/>
              <w:autoSpaceDN w:val="0"/>
              <w:adjustRightInd w:val="0"/>
              <w:spacing w:after="0" w:line="240" w:lineRule="auto"/>
              <w:ind w:right="-1"/>
              <w:jc w:val="both"/>
              <w:rPr>
                <w:rFonts w:ascii="Times New Roman" w:hAnsi="Times New Roman" w:cs="Times New Roman"/>
                <w:bCs/>
                <w:i/>
                <w:iCs/>
                <w:noProof/>
                <w:sz w:val="28"/>
                <w:szCs w:val="28"/>
                <w:lang w:val="kk-KZ"/>
              </w:rPr>
            </w:pPr>
            <w:r w:rsidRPr="002D4660">
              <w:rPr>
                <w:rFonts w:ascii="Times New Roman" w:eastAsia="SimSun" w:hAnsi="Times New Roman" w:cs="Times New Roman"/>
                <w:bCs/>
                <w:i/>
                <w:iCs/>
                <w:sz w:val="28"/>
                <w:szCs w:val="28"/>
                <w:lang w:val="kk-KZ" w:eastAsia="zh-CN" w:bidi="ar-OM"/>
              </w:rPr>
              <w:t>Juniperus seravschanica</w:t>
            </w:r>
            <w:r w:rsidRPr="002D4660">
              <w:rPr>
                <w:rFonts w:ascii="Times New Roman" w:eastAsia="SimSun" w:hAnsi="Times New Roman" w:cs="Times New Roman"/>
                <w:bCs/>
                <w:sz w:val="28"/>
                <w:szCs w:val="28"/>
                <w:lang w:val="kk-KZ" w:eastAsia="zh-CN" w:bidi="ar-OM"/>
              </w:rPr>
              <w:t xml:space="preserve"> түрі популяцияларының ерекшеліктері, таралуы және қазіргі жағдайын зерттеу</w:t>
            </w:r>
            <w:r w:rsidR="00902749">
              <w:rPr>
                <w:rFonts w:ascii="Times New Roman" w:hAnsi="Times New Roman"/>
                <w:caps/>
                <w:sz w:val="28"/>
                <w:szCs w:val="28"/>
              </w:rPr>
              <w:t>……………………………</w:t>
            </w:r>
          </w:p>
        </w:tc>
        <w:tc>
          <w:tcPr>
            <w:tcW w:w="680" w:type="dxa"/>
          </w:tcPr>
          <w:p w14:paraId="0FA543D4" w14:textId="77777777" w:rsidR="00902749" w:rsidRDefault="00902749" w:rsidP="0006422D">
            <w:pPr>
              <w:snapToGrid w:val="0"/>
              <w:spacing w:after="0" w:line="240" w:lineRule="auto"/>
              <w:ind w:right="-1"/>
              <w:rPr>
                <w:rFonts w:ascii="Times New Roman" w:hAnsi="Times New Roman" w:cs="Times New Roman"/>
                <w:sz w:val="28"/>
                <w:szCs w:val="28"/>
                <w:lang w:val="kk-KZ"/>
              </w:rPr>
            </w:pPr>
          </w:p>
          <w:p w14:paraId="2B134289" w14:textId="0EAFF70C" w:rsidR="006578CF" w:rsidRPr="002D4660" w:rsidRDefault="00B96AF7"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27</w:t>
            </w:r>
          </w:p>
        </w:tc>
      </w:tr>
      <w:tr w:rsidR="006578CF" w:rsidRPr="002D4660" w14:paraId="04FCFC7B" w14:textId="77777777" w:rsidTr="00346820">
        <w:trPr>
          <w:trHeight w:val="666"/>
        </w:trPr>
        <w:tc>
          <w:tcPr>
            <w:tcW w:w="988" w:type="dxa"/>
          </w:tcPr>
          <w:p w14:paraId="2F64254C"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1.4</w:t>
            </w:r>
          </w:p>
        </w:tc>
        <w:tc>
          <w:tcPr>
            <w:tcW w:w="8080" w:type="dxa"/>
          </w:tcPr>
          <w:p w14:paraId="2FF7A8C1" w14:textId="3B638041" w:rsidR="006578CF" w:rsidRPr="002D4660" w:rsidRDefault="006578CF" w:rsidP="0006422D">
            <w:pPr>
              <w:shd w:val="clear" w:color="auto" w:fill="FFFFFF"/>
              <w:autoSpaceDE w:val="0"/>
              <w:autoSpaceDN w:val="0"/>
              <w:adjustRightInd w:val="0"/>
              <w:spacing w:after="0" w:line="240" w:lineRule="auto"/>
              <w:ind w:right="-1"/>
              <w:jc w:val="both"/>
              <w:rPr>
                <w:rFonts w:ascii="Times New Roman" w:hAnsi="Times New Roman" w:cs="Times New Roman"/>
                <w:bCs/>
                <w:iCs/>
                <w:noProof/>
                <w:sz w:val="28"/>
                <w:szCs w:val="28"/>
                <w:lang w:val="kk-KZ"/>
              </w:rPr>
            </w:pPr>
            <w:r w:rsidRPr="002D4660">
              <w:rPr>
                <w:rFonts w:ascii="Times New Roman" w:hAnsi="Times New Roman" w:cs="Times New Roman"/>
                <w:bCs/>
                <w:iCs/>
                <w:noProof/>
                <w:sz w:val="28"/>
                <w:szCs w:val="28"/>
                <w:lang w:val="kk-KZ"/>
              </w:rPr>
              <w:t>Молекулалық-генетикалық әдістерді түрішілік және түраралық генетикалық алуантүрлілікті зерттеуде қолдану</w:t>
            </w:r>
            <w:r w:rsidR="00902749">
              <w:rPr>
                <w:rFonts w:ascii="Times New Roman" w:hAnsi="Times New Roman"/>
                <w:caps/>
                <w:sz w:val="28"/>
                <w:szCs w:val="28"/>
              </w:rPr>
              <w:t>…………………</w:t>
            </w:r>
          </w:p>
        </w:tc>
        <w:tc>
          <w:tcPr>
            <w:tcW w:w="680" w:type="dxa"/>
          </w:tcPr>
          <w:p w14:paraId="1A504051" w14:textId="77777777" w:rsidR="00902749" w:rsidRDefault="00902749" w:rsidP="0006422D">
            <w:pPr>
              <w:snapToGrid w:val="0"/>
              <w:spacing w:after="0" w:line="240" w:lineRule="auto"/>
              <w:ind w:right="-1"/>
              <w:rPr>
                <w:rFonts w:ascii="Times New Roman" w:hAnsi="Times New Roman" w:cs="Times New Roman"/>
                <w:sz w:val="28"/>
                <w:szCs w:val="28"/>
                <w:lang w:val="kk-KZ"/>
              </w:rPr>
            </w:pPr>
          </w:p>
          <w:p w14:paraId="4B11CD47" w14:textId="586448F8" w:rsidR="006578CF" w:rsidRPr="002D4660" w:rsidRDefault="00B96AF7"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36</w:t>
            </w:r>
          </w:p>
        </w:tc>
      </w:tr>
      <w:tr w:rsidR="006578CF" w:rsidRPr="002D4660" w14:paraId="5459559B" w14:textId="77777777" w:rsidTr="00346820">
        <w:trPr>
          <w:trHeight w:val="666"/>
        </w:trPr>
        <w:tc>
          <w:tcPr>
            <w:tcW w:w="988" w:type="dxa"/>
          </w:tcPr>
          <w:p w14:paraId="786EAC6F"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1.5</w:t>
            </w:r>
          </w:p>
        </w:tc>
        <w:tc>
          <w:tcPr>
            <w:tcW w:w="8080" w:type="dxa"/>
          </w:tcPr>
          <w:p w14:paraId="48DA0F8A" w14:textId="2BA67AB9" w:rsidR="006578CF" w:rsidRPr="002D4660" w:rsidRDefault="006578CF" w:rsidP="0006422D">
            <w:pPr>
              <w:shd w:val="clear" w:color="auto" w:fill="FFFFFF"/>
              <w:autoSpaceDE w:val="0"/>
              <w:autoSpaceDN w:val="0"/>
              <w:adjustRightInd w:val="0"/>
              <w:spacing w:after="0" w:line="240" w:lineRule="auto"/>
              <w:ind w:right="-1"/>
              <w:jc w:val="both"/>
              <w:rPr>
                <w:rFonts w:ascii="Times New Roman" w:hAnsi="Times New Roman" w:cs="Times New Roman"/>
                <w:bCs/>
                <w:i/>
                <w:iCs/>
                <w:noProof/>
                <w:sz w:val="28"/>
                <w:szCs w:val="28"/>
                <w:lang w:val="kk-KZ"/>
              </w:rPr>
            </w:pPr>
            <w:r w:rsidRPr="002D4660">
              <w:rPr>
                <w:rFonts w:ascii="Times New Roman" w:hAnsi="Times New Roman" w:cs="Times New Roman"/>
                <w:bCs/>
                <w:i/>
                <w:iCs/>
                <w:noProof/>
                <w:sz w:val="28"/>
                <w:szCs w:val="28"/>
                <w:lang w:val="kk-KZ"/>
              </w:rPr>
              <w:t xml:space="preserve">Juniperus </w:t>
            </w:r>
            <w:r w:rsidRPr="002D4660">
              <w:rPr>
                <w:rFonts w:ascii="Times New Roman" w:hAnsi="Times New Roman" w:cs="Times New Roman"/>
                <w:bCs/>
                <w:iCs/>
                <w:noProof/>
                <w:sz w:val="28"/>
                <w:szCs w:val="28"/>
                <w:lang w:val="kk-KZ"/>
              </w:rPr>
              <w:t>туысы түрлерінің молекулалық-генетикалық талдауына шолу</w:t>
            </w:r>
            <w:r w:rsidR="00902749">
              <w:rPr>
                <w:rFonts w:ascii="Times New Roman" w:hAnsi="Times New Roman"/>
                <w:caps/>
                <w:sz w:val="28"/>
                <w:szCs w:val="28"/>
              </w:rPr>
              <w:t>…………………………………………………………………</w:t>
            </w:r>
          </w:p>
        </w:tc>
        <w:tc>
          <w:tcPr>
            <w:tcW w:w="680" w:type="dxa"/>
          </w:tcPr>
          <w:p w14:paraId="758297FF" w14:textId="77777777" w:rsidR="00902749" w:rsidRDefault="00902749" w:rsidP="0006422D">
            <w:pPr>
              <w:snapToGrid w:val="0"/>
              <w:spacing w:after="0" w:line="240" w:lineRule="auto"/>
              <w:ind w:right="-1"/>
              <w:rPr>
                <w:rFonts w:ascii="Times New Roman" w:hAnsi="Times New Roman" w:cs="Times New Roman"/>
                <w:sz w:val="28"/>
                <w:szCs w:val="28"/>
                <w:lang w:val="kk-KZ"/>
              </w:rPr>
            </w:pPr>
          </w:p>
          <w:p w14:paraId="70930CA7" w14:textId="4351F183" w:rsidR="006578CF" w:rsidRPr="002D4660" w:rsidRDefault="00837CA6"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6578CF" w:rsidRPr="002D4660" w14:paraId="18D98EDB" w14:textId="77777777" w:rsidTr="00346820">
        <w:trPr>
          <w:trHeight w:val="316"/>
        </w:trPr>
        <w:tc>
          <w:tcPr>
            <w:tcW w:w="988" w:type="dxa"/>
          </w:tcPr>
          <w:p w14:paraId="02360DBA"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2</w:t>
            </w:r>
          </w:p>
        </w:tc>
        <w:tc>
          <w:tcPr>
            <w:tcW w:w="8080" w:type="dxa"/>
          </w:tcPr>
          <w:p w14:paraId="6EB95A0E" w14:textId="7CCD04BC" w:rsidR="006578CF" w:rsidRPr="002D4660" w:rsidRDefault="006578CF" w:rsidP="0006422D">
            <w:pPr>
              <w:shd w:val="clear" w:color="auto" w:fill="FFFFFF"/>
              <w:autoSpaceDE w:val="0"/>
              <w:autoSpaceDN w:val="0"/>
              <w:adjustRightInd w:val="0"/>
              <w:spacing w:after="0" w:line="240" w:lineRule="auto"/>
              <w:ind w:right="-1"/>
              <w:jc w:val="both"/>
              <w:rPr>
                <w:rFonts w:ascii="Times New Roman" w:hAnsi="Times New Roman" w:cs="Times New Roman"/>
                <w:bCs/>
                <w:i/>
                <w:iCs/>
                <w:noProof/>
                <w:sz w:val="28"/>
                <w:szCs w:val="28"/>
                <w:lang w:val="kk-KZ"/>
              </w:rPr>
            </w:pPr>
            <w:r w:rsidRPr="002D4660">
              <w:rPr>
                <w:rFonts w:ascii="Times New Roman" w:hAnsi="Times New Roman" w:cs="Times New Roman"/>
                <w:b/>
                <w:sz w:val="28"/>
                <w:szCs w:val="28"/>
                <w:lang w:val="kk-KZ"/>
              </w:rPr>
              <w:t>ЗЕРТТЕУ МАТЕРИАЛДАРЫ МЕН ӘДІСТЕРІ</w:t>
            </w:r>
            <w:r w:rsidRPr="002D4660">
              <w:rPr>
                <w:rFonts w:ascii="Times New Roman" w:hAnsi="Times New Roman" w:cs="Times New Roman"/>
                <w:bCs/>
                <w:sz w:val="28"/>
                <w:szCs w:val="28"/>
                <w:lang w:val="en-US"/>
              </w:rPr>
              <w:t xml:space="preserve"> </w:t>
            </w:r>
            <w:r w:rsidR="00984881">
              <w:rPr>
                <w:rFonts w:ascii="Times New Roman" w:hAnsi="Times New Roman"/>
                <w:caps/>
                <w:sz w:val="28"/>
                <w:szCs w:val="28"/>
              </w:rPr>
              <w:t>………………</w:t>
            </w:r>
          </w:p>
        </w:tc>
        <w:tc>
          <w:tcPr>
            <w:tcW w:w="680" w:type="dxa"/>
          </w:tcPr>
          <w:p w14:paraId="57C0C1D9" w14:textId="39AB0941" w:rsidR="006578CF" w:rsidRPr="002D4660" w:rsidRDefault="00B96AF7" w:rsidP="0006422D">
            <w:pPr>
              <w:snapToGrid w:val="0"/>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00837CA6">
              <w:rPr>
                <w:rFonts w:ascii="Times New Roman" w:hAnsi="Times New Roman" w:cs="Times New Roman"/>
                <w:sz w:val="28"/>
                <w:szCs w:val="28"/>
                <w:lang w:val="kk-KZ"/>
              </w:rPr>
              <w:t>3</w:t>
            </w:r>
          </w:p>
        </w:tc>
      </w:tr>
      <w:tr w:rsidR="006578CF" w:rsidRPr="002D4660" w14:paraId="76FEB873" w14:textId="77777777" w:rsidTr="00346820">
        <w:trPr>
          <w:trHeight w:val="317"/>
        </w:trPr>
        <w:tc>
          <w:tcPr>
            <w:tcW w:w="988" w:type="dxa"/>
          </w:tcPr>
          <w:p w14:paraId="6D4A260C" w14:textId="77777777" w:rsidR="006578CF" w:rsidRPr="002D4660" w:rsidRDefault="006578CF" w:rsidP="0006422D">
            <w:pPr>
              <w:snapToGrid w:val="0"/>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2.1</w:t>
            </w:r>
          </w:p>
        </w:tc>
        <w:tc>
          <w:tcPr>
            <w:tcW w:w="8080" w:type="dxa"/>
          </w:tcPr>
          <w:p w14:paraId="50A286EE" w14:textId="642E01FF" w:rsidR="006578CF" w:rsidRPr="002D4660" w:rsidRDefault="006578CF" w:rsidP="0006422D">
            <w:pPr>
              <w:shd w:val="clear" w:color="auto" w:fill="FFFFFF"/>
              <w:tabs>
                <w:tab w:val="left" w:pos="3045"/>
              </w:tabs>
              <w:spacing w:after="0" w:line="240" w:lineRule="auto"/>
              <w:ind w:right="-1"/>
              <w:jc w:val="both"/>
              <w:rPr>
                <w:rFonts w:ascii="Times New Roman" w:eastAsia="SimSun" w:hAnsi="Times New Roman" w:cs="Times New Roman"/>
                <w:bCs/>
                <w:sz w:val="28"/>
                <w:szCs w:val="28"/>
                <w:lang w:val="kk-KZ" w:eastAsia="zh-CN" w:bidi="ar-OM"/>
              </w:rPr>
            </w:pPr>
            <w:r w:rsidRPr="002D4660">
              <w:rPr>
                <w:rFonts w:ascii="Times New Roman" w:hAnsi="Times New Roman" w:cs="Times New Roman"/>
                <w:sz w:val="28"/>
                <w:szCs w:val="28"/>
              </w:rPr>
              <w:t>Зерттеу нысаны мен аймағы</w:t>
            </w:r>
            <w:r w:rsidR="00984881">
              <w:rPr>
                <w:rFonts w:ascii="Times New Roman" w:hAnsi="Times New Roman"/>
                <w:caps/>
                <w:sz w:val="28"/>
                <w:szCs w:val="28"/>
              </w:rPr>
              <w:t>…………………………………………</w:t>
            </w:r>
          </w:p>
        </w:tc>
        <w:tc>
          <w:tcPr>
            <w:tcW w:w="680" w:type="dxa"/>
          </w:tcPr>
          <w:p w14:paraId="061F39F2" w14:textId="718ED435" w:rsidR="006578CF" w:rsidRPr="002D4660" w:rsidRDefault="00B96AF7" w:rsidP="00DA55F5">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00DA55F5">
              <w:rPr>
                <w:rFonts w:ascii="Times New Roman" w:hAnsi="Times New Roman" w:cs="Times New Roman"/>
                <w:sz w:val="28"/>
                <w:szCs w:val="28"/>
                <w:lang w:val="kk-KZ"/>
              </w:rPr>
              <w:t>3</w:t>
            </w:r>
          </w:p>
        </w:tc>
      </w:tr>
      <w:tr w:rsidR="006578CF" w:rsidRPr="002D4660" w14:paraId="758924A2" w14:textId="77777777" w:rsidTr="00346820">
        <w:trPr>
          <w:trHeight w:val="255"/>
        </w:trPr>
        <w:tc>
          <w:tcPr>
            <w:tcW w:w="988" w:type="dxa"/>
          </w:tcPr>
          <w:p w14:paraId="24F7152E"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2.2</w:t>
            </w:r>
          </w:p>
        </w:tc>
        <w:tc>
          <w:tcPr>
            <w:tcW w:w="8080" w:type="dxa"/>
          </w:tcPr>
          <w:p w14:paraId="35F453DD" w14:textId="23892D0F" w:rsidR="006578CF" w:rsidRPr="002D4660" w:rsidRDefault="006578CF" w:rsidP="0006422D">
            <w:pPr>
              <w:shd w:val="clear" w:color="auto" w:fill="FFFFFF"/>
              <w:tabs>
                <w:tab w:val="left" w:pos="3045"/>
              </w:tabs>
              <w:spacing w:after="0" w:line="240" w:lineRule="auto"/>
              <w:ind w:right="-1"/>
              <w:jc w:val="both"/>
              <w:rPr>
                <w:rFonts w:ascii="Times New Roman" w:hAnsi="Times New Roman" w:cs="Times New Roman"/>
                <w:iCs/>
                <w:sz w:val="28"/>
                <w:szCs w:val="28"/>
                <w:lang w:val="kk-KZ"/>
              </w:rPr>
            </w:pPr>
            <w:r w:rsidRPr="002D4660">
              <w:rPr>
                <w:rFonts w:ascii="Times New Roman" w:hAnsi="Times New Roman" w:cs="Times New Roman"/>
                <w:bCs/>
                <w:sz w:val="28"/>
                <w:szCs w:val="28"/>
                <w:lang w:val="kk-KZ"/>
              </w:rPr>
              <w:t>Зерттеу әдістері</w:t>
            </w:r>
            <w:r w:rsidR="00984881">
              <w:rPr>
                <w:rFonts w:ascii="Times New Roman" w:hAnsi="Times New Roman"/>
                <w:caps/>
                <w:sz w:val="28"/>
                <w:szCs w:val="28"/>
              </w:rPr>
              <w:t>………………………………………………………</w:t>
            </w:r>
          </w:p>
        </w:tc>
        <w:tc>
          <w:tcPr>
            <w:tcW w:w="680" w:type="dxa"/>
          </w:tcPr>
          <w:p w14:paraId="79420A11" w14:textId="0F6FEE0B" w:rsidR="006578CF" w:rsidRPr="002D4660" w:rsidRDefault="00B96AF7" w:rsidP="008030EC">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00DA55F5">
              <w:rPr>
                <w:rFonts w:ascii="Times New Roman" w:hAnsi="Times New Roman" w:cs="Times New Roman"/>
                <w:sz w:val="28"/>
                <w:szCs w:val="28"/>
                <w:lang w:val="kk-KZ"/>
              </w:rPr>
              <w:t>6</w:t>
            </w:r>
          </w:p>
        </w:tc>
      </w:tr>
      <w:tr w:rsidR="006578CF" w:rsidRPr="002D4660" w14:paraId="6F818F03" w14:textId="77777777" w:rsidTr="00346820">
        <w:trPr>
          <w:trHeight w:val="255"/>
        </w:trPr>
        <w:tc>
          <w:tcPr>
            <w:tcW w:w="988" w:type="dxa"/>
          </w:tcPr>
          <w:p w14:paraId="294F61CD"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2.2.1</w:t>
            </w:r>
          </w:p>
        </w:tc>
        <w:tc>
          <w:tcPr>
            <w:tcW w:w="8080" w:type="dxa"/>
          </w:tcPr>
          <w:p w14:paraId="6567AE31" w14:textId="5D8DE46E" w:rsidR="006578CF" w:rsidRPr="002D4660" w:rsidRDefault="006578CF" w:rsidP="0006422D">
            <w:pPr>
              <w:shd w:val="clear" w:color="auto" w:fill="FFFFFF"/>
              <w:tabs>
                <w:tab w:val="left" w:pos="3045"/>
              </w:tabs>
              <w:spacing w:after="0" w:line="240" w:lineRule="auto"/>
              <w:ind w:right="-1"/>
              <w:jc w:val="both"/>
              <w:rPr>
                <w:rFonts w:ascii="Times New Roman" w:hAnsi="Times New Roman" w:cs="Times New Roman"/>
                <w:iCs/>
                <w:sz w:val="28"/>
                <w:szCs w:val="28"/>
                <w:lang w:val="kk-KZ"/>
              </w:rPr>
            </w:pPr>
            <w:r w:rsidRPr="002D4660">
              <w:rPr>
                <w:rFonts w:ascii="Times New Roman" w:hAnsi="Times New Roman" w:cs="Times New Roman"/>
                <w:bCs/>
                <w:iCs/>
                <w:sz w:val="28"/>
                <w:szCs w:val="28"/>
                <w:lang w:val="kk-KZ"/>
              </w:rPr>
              <w:t>Гербарий материалын зерттеу, аршалардың таралу аймақтарын анықтау</w:t>
            </w:r>
            <w:r w:rsidR="00984881">
              <w:rPr>
                <w:rFonts w:ascii="Times New Roman" w:hAnsi="Times New Roman"/>
                <w:caps/>
                <w:sz w:val="28"/>
                <w:szCs w:val="28"/>
              </w:rPr>
              <w:t>………………………………………………………………</w:t>
            </w:r>
          </w:p>
        </w:tc>
        <w:tc>
          <w:tcPr>
            <w:tcW w:w="680" w:type="dxa"/>
          </w:tcPr>
          <w:p w14:paraId="4F14500C" w14:textId="77777777" w:rsidR="006578CF" w:rsidRDefault="006578CF" w:rsidP="0006422D">
            <w:pPr>
              <w:spacing w:after="0" w:line="240" w:lineRule="auto"/>
              <w:ind w:right="-1"/>
              <w:rPr>
                <w:rFonts w:ascii="Times New Roman" w:hAnsi="Times New Roman" w:cs="Times New Roman"/>
                <w:sz w:val="28"/>
                <w:szCs w:val="28"/>
                <w:lang w:val="kk-KZ"/>
              </w:rPr>
            </w:pPr>
          </w:p>
          <w:p w14:paraId="55927AE5" w14:textId="540BC7FA" w:rsidR="00B96AF7" w:rsidRPr="002D4660" w:rsidRDefault="00B96AF7" w:rsidP="008030EC">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00DA55F5">
              <w:rPr>
                <w:rFonts w:ascii="Times New Roman" w:hAnsi="Times New Roman" w:cs="Times New Roman"/>
                <w:sz w:val="28"/>
                <w:szCs w:val="28"/>
                <w:lang w:val="kk-KZ"/>
              </w:rPr>
              <w:t>6</w:t>
            </w:r>
          </w:p>
        </w:tc>
      </w:tr>
      <w:tr w:rsidR="00D01FA9" w:rsidRPr="002D4660" w14:paraId="57B2916E" w14:textId="77777777" w:rsidTr="00346820">
        <w:trPr>
          <w:trHeight w:val="255"/>
        </w:trPr>
        <w:tc>
          <w:tcPr>
            <w:tcW w:w="988" w:type="dxa"/>
          </w:tcPr>
          <w:p w14:paraId="55D10911" w14:textId="23D40164" w:rsidR="00D01FA9" w:rsidRPr="002D4660" w:rsidRDefault="00D01FA9"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2.2.2</w:t>
            </w:r>
          </w:p>
        </w:tc>
        <w:tc>
          <w:tcPr>
            <w:tcW w:w="8080" w:type="dxa"/>
          </w:tcPr>
          <w:p w14:paraId="4F55BC8C" w14:textId="15C40D11" w:rsidR="00D01FA9" w:rsidRPr="002D4660" w:rsidRDefault="00D01FA9" w:rsidP="0006422D">
            <w:pPr>
              <w:shd w:val="clear" w:color="auto" w:fill="FFFFFF"/>
              <w:tabs>
                <w:tab w:val="left" w:pos="3045"/>
              </w:tabs>
              <w:spacing w:after="0" w:line="240" w:lineRule="auto"/>
              <w:ind w:right="-1"/>
              <w:jc w:val="both"/>
              <w:rPr>
                <w:rFonts w:ascii="Times New Roman" w:hAnsi="Times New Roman" w:cs="Times New Roman"/>
                <w:bCs/>
                <w:iCs/>
                <w:sz w:val="28"/>
                <w:szCs w:val="28"/>
                <w:lang w:val="kk-KZ"/>
              </w:rPr>
            </w:pPr>
            <w:r w:rsidRPr="002D4660">
              <w:rPr>
                <w:rFonts w:ascii="Times New Roman" w:hAnsi="Times New Roman" w:cs="Times New Roman"/>
                <w:bCs/>
                <w:sz w:val="28"/>
                <w:szCs w:val="28"/>
                <w:lang w:val="kk-KZ"/>
              </w:rPr>
              <w:t>Жерүсті мүшелер</w:t>
            </w:r>
            <w:r w:rsidR="008C6F85">
              <w:rPr>
                <w:rFonts w:ascii="Times New Roman" w:hAnsi="Times New Roman" w:cs="Times New Roman"/>
                <w:bCs/>
                <w:sz w:val="28"/>
                <w:szCs w:val="28"/>
                <w:lang w:val="kk-KZ"/>
              </w:rPr>
              <w:t>ін</w:t>
            </w:r>
            <w:r w:rsidRPr="002D4660">
              <w:rPr>
                <w:rFonts w:ascii="Times New Roman" w:hAnsi="Times New Roman" w:cs="Times New Roman"/>
                <w:bCs/>
                <w:sz w:val="28"/>
                <w:szCs w:val="28"/>
                <w:lang w:val="kk-KZ"/>
              </w:rPr>
              <w:t xml:space="preserve"> морфо-анатомиялық зерттеу әдістері</w:t>
            </w:r>
            <w:r w:rsidR="00984881">
              <w:rPr>
                <w:rFonts w:ascii="Times New Roman" w:hAnsi="Times New Roman"/>
                <w:caps/>
                <w:sz w:val="28"/>
                <w:szCs w:val="28"/>
              </w:rPr>
              <w:t>………</w:t>
            </w:r>
          </w:p>
        </w:tc>
        <w:tc>
          <w:tcPr>
            <w:tcW w:w="680" w:type="dxa"/>
          </w:tcPr>
          <w:p w14:paraId="272F2BDD" w14:textId="6303B38F" w:rsidR="00D01FA9" w:rsidRPr="002D4660" w:rsidRDefault="00B96AF7" w:rsidP="008030EC">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00DA55F5">
              <w:rPr>
                <w:rFonts w:ascii="Times New Roman" w:hAnsi="Times New Roman" w:cs="Times New Roman"/>
                <w:sz w:val="28"/>
                <w:szCs w:val="28"/>
                <w:lang w:val="kk-KZ"/>
              </w:rPr>
              <w:t>7</w:t>
            </w:r>
          </w:p>
        </w:tc>
      </w:tr>
      <w:tr w:rsidR="006578CF" w:rsidRPr="002D4660" w14:paraId="3AB05692" w14:textId="77777777" w:rsidTr="00346820">
        <w:trPr>
          <w:trHeight w:val="255"/>
        </w:trPr>
        <w:tc>
          <w:tcPr>
            <w:tcW w:w="988" w:type="dxa"/>
          </w:tcPr>
          <w:p w14:paraId="58584E8A" w14:textId="648020A0" w:rsidR="006578CF" w:rsidRPr="002D4660" w:rsidRDefault="00D01FA9"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2.2.3</w:t>
            </w:r>
          </w:p>
        </w:tc>
        <w:tc>
          <w:tcPr>
            <w:tcW w:w="8080" w:type="dxa"/>
          </w:tcPr>
          <w:p w14:paraId="4EC9E610" w14:textId="0C042741" w:rsidR="006578CF" w:rsidRPr="002D4660" w:rsidRDefault="006578CF" w:rsidP="0006422D">
            <w:pPr>
              <w:shd w:val="clear" w:color="auto" w:fill="FFFFFF"/>
              <w:tabs>
                <w:tab w:val="left" w:pos="3045"/>
              </w:tabs>
              <w:spacing w:after="0" w:line="240" w:lineRule="auto"/>
              <w:ind w:right="-1"/>
              <w:jc w:val="both"/>
              <w:rPr>
                <w:rFonts w:ascii="Times New Roman" w:hAnsi="Times New Roman" w:cs="Times New Roman"/>
                <w:iCs/>
                <w:sz w:val="28"/>
                <w:szCs w:val="28"/>
                <w:lang w:val="kk-KZ"/>
              </w:rPr>
            </w:pPr>
            <w:r w:rsidRPr="002D4660">
              <w:rPr>
                <w:rFonts w:ascii="Times New Roman" w:hAnsi="Times New Roman" w:cs="Times New Roman"/>
                <w:bCs/>
                <w:iCs/>
                <w:sz w:val="28"/>
                <w:szCs w:val="28"/>
                <w:lang w:val="kk-KZ"/>
              </w:rPr>
              <w:t>Геоботаникалық әдістер</w:t>
            </w:r>
            <w:r w:rsidR="00984881">
              <w:rPr>
                <w:rFonts w:ascii="Times New Roman" w:hAnsi="Times New Roman"/>
                <w:caps/>
                <w:sz w:val="28"/>
                <w:szCs w:val="28"/>
              </w:rPr>
              <w:t>……………………………………………</w:t>
            </w:r>
          </w:p>
        </w:tc>
        <w:tc>
          <w:tcPr>
            <w:tcW w:w="680" w:type="dxa"/>
          </w:tcPr>
          <w:p w14:paraId="328BDD2A" w14:textId="200C6AD0" w:rsidR="006578CF" w:rsidRPr="002D4660" w:rsidRDefault="00B96AF7" w:rsidP="008030EC">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4</w:t>
            </w:r>
            <w:r w:rsidR="00DA55F5">
              <w:rPr>
                <w:rFonts w:ascii="Times New Roman" w:hAnsi="Times New Roman" w:cs="Times New Roman"/>
                <w:sz w:val="28"/>
                <w:szCs w:val="28"/>
                <w:lang w:val="kk-KZ"/>
              </w:rPr>
              <w:t>9</w:t>
            </w:r>
          </w:p>
        </w:tc>
      </w:tr>
      <w:tr w:rsidR="006578CF" w:rsidRPr="002D4660" w14:paraId="1FA43DA2" w14:textId="77777777" w:rsidTr="00346820">
        <w:trPr>
          <w:trHeight w:val="318"/>
        </w:trPr>
        <w:tc>
          <w:tcPr>
            <w:tcW w:w="988" w:type="dxa"/>
          </w:tcPr>
          <w:p w14:paraId="241C2D87"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2.2.4</w:t>
            </w:r>
          </w:p>
        </w:tc>
        <w:tc>
          <w:tcPr>
            <w:tcW w:w="8080" w:type="dxa"/>
          </w:tcPr>
          <w:p w14:paraId="680B682F" w14:textId="4B322EDB" w:rsidR="006578CF" w:rsidRPr="002D4660" w:rsidRDefault="006578CF" w:rsidP="0006422D">
            <w:pPr>
              <w:shd w:val="clear" w:color="auto" w:fill="FFFFFF"/>
              <w:tabs>
                <w:tab w:val="left" w:pos="3045"/>
              </w:tabs>
              <w:spacing w:after="0" w:line="240" w:lineRule="auto"/>
              <w:ind w:right="-1"/>
              <w:jc w:val="both"/>
              <w:rPr>
                <w:rFonts w:ascii="Times New Roman" w:hAnsi="Times New Roman" w:cs="Times New Roman"/>
                <w:iCs/>
                <w:sz w:val="28"/>
                <w:szCs w:val="28"/>
                <w:highlight w:val="yellow"/>
                <w:lang w:val="kk-KZ"/>
              </w:rPr>
            </w:pPr>
            <w:bookmarkStart w:id="1" w:name="_Hlk156564633"/>
            <w:r w:rsidRPr="002D4660">
              <w:rPr>
                <w:rFonts w:ascii="Times New Roman" w:hAnsi="Times New Roman" w:cs="Times New Roman"/>
                <w:bCs/>
                <w:iCs/>
                <w:sz w:val="28"/>
                <w:szCs w:val="28"/>
                <w:lang w:val="kk-KZ"/>
              </w:rPr>
              <w:t>Фитохимиялық зерттеу әдістері</w:t>
            </w:r>
            <w:bookmarkEnd w:id="1"/>
            <w:r w:rsidR="00984881">
              <w:rPr>
                <w:rFonts w:ascii="Times New Roman" w:hAnsi="Times New Roman"/>
                <w:caps/>
                <w:sz w:val="28"/>
                <w:szCs w:val="28"/>
              </w:rPr>
              <w:t>……………………………………</w:t>
            </w:r>
          </w:p>
        </w:tc>
        <w:tc>
          <w:tcPr>
            <w:tcW w:w="680" w:type="dxa"/>
          </w:tcPr>
          <w:p w14:paraId="18A8D29B" w14:textId="176A7CB1" w:rsidR="006578CF" w:rsidRPr="002D4660" w:rsidRDefault="00352B91" w:rsidP="00F46EB6">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5</w:t>
            </w:r>
            <w:r w:rsidR="00DA55F5">
              <w:rPr>
                <w:rFonts w:ascii="Times New Roman" w:hAnsi="Times New Roman" w:cs="Times New Roman"/>
                <w:sz w:val="28"/>
                <w:szCs w:val="28"/>
                <w:lang w:val="kk-KZ"/>
              </w:rPr>
              <w:t>1</w:t>
            </w:r>
          </w:p>
        </w:tc>
      </w:tr>
      <w:tr w:rsidR="006578CF" w:rsidRPr="002D4660" w14:paraId="427C3773" w14:textId="77777777" w:rsidTr="00346820">
        <w:trPr>
          <w:trHeight w:val="255"/>
        </w:trPr>
        <w:tc>
          <w:tcPr>
            <w:tcW w:w="988" w:type="dxa"/>
          </w:tcPr>
          <w:p w14:paraId="7ADD219A"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2.2.5</w:t>
            </w:r>
          </w:p>
        </w:tc>
        <w:tc>
          <w:tcPr>
            <w:tcW w:w="8080" w:type="dxa"/>
          </w:tcPr>
          <w:p w14:paraId="105F022A" w14:textId="337F022E" w:rsidR="006578CF" w:rsidRPr="002D4660" w:rsidRDefault="006578CF" w:rsidP="0006422D">
            <w:pPr>
              <w:shd w:val="clear" w:color="auto" w:fill="FFFFFF"/>
              <w:tabs>
                <w:tab w:val="left" w:pos="3045"/>
              </w:tabs>
              <w:spacing w:after="0" w:line="240" w:lineRule="auto"/>
              <w:ind w:right="-1"/>
              <w:jc w:val="both"/>
              <w:rPr>
                <w:rFonts w:ascii="Times New Roman" w:hAnsi="Times New Roman" w:cs="Times New Roman"/>
                <w:iCs/>
                <w:sz w:val="28"/>
                <w:szCs w:val="28"/>
                <w:highlight w:val="yellow"/>
                <w:lang w:val="kk-KZ"/>
              </w:rPr>
            </w:pPr>
            <w:r w:rsidRPr="002D4660">
              <w:rPr>
                <w:rFonts w:ascii="Times New Roman" w:hAnsi="Times New Roman" w:cs="Times New Roman"/>
                <w:bCs/>
                <w:sz w:val="28"/>
                <w:szCs w:val="28"/>
                <w:lang w:val="kk-KZ"/>
              </w:rPr>
              <w:t>Молекулалық-генетикалық зерттеу әдістері</w:t>
            </w:r>
            <w:r w:rsidR="00984881">
              <w:rPr>
                <w:rFonts w:ascii="Times New Roman" w:hAnsi="Times New Roman"/>
                <w:caps/>
                <w:sz w:val="28"/>
                <w:szCs w:val="28"/>
              </w:rPr>
              <w:t>………………………</w:t>
            </w:r>
          </w:p>
        </w:tc>
        <w:tc>
          <w:tcPr>
            <w:tcW w:w="680" w:type="dxa"/>
          </w:tcPr>
          <w:p w14:paraId="27E2CA6B" w14:textId="6B3E3E95" w:rsidR="006578CF" w:rsidRPr="002D4660" w:rsidRDefault="00B96AF7" w:rsidP="00DA55F5">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5</w:t>
            </w:r>
            <w:r w:rsidR="00DA55F5">
              <w:rPr>
                <w:rFonts w:ascii="Times New Roman" w:hAnsi="Times New Roman" w:cs="Times New Roman"/>
                <w:sz w:val="28"/>
                <w:szCs w:val="28"/>
                <w:lang w:val="kk-KZ"/>
              </w:rPr>
              <w:t>2</w:t>
            </w:r>
          </w:p>
        </w:tc>
      </w:tr>
      <w:tr w:rsidR="006578CF" w:rsidRPr="002D4660" w14:paraId="53F8B8F8" w14:textId="77777777" w:rsidTr="00346820">
        <w:trPr>
          <w:trHeight w:val="255"/>
        </w:trPr>
        <w:tc>
          <w:tcPr>
            <w:tcW w:w="988" w:type="dxa"/>
          </w:tcPr>
          <w:p w14:paraId="326802AE"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w:t>
            </w:r>
          </w:p>
        </w:tc>
        <w:tc>
          <w:tcPr>
            <w:tcW w:w="8080" w:type="dxa"/>
          </w:tcPr>
          <w:p w14:paraId="5B3BA720" w14:textId="6A615AAF" w:rsidR="006578CF" w:rsidRPr="002D4660" w:rsidRDefault="006578CF" w:rsidP="0006422D">
            <w:pPr>
              <w:shd w:val="clear" w:color="auto" w:fill="FFFFFF"/>
              <w:tabs>
                <w:tab w:val="left" w:pos="3045"/>
              </w:tabs>
              <w:spacing w:after="0" w:line="240" w:lineRule="auto"/>
              <w:ind w:right="-1"/>
              <w:jc w:val="both"/>
              <w:rPr>
                <w:rFonts w:ascii="Times New Roman" w:hAnsi="Times New Roman" w:cs="Times New Roman"/>
                <w:iCs/>
                <w:sz w:val="28"/>
                <w:szCs w:val="28"/>
                <w:highlight w:val="yellow"/>
                <w:lang w:val="kk-KZ"/>
              </w:rPr>
            </w:pPr>
            <w:r w:rsidRPr="002D4660">
              <w:rPr>
                <w:rFonts w:ascii="Times New Roman" w:hAnsi="Times New Roman" w:cs="Times New Roman"/>
                <w:b/>
                <w:sz w:val="28"/>
                <w:szCs w:val="28"/>
                <w:lang w:val="kk-KZ"/>
              </w:rPr>
              <w:t>ЗЕРТТЕУ НӘТИЖЕЛЕРІ ЖӘНЕ ОЛАРДЫ ТАЛҚЫЛАУ</w:t>
            </w:r>
            <w:r w:rsidR="00984881">
              <w:rPr>
                <w:rFonts w:ascii="Times New Roman" w:hAnsi="Times New Roman"/>
                <w:caps/>
                <w:sz w:val="28"/>
                <w:szCs w:val="28"/>
              </w:rPr>
              <w:t>……</w:t>
            </w:r>
          </w:p>
        </w:tc>
        <w:tc>
          <w:tcPr>
            <w:tcW w:w="680" w:type="dxa"/>
          </w:tcPr>
          <w:p w14:paraId="1A874F45" w14:textId="4DF3C161" w:rsidR="006578CF" w:rsidRPr="002D4660" w:rsidRDefault="00B96AF7" w:rsidP="0006422D">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5</w:t>
            </w:r>
            <w:r w:rsidR="00DA55F5">
              <w:rPr>
                <w:rFonts w:ascii="Times New Roman" w:hAnsi="Times New Roman" w:cs="Times New Roman"/>
                <w:sz w:val="28"/>
                <w:szCs w:val="28"/>
                <w:lang w:val="kk-KZ"/>
              </w:rPr>
              <w:t>9</w:t>
            </w:r>
          </w:p>
        </w:tc>
      </w:tr>
      <w:tr w:rsidR="006578CF" w:rsidRPr="002D4660" w14:paraId="2D36A8AC" w14:textId="77777777" w:rsidTr="00346820">
        <w:trPr>
          <w:trHeight w:val="255"/>
        </w:trPr>
        <w:tc>
          <w:tcPr>
            <w:tcW w:w="988" w:type="dxa"/>
          </w:tcPr>
          <w:p w14:paraId="07DCF710"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3.1</w:t>
            </w:r>
          </w:p>
        </w:tc>
        <w:tc>
          <w:tcPr>
            <w:tcW w:w="8080" w:type="dxa"/>
          </w:tcPr>
          <w:p w14:paraId="42FEC2AE" w14:textId="03E1406E" w:rsidR="006578CF" w:rsidRPr="002D4660" w:rsidRDefault="006578CF" w:rsidP="00D72975">
            <w:pPr>
              <w:shd w:val="clear" w:color="auto" w:fill="FFFFFF"/>
              <w:tabs>
                <w:tab w:val="left" w:pos="3045"/>
              </w:tabs>
              <w:spacing w:after="0" w:line="240" w:lineRule="auto"/>
              <w:ind w:right="-1"/>
              <w:jc w:val="both"/>
              <w:rPr>
                <w:rFonts w:ascii="Times New Roman" w:hAnsi="Times New Roman" w:cs="Times New Roman"/>
                <w:iCs/>
                <w:sz w:val="28"/>
                <w:szCs w:val="28"/>
                <w:lang w:val="kk-KZ"/>
              </w:rPr>
            </w:pPr>
            <w:r w:rsidRPr="002D4660">
              <w:rPr>
                <w:rFonts w:ascii="Times New Roman" w:hAnsi="Times New Roman" w:cs="Times New Roman"/>
                <w:sz w:val="28"/>
                <w:szCs w:val="28"/>
                <w:lang w:val="kk-KZ"/>
              </w:rPr>
              <w:t xml:space="preserve">Отандық және шетелдік қорлардан </w:t>
            </w:r>
            <w:r w:rsidRPr="002D4660">
              <w:rPr>
                <w:rFonts w:ascii="Times New Roman" w:hAnsi="Times New Roman" w:cs="Times New Roman"/>
                <w:i/>
                <w:sz w:val="28"/>
                <w:szCs w:val="28"/>
                <w:lang w:val="kk-KZ"/>
              </w:rPr>
              <w:t>Juniperus</w:t>
            </w:r>
            <w:r w:rsidRPr="002D4660">
              <w:rPr>
                <w:rFonts w:ascii="Times New Roman" w:hAnsi="Times New Roman" w:cs="Times New Roman"/>
                <w:sz w:val="28"/>
                <w:szCs w:val="28"/>
                <w:lang w:val="kk-KZ"/>
              </w:rPr>
              <w:t xml:space="preserve"> туысы түрлерінің гербарийлік коллекцияларын талдау</w:t>
            </w:r>
            <w:r w:rsidR="00BD5FB3">
              <w:rPr>
                <w:rFonts w:ascii="Times New Roman" w:hAnsi="Times New Roman" w:cs="Times New Roman"/>
                <w:sz w:val="28"/>
                <w:szCs w:val="28"/>
                <w:lang w:val="kk-KZ"/>
              </w:rPr>
              <w:t>ы</w:t>
            </w:r>
            <w:r w:rsidR="00984881">
              <w:rPr>
                <w:rFonts w:ascii="Times New Roman" w:hAnsi="Times New Roman"/>
                <w:caps/>
                <w:sz w:val="28"/>
                <w:szCs w:val="28"/>
              </w:rPr>
              <w:t>…………</w:t>
            </w:r>
            <w:r w:rsidR="00D72975">
              <w:rPr>
                <w:rFonts w:ascii="Times New Roman" w:hAnsi="Times New Roman"/>
                <w:caps/>
                <w:sz w:val="28"/>
                <w:szCs w:val="28"/>
              </w:rPr>
              <w:t>…………………</w:t>
            </w:r>
          </w:p>
        </w:tc>
        <w:tc>
          <w:tcPr>
            <w:tcW w:w="680" w:type="dxa"/>
          </w:tcPr>
          <w:p w14:paraId="319AA12E" w14:textId="77777777" w:rsidR="00B96AF7" w:rsidRDefault="00B96AF7" w:rsidP="0006422D">
            <w:pPr>
              <w:spacing w:after="0" w:line="240" w:lineRule="auto"/>
              <w:ind w:right="-1"/>
              <w:rPr>
                <w:rFonts w:ascii="Times New Roman" w:hAnsi="Times New Roman" w:cs="Times New Roman"/>
                <w:sz w:val="28"/>
                <w:szCs w:val="28"/>
                <w:lang w:val="kk-KZ"/>
              </w:rPr>
            </w:pPr>
          </w:p>
          <w:p w14:paraId="427F6AF2" w14:textId="1B4E8BC5" w:rsidR="006578CF" w:rsidRPr="002D4660" w:rsidRDefault="00B96AF7" w:rsidP="00DA55F5">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5</w:t>
            </w:r>
            <w:r w:rsidR="00DA55F5">
              <w:rPr>
                <w:rFonts w:ascii="Times New Roman" w:hAnsi="Times New Roman" w:cs="Times New Roman"/>
                <w:sz w:val="28"/>
                <w:szCs w:val="28"/>
                <w:lang w:val="kk-KZ"/>
              </w:rPr>
              <w:t>9</w:t>
            </w:r>
          </w:p>
        </w:tc>
      </w:tr>
      <w:tr w:rsidR="00EB6364" w:rsidRPr="002D4660" w14:paraId="37BBA95B" w14:textId="77777777" w:rsidTr="00346820">
        <w:trPr>
          <w:trHeight w:val="255"/>
        </w:trPr>
        <w:tc>
          <w:tcPr>
            <w:tcW w:w="988" w:type="dxa"/>
          </w:tcPr>
          <w:p w14:paraId="77154D48" w14:textId="7C978DD0" w:rsidR="00EB6364" w:rsidRPr="002D4660" w:rsidRDefault="00EB6364"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3.2</w:t>
            </w:r>
          </w:p>
        </w:tc>
        <w:tc>
          <w:tcPr>
            <w:tcW w:w="8080" w:type="dxa"/>
          </w:tcPr>
          <w:p w14:paraId="0742C529" w14:textId="102F36B7" w:rsidR="00EB6364" w:rsidRPr="002D4660" w:rsidRDefault="00EB6364" w:rsidP="00D72975">
            <w:pPr>
              <w:shd w:val="clear" w:color="auto" w:fill="FFFFFF"/>
              <w:tabs>
                <w:tab w:val="left" w:pos="3045"/>
              </w:tabs>
              <w:spacing w:after="0" w:line="240" w:lineRule="auto"/>
              <w:ind w:right="-1"/>
              <w:jc w:val="both"/>
              <w:rPr>
                <w:rFonts w:ascii="Times New Roman" w:hAnsi="Times New Roman" w:cs="Times New Roman"/>
                <w:sz w:val="28"/>
                <w:szCs w:val="28"/>
                <w:lang w:val="kk-KZ"/>
              </w:rPr>
            </w:pPr>
            <w:r w:rsidRPr="002D4660">
              <w:rPr>
                <w:rFonts w:ascii="Times New Roman" w:hAnsi="Times New Roman" w:cs="Times New Roman"/>
                <w:i/>
                <w:sz w:val="28"/>
                <w:szCs w:val="28"/>
                <w:lang w:val="kk-KZ"/>
              </w:rPr>
              <w:t>J. seravschanica</w:t>
            </w:r>
            <w:r w:rsidRPr="002D4660">
              <w:rPr>
                <w:rFonts w:ascii="Times New Roman" w:hAnsi="Times New Roman" w:cs="Times New Roman"/>
                <w:sz w:val="28"/>
                <w:szCs w:val="28"/>
                <w:lang w:val="kk-KZ"/>
              </w:rPr>
              <w:t xml:space="preserve"> популяцияларының құрылымдық</w:t>
            </w:r>
            <w:r>
              <w:rPr>
                <w:rFonts w:ascii="Times New Roman" w:hAnsi="Times New Roman" w:cs="Times New Roman"/>
                <w:sz w:val="28"/>
                <w:szCs w:val="28"/>
                <w:lang w:val="kk-KZ"/>
              </w:rPr>
              <w:t xml:space="preserve"> </w:t>
            </w:r>
            <w:r w:rsidRPr="002D4660">
              <w:rPr>
                <w:rFonts w:ascii="Times New Roman" w:hAnsi="Times New Roman" w:cs="Times New Roman"/>
                <w:sz w:val="28"/>
                <w:szCs w:val="28"/>
                <w:lang w:val="kk-KZ"/>
              </w:rPr>
              <w:t>ерекшеліктері</w:t>
            </w:r>
            <w:r>
              <w:rPr>
                <w:rFonts w:ascii="Times New Roman" w:hAnsi="Times New Roman"/>
                <w:caps/>
                <w:sz w:val="28"/>
                <w:szCs w:val="28"/>
              </w:rPr>
              <w:t>…………………………………………………………</w:t>
            </w:r>
          </w:p>
        </w:tc>
        <w:tc>
          <w:tcPr>
            <w:tcW w:w="680" w:type="dxa"/>
            <w:vAlign w:val="center"/>
          </w:tcPr>
          <w:p w14:paraId="6E84EC6D" w14:textId="77777777" w:rsidR="00346820" w:rsidRDefault="00346820" w:rsidP="00346820">
            <w:pPr>
              <w:spacing w:after="0" w:line="240" w:lineRule="auto"/>
              <w:ind w:left="-106" w:right="-1" w:firstLine="81"/>
              <w:rPr>
                <w:rFonts w:ascii="Times New Roman" w:hAnsi="Times New Roman" w:cs="Times New Roman"/>
                <w:sz w:val="28"/>
                <w:szCs w:val="28"/>
                <w:lang w:val="kk-KZ"/>
              </w:rPr>
            </w:pPr>
          </w:p>
          <w:p w14:paraId="27926F11" w14:textId="71B2AC32" w:rsidR="00EB6364" w:rsidRDefault="00F91B76" w:rsidP="00346820">
            <w:pPr>
              <w:spacing w:after="0" w:line="240" w:lineRule="auto"/>
              <w:ind w:left="-106" w:right="-1" w:firstLine="81"/>
              <w:rPr>
                <w:rFonts w:ascii="Times New Roman" w:hAnsi="Times New Roman" w:cs="Times New Roman"/>
                <w:sz w:val="28"/>
                <w:szCs w:val="28"/>
                <w:lang w:val="kk-KZ"/>
              </w:rPr>
            </w:pPr>
            <w:r>
              <w:rPr>
                <w:rFonts w:ascii="Times New Roman" w:hAnsi="Times New Roman" w:cs="Times New Roman"/>
                <w:sz w:val="28"/>
                <w:szCs w:val="28"/>
                <w:lang w:val="kk-KZ"/>
              </w:rPr>
              <w:t>6</w:t>
            </w:r>
            <w:r w:rsidR="00DA55F5">
              <w:rPr>
                <w:rFonts w:ascii="Times New Roman" w:hAnsi="Times New Roman" w:cs="Times New Roman"/>
                <w:sz w:val="28"/>
                <w:szCs w:val="28"/>
                <w:lang w:val="kk-KZ"/>
              </w:rPr>
              <w:t>5</w:t>
            </w:r>
          </w:p>
        </w:tc>
      </w:tr>
      <w:tr w:rsidR="006578CF" w:rsidRPr="002D4660" w14:paraId="09977F2E" w14:textId="77777777" w:rsidTr="00346820">
        <w:trPr>
          <w:trHeight w:val="255"/>
        </w:trPr>
        <w:tc>
          <w:tcPr>
            <w:tcW w:w="988" w:type="dxa"/>
          </w:tcPr>
          <w:p w14:paraId="24F19166" w14:textId="2F54BCC4" w:rsidR="006578CF" w:rsidRPr="002D4660" w:rsidRDefault="00EB6364"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3.3</w:t>
            </w:r>
          </w:p>
        </w:tc>
        <w:tc>
          <w:tcPr>
            <w:tcW w:w="8080" w:type="dxa"/>
          </w:tcPr>
          <w:p w14:paraId="6263B165" w14:textId="0450C3BD" w:rsidR="006578CF" w:rsidRPr="002D4660" w:rsidRDefault="006578CF" w:rsidP="00C71C0C">
            <w:pPr>
              <w:shd w:val="clear" w:color="auto" w:fill="FFFFFF"/>
              <w:tabs>
                <w:tab w:val="left" w:pos="3045"/>
              </w:tabs>
              <w:spacing w:after="0" w:line="240" w:lineRule="auto"/>
              <w:ind w:right="-1"/>
              <w:jc w:val="both"/>
              <w:rPr>
                <w:rFonts w:ascii="Times New Roman" w:hAnsi="Times New Roman" w:cs="Times New Roman"/>
                <w:sz w:val="28"/>
                <w:szCs w:val="28"/>
                <w:lang w:val="kk-KZ"/>
              </w:rPr>
            </w:pPr>
            <w:r w:rsidRPr="002D4660">
              <w:rPr>
                <w:rFonts w:ascii="Times New Roman" w:hAnsi="Times New Roman" w:cs="Times New Roman"/>
                <w:sz w:val="28"/>
                <w:szCs w:val="28"/>
                <w:lang w:val="kk-KZ"/>
              </w:rPr>
              <w:t xml:space="preserve">Қазақстандық </w:t>
            </w:r>
            <w:r w:rsidRPr="002D4660">
              <w:rPr>
                <w:rFonts w:ascii="Times New Roman" w:hAnsi="Times New Roman" w:cs="Times New Roman"/>
                <w:i/>
                <w:sz w:val="28"/>
                <w:szCs w:val="28"/>
                <w:lang w:val="kk-KZ"/>
              </w:rPr>
              <w:t>J. seravschanica</w:t>
            </w:r>
            <w:r w:rsidRPr="002D4660">
              <w:rPr>
                <w:rFonts w:ascii="Times New Roman" w:hAnsi="Times New Roman" w:cs="Times New Roman"/>
                <w:sz w:val="28"/>
                <w:szCs w:val="28"/>
                <w:lang w:val="kk-KZ"/>
              </w:rPr>
              <w:t xml:space="preserve"> популяциялары</w:t>
            </w:r>
            <w:r w:rsidR="00C71C0C">
              <w:rPr>
                <w:rFonts w:ascii="Times New Roman" w:hAnsi="Times New Roman" w:cs="Times New Roman"/>
                <w:sz w:val="28"/>
                <w:szCs w:val="28"/>
                <w:lang w:val="en-US"/>
              </w:rPr>
              <w:t xml:space="preserve"> </w:t>
            </w:r>
            <w:r w:rsidR="00D7711E" w:rsidRPr="00D7711E">
              <w:rPr>
                <w:rFonts w:ascii="Times New Roman" w:hAnsi="Times New Roman" w:cs="Times New Roman"/>
                <w:sz w:val="28"/>
                <w:szCs w:val="28"/>
                <w:lang w:val="kk-KZ"/>
              </w:rPr>
              <w:t>дарақтарының</w:t>
            </w:r>
            <w:r w:rsidRPr="002D4660">
              <w:rPr>
                <w:rFonts w:ascii="Times New Roman" w:hAnsi="Times New Roman" w:cs="Times New Roman"/>
                <w:sz w:val="28"/>
                <w:szCs w:val="28"/>
                <w:lang w:val="kk-KZ"/>
              </w:rPr>
              <w:t xml:space="preserve"> морфо-анатомиялық </w:t>
            </w:r>
            <w:r w:rsidR="00BD5FB3">
              <w:rPr>
                <w:rFonts w:ascii="Times New Roman" w:hAnsi="Times New Roman" w:cs="Times New Roman"/>
                <w:sz w:val="28"/>
                <w:szCs w:val="28"/>
                <w:lang w:val="kk-KZ"/>
              </w:rPr>
              <w:t>ерекшеліктері</w:t>
            </w:r>
            <w:r w:rsidR="00984881">
              <w:rPr>
                <w:rFonts w:ascii="Times New Roman" w:hAnsi="Times New Roman"/>
                <w:caps/>
                <w:sz w:val="28"/>
                <w:szCs w:val="28"/>
              </w:rPr>
              <w:t>…………………………………</w:t>
            </w:r>
          </w:p>
        </w:tc>
        <w:tc>
          <w:tcPr>
            <w:tcW w:w="680" w:type="dxa"/>
          </w:tcPr>
          <w:p w14:paraId="6FF3B2CE" w14:textId="77777777" w:rsidR="006578CF" w:rsidRDefault="006578CF" w:rsidP="0006422D">
            <w:pPr>
              <w:spacing w:after="0" w:line="240" w:lineRule="auto"/>
              <w:ind w:right="-1"/>
              <w:rPr>
                <w:rFonts w:ascii="Times New Roman" w:hAnsi="Times New Roman" w:cs="Times New Roman"/>
                <w:sz w:val="28"/>
                <w:szCs w:val="28"/>
                <w:lang w:val="kk-KZ"/>
              </w:rPr>
            </w:pPr>
          </w:p>
          <w:p w14:paraId="25996A80" w14:textId="77762896" w:rsidR="00B96AF7" w:rsidRPr="002D4660" w:rsidRDefault="00B96AF7" w:rsidP="00DA55F5">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6</w:t>
            </w:r>
            <w:r w:rsidR="00DA55F5">
              <w:rPr>
                <w:rFonts w:ascii="Times New Roman" w:hAnsi="Times New Roman" w:cs="Times New Roman"/>
                <w:sz w:val="28"/>
                <w:szCs w:val="28"/>
                <w:lang w:val="kk-KZ"/>
              </w:rPr>
              <w:t>7</w:t>
            </w:r>
          </w:p>
        </w:tc>
      </w:tr>
      <w:tr w:rsidR="006578CF" w:rsidRPr="002D4660" w14:paraId="3077E6D2" w14:textId="77777777" w:rsidTr="00346820">
        <w:trPr>
          <w:trHeight w:val="255"/>
        </w:trPr>
        <w:tc>
          <w:tcPr>
            <w:tcW w:w="988" w:type="dxa"/>
          </w:tcPr>
          <w:p w14:paraId="13F6B08D" w14:textId="0AFFFCEE"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w:t>
            </w:r>
            <w:r w:rsidR="00EB6364">
              <w:rPr>
                <w:rFonts w:ascii="Times New Roman" w:hAnsi="Times New Roman" w:cs="Times New Roman"/>
                <w:bCs/>
                <w:sz w:val="28"/>
                <w:szCs w:val="28"/>
                <w:lang w:val="kk-KZ"/>
              </w:rPr>
              <w:t>3</w:t>
            </w:r>
            <w:r w:rsidRPr="002D4660">
              <w:rPr>
                <w:rFonts w:ascii="Times New Roman" w:hAnsi="Times New Roman" w:cs="Times New Roman"/>
                <w:bCs/>
                <w:sz w:val="28"/>
                <w:szCs w:val="28"/>
                <w:lang w:val="kk-KZ"/>
              </w:rPr>
              <w:t>.1</w:t>
            </w:r>
          </w:p>
        </w:tc>
        <w:tc>
          <w:tcPr>
            <w:tcW w:w="8080" w:type="dxa"/>
          </w:tcPr>
          <w:p w14:paraId="79DFC478" w14:textId="1117CF90" w:rsidR="006578CF" w:rsidRPr="002D4660" w:rsidRDefault="006578CF" w:rsidP="0040315B">
            <w:pPr>
              <w:shd w:val="clear" w:color="auto" w:fill="FFFFFF"/>
              <w:tabs>
                <w:tab w:val="left" w:pos="3045"/>
              </w:tabs>
              <w:spacing w:after="0" w:line="240" w:lineRule="auto"/>
              <w:ind w:right="-1"/>
              <w:jc w:val="both"/>
              <w:rPr>
                <w:rFonts w:ascii="Times New Roman" w:hAnsi="Times New Roman" w:cs="Times New Roman"/>
                <w:sz w:val="28"/>
                <w:szCs w:val="28"/>
                <w:lang w:val="kk-KZ"/>
              </w:rPr>
            </w:pPr>
            <w:r w:rsidRPr="002D4660">
              <w:rPr>
                <w:rFonts w:ascii="Times New Roman" w:hAnsi="Times New Roman" w:cs="Times New Roman"/>
                <w:iCs/>
                <w:sz w:val="28"/>
                <w:szCs w:val="28"/>
                <w:lang w:val="kk-KZ"/>
              </w:rPr>
              <w:t xml:space="preserve">Қазақстандық </w:t>
            </w:r>
            <w:r w:rsidRPr="002D4660">
              <w:rPr>
                <w:rFonts w:ascii="Times New Roman" w:hAnsi="Times New Roman" w:cs="Times New Roman"/>
                <w:i/>
                <w:iCs/>
                <w:sz w:val="28"/>
                <w:szCs w:val="28"/>
                <w:lang w:val="kk-KZ"/>
              </w:rPr>
              <w:t>J. seravschanica</w:t>
            </w:r>
            <w:r w:rsidRPr="002D4660">
              <w:rPr>
                <w:rFonts w:ascii="Times New Roman" w:hAnsi="Times New Roman" w:cs="Times New Roman"/>
                <w:iCs/>
                <w:sz w:val="28"/>
                <w:szCs w:val="28"/>
                <w:lang w:val="kk-KZ"/>
              </w:rPr>
              <w:t xml:space="preserve"> популяциялары</w:t>
            </w:r>
            <w:r w:rsidR="00C71C0C">
              <w:rPr>
                <w:rFonts w:ascii="Times New Roman" w:hAnsi="Times New Roman" w:cs="Times New Roman"/>
                <w:iCs/>
                <w:sz w:val="28"/>
                <w:szCs w:val="28"/>
                <w:lang w:val="kk-KZ"/>
              </w:rPr>
              <w:t xml:space="preserve"> </w:t>
            </w:r>
            <w:r w:rsidR="00D7711E" w:rsidRPr="00D7711E">
              <w:rPr>
                <w:rFonts w:ascii="Times New Roman" w:hAnsi="Times New Roman" w:cs="Times New Roman"/>
                <w:iCs/>
                <w:sz w:val="28"/>
                <w:szCs w:val="28"/>
                <w:lang w:val="kk-KZ"/>
              </w:rPr>
              <w:t>дарақтарының</w:t>
            </w:r>
            <w:r w:rsidRPr="002D4660">
              <w:rPr>
                <w:rFonts w:ascii="Times New Roman" w:hAnsi="Times New Roman" w:cs="Times New Roman"/>
                <w:iCs/>
                <w:sz w:val="28"/>
                <w:szCs w:val="28"/>
                <w:lang w:val="kk-KZ"/>
              </w:rPr>
              <w:t xml:space="preserve"> морфологиялық ерекшеліктері</w:t>
            </w:r>
            <w:r w:rsidR="00984881">
              <w:rPr>
                <w:rFonts w:ascii="Times New Roman" w:hAnsi="Times New Roman"/>
                <w:caps/>
                <w:sz w:val="28"/>
                <w:szCs w:val="28"/>
              </w:rPr>
              <w:t>…………………………………</w:t>
            </w:r>
          </w:p>
        </w:tc>
        <w:tc>
          <w:tcPr>
            <w:tcW w:w="680" w:type="dxa"/>
          </w:tcPr>
          <w:p w14:paraId="55238BD5" w14:textId="77777777" w:rsidR="006578CF" w:rsidRDefault="006578CF" w:rsidP="0006422D">
            <w:pPr>
              <w:spacing w:after="0" w:line="240" w:lineRule="auto"/>
              <w:ind w:right="-1"/>
              <w:rPr>
                <w:rFonts w:ascii="Times New Roman" w:hAnsi="Times New Roman" w:cs="Times New Roman"/>
                <w:sz w:val="28"/>
                <w:szCs w:val="28"/>
                <w:lang w:val="kk-KZ"/>
              </w:rPr>
            </w:pPr>
          </w:p>
          <w:p w14:paraId="18813917" w14:textId="7E970D3E" w:rsidR="00B96AF7" w:rsidRPr="002D4660" w:rsidRDefault="00B96AF7" w:rsidP="00DA55F5">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6</w:t>
            </w:r>
            <w:r w:rsidR="00DA55F5">
              <w:rPr>
                <w:rFonts w:ascii="Times New Roman" w:hAnsi="Times New Roman" w:cs="Times New Roman"/>
                <w:sz w:val="28"/>
                <w:szCs w:val="28"/>
                <w:lang w:val="kk-KZ"/>
              </w:rPr>
              <w:t>7</w:t>
            </w:r>
          </w:p>
        </w:tc>
      </w:tr>
      <w:tr w:rsidR="006578CF" w:rsidRPr="002D4660" w14:paraId="4CE05BA2" w14:textId="77777777" w:rsidTr="00346820">
        <w:trPr>
          <w:trHeight w:val="255"/>
        </w:trPr>
        <w:tc>
          <w:tcPr>
            <w:tcW w:w="988" w:type="dxa"/>
          </w:tcPr>
          <w:p w14:paraId="02DEDA5D" w14:textId="03E3F904" w:rsidR="006578CF" w:rsidRPr="002D4660" w:rsidRDefault="006578CF" w:rsidP="00EB6364">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w:t>
            </w:r>
            <w:r w:rsidR="00EB6364">
              <w:rPr>
                <w:rFonts w:ascii="Times New Roman" w:hAnsi="Times New Roman" w:cs="Times New Roman"/>
                <w:bCs/>
                <w:sz w:val="28"/>
                <w:szCs w:val="28"/>
                <w:lang w:val="kk-KZ"/>
              </w:rPr>
              <w:t>3</w:t>
            </w:r>
            <w:r w:rsidRPr="002D4660">
              <w:rPr>
                <w:rFonts w:ascii="Times New Roman" w:hAnsi="Times New Roman" w:cs="Times New Roman"/>
                <w:bCs/>
                <w:sz w:val="28"/>
                <w:szCs w:val="28"/>
                <w:lang w:val="kk-KZ"/>
              </w:rPr>
              <w:t>.2</w:t>
            </w:r>
          </w:p>
        </w:tc>
        <w:tc>
          <w:tcPr>
            <w:tcW w:w="8080" w:type="dxa"/>
          </w:tcPr>
          <w:p w14:paraId="3A6BCD9E" w14:textId="2E498252" w:rsidR="006578CF" w:rsidRPr="002D4660" w:rsidRDefault="006578CF" w:rsidP="00BD5FB3">
            <w:pPr>
              <w:shd w:val="clear" w:color="auto" w:fill="FFFFFF"/>
              <w:tabs>
                <w:tab w:val="left" w:pos="3045"/>
              </w:tabs>
              <w:spacing w:after="0" w:line="240" w:lineRule="auto"/>
              <w:ind w:right="-1"/>
              <w:jc w:val="both"/>
              <w:rPr>
                <w:rFonts w:ascii="Times New Roman" w:hAnsi="Times New Roman" w:cs="Times New Roman"/>
                <w:sz w:val="28"/>
                <w:szCs w:val="28"/>
                <w:lang w:val="kk-KZ"/>
              </w:rPr>
            </w:pPr>
            <w:r w:rsidRPr="002D4660">
              <w:rPr>
                <w:rFonts w:ascii="Times New Roman" w:hAnsi="Times New Roman" w:cs="Times New Roman"/>
                <w:i/>
                <w:iCs/>
                <w:sz w:val="28"/>
                <w:szCs w:val="28"/>
                <w:lang w:val="kk-KZ"/>
              </w:rPr>
              <w:t xml:space="preserve">J. seravschanica </w:t>
            </w:r>
            <w:r w:rsidRPr="002D4660">
              <w:rPr>
                <w:rFonts w:ascii="Times New Roman" w:hAnsi="Times New Roman" w:cs="Times New Roman"/>
                <w:iCs/>
                <w:sz w:val="28"/>
                <w:szCs w:val="28"/>
                <w:lang w:val="kk-KZ"/>
              </w:rPr>
              <w:t>популяциялары жапырақтарының салыстырмалы анатомиялық талдауы</w:t>
            </w:r>
            <w:r w:rsidR="00984881">
              <w:rPr>
                <w:rFonts w:ascii="Times New Roman" w:hAnsi="Times New Roman"/>
                <w:caps/>
                <w:sz w:val="28"/>
                <w:szCs w:val="28"/>
              </w:rPr>
              <w:t>………………………………</w:t>
            </w:r>
            <w:r w:rsidR="00BD5FB3">
              <w:rPr>
                <w:rFonts w:ascii="Times New Roman" w:hAnsi="Times New Roman"/>
                <w:caps/>
                <w:sz w:val="28"/>
                <w:szCs w:val="28"/>
              </w:rPr>
              <w:t>………………</w:t>
            </w:r>
          </w:p>
        </w:tc>
        <w:tc>
          <w:tcPr>
            <w:tcW w:w="680" w:type="dxa"/>
          </w:tcPr>
          <w:p w14:paraId="3BD96E32" w14:textId="77777777" w:rsidR="006578CF" w:rsidRDefault="006578CF" w:rsidP="0006422D">
            <w:pPr>
              <w:spacing w:after="0" w:line="240" w:lineRule="auto"/>
              <w:ind w:right="-1"/>
              <w:rPr>
                <w:rFonts w:ascii="Times New Roman" w:hAnsi="Times New Roman" w:cs="Times New Roman"/>
                <w:sz w:val="28"/>
                <w:szCs w:val="28"/>
                <w:lang w:val="kk-KZ"/>
              </w:rPr>
            </w:pPr>
          </w:p>
          <w:p w14:paraId="54BC0A34" w14:textId="0B0CA58D" w:rsidR="00B96AF7" w:rsidRPr="002D4660" w:rsidRDefault="00DA55F5" w:rsidP="00DA55F5">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70</w:t>
            </w:r>
          </w:p>
        </w:tc>
      </w:tr>
      <w:tr w:rsidR="006578CF" w:rsidRPr="002D4660" w14:paraId="4C0679A0" w14:textId="77777777" w:rsidTr="00346820">
        <w:trPr>
          <w:trHeight w:val="255"/>
        </w:trPr>
        <w:tc>
          <w:tcPr>
            <w:tcW w:w="988" w:type="dxa"/>
          </w:tcPr>
          <w:p w14:paraId="327BAF06"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3.4</w:t>
            </w:r>
          </w:p>
        </w:tc>
        <w:tc>
          <w:tcPr>
            <w:tcW w:w="8080" w:type="dxa"/>
          </w:tcPr>
          <w:p w14:paraId="4DF64B9A" w14:textId="4EDECBF7" w:rsidR="006578CF" w:rsidRPr="002D4660" w:rsidRDefault="006578CF" w:rsidP="0006422D">
            <w:pPr>
              <w:shd w:val="clear" w:color="auto" w:fill="FFFFFF"/>
              <w:tabs>
                <w:tab w:val="left" w:pos="3045"/>
              </w:tabs>
              <w:spacing w:after="0" w:line="240" w:lineRule="auto"/>
              <w:ind w:right="-1"/>
              <w:jc w:val="both"/>
              <w:rPr>
                <w:rFonts w:ascii="Times New Roman" w:hAnsi="Times New Roman" w:cs="Times New Roman"/>
                <w:sz w:val="28"/>
                <w:szCs w:val="28"/>
                <w:lang w:val="kk-KZ"/>
              </w:rPr>
            </w:pPr>
            <w:r w:rsidRPr="002D4660">
              <w:rPr>
                <w:rFonts w:ascii="Times New Roman" w:hAnsi="Times New Roman" w:cs="Times New Roman"/>
                <w:sz w:val="28"/>
                <w:szCs w:val="28"/>
                <w:lang w:val="kk-KZ"/>
              </w:rPr>
              <w:t xml:space="preserve">Сирек түр </w:t>
            </w:r>
            <w:r w:rsidRPr="002D4660">
              <w:rPr>
                <w:rFonts w:ascii="Times New Roman" w:hAnsi="Times New Roman" w:cs="Times New Roman"/>
                <w:i/>
                <w:sz w:val="28"/>
                <w:szCs w:val="28"/>
                <w:lang w:val="kk-KZ"/>
              </w:rPr>
              <w:t>J. seravschanica</w:t>
            </w:r>
            <w:r w:rsidRPr="002D4660">
              <w:rPr>
                <w:rFonts w:ascii="Times New Roman" w:hAnsi="Times New Roman" w:cs="Times New Roman"/>
                <w:sz w:val="28"/>
                <w:szCs w:val="28"/>
                <w:lang w:val="kk-KZ"/>
              </w:rPr>
              <w:t xml:space="preserve"> қатысуымен өсімдік қауымдастықтарының флоралық құрамы</w:t>
            </w:r>
            <w:r w:rsidR="00984881">
              <w:rPr>
                <w:rFonts w:ascii="Times New Roman" w:hAnsi="Times New Roman"/>
                <w:caps/>
                <w:sz w:val="28"/>
                <w:szCs w:val="28"/>
              </w:rPr>
              <w:t>…………………………</w:t>
            </w:r>
          </w:p>
        </w:tc>
        <w:tc>
          <w:tcPr>
            <w:tcW w:w="680" w:type="dxa"/>
          </w:tcPr>
          <w:p w14:paraId="5329F1C4" w14:textId="77777777" w:rsidR="006578CF" w:rsidRDefault="006578CF" w:rsidP="0006422D">
            <w:pPr>
              <w:spacing w:after="0" w:line="240" w:lineRule="auto"/>
              <w:ind w:right="-1"/>
              <w:rPr>
                <w:rFonts w:ascii="Times New Roman" w:hAnsi="Times New Roman" w:cs="Times New Roman"/>
                <w:sz w:val="28"/>
                <w:szCs w:val="28"/>
                <w:lang w:val="kk-KZ"/>
              </w:rPr>
            </w:pPr>
          </w:p>
          <w:p w14:paraId="7CBF254A" w14:textId="7F37D13C" w:rsidR="00B96AF7" w:rsidRPr="002D4660" w:rsidRDefault="00B96AF7" w:rsidP="00A731CA">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7</w:t>
            </w:r>
            <w:r w:rsidR="00DA55F5">
              <w:rPr>
                <w:rFonts w:ascii="Times New Roman" w:hAnsi="Times New Roman" w:cs="Times New Roman"/>
                <w:sz w:val="28"/>
                <w:szCs w:val="28"/>
                <w:lang w:val="kk-KZ"/>
              </w:rPr>
              <w:t>5</w:t>
            </w:r>
          </w:p>
        </w:tc>
      </w:tr>
      <w:tr w:rsidR="006578CF" w:rsidRPr="002D4660" w14:paraId="778084D8" w14:textId="77777777" w:rsidTr="00346820">
        <w:trPr>
          <w:trHeight w:val="255"/>
        </w:trPr>
        <w:tc>
          <w:tcPr>
            <w:tcW w:w="988" w:type="dxa"/>
          </w:tcPr>
          <w:p w14:paraId="2F74BEC6"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3.5</w:t>
            </w:r>
          </w:p>
        </w:tc>
        <w:tc>
          <w:tcPr>
            <w:tcW w:w="8080" w:type="dxa"/>
          </w:tcPr>
          <w:p w14:paraId="2CC78EFE" w14:textId="3B7CA094" w:rsidR="006578CF" w:rsidRPr="002D4660" w:rsidRDefault="006244C8" w:rsidP="00E55940">
            <w:pPr>
              <w:shd w:val="clear" w:color="auto" w:fill="FFFFFF"/>
              <w:tabs>
                <w:tab w:val="left" w:pos="3045"/>
              </w:tabs>
              <w:spacing w:after="0" w:line="240" w:lineRule="auto"/>
              <w:ind w:right="-1"/>
              <w:jc w:val="both"/>
              <w:rPr>
                <w:rFonts w:ascii="Times New Roman" w:hAnsi="Times New Roman" w:cs="Times New Roman"/>
                <w:sz w:val="28"/>
                <w:szCs w:val="28"/>
                <w:lang w:val="kk-KZ"/>
              </w:rPr>
            </w:pPr>
            <w:r w:rsidRPr="006244C8">
              <w:rPr>
                <w:rFonts w:ascii="Times New Roman" w:hAnsi="Times New Roman" w:cs="Times New Roman"/>
                <w:sz w:val="28"/>
                <w:szCs w:val="28"/>
                <w:lang w:val="kk-KZ"/>
              </w:rPr>
              <w:t>Қазақстандық арша туысы түрлерінің бүржидегі мен жапырағының фитохимиялық құрамы</w:t>
            </w:r>
            <w:r w:rsidRPr="006244C8" w:rsidDel="006244C8">
              <w:rPr>
                <w:rFonts w:ascii="Times New Roman" w:hAnsi="Times New Roman" w:cs="Times New Roman"/>
                <w:sz w:val="28"/>
                <w:szCs w:val="28"/>
                <w:lang w:val="kk-KZ"/>
              </w:rPr>
              <w:t xml:space="preserve"> </w:t>
            </w:r>
            <w:r w:rsidR="00984881">
              <w:rPr>
                <w:rFonts w:ascii="Times New Roman" w:hAnsi="Times New Roman"/>
                <w:caps/>
                <w:sz w:val="28"/>
                <w:szCs w:val="28"/>
              </w:rPr>
              <w:t>……………………………</w:t>
            </w:r>
          </w:p>
        </w:tc>
        <w:tc>
          <w:tcPr>
            <w:tcW w:w="680" w:type="dxa"/>
          </w:tcPr>
          <w:p w14:paraId="167AF8F8" w14:textId="77777777" w:rsidR="006578CF" w:rsidRDefault="006578CF" w:rsidP="0006422D">
            <w:pPr>
              <w:spacing w:after="0" w:line="240" w:lineRule="auto"/>
              <w:ind w:right="-1"/>
              <w:rPr>
                <w:rFonts w:ascii="Times New Roman" w:hAnsi="Times New Roman" w:cs="Times New Roman"/>
                <w:sz w:val="28"/>
                <w:szCs w:val="28"/>
                <w:lang w:val="kk-KZ"/>
              </w:rPr>
            </w:pPr>
          </w:p>
          <w:p w14:paraId="7EC570AC" w14:textId="5638B353" w:rsidR="00B96AF7" w:rsidRPr="002D4660" w:rsidRDefault="004E5E5E" w:rsidP="00F46EB6">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9</w:t>
            </w:r>
            <w:r w:rsidR="00DA55F5">
              <w:rPr>
                <w:rFonts w:ascii="Times New Roman" w:hAnsi="Times New Roman" w:cs="Times New Roman"/>
                <w:sz w:val="28"/>
                <w:szCs w:val="28"/>
                <w:lang w:val="kk-KZ"/>
              </w:rPr>
              <w:t>3</w:t>
            </w:r>
          </w:p>
        </w:tc>
      </w:tr>
      <w:tr w:rsidR="006578CF" w:rsidRPr="002D4660" w14:paraId="60FB6F04" w14:textId="77777777" w:rsidTr="00346820">
        <w:trPr>
          <w:trHeight w:val="255"/>
        </w:trPr>
        <w:tc>
          <w:tcPr>
            <w:tcW w:w="988" w:type="dxa"/>
          </w:tcPr>
          <w:p w14:paraId="1875572B"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3.6</w:t>
            </w:r>
          </w:p>
        </w:tc>
        <w:tc>
          <w:tcPr>
            <w:tcW w:w="8080" w:type="dxa"/>
          </w:tcPr>
          <w:p w14:paraId="689DDA78" w14:textId="4D615E83" w:rsidR="006578CF" w:rsidRPr="002D4660" w:rsidRDefault="00796B97" w:rsidP="00796B97">
            <w:pPr>
              <w:shd w:val="clear" w:color="auto" w:fill="FFFFFF"/>
              <w:tabs>
                <w:tab w:val="left" w:pos="3045"/>
              </w:tabs>
              <w:spacing w:after="0" w:line="240" w:lineRule="auto"/>
              <w:ind w:right="-1"/>
              <w:jc w:val="both"/>
              <w:rPr>
                <w:rFonts w:ascii="Times New Roman" w:hAnsi="Times New Roman" w:cs="Times New Roman"/>
                <w:iCs/>
                <w:sz w:val="28"/>
                <w:szCs w:val="28"/>
                <w:lang w:val="kk-KZ"/>
              </w:rPr>
            </w:pPr>
            <w:r w:rsidRPr="003B7351">
              <w:rPr>
                <w:rFonts w:ascii="Times New Roman" w:hAnsi="Times New Roman" w:cs="Times New Roman"/>
                <w:i/>
                <w:sz w:val="28"/>
                <w:szCs w:val="28"/>
                <w:lang w:val="kk-KZ"/>
              </w:rPr>
              <w:t>Juniperus</w:t>
            </w:r>
            <w:r>
              <w:rPr>
                <w:rFonts w:ascii="Times New Roman" w:hAnsi="Times New Roman" w:cs="Times New Roman"/>
                <w:sz w:val="28"/>
                <w:szCs w:val="28"/>
                <w:lang w:val="kk-KZ"/>
              </w:rPr>
              <w:t xml:space="preserve"> туысы </w:t>
            </w:r>
            <w:r w:rsidR="00BD5FB3">
              <w:rPr>
                <w:rFonts w:ascii="Times New Roman" w:hAnsi="Times New Roman" w:cs="Times New Roman"/>
                <w:sz w:val="28"/>
                <w:szCs w:val="28"/>
                <w:lang w:val="kk-KZ"/>
              </w:rPr>
              <w:t>түрлері популяцияларының м</w:t>
            </w:r>
            <w:r w:rsidR="006578CF" w:rsidRPr="002D4660">
              <w:rPr>
                <w:rFonts w:ascii="Times New Roman" w:hAnsi="Times New Roman" w:cs="Times New Roman"/>
                <w:sz w:val="28"/>
                <w:szCs w:val="28"/>
                <w:lang w:val="kk-KZ"/>
              </w:rPr>
              <w:t>олекулалық-генетикалық</w:t>
            </w:r>
            <w:r w:rsidR="00EF52DC">
              <w:rPr>
                <w:rFonts w:ascii="Times New Roman" w:hAnsi="Times New Roman" w:cs="Times New Roman"/>
                <w:sz w:val="28"/>
                <w:szCs w:val="28"/>
                <w:lang w:val="kk-KZ"/>
              </w:rPr>
              <w:t xml:space="preserve"> </w:t>
            </w:r>
            <w:r w:rsidR="006578CF" w:rsidRPr="002D4660">
              <w:rPr>
                <w:rFonts w:ascii="Times New Roman" w:hAnsi="Times New Roman" w:cs="Times New Roman"/>
                <w:sz w:val="28"/>
                <w:szCs w:val="28"/>
                <w:lang w:val="kk-KZ"/>
              </w:rPr>
              <w:t xml:space="preserve">талдауы </w:t>
            </w:r>
            <w:r w:rsidR="00984881">
              <w:rPr>
                <w:rFonts w:ascii="Times New Roman" w:hAnsi="Times New Roman"/>
                <w:caps/>
                <w:sz w:val="28"/>
                <w:szCs w:val="28"/>
              </w:rPr>
              <w:t>…………………………………………</w:t>
            </w:r>
            <w:r w:rsidR="00EF52DC">
              <w:rPr>
                <w:rFonts w:ascii="Times New Roman" w:hAnsi="Times New Roman"/>
                <w:caps/>
                <w:sz w:val="28"/>
                <w:szCs w:val="28"/>
              </w:rPr>
              <w:t>……</w:t>
            </w:r>
          </w:p>
        </w:tc>
        <w:tc>
          <w:tcPr>
            <w:tcW w:w="680" w:type="dxa"/>
          </w:tcPr>
          <w:p w14:paraId="1D81A41F" w14:textId="77777777" w:rsidR="006578CF" w:rsidRDefault="006578CF" w:rsidP="0006422D">
            <w:pPr>
              <w:spacing w:after="0" w:line="240" w:lineRule="auto"/>
              <w:ind w:right="-1"/>
              <w:rPr>
                <w:rFonts w:ascii="Times New Roman" w:hAnsi="Times New Roman" w:cs="Times New Roman"/>
                <w:sz w:val="28"/>
                <w:szCs w:val="28"/>
                <w:lang w:val="kk-KZ"/>
              </w:rPr>
            </w:pPr>
          </w:p>
          <w:p w14:paraId="0AD3233C" w14:textId="6E7A289F" w:rsidR="00B96AF7" w:rsidRPr="002D4660" w:rsidRDefault="004E5E5E" w:rsidP="004E5E5E">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97</w:t>
            </w:r>
          </w:p>
        </w:tc>
      </w:tr>
      <w:tr w:rsidR="006578CF" w:rsidRPr="002D4660" w14:paraId="04D4510F" w14:textId="77777777" w:rsidTr="00346820">
        <w:trPr>
          <w:trHeight w:val="255"/>
        </w:trPr>
        <w:tc>
          <w:tcPr>
            <w:tcW w:w="988" w:type="dxa"/>
          </w:tcPr>
          <w:p w14:paraId="28DECB77"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3.6.1</w:t>
            </w:r>
          </w:p>
        </w:tc>
        <w:tc>
          <w:tcPr>
            <w:tcW w:w="8080" w:type="dxa"/>
          </w:tcPr>
          <w:p w14:paraId="06305400" w14:textId="136E21F7" w:rsidR="006578CF" w:rsidRPr="002D4660" w:rsidRDefault="00EF52DC" w:rsidP="0006422D">
            <w:pPr>
              <w:shd w:val="clear" w:color="auto" w:fill="FFFFFF"/>
              <w:tabs>
                <w:tab w:val="left" w:pos="3045"/>
              </w:tabs>
              <w:spacing w:after="0" w:line="240" w:lineRule="auto"/>
              <w:ind w:right="-1"/>
              <w:jc w:val="both"/>
              <w:rPr>
                <w:rFonts w:ascii="Times New Roman" w:hAnsi="Times New Roman" w:cs="Times New Roman"/>
                <w:iCs/>
                <w:sz w:val="28"/>
                <w:szCs w:val="28"/>
                <w:lang w:val="kk-KZ"/>
              </w:rPr>
            </w:pPr>
            <w:r w:rsidRPr="003B7351">
              <w:rPr>
                <w:rFonts w:ascii="Times New Roman" w:hAnsi="Times New Roman" w:cs="Times New Roman"/>
                <w:i/>
                <w:sz w:val="28"/>
                <w:szCs w:val="28"/>
                <w:lang w:val="kk-KZ"/>
              </w:rPr>
              <w:t>Juniperus</w:t>
            </w:r>
            <w:r w:rsidRPr="00EF52DC">
              <w:rPr>
                <w:rFonts w:ascii="Times New Roman" w:hAnsi="Times New Roman" w:cs="Times New Roman"/>
                <w:sz w:val="28"/>
                <w:szCs w:val="28"/>
                <w:lang w:val="kk-KZ"/>
              </w:rPr>
              <w:t xml:space="preserve"> туысы түрлерінің филогенетикалық байланысы</w:t>
            </w:r>
            <w:r w:rsidR="00984881">
              <w:rPr>
                <w:rFonts w:ascii="Times New Roman" w:hAnsi="Times New Roman"/>
                <w:caps/>
                <w:sz w:val="28"/>
                <w:szCs w:val="28"/>
              </w:rPr>
              <w:t>……</w:t>
            </w:r>
            <w:r>
              <w:rPr>
                <w:rFonts w:ascii="Times New Roman" w:hAnsi="Times New Roman"/>
                <w:caps/>
                <w:sz w:val="28"/>
                <w:szCs w:val="28"/>
              </w:rPr>
              <w:t>…</w:t>
            </w:r>
          </w:p>
        </w:tc>
        <w:tc>
          <w:tcPr>
            <w:tcW w:w="680" w:type="dxa"/>
          </w:tcPr>
          <w:p w14:paraId="07132738" w14:textId="064325AD" w:rsidR="006578CF" w:rsidRPr="002D4660" w:rsidRDefault="004E5E5E" w:rsidP="00DA55F5">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98</w:t>
            </w:r>
          </w:p>
        </w:tc>
      </w:tr>
      <w:tr w:rsidR="006578CF" w:rsidRPr="002D4660" w14:paraId="57213240" w14:textId="77777777" w:rsidTr="00346820">
        <w:trPr>
          <w:trHeight w:val="255"/>
        </w:trPr>
        <w:tc>
          <w:tcPr>
            <w:tcW w:w="988" w:type="dxa"/>
          </w:tcPr>
          <w:p w14:paraId="60366B63"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3.6.2</w:t>
            </w:r>
          </w:p>
        </w:tc>
        <w:tc>
          <w:tcPr>
            <w:tcW w:w="8080" w:type="dxa"/>
          </w:tcPr>
          <w:p w14:paraId="22C2A4FC" w14:textId="2D793B3C" w:rsidR="006578CF" w:rsidRPr="002D4660" w:rsidRDefault="006578CF" w:rsidP="00796B97">
            <w:pPr>
              <w:keepNext/>
              <w:spacing w:after="0" w:line="240" w:lineRule="auto"/>
              <w:jc w:val="both"/>
              <w:outlineLvl w:val="0"/>
              <w:rPr>
                <w:rFonts w:ascii="Times New Roman" w:hAnsi="Times New Roman" w:cs="Times New Roman"/>
                <w:sz w:val="28"/>
                <w:szCs w:val="28"/>
                <w:lang w:val="kk-KZ"/>
              </w:rPr>
            </w:pPr>
            <w:r w:rsidRPr="001F4B0B">
              <w:rPr>
                <w:rFonts w:ascii="Times New Roman" w:eastAsia="Times New Roman" w:hAnsi="Times New Roman" w:cs="Times New Roman"/>
                <w:sz w:val="28"/>
                <w:szCs w:val="24"/>
                <w:lang w:eastAsia="ko-KR"/>
              </w:rPr>
              <w:t>Қазақстанда өсетін</w:t>
            </w:r>
            <w:r w:rsidR="00796B97">
              <w:rPr>
                <w:rFonts w:ascii="Times New Roman" w:eastAsia="Times New Roman" w:hAnsi="Times New Roman" w:cs="Times New Roman"/>
                <w:sz w:val="28"/>
                <w:szCs w:val="24"/>
                <w:lang w:val="kk-KZ" w:eastAsia="ko-KR"/>
              </w:rPr>
              <w:t xml:space="preserve"> </w:t>
            </w:r>
            <w:r w:rsidR="00796B97" w:rsidRPr="003B7351">
              <w:rPr>
                <w:rFonts w:ascii="Times New Roman" w:hAnsi="Times New Roman" w:cs="Times New Roman"/>
                <w:i/>
                <w:sz w:val="28"/>
                <w:szCs w:val="28"/>
                <w:lang w:val="kk-KZ"/>
              </w:rPr>
              <w:t>Juniperus</w:t>
            </w:r>
            <w:r w:rsidR="00796B97">
              <w:rPr>
                <w:rFonts w:ascii="Times New Roman" w:hAnsi="Times New Roman" w:cs="Times New Roman"/>
                <w:sz w:val="28"/>
                <w:szCs w:val="28"/>
                <w:lang w:val="kk-KZ"/>
              </w:rPr>
              <w:t xml:space="preserve"> </w:t>
            </w:r>
            <w:r w:rsidRPr="002D4660">
              <w:rPr>
                <w:rFonts w:ascii="Times New Roman" w:hAnsi="Times New Roman" w:cs="Times New Roman"/>
                <w:sz w:val="28"/>
                <w:szCs w:val="28"/>
                <w:lang w:val="kk-KZ"/>
              </w:rPr>
              <w:t>түрлерінің хлоропласттық геномының салыстырмалы талдауы</w:t>
            </w:r>
            <w:r w:rsidR="00984881">
              <w:rPr>
                <w:rFonts w:ascii="Times New Roman" w:hAnsi="Times New Roman"/>
                <w:caps/>
                <w:sz w:val="28"/>
                <w:szCs w:val="28"/>
              </w:rPr>
              <w:t>………………………………</w:t>
            </w:r>
          </w:p>
        </w:tc>
        <w:tc>
          <w:tcPr>
            <w:tcW w:w="680" w:type="dxa"/>
          </w:tcPr>
          <w:p w14:paraId="36A03920" w14:textId="77777777" w:rsidR="006578CF" w:rsidRDefault="006578CF" w:rsidP="0006422D">
            <w:pPr>
              <w:spacing w:after="0" w:line="240" w:lineRule="auto"/>
              <w:ind w:right="-1"/>
              <w:rPr>
                <w:rFonts w:ascii="Times New Roman" w:hAnsi="Times New Roman" w:cs="Times New Roman"/>
                <w:sz w:val="28"/>
                <w:szCs w:val="28"/>
                <w:lang w:val="kk-KZ"/>
              </w:rPr>
            </w:pPr>
          </w:p>
          <w:p w14:paraId="2040203B" w14:textId="75942653" w:rsidR="00B96AF7" w:rsidRPr="002D4660" w:rsidRDefault="004E5E5E" w:rsidP="002E4B74">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103</w:t>
            </w:r>
          </w:p>
        </w:tc>
      </w:tr>
      <w:tr w:rsidR="006578CF" w:rsidRPr="002D4660" w14:paraId="4DDE8815" w14:textId="77777777" w:rsidTr="00346820">
        <w:trPr>
          <w:trHeight w:val="309"/>
        </w:trPr>
        <w:tc>
          <w:tcPr>
            <w:tcW w:w="988" w:type="dxa"/>
          </w:tcPr>
          <w:p w14:paraId="2F91B1A5"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3.6.3</w:t>
            </w:r>
          </w:p>
        </w:tc>
        <w:tc>
          <w:tcPr>
            <w:tcW w:w="8080" w:type="dxa"/>
          </w:tcPr>
          <w:p w14:paraId="0358CC1B" w14:textId="293FA0C8" w:rsidR="006578CF" w:rsidRPr="002D4660" w:rsidRDefault="006578CF" w:rsidP="0006422D">
            <w:pPr>
              <w:keepNext/>
              <w:spacing w:after="0" w:line="240" w:lineRule="auto"/>
              <w:jc w:val="both"/>
              <w:outlineLvl w:val="0"/>
              <w:rPr>
                <w:rFonts w:ascii="Times New Roman" w:hAnsi="Times New Roman" w:cs="Times New Roman"/>
                <w:sz w:val="28"/>
                <w:szCs w:val="28"/>
                <w:lang w:val="kk-KZ"/>
              </w:rPr>
            </w:pPr>
            <w:r w:rsidRPr="002D4660">
              <w:rPr>
                <w:rFonts w:ascii="Times New Roman" w:hAnsi="Times New Roman" w:cs="Times New Roman"/>
                <w:i/>
                <w:sz w:val="28"/>
                <w:szCs w:val="28"/>
                <w:lang w:val="kk-KZ"/>
              </w:rPr>
              <w:t xml:space="preserve">J. seravschanica </w:t>
            </w:r>
            <w:r w:rsidRPr="002D4660">
              <w:rPr>
                <w:rFonts w:ascii="Times New Roman" w:hAnsi="Times New Roman" w:cs="Times New Roman"/>
                <w:sz w:val="28"/>
                <w:szCs w:val="28"/>
                <w:lang w:val="kk-KZ"/>
              </w:rPr>
              <w:t>түрінің хлоропласттық геномы</w:t>
            </w:r>
            <w:r w:rsidR="00984881">
              <w:rPr>
                <w:rFonts w:ascii="Times New Roman" w:hAnsi="Times New Roman"/>
                <w:caps/>
                <w:sz w:val="28"/>
                <w:szCs w:val="28"/>
              </w:rPr>
              <w:t>……………………</w:t>
            </w:r>
          </w:p>
        </w:tc>
        <w:tc>
          <w:tcPr>
            <w:tcW w:w="680" w:type="dxa"/>
          </w:tcPr>
          <w:p w14:paraId="009ACE07" w14:textId="003A5F81" w:rsidR="006578CF" w:rsidRPr="002D4660" w:rsidRDefault="004E5E5E" w:rsidP="00DA55F5">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109</w:t>
            </w:r>
          </w:p>
        </w:tc>
      </w:tr>
      <w:tr w:rsidR="006578CF" w:rsidRPr="002D4660" w14:paraId="13C19A6C" w14:textId="77777777" w:rsidTr="00346820">
        <w:trPr>
          <w:trHeight w:val="240"/>
        </w:trPr>
        <w:tc>
          <w:tcPr>
            <w:tcW w:w="988" w:type="dxa"/>
          </w:tcPr>
          <w:p w14:paraId="6D17678B" w14:textId="77777777" w:rsidR="006578CF" w:rsidRPr="002D4660" w:rsidRDefault="006578CF" w:rsidP="0006422D">
            <w:pPr>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Cs/>
                <w:sz w:val="28"/>
                <w:szCs w:val="28"/>
                <w:lang w:val="kk-KZ"/>
              </w:rPr>
              <w:t>3.7</w:t>
            </w:r>
          </w:p>
        </w:tc>
        <w:tc>
          <w:tcPr>
            <w:tcW w:w="8080" w:type="dxa"/>
          </w:tcPr>
          <w:p w14:paraId="35EC239A" w14:textId="14CBBE5B" w:rsidR="006578CF" w:rsidRPr="002D4660" w:rsidRDefault="006578CF" w:rsidP="0006422D">
            <w:pPr>
              <w:shd w:val="clear" w:color="auto" w:fill="FFFFFF"/>
              <w:tabs>
                <w:tab w:val="left" w:pos="3045"/>
              </w:tabs>
              <w:spacing w:after="0" w:line="240" w:lineRule="auto"/>
              <w:ind w:right="-1"/>
              <w:jc w:val="both"/>
              <w:rPr>
                <w:rFonts w:ascii="Times New Roman" w:hAnsi="Times New Roman" w:cs="Times New Roman"/>
                <w:sz w:val="28"/>
                <w:szCs w:val="28"/>
                <w:lang w:val="kk-KZ"/>
              </w:rPr>
            </w:pPr>
            <w:r w:rsidRPr="002D4660">
              <w:rPr>
                <w:rFonts w:ascii="Times New Roman" w:hAnsi="Times New Roman" w:cs="Times New Roman"/>
                <w:sz w:val="28"/>
                <w:szCs w:val="28"/>
                <w:lang w:val="kk-KZ"/>
              </w:rPr>
              <w:t xml:space="preserve">Микросателлиттік маркерлер негізінде </w:t>
            </w:r>
            <w:r w:rsidRPr="002D4660">
              <w:rPr>
                <w:rFonts w:ascii="Times New Roman" w:hAnsi="Times New Roman" w:cs="Times New Roman"/>
                <w:i/>
                <w:sz w:val="28"/>
                <w:szCs w:val="28"/>
                <w:lang w:val="kk-KZ"/>
              </w:rPr>
              <w:t>J. seravschanica</w:t>
            </w:r>
            <w:r w:rsidRPr="002D4660">
              <w:rPr>
                <w:rFonts w:ascii="Times New Roman" w:hAnsi="Times New Roman" w:cs="Times New Roman"/>
                <w:sz w:val="28"/>
                <w:szCs w:val="28"/>
                <w:lang w:val="kk-KZ"/>
              </w:rPr>
              <w:t xml:space="preserve"> популяцияларының генетикалық алуантүрлілігі мен құрылымы</w:t>
            </w:r>
            <w:r w:rsidR="00984881">
              <w:rPr>
                <w:rFonts w:ascii="Times New Roman" w:hAnsi="Times New Roman"/>
                <w:caps/>
                <w:sz w:val="28"/>
                <w:szCs w:val="28"/>
              </w:rPr>
              <w:t>…</w:t>
            </w:r>
          </w:p>
        </w:tc>
        <w:tc>
          <w:tcPr>
            <w:tcW w:w="680" w:type="dxa"/>
          </w:tcPr>
          <w:p w14:paraId="7F4BEE7C" w14:textId="77777777" w:rsidR="006578CF" w:rsidRDefault="006578CF" w:rsidP="0006422D">
            <w:pPr>
              <w:spacing w:after="0" w:line="240" w:lineRule="auto"/>
              <w:ind w:right="-1"/>
              <w:rPr>
                <w:rFonts w:ascii="Times New Roman" w:hAnsi="Times New Roman" w:cs="Times New Roman"/>
                <w:sz w:val="28"/>
                <w:szCs w:val="28"/>
                <w:lang w:val="kk-KZ"/>
              </w:rPr>
            </w:pPr>
          </w:p>
          <w:p w14:paraId="3F1E9832" w14:textId="4A322573" w:rsidR="00B96AF7" w:rsidRPr="002D4660" w:rsidRDefault="004E5E5E" w:rsidP="00F46EB6">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112</w:t>
            </w:r>
          </w:p>
        </w:tc>
      </w:tr>
      <w:tr w:rsidR="003E6419" w:rsidRPr="002D4660" w14:paraId="544036CE" w14:textId="77777777" w:rsidTr="00346820">
        <w:trPr>
          <w:trHeight w:val="255"/>
        </w:trPr>
        <w:tc>
          <w:tcPr>
            <w:tcW w:w="9068" w:type="dxa"/>
            <w:gridSpan w:val="2"/>
          </w:tcPr>
          <w:p w14:paraId="1619D977" w14:textId="45BBA68B" w:rsidR="003E6419" w:rsidRPr="002D4660" w:rsidRDefault="003E6419" w:rsidP="0006422D">
            <w:pPr>
              <w:shd w:val="clear" w:color="auto" w:fill="FFFFFF"/>
              <w:tabs>
                <w:tab w:val="left" w:pos="3045"/>
              </w:tabs>
              <w:spacing w:after="0" w:line="240" w:lineRule="auto"/>
              <w:ind w:right="-1"/>
              <w:jc w:val="both"/>
              <w:rPr>
                <w:rFonts w:ascii="Times New Roman" w:hAnsi="Times New Roman" w:cs="Times New Roman"/>
                <w:sz w:val="28"/>
                <w:szCs w:val="28"/>
              </w:rPr>
            </w:pPr>
            <w:r w:rsidRPr="002D4660">
              <w:rPr>
                <w:rFonts w:ascii="Times New Roman" w:hAnsi="Times New Roman" w:cs="Times New Roman"/>
                <w:b/>
                <w:bCs/>
                <w:sz w:val="28"/>
                <w:szCs w:val="28"/>
                <w:lang w:val="kk-KZ"/>
              </w:rPr>
              <w:t>ҚOРЫТЫНДЫ</w:t>
            </w:r>
            <w:r w:rsidR="00984881" w:rsidRPr="00B93DDC">
              <w:rPr>
                <w:rFonts w:ascii="Times New Roman" w:hAnsi="Times New Roman"/>
                <w:bCs/>
                <w:caps/>
                <w:sz w:val="28"/>
                <w:szCs w:val="28"/>
              </w:rPr>
              <w:t>…………………………………………………</w:t>
            </w:r>
            <w:r w:rsidR="00984881">
              <w:rPr>
                <w:rFonts w:ascii="Times New Roman" w:hAnsi="Times New Roman"/>
                <w:bCs/>
                <w:caps/>
                <w:sz w:val="28"/>
                <w:szCs w:val="28"/>
              </w:rPr>
              <w:t>………..…</w:t>
            </w:r>
          </w:p>
        </w:tc>
        <w:tc>
          <w:tcPr>
            <w:tcW w:w="680" w:type="dxa"/>
          </w:tcPr>
          <w:p w14:paraId="78B85FCD" w14:textId="65CE481E" w:rsidR="003E6419" w:rsidRPr="002D4660" w:rsidRDefault="00B96AF7" w:rsidP="004E5E5E">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w:t>
            </w:r>
            <w:r w:rsidR="004E5E5E">
              <w:rPr>
                <w:rFonts w:ascii="Times New Roman" w:hAnsi="Times New Roman" w:cs="Times New Roman"/>
                <w:sz w:val="28"/>
                <w:szCs w:val="28"/>
                <w:lang w:val="kk-KZ"/>
              </w:rPr>
              <w:t>21</w:t>
            </w:r>
          </w:p>
        </w:tc>
      </w:tr>
      <w:tr w:rsidR="003E6419" w:rsidRPr="002D4660" w14:paraId="1CA9935C" w14:textId="77777777" w:rsidTr="00346820">
        <w:trPr>
          <w:trHeight w:val="255"/>
        </w:trPr>
        <w:tc>
          <w:tcPr>
            <w:tcW w:w="9068" w:type="dxa"/>
            <w:gridSpan w:val="2"/>
          </w:tcPr>
          <w:p w14:paraId="4F89FD8E" w14:textId="59D6E3FF" w:rsidR="003E6419" w:rsidRPr="002D4660" w:rsidRDefault="003E6419" w:rsidP="0006422D">
            <w:pPr>
              <w:shd w:val="clear" w:color="auto" w:fill="FFFFFF"/>
              <w:tabs>
                <w:tab w:val="left" w:pos="3045"/>
              </w:tabs>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
                <w:bCs/>
                <w:sz w:val="28"/>
                <w:szCs w:val="28"/>
                <w:lang w:val="kk-KZ"/>
              </w:rPr>
              <w:t>ПAЙДAЛAНЫЛҒAН ӘДЕБИЕТТЕР ТІЗІМІ</w:t>
            </w:r>
            <w:r w:rsidR="00984881">
              <w:rPr>
                <w:rFonts w:ascii="Times New Roman" w:hAnsi="Times New Roman"/>
                <w:bCs/>
                <w:caps/>
                <w:sz w:val="28"/>
                <w:szCs w:val="28"/>
              </w:rPr>
              <w:t>……………………………</w:t>
            </w:r>
          </w:p>
        </w:tc>
        <w:tc>
          <w:tcPr>
            <w:tcW w:w="680" w:type="dxa"/>
          </w:tcPr>
          <w:p w14:paraId="7BD10494" w14:textId="748836AF" w:rsidR="003E6419" w:rsidRPr="002D4660" w:rsidRDefault="00B96AF7" w:rsidP="004E5E5E">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w:t>
            </w:r>
            <w:r w:rsidR="004E5E5E">
              <w:rPr>
                <w:rFonts w:ascii="Times New Roman" w:hAnsi="Times New Roman" w:cs="Times New Roman"/>
                <w:sz w:val="28"/>
                <w:szCs w:val="28"/>
                <w:lang w:val="kk-KZ"/>
              </w:rPr>
              <w:t>25</w:t>
            </w:r>
          </w:p>
        </w:tc>
      </w:tr>
      <w:tr w:rsidR="003E6419" w:rsidRPr="002D4660" w14:paraId="35784537" w14:textId="77777777" w:rsidTr="00346820">
        <w:trPr>
          <w:trHeight w:val="255"/>
        </w:trPr>
        <w:tc>
          <w:tcPr>
            <w:tcW w:w="9068" w:type="dxa"/>
            <w:gridSpan w:val="2"/>
          </w:tcPr>
          <w:p w14:paraId="43FE27EA" w14:textId="67A88684" w:rsidR="003E6419" w:rsidRPr="002D4660" w:rsidRDefault="003E6419" w:rsidP="0006422D">
            <w:pPr>
              <w:shd w:val="clear" w:color="auto" w:fill="FFFFFF"/>
              <w:tabs>
                <w:tab w:val="left" w:pos="3045"/>
              </w:tabs>
              <w:spacing w:after="0" w:line="240" w:lineRule="auto"/>
              <w:ind w:right="-1"/>
              <w:jc w:val="both"/>
              <w:rPr>
                <w:rFonts w:ascii="Times New Roman" w:hAnsi="Times New Roman" w:cs="Times New Roman"/>
                <w:bCs/>
                <w:sz w:val="28"/>
                <w:szCs w:val="28"/>
                <w:lang w:val="kk-KZ"/>
              </w:rPr>
            </w:pPr>
            <w:r w:rsidRPr="002D4660">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А</w:t>
            </w:r>
            <w:r w:rsidR="00984881" w:rsidRPr="00B93DDC">
              <w:rPr>
                <w:rFonts w:ascii="Times New Roman" w:hAnsi="Times New Roman"/>
                <w:bCs/>
                <w:caps/>
                <w:sz w:val="28"/>
                <w:szCs w:val="28"/>
              </w:rPr>
              <w:t>…………………………………………………</w:t>
            </w:r>
            <w:r w:rsidR="00984881">
              <w:rPr>
                <w:rFonts w:ascii="Times New Roman" w:hAnsi="Times New Roman"/>
                <w:bCs/>
                <w:caps/>
                <w:sz w:val="28"/>
                <w:szCs w:val="28"/>
              </w:rPr>
              <w:t>………..……</w:t>
            </w:r>
          </w:p>
        </w:tc>
        <w:tc>
          <w:tcPr>
            <w:tcW w:w="680" w:type="dxa"/>
          </w:tcPr>
          <w:p w14:paraId="084E0DE8" w14:textId="1B2871D4" w:rsidR="003E6419" w:rsidRPr="002D4660" w:rsidRDefault="00B96AF7" w:rsidP="004E5E5E">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w:t>
            </w:r>
            <w:r w:rsidR="004E5E5E">
              <w:rPr>
                <w:rFonts w:ascii="Times New Roman" w:hAnsi="Times New Roman" w:cs="Times New Roman"/>
                <w:sz w:val="28"/>
                <w:szCs w:val="28"/>
                <w:lang w:val="kk-KZ"/>
              </w:rPr>
              <w:t>46</w:t>
            </w:r>
          </w:p>
        </w:tc>
      </w:tr>
      <w:tr w:rsidR="003E6419" w:rsidRPr="002D4660" w14:paraId="11F7DBAE" w14:textId="77777777" w:rsidTr="00346820">
        <w:trPr>
          <w:trHeight w:val="255"/>
        </w:trPr>
        <w:tc>
          <w:tcPr>
            <w:tcW w:w="9068" w:type="dxa"/>
            <w:gridSpan w:val="2"/>
          </w:tcPr>
          <w:p w14:paraId="42FC84D2" w14:textId="31BB2C4F" w:rsidR="003E6419" w:rsidRPr="002D4660" w:rsidRDefault="003E6419" w:rsidP="0006422D">
            <w:pPr>
              <w:shd w:val="clear" w:color="auto" w:fill="FFFFFF"/>
              <w:tabs>
                <w:tab w:val="left" w:pos="3045"/>
              </w:tabs>
              <w:spacing w:after="0" w:line="240" w:lineRule="auto"/>
              <w:ind w:right="-1"/>
              <w:jc w:val="both"/>
              <w:rPr>
                <w:rFonts w:ascii="Times New Roman" w:hAnsi="Times New Roman" w:cs="Times New Roman"/>
                <w:b/>
                <w:sz w:val="28"/>
                <w:szCs w:val="28"/>
                <w:lang w:val="kk-KZ"/>
              </w:rPr>
            </w:pPr>
            <w:r w:rsidRPr="002D4660">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Ә</w:t>
            </w:r>
            <w:r w:rsidR="00984881" w:rsidRPr="00B93DDC">
              <w:rPr>
                <w:rFonts w:ascii="Times New Roman" w:hAnsi="Times New Roman"/>
                <w:bCs/>
                <w:caps/>
                <w:sz w:val="28"/>
                <w:szCs w:val="28"/>
              </w:rPr>
              <w:t>…………………………………………………</w:t>
            </w:r>
            <w:r w:rsidR="00984881">
              <w:rPr>
                <w:rFonts w:ascii="Times New Roman" w:hAnsi="Times New Roman"/>
                <w:bCs/>
                <w:caps/>
                <w:sz w:val="28"/>
                <w:szCs w:val="28"/>
              </w:rPr>
              <w:t>………..……</w:t>
            </w:r>
          </w:p>
        </w:tc>
        <w:tc>
          <w:tcPr>
            <w:tcW w:w="680" w:type="dxa"/>
          </w:tcPr>
          <w:p w14:paraId="6C8052DD" w14:textId="274F0AC7" w:rsidR="003E6419" w:rsidRPr="002D4660" w:rsidRDefault="00B96AF7" w:rsidP="004E5E5E">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w:t>
            </w:r>
            <w:r w:rsidR="004E5E5E">
              <w:rPr>
                <w:rFonts w:ascii="Times New Roman" w:hAnsi="Times New Roman" w:cs="Times New Roman"/>
                <w:sz w:val="28"/>
                <w:szCs w:val="28"/>
                <w:lang w:val="kk-KZ"/>
              </w:rPr>
              <w:t>48</w:t>
            </w:r>
          </w:p>
        </w:tc>
      </w:tr>
      <w:tr w:rsidR="003E6419" w:rsidRPr="002D4660" w14:paraId="05050CD1" w14:textId="77777777" w:rsidTr="00346820">
        <w:trPr>
          <w:trHeight w:val="255"/>
        </w:trPr>
        <w:tc>
          <w:tcPr>
            <w:tcW w:w="9068" w:type="dxa"/>
            <w:gridSpan w:val="2"/>
          </w:tcPr>
          <w:p w14:paraId="7B499DD9" w14:textId="5941C695" w:rsidR="003E6419" w:rsidRPr="002D4660" w:rsidRDefault="003E6419" w:rsidP="0006422D">
            <w:pPr>
              <w:shd w:val="clear" w:color="auto" w:fill="FFFFFF"/>
              <w:tabs>
                <w:tab w:val="left" w:pos="3045"/>
              </w:tabs>
              <w:spacing w:after="0" w:line="240" w:lineRule="auto"/>
              <w:ind w:right="-1"/>
              <w:jc w:val="both"/>
              <w:rPr>
                <w:rFonts w:ascii="Times New Roman" w:hAnsi="Times New Roman" w:cs="Times New Roman"/>
                <w:b/>
                <w:sz w:val="28"/>
                <w:szCs w:val="28"/>
                <w:lang w:val="kk-KZ"/>
              </w:rPr>
            </w:pPr>
            <w:r w:rsidRPr="002D4660">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Б</w:t>
            </w:r>
            <w:r w:rsidR="00984881" w:rsidRPr="00B93DDC">
              <w:rPr>
                <w:rFonts w:ascii="Times New Roman" w:hAnsi="Times New Roman"/>
                <w:bCs/>
                <w:caps/>
                <w:sz w:val="28"/>
                <w:szCs w:val="28"/>
              </w:rPr>
              <w:t>…………………………………………………</w:t>
            </w:r>
            <w:r w:rsidR="00984881">
              <w:rPr>
                <w:rFonts w:ascii="Times New Roman" w:hAnsi="Times New Roman"/>
                <w:bCs/>
                <w:caps/>
                <w:sz w:val="28"/>
                <w:szCs w:val="28"/>
              </w:rPr>
              <w:t>………..……</w:t>
            </w:r>
          </w:p>
        </w:tc>
        <w:tc>
          <w:tcPr>
            <w:tcW w:w="680" w:type="dxa"/>
          </w:tcPr>
          <w:p w14:paraId="52398DE3" w14:textId="3FE99819" w:rsidR="003E6419" w:rsidRPr="002D4660" w:rsidRDefault="00B96AF7" w:rsidP="004E5E5E">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w:t>
            </w:r>
            <w:r w:rsidR="004E5E5E">
              <w:rPr>
                <w:rFonts w:ascii="Times New Roman" w:hAnsi="Times New Roman" w:cs="Times New Roman"/>
                <w:sz w:val="28"/>
                <w:szCs w:val="28"/>
                <w:lang w:val="kk-KZ"/>
              </w:rPr>
              <w:t>50</w:t>
            </w:r>
          </w:p>
        </w:tc>
      </w:tr>
      <w:tr w:rsidR="003E6419" w:rsidRPr="002D4660" w14:paraId="73F6D61C" w14:textId="77777777" w:rsidTr="00346820">
        <w:trPr>
          <w:trHeight w:val="255"/>
        </w:trPr>
        <w:tc>
          <w:tcPr>
            <w:tcW w:w="9068" w:type="dxa"/>
            <w:gridSpan w:val="2"/>
          </w:tcPr>
          <w:p w14:paraId="73A45424" w14:textId="76E73540" w:rsidR="003E6419" w:rsidRPr="002D4660" w:rsidRDefault="003E6419" w:rsidP="0006422D">
            <w:pPr>
              <w:shd w:val="clear" w:color="auto" w:fill="FFFFFF"/>
              <w:tabs>
                <w:tab w:val="left" w:pos="3045"/>
              </w:tabs>
              <w:spacing w:after="0" w:line="240" w:lineRule="auto"/>
              <w:ind w:right="-1"/>
              <w:jc w:val="both"/>
              <w:rPr>
                <w:rFonts w:ascii="Times New Roman" w:hAnsi="Times New Roman" w:cs="Times New Roman"/>
                <w:b/>
                <w:sz w:val="28"/>
                <w:szCs w:val="28"/>
                <w:lang w:val="kk-KZ"/>
              </w:rPr>
            </w:pPr>
            <w:r w:rsidRPr="002D4660">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В</w:t>
            </w:r>
            <w:r w:rsidR="00984881" w:rsidRPr="00B93DDC">
              <w:rPr>
                <w:rFonts w:ascii="Times New Roman" w:hAnsi="Times New Roman"/>
                <w:bCs/>
                <w:caps/>
                <w:sz w:val="28"/>
                <w:szCs w:val="28"/>
              </w:rPr>
              <w:t>…………………………………………………</w:t>
            </w:r>
            <w:r w:rsidR="00984881">
              <w:rPr>
                <w:rFonts w:ascii="Times New Roman" w:hAnsi="Times New Roman"/>
                <w:bCs/>
                <w:caps/>
                <w:sz w:val="28"/>
                <w:szCs w:val="28"/>
              </w:rPr>
              <w:t>………..……</w:t>
            </w:r>
          </w:p>
        </w:tc>
        <w:tc>
          <w:tcPr>
            <w:tcW w:w="680" w:type="dxa"/>
          </w:tcPr>
          <w:p w14:paraId="023CDCFF" w14:textId="6737D8D1" w:rsidR="003E6419" w:rsidRPr="002D4660" w:rsidRDefault="00B96AF7" w:rsidP="004E5E5E">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w:t>
            </w:r>
            <w:r w:rsidR="004E5E5E">
              <w:rPr>
                <w:rFonts w:ascii="Times New Roman" w:hAnsi="Times New Roman" w:cs="Times New Roman"/>
                <w:sz w:val="28"/>
                <w:szCs w:val="28"/>
                <w:lang w:val="kk-KZ"/>
              </w:rPr>
              <w:t>51</w:t>
            </w:r>
          </w:p>
        </w:tc>
      </w:tr>
      <w:tr w:rsidR="00B96AF7" w:rsidRPr="002D4660" w14:paraId="2065EA47" w14:textId="77777777" w:rsidTr="00346820">
        <w:trPr>
          <w:trHeight w:val="255"/>
        </w:trPr>
        <w:tc>
          <w:tcPr>
            <w:tcW w:w="9068" w:type="dxa"/>
            <w:gridSpan w:val="2"/>
          </w:tcPr>
          <w:p w14:paraId="238D3B74" w14:textId="4168962C" w:rsidR="00B96AF7" w:rsidRPr="002D4660" w:rsidRDefault="00B96AF7" w:rsidP="0006422D">
            <w:pPr>
              <w:shd w:val="clear" w:color="auto" w:fill="FFFFFF"/>
              <w:tabs>
                <w:tab w:val="left" w:pos="3045"/>
              </w:tabs>
              <w:spacing w:after="0" w:line="240" w:lineRule="auto"/>
              <w:ind w:right="-1"/>
              <w:jc w:val="both"/>
              <w:rPr>
                <w:rFonts w:ascii="Times New Roman" w:hAnsi="Times New Roman" w:cs="Times New Roman"/>
                <w:b/>
                <w:sz w:val="28"/>
                <w:szCs w:val="28"/>
                <w:lang w:val="kk-KZ"/>
              </w:rPr>
            </w:pPr>
            <w:r w:rsidRPr="002D4660">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Г</w:t>
            </w:r>
            <w:r w:rsidR="00984881" w:rsidRPr="00B93DDC">
              <w:rPr>
                <w:rFonts w:ascii="Times New Roman" w:hAnsi="Times New Roman"/>
                <w:bCs/>
                <w:caps/>
                <w:sz w:val="28"/>
                <w:szCs w:val="28"/>
              </w:rPr>
              <w:t>…………………………………………………</w:t>
            </w:r>
            <w:r w:rsidR="00984881">
              <w:rPr>
                <w:rFonts w:ascii="Times New Roman" w:hAnsi="Times New Roman"/>
                <w:bCs/>
                <w:caps/>
                <w:sz w:val="28"/>
                <w:szCs w:val="28"/>
              </w:rPr>
              <w:t>………..……</w:t>
            </w:r>
          </w:p>
        </w:tc>
        <w:tc>
          <w:tcPr>
            <w:tcW w:w="680" w:type="dxa"/>
          </w:tcPr>
          <w:p w14:paraId="7C2E89B5" w14:textId="0AE3AA65" w:rsidR="00B96AF7" w:rsidRPr="002D4660" w:rsidRDefault="006A7F18" w:rsidP="004E5E5E">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15</w:t>
            </w:r>
            <w:r w:rsidR="004E5E5E">
              <w:rPr>
                <w:rFonts w:ascii="Times New Roman" w:hAnsi="Times New Roman" w:cs="Times New Roman"/>
                <w:sz w:val="28"/>
                <w:szCs w:val="28"/>
                <w:lang w:val="kk-KZ"/>
              </w:rPr>
              <w:t>2</w:t>
            </w:r>
          </w:p>
        </w:tc>
      </w:tr>
      <w:tr w:rsidR="00352B91" w:rsidRPr="002D4660" w14:paraId="251E8C49" w14:textId="77777777" w:rsidTr="00346820">
        <w:trPr>
          <w:trHeight w:val="255"/>
        </w:trPr>
        <w:tc>
          <w:tcPr>
            <w:tcW w:w="9068" w:type="dxa"/>
            <w:gridSpan w:val="2"/>
          </w:tcPr>
          <w:p w14:paraId="35D110BE" w14:textId="1DD3E876" w:rsidR="00352B91" w:rsidRPr="002D4660" w:rsidRDefault="00352B91" w:rsidP="00723A9A">
            <w:pPr>
              <w:shd w:val="clear" w:color="auto" w:fill="FFFFFF"/>
              <w:tabs>
                <w:tab w:val="left" w:pos="3045"/>
              </w:tabs>
              <w:spacing w:after="0" w:line="240" w:lineRule="auto"/>
              <w:ind w:right="-1"/>
              <w:jc w:val="both"/>
              <w:rPr>
                <w:rFonts w:ascii="Times New Roman" w:hAnsi="Times New Roman" w:cs="Times New Roman"/>
                <w:b/>
                <w:sz w:val="28"/>
                <w:szCs w:val="28"/>
                <w:lang w:val="kk-KZ"/>
              </w:rPr>
            </w:pPr>
            <w:r w:rsidRPr="002D4660">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w:t>
            </w:r>
            <w:r w:rsidR="00723A9A">
              <w:rPr>
                <w:rFonts w:ascii="Times New Roman" w:hAnsi="Times New Roman" w:cs="Times New Roman"/>
                <w:b/>
                <w:sz w:val="28"/>
                <w:szCs w:val="28"/>
                <w:lang w:val="kk-KZ"/>
              </w:rPr>
              <w:t>Ғ</w:t>
            </w:r>
            <w:r w:rsidRPr="00B93DDC">
              <w:rPr>
                <w:rFonts w:ascii="Times New Roman" w:hAnsi="Times New Roman"/>
                <w:bCs/>
                <w:caps/>
                <w:sz w:val="28"/>
                <w:szCs w:val="28"/>
              </w:rPr>
              <w:t>…………………………………………………</w:t>
            </w:r>
            <w:r>
              <w:rPr>
                <w:rFonts w:ascii="Times New Roman" w:hAnsi="Times New Roman"/>
                <w:bCs/>
                <w:caps/>
                <w:sz w:val="28"/>
                <w:szCs w:val="28"/>
              </w:rPr>
              <w:t>………..……</w:t>
            </w:r>
          </w:p>
        </w:tc>
        <w:tc>
          <w:tcPr>
            <w:tcW w:w="680" w:type="dxa"/>
          </w:tcPr>
          <w:p w14:paraId="307C2184" w14:textId="4E3359C9" w:rsidR="00352B91" w:rsidRDefault="00352B91" w:rsidP="004E5E5E">
            <w:pPr>
              <w:spacing w:after="0" w:line="240" w:lineRule="auto"/>
              <w:ind w:right="-1"/>
              <w:rPr>
                <w:rFonts w:ascii="Times New Roman" w:hAnsi="Times New Roman" w:cs="Times New Roman"/>
                <w:sz w:val="28"/>
                <w:szCs w:val="28"/>
                <w:lang w:val="kk-KZ"/>
              </w:rPr>
            </w:pPr>
            <w:r>
              <w:rPr>
                <w:rFonts w:ascii="Times New Roman" w:hAnsi="Times New Roman" w:cs="Times New Roman"/>
                <w:sz w:val="28"/>
                <w:szCs w:val="28"/>
                <w:lang w:val="kk-KZ"/>
              </w:rPr>
              <w:t>1</w:t>
            </w:r>
            <w:r w:rsidR="006A7F18">
              <w:rPr>
                <w:rFonts w:ascii="Times New Roman" w:hAnsi="Times New Roman" w:cs="Times New Roman"/>
                <w:sz w:val="28"/>
                <w:szCs w:val="28"/>
                <w:lang w:val="kk-KZ"/>
              </w:rPr>
              <w:t>5</w:t>
            </w:r>
            <w:r w:rsidR="004E5E5E">
              <w:rPr>
                <w:rFonts w:ascii="Times New Roman" w:hAnsi="Times New Roman" w:cs="Times New Roman"/>
                <w:sz w:val="28"/>
                <w:szCs w:val="28"/>
                <w:lang w:val="kk-KZ"/>
              </w:rPr>
              <w:t>5</w:t>
            </w:r>
          </w:p>
        </w:tc>
      </w:tr>
    </w:tbl>
    <w:p w14:paraId="3B36F5B5" w14:textId="77777777" w:rsidR="00916CD0" w:rsidRDefault="00916CD0" w:rsidP="0006422D">
      <w:pPr>
        <w:spacing w:after="0" w:line="240" w:lineRule="auto"/>
        <w:rPr>
          <w:rFonts w:ascii="Times New Roman" w:hAnsi="Times New Roman" w:cs="Times New Roman"/>
          <w:lang w:val="kk-KZ"/>
        </w:rPr>
      </w:pPr>
    </w:p>
    <w:p w14:paraId="36D9567D" w14:textId="77777777" w:rsidR="00553313" w:rsidRPr="003438D5" w:rsidRDefault="00553313" w:rsidP="0006422D">
      <w:pPr>
        <w:spacing w:after="0" w:line="240" w:lineRule="auto"/>
        <w:rPr>
          <w:rFonts w:ascii="Times New Roman" w:hAnsi="Times New Roman" w:cs="Times New Roman"/>
          <w:lang w:val="kk-KZ"/>
        </w:rPr>
      </w:pPr>
    </w:p>
    <w:p w14:paraId="467CE2FE" w14:textId="77777777" w:rsidR="00916CD0" w:rsidRPr="006E17B4" w:rsidRDefault="00916CD0" w:rsidP="0006422D">
      <w:pPr>
        <w:spacing w:line="240" w:lineRule="auto"/>
        <w:rPr>
          <w:rFonts w:ascii="Times New Roman" w:hAnsi="Times New Roman" w:cs="Times New Roman"/>
          <w:b/>
          <w:lang w:val="kk-KZ"/>
        </w:rPr>
      </w:pPr>
      <w:r w:rsidRPr="00721F84">
        <w:rPr>
          <w:rFonts w:ascii="Times New Roman" w:hAnsi="Times New Roman" w:cs="Times New Roman"/>
          <w:lang w:val="kk-KZ"/>
        </w:rPr>
        <w:tab/>
      </w:r>
      <w:r w:rsidRPr="00721F84">
        <w:rPr>
          <w:rFonts w:ascii="Times New Roman" w:hAnsi="Times New Roman" w:cs="Times New Roman"/>
          <w:lang w:val="kk-KZ"/>
        </w:rPr>
        <w:tab/>
      </w:r>
    </w:p>
    <w:p w14:paraId="401CF3A1" w14:textId="5E709A44" w:rsidR="00916CD0" w:rsidRDefault="00916CD0" w:rsidP="00A731CA">
      <w:pPr>
        <w:spacing w:line="240" w:lineRule="auto"/>
        <w:rPr>
          <w:rFonts w:ascii="Times New Roman" w:hAnsi="Times New Roman" w:cs="Times New Roman"/>
          <w:iCs/>
          <w:lang w:val="kk-KZ"/>
        </w:rPr>
      </w:pPr>
      <w:r w:rsidRPr="006E17B4">
        <w:rPr>
          <w:rFonts w:ascii="Times New Roman" w:hAnsi="Times New Roman" w:cs="Times New Roman"/>
          <w:iCs/>
          <w:lang w:val="kk-KZ"/>
        </w:rPr>
        <w:tab/>
      </w:r>
    </w:p>
    <w:p w14:paraId="20DB15B8" w14:textId="0FDD06B8" w:rsidR="006048DD" w:rsidRDefault="006048DD" w:rsidP="002E4B74">
      <w:pPr>
        <w:spacing w:line="240" w:lineRule="auto"/>
        <w:rPr>
          <w:rFonts w:ascii="Times New Roman" w:hAnsi="Times New Roman" w:cs="Times New Roman"/>
          <w:iCs/>
          <w:lang w:val="kk-KZ"/>
        </w:rPr>
      </w:pPr>
    </w:p>
    <w:p w14:paraId="2D577046" w14:textId="0E7B0673" w:rsidR="006048DD" w:rsidRDefault="006048DD" w:rsidP="00526E50">
      <w:pPr>
        <w:spacing w:line="240" w:lineRule="auto"/>
        <w:rPr>
          <w:rFonts w:ascii="Times New Roman" w:hAnsi="Times New Roman" w:cs="Times New Roman"/>
          <w:iCs/>
          <w:lang w:val="kk-KZ"/>
        </w:rPr>
      </w:pPr>
    </w:p>
    <w:p w14:paraId="20B3152A" w14:textId="113FA641" w:rsidR="006048DD" w:rsidRDefault="006048DD" w:rsidP="00183C0A">
      <w:pPr>
        <w:spacing w:line="240" w:lineRule="auto"/>
        <w:rPr>
          <w:rFonts w:ascii="Times New Roman" w:hAnsi="Times New Roman" w:cs="Times New Roman"/>
          <w:iCs/>
          <w:lang w:val="kk-KZ"/>
        </w:rPr>
      </w:pPr>
    </w:p>
    <w:p w14:paraId="51D9D5B7" w14:textId="2CE8BFF9" w:rsidR="006048DD" w:rsidRDefault="006048DD" w:rsidP="00243B48">
      <w:pPr>
        <w:spacing w:line="240" w:lineRule="auto"/>
        <w:rPr>
          <w:rFonts w:ascii="Times New Roman" w:hAnsi="Times New Roman" w:cs="Times New Roman"/>
          <w:iCs/>
          <w:lang w:val="kk-KZ"/>
        </w:rPr>
      </w:pPr>
    </w:p>
    <w:p w14:paraId="78197BE9" w14:textId="04B38C4A" w:rsidR="006048DD" w:rsidRDefault="006048DD" w:rsidP="00243B48">
      <w:pPr>
        <w:spacing w:line="240" w:lineRule="auto"/>
        <w:rPr>
          <w:rFonts w:ascii="Times New Roman" w:hAnsi="Times New Roman" w:cs="Times New Roman"/>
          <w:iCs/>
          <w:lang w:val="kk-KZ"/>
        </w:rPr>
      </w:pPr>
    </w:p>
    <w:p w14:paraId="7719A30F" w14:textId="2D916EC9" w:rsidR="006048DD" w:rsidRDefault="006048DD" w:rsidP="00243B48">
      <w:pPr>
        <w:spacing w:line="240" w:lineRule="auto"/>
        <w:rPr>
          <w:rFonts w:ascii="Times New Roman" w:hAnsi="Times New Roman" w:cs="Times New Roman"/>
          <w:iCs/>
          <w:lang w:val="kk-KZ"/>
        </w:rPr>
      </w:pPr>
    </w:p>
    <w:p w14:paraId="3F53E412" w14:textId="10615238" w:rsidR="006048DD" w:rsidRDefault="006048DD" w:rsidP="00243B48">
      <w:pPr>
        <w:spacing w:line="240" w:lineRule="auto"/>
        <w:rPr>
          <w:rFonts w:ascii="Times New Roman" w:hAnsi="Times New Roman" w:cs="Times New Roman"/>
          <w:iCs/>
          <w:lang w:val="kk-KZ"/>
        </w:rPr>
      </w:pPr>
    </w:p>
    <w:p w14:paraId="009BF35B" w14:textId="79D3A8B2" w:rsidR="006048DD" w:rsidRDefault="006048DD" w:rsidP="00243B48">
      <w:pPr>
        <w:spacing w:line="240" w:lineRule="auto"/>
        <w:rPr>
          <w:rFonts w:ascii="Times New Roman" w:hAnsi="Times New Roman" w:cs="Times New Roman"/>
          <w:iCs/>
          <w:lang w:val="kk-KZ"/>
        </w:rPr>
      </w:pPr>
    </w:p>
    <w:p w14:paraId="47FBAF2C" w14:textId="1D7C0FC4" w:rsidR="006048DD" w:rsidRDefault="006048DD" w:rsidP="00243B48">
      <w:pPr>
        <w:spacing w:line="240" w:lineRule="auto"/>
        <w:rPr>
          <w:rFonts w:ascii="Times New Roman" w:hAnsi="Times New Roman" w:cs="Times New Roman"/>
          <w:iCs/>
          <w:lang w:val="kk-KZ"/>
        </w:rPr>
      </w:pPr>
    </w:p>
    <w:p w14:paraId="3B759171" w14:textId="57680AC2" w:rsidR="006048DD" w:rsidRDefault="006048DD" w:rsidP="00243B48">
      <w:pPr>
        <w:spacing w:line="240" w:lineRule="auto"/>
        <w:rPr>
          <w:rFonts w:ascii="Times New Roman" w:hAnsi="Times New Roman" w:cs="Times New Roman"/>
          <w:iCs/>
          <w:lang w:val="kk-KZ"/>
        </w:rPr>
      </w:pPr>
    </w:p>
    <w:p w14:paraId="4D7186F9" w14:textId="25313C92" w:rsidR="00E12ED8" w:rsidRDefault="00E12ED8" w:rsidP="00243B48">
      <w:pPr>
        <w:spacing w:line="240" w:lineRule="auto"/>
        <w:rPr>
          <w:rFonts w:ascii="Times New Roman" w:hAnsi="Times New Roman" w:cs="Times New Roman"/>
          <w:iCs/>
          <w:lang w:val="kk-KZ"/>
        </w:rPr>
      </w:pPr>
    </w:p>
    <w:p w14:paraId="6CED6C47" w14:textId="77777777" w:rsidR="007306CF" w:rsidRDefault="007306CF" w:rsidP="00243B48">
      <w:pPr>
        <w:spacing w:line="240" w:lineRule="auto"/>
        <w:rPr>
          <w:rFonts w:ascii="Times New Roman" w:hAnsi="Times New Roman" w:cs="Times New Roman"/>
          <w:iCs/>
          <w:lang w:val="kk-KZ"/>
        </w:rPr>
      </w:pPr>
    </w:p>
    <w:p w14:paraId="3A5CF923" w14:textId="6F03341A" w:rsidR="00E12ED8" w:rsidRDefault="00E12ED8" w:rsidP="00243B48">
      <w:pPr>
        <w:spacing w:line="240" w:lineRule="auto"/>
        <w:rPr>
          <w:rFonts w:ascii="Times New Roman" w:hAnsi="Times New Roman" w:cs="Times New Roman"/>
          <w:iCs/>
          <w:lang w:val="kk-KZ"/>
        </w:rPr>
      </w:pPr>
    </w:p>
    <w:p w14:paraId="68F2C081" w14:textId="337EB891" w:rsidR="00EA1492" w:rsidRDefault="00EA1492" w:rsidP="00243B48">
      <w:pPr>
        <w:spacing w:line="240" w:lineRule="auto"/>
        <w:rPr>
          <w:rFonts w:ascii="Times New Roman" w:hAnsi="Times New Roman" w:cs="Times New Roman"/>
          <w:iCs/>
          <w:lang w:val="kk-KZ"/>
        </w:rPr>
      </w:pPr>
    </w:p>
    <w:p w14:paraId="2C470B8F" w14:textId="473D67D8" w:rsidR="00916CD0" w:rsidRDefault="00916CD0" w:rsidP="00243B48">
      <w:pPr>
        <w:spacing w:line="240" w:lineRule="auto"/>
        <w:jc w:val="center"/>
        <w:rPr>
          <w:rFonts w:ascii="Times New Roman" w:hAnsi="Times New Roman" w:cs="Times New Roman"/>
          <w:b/>
          <w:sz w:val="28"/>
          <w:szCs w:val="28"/>
          <w:lang w:val="kk-KZ"/>
        </w:rPr>
      </w:pPr>
      <w:r w:rsidRPr="00FF636E">
        <w:rPr>
          <w:rFonts w:ascii="Times New Roman" w:hAnsi="Times New Roman" w:cs="Times New Roman"/>
          <w:b/>
          <w:sz w:val="28"/>
          <w:szCs w:val="28"/>
          <w:lang w:val="kk-KZ"/>
        </w:rPr>
        <w:t>НОРМАТИВТІ СІЛТЕМЕЛЕР</w:t>
      </w:r>
    </w:p>
    <w:p w14:paraId="3C934032" w14:textId="1B5857F2" w:rsidR="00916CD0" w:rsidRPr="00FF636E" w:rsidRDefault="00916CD0" w:rsidP="00243B48">
      <w:pPr>
        <w:spacing w:after="0" w:line="240" w:lineRule="auto"/>
        <w:ind w:firstLine="567"/>
        <w:jc w:val="both"/>
        <w:rPr>
          <w:rFonts w:ascii="Times New Roman" w:hAnsi="Times New Roman" w:cs="Times New Roman"/>
          <w:bCs/>
          <w:sz w:val="28"/>
          <w:szCs w:val="28"/>
          <w:lang w:val="kk-KZ"/>
        </w:rPr>
      </w:pPr>
      <w:r w:rsidRPr="00FF636E">
        <w:rPr>
          <w:rFonts w:ascii="Times New Roman" w:hAnsi="Times New Roman" w:cs="Times New Roman"/>
          <w:bCs/>
          <w:sz w:val="28"/>
          <w:szCs w:val="28"/>
          <w:lang w:val="kk-KZ"/>
        </w:rPr>
        <w:t>Бұл диссертацияда келесі стандарттарға сілтемелер пайдаланылады:</w:t>
      </w:r>
      <w:r>
        <w:rPr>
          <w:rFonts w:ascii="Times New Roman" w:hAnsi="Times New Roman" w:cs="Times New Roman"/>
          <w:bCs/>
          <w:sz w:val="28"/>
          <w:szCs w:val="28"/>
          <w:lang w:val="kk-KZ"/>
        </w:rPr>
        <w:t xml:space="preserve"> </w:t>
      </w:r>
      <w:r w:rsidRPr="00FF636E">
        <w:rPr>
          <w:rFonts w:ascii="Times New Roman" w:hAnsi="Times New Roman" w:cs="Times New Roman"/>
          <w:bCs/>
          <w:sz w:val="28"/>
          <w:szCs w:val="28"/>
          <w:lang w:val="kk-KZ"/>
        </w:rPr>
        <w:t>«Ғылым туралы» Қазақстан Республикасының 2011 жылғы 18 ақпандағы № 407-</w:t>
      </w:r>
      <w:r>
        <w:rPr>
          <w:rFonts w:ascii="Times New Roman" w:hAnsi="Times New Roman" w:cs="Times New Roman"/>
          <w:bCs/>
          <w:sz w:val="28"/>
          <w:szCs w:val="28"/>
          <w:lang w:val="kk-KZ"/>
        </w:rPr>
        <w:t xml:space="preserve"> </w:t>
      </w:r>
      <w:r w:rsidRPr="00FF636E">
        <w:rPr>
          <w:rFonts w:ascii="Times New Roman" w:hAnsi="Times New Roman" w:cs="Times New Roman"/>
          <w:bCs/>
          <w:sz w:val="28"/>
          <w:szCs w:val="28"/>
          <w:lang w:val="kk-KZ"/>
        </w:rPr>
        <w:t>IV ҚР Заңы;</w:t>
      </w:r>
    </w:p>
    <w:p w14:paraId="7812906F" w14:textId="77777777" w:rsidR="00916CD0" w:rsidRPr="00FF636E" w:rsidRDefault="00916CD0" w:rsidP="00243B48">
      <w:pPr>
        <w:spacing w:after="0" w:line="240" w:lineRule="auto"/>
        <w:ind w:firstLine="567"/>
        <w:jc w:val="both"/>
        <w:rPr>
          <w:rFonts w:ascii="Times New Roman" w:hAnsi="Times New Roman" w:cs="Times New Roman"/>
          <w:bCs/>
          <w:sz w:val="28"/>
          <w:szCs w:val="28"/>
          <w:lang w:val="kk-KZ"/>
        </w:rPr>
      </w:pPr>
      <w:r w:rsidRPr="00FF636E">
        <w:rPr>
          <w:rFonts w:ascii="Times New Roman" w:hAnsi="Times New Roman" w:cs="Times New Roman"/>
          <w:bCs/>
          <w:sz w:val="28"/>
          <w:szCs w:val="28"/>
          <w:lang w:val="kk-KZ"/>
        </w:rPr>
        <w:t>ҚР</w:t>
      </w:r>
      <w:r>
        <w:rPr>
          <w:rFonts w:ascii="Times New Roman" w:hAnsi="Times New Roman" w:cs="Times New Roman"/>
          <w:bCs/>
          <w:sz w:val="28"/>
          <w:szCs w:val="28"/>
          <w:lang w:val="kk-KZ"/>
        </w:rPr>
        <w:t xml:space="preserve"> </w:t>
      </w:r>
      <w:r w:rsidRPr="00FF636E">
        <w:rPr>
          <w:rFonts w:ascii="Times New Roman" w:hAnsi="Times New Roman" w:cs="Times New Roman"/>
          <w:bCs/>
          <w:sz w:val="28"/>
          <w:szCs w:val="28"/>
          <w:lang w:val="kk-KZ"/>
        </w:rPr>
        <w:t>ГОСО</w:t>
      </w:r>
      <w:r>
        <w:rPr>
          <w:rFonts w:ascii="Times New Roman" w:hAnsi="Times New Roman" w:cs="Times New Roman"/>
          <w:bCs/>
          <w:sz w:val="28"/>
          <w:szCs w:val="28"/>
          <w:lang w:val="kk-KZ"/>
        </w:rPr>
        <w:t xml:space="preserve"> </w:t>
      </w:r>
      <w:r w:rsidRPr="00FF636E">
        <w:rPr>
          <w:rFonts w:ascii="Times New Roman" w:hAnsi="Times New Roman" w:cs="Times New Roman"/>
          <w:bCs/>
          <w:sz w:val="28"/>
          <w:szCs w:val="28"/>
          <w:lang w:val="kk-KZ"/>
        </w:rPr>
        <w:t>5.04.034-2011.</w:t>
      </w:r>
      <w:r>
        <w:rPr>
          <w:rFonts w:ascii="Times New Roman" w:hAnsi="Times New Roman" w:cs="Times New Roman"/>
          <w:bCs/>
          <w:sz w:val="28"/>
          <w:szCs w:val="28"/>
          <w:lang w:val="kk-KZ"/>
        </w:rPr>
        <w:t xml:space="preserve"> </w:t>
      </w:r>
      <w:r w:rsidRPr="00FF636E">
        <w:rPr>
          <w:rFonts w:ascii="Times New Roman" w:hAnsi="Times New Roman" w:cs="Times New Roman"/>
          <w:bCs/>
          <w:sz w:val="28"/>
          <w:szCs w:val="28"/>
          <w:lang w:val="kk-KZ"/>
        </w:rPr>
        <w:t>Қазақстан Республикасы білім берудің мемлекеттік</w:t>
      </w:r>
      <w:r>
        <w:rPr>
          <w:rFonts w:ascii="Times New Roman" w:hAnsi="Times New Roman" w:cs="Times New Roman"/>
          <w:bCs/>
          <w:sz w:val="28"/>
          <w:szCs w:val="28"/>
          <w:lang w:val="kk-KZ"/>
        </w:rPr>
        <w:t xml:space="preserve"> </w:t>
      </w:r>
      <w:r w:rsidRPr="00FF636E">
        <w:rPr>
          <w:rFonts w:ascii="Times New Roman" w:hAnsi="Times New Roman" w:cs="Times New Roman"/>
          <w:bCs/>
          <w:sz w:val="28"/>
          <w:szCs w:val="28"/>
          <w:lang w:val="kk-KZ"/>
        </w:rPr>
        <w:t>жалпы білім беру стандарты. Жоғары оқу орнынан кейінгі білім, докторантура.</w:t>
      </w:r>
      <w:r>
        <w:rPr>
          <w:rFonts w:ascii="Times New Roman" w:hAnsi="Times New Roman" w:cs="Times New Roman"/>
          <w:bCs/>
          <w:sz w:val="28"/>
          <w:szCs w:val="28"/>
          <w:lang w:val="kk-KZ"/>
        </w:rPr>
        <w:t xml:space="preserve"> </w:t>
      </w:r>
      <w:r w:rsidRPr="00FF636E">
        <w:rPr>
          <w:rFonts w:ascii="Times New Roman" w:hAnsi="Times New Roman" w:cs="Times New Roman"/>
          <w:bCs/>
          <w:sz w:val="28"/>
          <w:szCs w:val="28"/>
          <w:lang w:val="kk-KZ"/>
        </w:rPr>
        <w:t>Негізгі ережелер (2012 жылғы 23 тамыздағы № 1080 өзгертулер);</w:t>
      </w:r>
    </w:p>
    <w:p w14:paraId="7B3BDD18" w14:textId="77777777" w:rsidR="00916CD0" w:rsidRPr="00FF636E" w:rsidRDefault="00916CD0" w:rsidP="00243B48">
      <w:pPr>
        <w:spacing w:after="0" w:line="240" w:lineRule="auto"/>
        <w:ind w:firstLine="567"/>
        <w:jc w:val="both"/>
        <w:rPr>
          <w:rFonts w:ascii="Times New Roman" w:hAnsi="Times New Roman" w:cs="Times New Roman"/>
          <w:bCs/>
          <w:sz w:val="28"/>
          <w:szCs w:val="28"/>
          <w:lang w:val="kk-KZ"/>
        </w:rPr>
      </w:pPr>
      <w:r w:rsidRPr="00FF636E">
        <w:rPr>
          <w:rFonts w:ascii="Times New Roman" w:hAnsi="Times New Roman" w:cs="Times New Roman"/>
          <w:bCs/>
          <w:sz w:val="28"/>
          <w:szCs w:val="28"/>
          <w:lang w:val="kk-KZ"/>
        </w:rPr>
        <w:t xml:space="preserve">ГОСТ 7.1-2003 «Библиографиялық жазба. Библиографиялық сипаттама. </w:t>
      </w:r>
    </w:p>
    <w:p w14:paraId="429DDBC7" w14:textId="77777777" w:rsidR="00916CD0" w:rsidRPr="00FF636E" w:rsidRDefault="00916CD0" w:rsidP="00243B48">
      <w:pPr>
        <w:spacing w:after="0" w:line="240" w:lineRule="auto"/>
        <w:ind w:firstLine="567"/>
        <w:jc w:val="both"/>
        <w:rPr>
          <w:rFonts w:ascii="Times New Roman" w:hAnsi="Times New Roman" w:cs="Times New Roman"/>
          <w:bCs/>
          <w:sz w:val="28"/>
          <w:szCs w:val="28"/>
          <w:lang w:val="kk-KZ"/>
        </w:rPr>
      </w:pPr>
      <w:r w:rsidRPr="00FF636E">
        <w:rPr>
          <w:rFonts w:ascii="Times New Roman" w:hAnsi="Times New Roman" w:cs="Times New Roman"/>
          <w:bCs/>
          <w:sz w:val="28"/>
          <w:szCs w:val="28"/>
          <w:lang w:val="kk-KZ"/>
        </w:rPr>
        <w:t>Құрастырудың ережесі мен жалпы талаптары».</w:t>
      </w:r>
    </w:p>
    <w:p w14:paraId="3D053716" w14:textId="77777777" w:rsidR="00916CD0" w:rsidRDefault="00916CD0" w:rsidP="0006422D">
      <w:pPr>
        <w:spacing w:after="0" w:line="240" w:lineRule="auto"/>
        <w:jc w:val="center"/>
        <w:rPr>
          <w:rFonts w:ascii="Times New Roman" w:hAnsi="Times New Roman" w:cs="Times New Roman"/>
          <w:b/>
          <w:sz w:val="28"/>
          <w:szCs w:val="28"/>
          <w:lang w:val="kk-KZ"/>
        </w:rPr>
      </w:pPr>
    </w:p>
    <w:p w14:paraId="0C1F2003" w14:textId="77777777" w:rsidR="00916CD0" w:rsidRDefault="00916CD0" w:rsidP="00A731CA">
      <w:pPr>
        <w:spacing w:after="0" w:line="240" w:lineRule="auto"/>
        <w:jc w:val="center"/>
        <w:rPr>
          <w:rFonts w:ascii="Times New Roman" w:hAnsi="Times New Roman" w:cs="Times New Roman"/>
          <w:b/>
          <w:sz w:val="28"/>
          <w:szCs w:val="28"/>
          <w:lang w:val="kk-KZ"/>
        </w:rPr>
      </w:pPr>
    </w:p>
    <w:p w14:paraId="211BBE7A" w14:textId="77777777" w:rsidR="00916CD0" w:rsidRDefault="00916CD0" w:rsidP="002E4B74">
      <w:pPr>
        <w:spacing w:after="0" w:line="240" w:lineRule="auto"/>
        <w:jc w:val="center"/>
        <w:rPr>
          <w:rFonts w:ascii="Times New Roman" w:hAnsi="Times New Roman" w:cs="Times New Roman"/>
          <w:b/>
          <w:sz w:val="28"/>
          <w:szCs w:val="28"/>
          <w:lang w:val="kk-KZ"/>
        </w:rPr>
      </w:pPr>
    </w:p>
    <w:p w14:paraId="40670851" w14:textId="77777777" w:rsidR="00916CD0" w:rsidRDefault="00916CD0" w:rsidP="00526E50">
      <w:pPr>
        <w:spacing w:after="0" w:line="240" w:lineRule="auto"/>
        <w:jc w:val="center"/>
        <w:rPr>
          <w:rFonts w:ascii="Times New Roman" w:hAnsi="Times New Roman" w:cs="Times New Roman"/>
          <w:b/>
          <w:sz w:val="28"/>
          <w:szCs w:val="28"/>
          <w:lang w:val="kk-KZ"/>
        </w:rPr>
      </w:pPr>
    </w:p>
    <w:p w14:paraId="4BB6D588" w14:textId="77777777" w:rsidR="00916CD0" w:rsidRDefault="00916CD0" w:rsidP="00183C0A">
      <w:pPr>
        <w:spacing w:after="0" w:line="240" w:lineRule="auto"/>
        <w:jc w:val="center"/>
        <w:rPr>
          <w:rFonts w:ascii="Times New Roman" w:hAnsi="Times New Roman" w:cs="Times New Roman"/>
          <w:b/>
          <w:sz w:val="28"/>
          <w:szCs w:val="28"/>
          <w:lang w:val="kk-KZ"/>
        </w:rPr>
      </w:pPr>
    </w:p>
    <w:p w14:paraId="402A8E89" w14:textId="77777777" w:rsidR="00916CD0" w:rsidRDefault="00916CD0" w:rsidP="00243B48">
      <w:pPr>
        <w:spacing w:after="0" w:line="240" w:lineRule="auto"/>
        <w:jc w:val="center"/>
        <w:rPr>
          <w:rFonts w:ascii="Times New Roman" w:hAnsi="Times New Roman" w:cs="Times New Roman"/>
          <w:b/>
          <w:sz w:val="28"/>
          <w:szCs w:val="28"/>
          <w:lang w:val="kk-KZ"/>
        </w:rPr>
      </w:pPr>
    </w:p>
    <w:p w14:paraId="3BAAE63A" w14:textId="77777777" w:rsidR="00916CD0" w:rsidRDefault="00916CD0" w:rsidP="00243B48">
      <w:pPr>
        <w:spacing w:after="0" w:line="240" w:lineRule="auto"/>
        <w:jc w:val="center"/>
        <w:rPr>
          <w:rFonts w:ascii="Times New Roman" w:hAnsi="Times New Roman" w:cs="Times New Roman"/>
          <w:b/>
          <w:sz w:val="28"/>
          <w:szCs w:val="28"/>
          <w:lang w:val="kk-KZ"/>
        </w:rPr>
      </w:pPr>
    </w:p>
    <w:p w14:paraId="264F0B59" w14:textId="77777777" w:rsidR="00916CD0" w:rsidRDefault="00916CD0" w:rsidP="00243B48">
      <w:pPr>
        <w:spacing w:after="0" w:line="240" w:lineRule="auto"/>
        <w:jc w:val="center"/>
        <w:rPr>
          <w:rFonts w:ascii="Times New Roman" w:hAnsi="Times New Roman" w:cs="Times New Roman"/>
          <w:b/>
          <w:sz w:val="28"/>
          <w:szCs w:val="28"/>
          <w:lang w:val="kk-KZ"/>
        </w:rPr>
      </w:pPr>
    </w:p>
    <w:p w14:paraId="41732BB9" w14:textId="77777777" w:rsidR="00916CD0" w:rsidRDefault="00916CD0" w:rsidP="00243B48">
      <w:pPr>
        <w:spacing w:after="0" w:line="240" w:lineRule="auto"/>
        <w:jc w:val="center"/>
        <w:rPr>
          <w:rFonts w:ascii="Times New Roman" w:hAnsi="Times New Roman" w:cs="Times New Roman"/>
          <w:b/>
          <w:sz w:val="28"/>
          <w:szCs w:val="28"/>
          <w:lang w:val="kk-KZ"/>
        </w:rPr>
      </w:pPr>
    </w:p>
    <w:p w14:paraId="7A61429A" w14:textId="77777777" w:rsidR="00916CD0" w:rsidRDefault="00916CD0" w:rsidP="00243B48">
      <w:pPr>
        <w:spacing w:after="0" w:line="240" w:lineRule="auto"/>
        <w:jc w:val="center"/>
        <w:rPr>
          <w:rFonts w:ascii="Times New Roman" w:hAnsi="Times New Roman" w:cs="Times New Roman"/>
          <w:b/>
          <w:sz w:val="28"/>
          <w:szCs w:val="28"/>
          <w:lang w:val="kk-KZ"/>
        </w:rPr>
      </w:pPr>
    </w:p>
    <w:p w14:paraId="00450B74" w14:textId="77777777" w:rsidR="00916CD0" w:rsidRDefault="00916CD0" w:rsidP="00243B48">
      <w:pPr>
        <w:spacing w:after="0" w:line="240" w:lineRule="auto"/>
        <w:jc w:val="center"/>
        <w:rPr>
          <w:rFonts w:ascii="Times New Roman" w:hAnsi="Times New Roman" w:cs="Times New Roman"/>
          <w:b/>
          <w:sz w:val="28"/>
          <w:szCs w:val="28"/>
          <w:lang w:val="kk-KZ"/>
        </w:rPr>
      </w:pPr>
    </w:p>
    <w:p w14:paraId="73D51E34" w14:textId="77777777" w:rsidR="00916CD0" w:rsidRDefault="00916CD0" w:rsidP="00243B48">
      <w:pPr>
        <w:spacing w:after="0" w:line="240" w:lineRule="auto"/>
        <w:jc w:val="center"/>
        <w:rPr>
          <w:rFonts w:ascii="Times New Roman" w:hAnsi="Times New Roman" w:cs="Times New Roman"/>
          <w:b/>
          <w:sz w:val="28"/>
          <w:szCs w:val="28"/>
          <w:lang w:val="kk-KZ"/>
        </w:rPr>
      </w:pPr>
    </w:p>
    <w:p w14:paraId="51F4B284" w14:textId="77777777" w:rsidR="00916CD0" w:rsidRDefault="00916CD0" w:rsidP="00243B48">
      <w:pPr>
        <w:spacing w:after="0" w:line="240" w:lineRule="auto"/>
        <w:jc w:val="center"/>
        <w:rPr>
          <w:rFonts w:ascii="Times New Roman" w:hAnsi="Times New Roman" w:cs="Times New Roman"/>
          <w:b/>
          <w:sz w:val="28"/>
          <w:szCs w:val="28"/>
          <w:lang w:val="kk-KZ"/>
        </w:rPr>
      </w:pPr>
    </w:p>
    <w:p w14:paraId="33716352" w14:textId="77777777" w:rsidR="00916CD0" w:rsidRDefault="00916CD0" w:rsidP="00243B48">
      <w:pPr>
        <w:spacing w:after="0" w:line="240" w:lineRule="auto"/>
        <w:jc w:val="center"/>
        <w:rPr>
          <w:rFonts w:ascii="Times New Roman" w:hAnsi="Times New Roman" w:cs="Times New Roman"/>
          <w:b/>
          <w:sz w:val="28"/>
          <w:szCs w:val="28"/>
          <w:lang w:val="kk-KZ"/>
        </w:rPr>
      </w:pPr>
    </w:p>
    <w:p w14:paraId="1FFC13D0" w14:textId="77777777" w:rsidR="00916CD0" w:rsidRDefault="00916CD0" w:rsidP="00243B48">
      <w:pPr>
        <w:spacing w:after="0" w:line="240" w:lineRule="auto"/>
        <w:jc w:val="center"/>
        <w:rPr>
          <w:rFonts w:ascii="Times New Roman" w:hAnsi="Times New Roman" w:cs="Times New Roman"/>
          <w:b/>
          <w:sz w:val="28"/>
          <w:szCs w:val="28"/>
          <w:lang w:val="kk-KZ"/>
        </w:rPr>
      </w:pPr>
    </w:p>
    <w:p w14:paraId="2490CFEE" w14:textId="77777777" w:rsidR="00916CD0" w:rsidRDefault="00916CD0" w:rsidP="00243B48">
      <w:pPr>
        <w:spacing w:after="0" w:line="240" w:lineRule="auto"/>
        <w:jc w:val="center"/>
        <w:rPr>
          <w:rFonts w:ascii="Times New Roman" w:hAnsi="Times New Roman" w:cs="Times New Roman"/>
          <w:b/>
          <w:sz w:val="28"/>
          <w:szCs w:val="28"/>
          <w:lang w:val="kk-KZ"/>
        </w:rPr>
      </w:pPr>
    </w:p>
    <w:p w14:paraId="6285AE3B" w14:textId="77777777" w:rsidR="00916CD0" w:rsidRDefault="00916CD0" w:rsidP="00243B48">
      <w:pPr>
        <w:spacing w:after="0" w:line="240" w:lineRule="auto"/>
        <w:jc w:val="center"/>
        <w:rPr>
          <w:rFonts w:ascii="Times New Roman" w:hAnsi="Times New Roman" w:cs="Times New Roman"/>
          <w:b/>
          <w:sz w:val="28"/>
          <w:szCs w:val="28"/>
          <w:lang w:val="kk-KZ"/>
        </w:rPr>
      </w:pPr>
    </w:p>
    <w:p w14:paraId="3D7A064B" w14:textId="77777777" w:rsidR="00916CD0" w:rsidRDefault="00916CD0" w:rsidP="00243B48">
      <w:pPr>
        <w:spacing w:after="0" w:line="240" w:lineRule="auto"/>
        <w:jc w:val="center"/>
        <w:rPr>
          <w:rFonts w:ascii="Times New Roman" w:hAnsi="Times New Roman" w:cs="Times New Roman"/>
          <w:b/>
          <w:sz w:val="28"/>
          <w:szCs w:val="28"/>
          <w:lang w:val="kk-KZ"/>
        </w:rPr>
      </w:pPr>
    </w:p>
    <w:p w14:paraId="0D504490" w14:textId="77777777" w:rsidR="00916CD0" w:rsidRDefault="00916CD0" w:rsidP="00243B48">
      <w:pPr>
        <w:spacing w:after="0" w:line="240" w:lineRule="auto"/>
        <w:jc w:val="center"/>
        <w:rPr>
          <w:rFonts w:ascii="Times New Roman" w:hAnsi="Times New Roman" w:cs="Times New Roman"/>
          <w:b/>
          <w:sz w:val="28"/>
          <w:szCs w:val="28"/>
          <w:lang w:val="kk-KZ"/>
        </w:rPr>
      </w:pPr>
    </w:p>
    <w:p w14:paraId="5B630F91" w14:textId="77777777" w:rsidR="00916CD0" w:rsidRDefault="00916CD0" w:rsidP="00243B48">
      <w:pPr>
        <w:spacing w:after="0" w:line="240" w:lineRule="auto"/>
        <w:jc w:val="center"/>
        <w:rPr>
          <w:rFonts w:ascii="Times New Roman" w:hAnsi="Times New Roman" w:cs="Times New Roman"/>
          <w:b/>
          <w:sz w:val="28"/>
          <w:szCs w:val="28"/>
          <w:lang w:val="kk-KZ"/>
        </w:rPr>
      </w:pPr>
    </w:p>
    <w:p w14:paraId="025923EB" w14:textId="77777777" w:rsidR="00916CD0" w:rsidRDefault="00916CD0" w:rsidP="00243B48">
      <w:pPr>
        <w:spacing w:after="0" w:line="240" w:lineRule="auto"/>
        <w:jc w:val="center"/>
        <w:rPr>
          <w:rFonts w:ascii="Times New Roman" w:hAnsi="Times New Roman" w:cs="Times New Roman"/>
          <w:b/>
          <w:sz w:val="28"/>
          <w:szCs w:val="28"/>
          <w:lang w:val="kk-KZ"/>
        </w:rPr>
      </w:pPr>
    </w:p>
    <w:p w14:paraId="30C3939D" w14:textId="77777777" w:rsidR="00916CD0" w:rsidRDefault="00916CD0" w:rsidP="00243B48">
      <w:pPr>
        <w:spacing w:after="0" w:line="240" w:lineRule="auto"/>
        <w:jc w:val="center"/>
        <w:rPr>
          <w:rFonts w:ascii="Times New Roman" w:hAnsi="Times New Roman" w:cs="Times New Roman"/>
          <w:b/>
          <w:sz w:val="28"/>
          <w:szCs w:val="28"/>
          <w:lang w:val="kk-KZ"/>
        </w:rPr>
      </w:pPr>
    </w:p>
    <w:p w14:paraId="5A02AC14" w14:textId="77777777" w:rsidR="00916CD0" w:rsidRDefault="00916CD0" w:rsidP="00243B48">
      <w:pPr>
        <w:spacing w:after="0" w:line="240" w:lineRule="auto"/>
        <w:jc w:val="center"/>
        <w:rPr>
          <w:rFonts w:ascii="Times New Roman" w:hAnsi="Times New Roman" w:cs="Times New Roman"/>
          <w:b/>
          <w:sz w:val="28"/>
          <w:szCs w:val="28"/>
          <w:lang w:val="kk-KZ"/>
        </w:rPr>
      </w:pPr>
    </w:p>
    <w:p w14:paraId="33905508" w14:textId="77777777" w:rsidR="00916CD0" w:rsidRDefault="00916CD0" w:rsidP="00243B48">
      <w:pPr>
        <w:spacing w:after="0" w:line="240" w:lineRule="auto"/>
        <w:jc w:val="center"/>
        <w:rPr>
          <w:rFonts w:ascii="Times New Roman" w:hAnsi="Times New Roman" w:cs="Times New Roman"/>
          <w:b/>
          <w:sz w:val="28"/>
          <w:szCs w:val="28"/>
          <w:lang w:val="kk-KZ"/>
        </w:rPr>
      </w:pPr>
    </w:p>
    <w:p w14:paraId="431ADE9C" w14:textId="77777777" w:rsidR="00916CD0" w:rsidRDefault="00916CD0" w:rsidP="00243B48">
      <w:pPr>
        <w:spacing w:after="0" w:line="240" w:lineRule="auto"/>
        <w:jc w:val="center"/>
        <w:rPr>
          <w:rFonts w:ascii="Times New Roman" w:hAnsi="Times New Roman" w:cs="Times New Roman"/>
          <w:b/>
          <w:sz w:val="28"/>
          <w:szCs w:val="28"/>
          <w:lang w:val="kk-KZ"/>
        </w:rPr>
      </w:pPr>
    </w:p>
    <w:p w14:paraId="78DAE42E" w14:textId="77777777" w:rsidR="00916CD0" w:rsidRDefault="00916CD0" w:rsidP="00243B48">
      <w:pPr>
        <w:spacing w:after="0" w:line="240" w:lineRule="auto"/>
        <w:jc w:val="center"/>
        <w:rPr>
          <w:rFonts w:ascii="Times New Roman" w:hAnsi="Times New Roman" w:cs="Times New Roman"/>
          <w:b/>
          <w:sz w:val="28"/>
          <w:szCs w:val="28"/>
          <w:lang w:val="kk-KZ"/>
        </w:rPr>
      </w:pPr>
    </w:p>
    <w:p w14:paraId="0070ACEE" w14:textId="77777777" w:rsidR="00916CD0" w:rsidRDefault="00916CD0" w:rsidP="00243B48">
      <w:pPr>
        <w:spacing w:after="0" w:line="240" w:lineRule="auto"/>
        <w:jc w:val="center"/>
        <w:rPr>
          <w:rFonts w:ascii="Times New Roman" w:hAnsi="Times New Roman" w:cs="Times New Roman"/>
          <w:b/>
          <w:sz w:val="28"/>
          <w:szCs w:val="28"/>
          <w:lang w:val="kk-KZ"/>
        </w:rPr>
      </w:pPr>
    </w:p>
    <w:p w14:paraId="29BFCC7E" w14:textId="77777777" w:rsidR="00916CD0" w:rsidRDefault="00916CD0" w:rsidP="00243B48">
      <w:pPr>
        <w:spacing w:after="0" w:line="240" w:lineRule="auto"/>
        <w:jc w:val="center"/>
        <w:rPr>
          <w:rFonts w:ascii="Times New Roman" w:hAnsi="Times New Roman" w:cs="Times New Roman"/>
          <w:b/>
          <w:sz w:val="28"/>
          <w:szCs w:val="28"/>
          <w:lang w:val="kk-KZ"/>
        </w:rPr>
      </w:pPr>
    </w:p>
    <w:p w14:paraId="3B762F33" w14:textId="77777777" w:rsidR="00916CD0" w:rsidRDefault="00916CD0" w:rsidP="00243B48">
      <w:pPr>
        <w:spacing w:after="0" w:line="240" w:lineRule="auto"/>
        <w:jc w:val="center"/>
        <w:rPr>
          <w:rFonts w:ascii="Times New Roman" w:hAnsi="Times New Roman" w:cs="Times New Roman"/>
          <w:b/>
          <w:sz w:val="28"/>
          <w:szCs w:val="28"/>
          <w:lang w:val="kk-KZ"/>
        </w:rPr>
      </w:pPr>
    </w:p>
    <w:p w14:paraId="7DA6CF71" w14:textId="77777777" w:rsidR="00916CD0" w:rsidRDefault="00916CD0" w:rsidP="00243B48">
      <w:pPr>
        <w:spacing w:after="0" w:line="240" w:lineRule="auto"/>
        <w:jc w:val="center"/>
        <w:rPr>
          <w:rFonts w:ascii="Times New Roman" w:hAnsi="Times New Roman" w:cs="Times New Roman"/>
          <w:b/>
          <w:sz w:val="28"/>
          <w:szCs w:val="28"/>
          <w:lang w:val="kk-KZ"/>
        </w:rPr>
      </w:pPr>
    </w:p>
    <w:p w14:paraId="03712FF8" w14:textId="77777777" w:rsidR="00916CD0" w:rsidRDefault="00916CD0" w:rsidP="00243B48">
      <w:pPr>
        <w:spacing w:after="0" w:line="240" w:lineRule="auto"/>
        <w:jc w:val="center"/>
        <w:rPr>
          <w:rFonts w:ascii="Times New Roman" w:hAnsi="Times New Roman" w:cs="Times New Roman"/>
          <w:b/>
          <w:sz w:val="28"/>
          <w:szCs w:val="28"/>
          <w:lang w:val="kk-KZ"/>
        </w:rPr>
      </w:pPr>
    </w:p>
    <w:p w14:paraId="2849FD29" w14:textId="77777777" w:rsidR="00916CD0" w:rsidRDefault="00916CD0" w:rsidP="00243B48">
      <w:pPr>
        <w:spacing w:after="0" w:line="240" w:lineRule="auto"/>
        <w:jc w:val="center"/>
        <w:rPr>
          <w:rFonts w:ascii="Times New Roman" w:hAnsi="Times New Roman" w:cs="Times New Roman"/>
          <w:b/>
          <w:sz w:val="28"/>
          <w:szCs w:val="28"/>
          <w:lang w:val="kk-KZ"/>
        </w:rPr>
      </w:pPr>
    </w:p>
    <w:p w14:paraId="3981CCFC" w14:textId="77777777" w:rsidR="00916CD0" w:rsidRDefault="00916CD0" w:rsidP="00243B48">
      <w:pPr>
        <w:spacing w:after="0" w:line="240" w:lineRule="auto"/>
        <w:jc w:val="center"/>
        <w:rPr>
          <w:rFonts w:ascii="Times New Roman" w:hAnsi="Times New Roman" w:cs="Times New Roman"/>
          <w:b/>
          <w:sz w:val="28"/>
          <w:szCs w:val="28"/>
          <w:lang w:val="kk-KZ"/>
        </w:rPr>
      </w:pPr>
    </w:p>
    <w:p w14:paraId="43A1B723" w14:textId="77777777" w:rsidR="00916CD0" w:rsidRDefault="00916CD0" w:rsidP="00243B48">
      <w:pPr>
        <w:spacing w:after="0" w:line="240" w:lineRule="auto"/>
        <w:jc w:val="center"/>
        <w:rPr>
          <w:rFonts w:ascii="Times New Roman" w:hAnsi="Times New Roman" w:cs="Times New Roman"/>
          <w:b/>
          <w:sz w:val="28"/>
          <w:szCs w:val="28"/>
          <w:lang w:val="kk-KZ"/>
        </w:rPr>
      </w:pPr>
    </w:p>
    <w:p w14:paraId="64742815" w14:textId="076D2545" w:rsidR="00D479D8" w:rsidRDefault="00D479D8" w:rsidP="00243B48">
      <w:pPr>
        <w:spacing w:after="0" w:line="240" w:lineRule="auto"/>
        <w:jc w:val="center"/>
        <w:rPr>
          <w:rFonts w:ascii="Times New Roman" w:hAnsi="Times New Roman" w:cs="Times New Roman"/>
          <w:b/>
          <w:sz w:val="28"/>
          <w:szCs w:val="28"/>
          <w:lang w:val="kk-KZ"/>
        </w:rPr>
      </w:pPr>
    </w:p>
    <w:p w14:paraId="2949C9E3" w14:textId="77777777" w:rsidR="00916CD0" w:rsidRDefault="00916CD0" w:rsidP="00243B48">
      <w:pPr>
        <w:spacing w:after="0" w:line="240" w:lineRule="auto"/>
        <w:jc w:val="center"/>
        <w:rPr>
          <w:rFonts w:ascii="Times New Roman" w:hAnsi="Times New Roman" w:cs="Times New Roman"/>
          <w:b/>
          <w:sz w:val="28"/>
          <w:szCs w:val="28"/>
          <w:lang w:val="kk-KZ"/>
        </w:rPr>
      </w:pPr>
      <w:r w:rsidRPr="003438D5">
        <w:rPr>
          <w:rFonts w:ascii="Times New Roman" w:hAnsi="Times New Roman" w:cs="Times New Roman"/>
          <w:b/>
          <w:sz w:val="28"/>
          <w:szCs w:val="28"/>
          <w:lang w:val="kk-KZ"/>
        </w:rPr>
        <w:t>АНЫҚТАМАЛАР</w:t>
      </w:r>
    </w:p>
    <w:p w14:paraId="0ED2CC74" w14:textId="77777777" w:rsidR="00916CD0" w:rsidRPr="003438D5" w:rsidRDefault="00916CD0" w:rsidP="00243B48">
      <w:pPr>
        <w:spacing w:after="0" w:line="240" w:lineRule="auto"/>
        <w:jc w:val="center"/>
        <w:rPr>
          <w:rFonts w:ascii="Times New Roman" w:hAnsi="Times New Roman" w:cs="Times New Roman"/>
          <w:b/>
          <w:sz w:val="28"/>
          <w:szCs w:val="28"/>
          <w:lang w:val="kk-KZ"/>
        </w:rPr>
      </w:pPr>
    </w:p>
    <w:p w14:paraId="47FA4074" w14:textId="5D40344E" w:rsidR="00916CD0" w:rsidRPr="003438D5" w:rsidRDefault="00916CD0" w:rsidP="00243B48">
      <w:pPr>
        <w:spacing w:after="0" w:line="240" w:lineRule="auto"/>
        <w:jc w:val="both"/>
        <w:rPr>
          <w:rFonts w:ascii="Times New Roman" w:hAnsi="Times New Roman" w:cs="Times New Roman"/>
          <w:b/>
          <w:sz w:val="28"/>
          <w:szCs w:val="28"/>
          <w:lang w:val="kk-KZ"/>
        </w:rPr>
      </w:pPr>
      <w:r w:rsidRPr="003438D5">
        <w:rPr>
          <w:rFonts w:ascii="Times New Roman" w:hAnsi="Times New Roman" w:cs="Times New Roman"/>
          <w:b/>
          <w:bCs/>
          <w:sz w:val="28"/>
          <w:szCs w:val="28"/>
          <w:lang w:val="kk-KZ"/>
        </w:rPr>
        <w:t>Гербарий</w:t>
      </w:r>
      <w:r w:rsidRPr="003438D5">
        <w:rPr>
          <w:rFonts w:ascii="Times New Roman" w:hAnsi="Times New Roman" w:cs="Times New Roman"/>
          <w:bCs/>
          <w:sz w:val="28"/>
          <w:szCs w:val="28"/>
          <w:lang w:val="kk-KZ"/>
        </w:rPr>
        <w:t xml:space="preserve"> (кеппе шөп) -</w:t>
      </w:r>
      <w:r w:rsidRPr="003438D5">
        <w:rPr>
          <w:rFonts w:ascii="Arial" w:hAnsi="Arial" w:cs="Arial"/>
          <w:sz w:val="30"/>
          <w:szCs w:val="30"/>
          <w:shd w:val="clear" w:color="auto" w:fill="FFFFFF"/>
          <w:lang w:val="kk-KZ"/>
        </w:rPr>
        <w:t xml:space="preserve"> </w:t>
      </w:r>
      <w:r w:rsidRPr="003438D5">
        <w:rPr>
          <w:rFonts w:ascii="Times New Roman" w:hAnsi="Times New Roman" w:cs="Times New Roman"/>
          <w:bCs/>
          <w:sz w:val="28"/>
          <w:szCs w:val="28"/>
          <w:lang w:val="kk-KZ"/>
        </w:rPr>
        <w:t> (</w:t>
      </w:r>
      <w:r w:rsidR="00360479" w:rsidRPr="000A7165">
        <w:rPr>
          <w:rFonts w:ascii="Times New Roman" w:hAnsi="Times New Roman" w:cs="Times New Roman"/>
          <w:bCs/>
          <w:sz w:val="28"/>
          <w:szCs w:val="28"/>
          <w:lang w:val="kk-KZ"/>
        </w:rPr>
        <w:t>herbarium</w:t>
      </w:r>
      <w:r w:rsidRPr="003438D5">
        <w:rPr>
          <w:rFonts w:ascii="Times New Roman" w:hAnsi="Times New Roman" w:cs="Times New Roman"/>
          <w:bCs/>
          <w:sz w:val="28"/>
          <w:szCs w:val="28"/>
          <w:lang w:val="kk-KZ"/>
        </w:rPr>
        <w:t>, </w:t>
      </w:r>
      <w:r w:rsidRPr="003438D5">
        <w:rPr>
          <w:sz w:val="28"/>
          <w:szCs w:val="28"/>
          <w:lang w:val="kk-KZ"/>
        </w:rPr>
        <w:t>лат.</w:t>
      </w:r>
      <w:r w:rsidRPr="003438D5">
        <w:rPr>
          <w:rFonts w:ascii="Times New Roman" w:hAnsi="Times New Roman" w:cs="Times New Roman"/>
          <w:bCs/>
          <w:sz w:val="28"/>
          <w:szCs w:val="28"/>
          <w:lang w:val="kk-KZ"/>
        </w:rPr>
        <w:t> </w:t>
      </w:r>
      <w:r w:rsidRPr="003438D5">
        <w:rPr>
          <w:rFonts w:ascii="Times New Roman" w:hAnsi="Times New Roman" w:cs="Times New Roman"/>
          <w:bCs/>
          <w:i/>
          <w:iCs/>
          <w:sz w:val="28"/>
          <w:szCs w:val="28"/>
          <w:lang w:val="la-Latn"/>
        </w:rPr>
        <w:t>herba</w:t>
      </w:r>
      <w:r w:rsidRPr="003438D5">
        <w:rPr>
          <w:rFonts w:ascii="Times New Roman" w:hAnsi="Times New Roman" w:cs="Times New Roman"/>
          <w:bCs/>
          <w:sz w:val="28"/>
          <w:szCs w:val="28"/>
          <w:lang w:val="kk-KZ"/>
        </w:rPr>
        <w:t> — «шөп») — зерттеу және жүйелеу мақсатында арнайы жиналып, кептірілген өсімдіктер коллекциясы</w:t>
      </w:r>
      <w:r w:rsidR="007A61D8">
        <w:rPr>
          <w:rFonts w:ascii="Times New Roman" w:hAnsi="Times New Roman" w:cs="Times New Roman"/>
          <w:bCs/>
          <w:sz w:val="28"/>
          <w:szCs w:val="28"/>
          <w:lang w:val="kk-KZ"/>
        </w:rPr>
        <w:t>.</w:t>
      </w:r>
      <w:r w:rsidRPr="003438D5">
        <w:rPr>
          <w:rFonts w:ascii="Times New Roman" w:hAnsi="Times New Roman" w:cs="Times New Roman"/>
          <w:bCs/>
          <w:sz w:val="28"/>
          <w:szCs w:val="28"/>
          <w:lang w:val="kk-KZ"/>
        </w:rPr>
        <w:t xml:space="preserve"> </w:t>
      </w:r>
    </w:p>
    <w:p w14:paraId="66877276" w14:textId="7BAEE97A" w:rsidR="00916CD0" w:rsidRPr="003438D5" w:rsidRDefault="00916CD0" w:rsidP="00243B48">
      <w:pPr>
        <w:spacing w:after="0" w:line="240" w:lineRule="auto"/>
        <w:jc w:val="both"/>
        <w:rPr>
          <w:rFonts w:ascii="Times New Roman" w:hAnsi="Times New Roman" w:cs="Times New Roman"/>
          <w:sz w:val="28"/>
          <w:szCs w:val="28"/>
          <w:shd w:val="clear" w:color="auto" w:fill="FFFFFF"/>
          <w:lang w:val="kk-KZ"/>
        </w:rPr>
      </w:pPr>
      <w:r w:rsidRPr="003438D5">
        <w:rPr>
          <w:rFonts w:ascii="Times New Roman" w:hAnsi="Times New Roman" w:cs="Times New Roman"/>
          <w:b/>
          <w:bCs/>
          <w:sz w:val="28"/>
          <w:szCs w:val="28"/>
          <w:shd w:val="clear" w:color="auto" w:fill="FFFFFF"/>
          <w:lang w:val="kk-KZ"/>
        </w:rPr>
        <w:t xml:space="preserve">Қызыл кітап </w:t>
      </w:r>
      <w:r w:rsidRPr="003438D5">
        <w:rPr>
          <w:rFonts w:ascii="Times New Roman" w:hAnsi="Times New Roman" w:cs="Times New Roman"/>
          <w:sz w:val="28"/>
          <w:szCs w:val="28"/>
          <w:shd w:val="clear" w:color="auto" w:fill="FFFFFF"/>
          <w:lang w:val="kk-KZ"/>
        </w:rPr>
        <w:t>- Халықаралық табиғат</w:t>
      </w:r>
      <w:r w:rsidR="00CD5147">
        <w:rPr>
          <w:rFonts w:ascii="Times New Roman" w:hAnsi="Times New Roman" w:cs="Times New Roman"/>
          <w:sz w:val="28"/>
          <w:szCs w:val="28"/>
          <w:shd w:val="clear" w:color="auto" w:fill="FFFFFF"/>
          <w:lang w:val="kk-KZ"/>
        </w:rPr>
        <w:t>ты</w:t>
      </w:r>
      <w:r w:rsidRPr="003438D5">
        <w:rPr>
          <w:rFonts w:ascii="Times New Roman" w:hAnsi="Times New Roman" w:cs="Times New Roman"/>
          <w:sz w:val="28"/>
          <w:szCs w:val="28"/>
          <w:shd w:val="clear" w:color="auto" w:fill="FFFFFF"/>
          <w:lang w:val="kk-KZ"/>
        </w:rPr>
        <w:t xml:space="preserve"> қорғау одағының халықаралық дәрежедегі құжаты.</w:t>
      </w:r>
    </w:p>
    <w:p w14:paraId="753F0E47" w14:textId="77777777" w:rsidR="00916CD0" w:rsidRPr="003438D5" w:rsidRDefault="00916CD0" w:rsidP="00243B48">
      <w:pPr>
        <w:spacing w:after="0" w:line="240" w:lineRule="auto"/>
        <w:jc w:val="both"/>
        <w:rPr>
          <w:rFonts w:ascii="Times New Roman" w:hAnsi="Times New Roman" w:cs="Times New Roman"/>
          <w:b/>
          <w:bCs/>
          <w:sz w:val="28"/>
          <w:szCs w:val="28"/>
          <w:lang w:val="kk-KZ"/>
        </w:rPr>
      </w:pPr>
      <w:r w:rsidRPr="003438D5">
        <w:rPr>
          <w:rFonts w:ascii="Times New Roman" w:hAnsi="Times New Roman" w:cs="Times New Roman"/>
          <w:b/>
          <w:bCs/>
          <w:sz w:val="28"/>
          <w:szCs w:val="28"/>
          <w:lang w:val="kk-KZ"/>
        </w:rPr>
        <w:t xml:space="preserve">Популяция </w:t>
      </w:r>
      <w:r w:rsidRPr="003438D5">
        <w:rPr>
          <w:rFonts w:ascii="Times New Roman" w:hAnsi="Times New Roman" w:cs="Times New Roman"/>
          <w:bCs/>
          <w:sz w:val="28"/>
          <w:szCs w:val="28"/>
          <w:lang w:val="kk-KZ"/>
        </w:rPr>
        <w:t>-</w:t>
      </w:r>
      <w:r w:rsidRPr="003438D5">
        <w:rPr>
          <w:rFonts w:ascii="Times New Roman" w:hAnsi="Times New Roman" w:cs="Times New Roman"/>
          <w:b/>
          <w:bCs/>
          <w:sz w:val="28"/>
          <w:szCs w:val="28"/>
          <w:lang w:val="kk-KZ"/>
        </w:rPr>
        <w:t xml:space="preserve"> </w:t>
      </w:r>
      <w:r w:rsidRPr="003438D5">
        <w:rPr>
          <w:rFonts w:ascii="Times New Roman" w:hAnsi="Times New Roman" w:cs="Times New Roman"/>
          <w:sz w:val="21"/>
          <w:szCs w:val="21"/>
          <w:shd w:val="clear" w:color="auto" w:fill="FFFFFF"/>
          <w:lang w:val="kk-KZ"/>
        </w:rPr>
        <w:t> </w:t>
      </w:r>
      <w:r w:rsidRPr="003438D5">
        <w:rPr>
          <w:rFonts w:ascii="Times New Roman" w:hAnsi="Times New Roman" w:cs="Times New Roman"/>
          <w:sz w:val="28"/>
          <w:szCs w:val="28"/>
          <w:shd w:val="clear" w:color="auto" w:fill="FFFFFF"/>
          <w:lang w:val="kk-KZ"/>
        </w:rPr>
        <w:t>(</w:t>
      </w:r>
      <w:r w:rsidRPr="003438D5">
        <w:rPr>
          <w:rFonts w:ascii="Times New Roman" w:hAnsi="Times New Roman" w:cs="Times New Roman"/>
          <w:sz w:val="28"/>
          <w:szCs w:val="28"/>
          <w:lang w:val="kk-KZ"/>
        </w:rPr>
        <w:t>лат.</w:t>
      </w:r>
      <w:r w:rsidRPr="003438D5">
        <w:rPr>
          <w:rFonts w:ascii="Times New Roman" w:hAnsi="Times New Roman" w:cs="Times New Roman"/>
          <w:sz w:val="28"/>
          <w:szCs w:val="28"/>
          <w:shd w:val="clear" w:color="auto" w:fill="FFFFFF"/>
          <w:lang w:val="kk-KZ"/>
        </w:rPr>
        <w:t> </w:t>
      </w:r>
      <w:r w:rsidRPr="003438D5">
        <w:rPr>
          <w:rFonts w:ascii="Times New Roman" w:hAnsi="Times New Roman" w:cs="Times New Roman"/>
          <w:i/>
          <w:iCs/>
          <w:sz w:val="28"/>
          <w:szCs w:val="28"/>
          <w:shd w:val="clear" w:color="auto" w:fill="FFFFFF"/>
          <w:lang w:val="la-Latn"/>
        </w:rPr>
        <w:t>populus</w:t>
      </w:r>
      <w:r w:rsidRPr="003438D5">
        <w:rPr>
          <w:rFonts w:ascii="Times New Roman" w:hAnsi="Times New Roman" w:cs="Times New Roman"/>
          <w:sz w:val="28"/>
          <w:szCs w:val="28"/>
          <w:shd w:val="clear" w:color="auto" w:fill="FFFFFF"/>
          <w:lang w:val="kk-KZ"/>
        </w:rPr>
        <w:t> - халық, тұрғын халық) белгілі бір кеңістікте </w:t>
      </w:r>
      <w:r w:rsidRPr="003438D5">
        <w:rPr>
          <w:rFonts w:ascii="Times New Roman" w:hAnsi="Times New Roman" w:cs="Times New Roman"/>
          <w:sz w:val="28"/>
          <w:szCs w:val="28"/>
          <w:lang w:val="kk-KZ"/>
        </w:rPr>
        <w:t>генетикалық жүйе</w:t>
      </w:r>
      <w:r w:rsidRPr="003438D5">
        <w:rPr>
          <w:rFonts w:ascii="Times New Roman" w:hAnsi="Times New Roman" w:cs="Times New Roman"/>
          <w:sz w:val="28"/>
          <w:szCs w:val="28"/>
          <w:shd w:val="clear" w:color="auto" w:fill="FFFFFF"/>
          <w:lang w:val="kk-KZ"/>
        </w:rPr>
        <w:t xml:space="preserve"> түзетін, бір түрге жататын және көбею арқылы өзін-өзі жаңғыртып отыратын ағзалар тобы. </w:t>
      </w:r>
    </w:p>
    <w:p w14:paraId="0F13ABD6" w14:textId="77777777" w:rsidR="00916CD0" w:rsidRDefault="00916CD0" w:rsidP="00243B48">
      <w:pPr>
        <w:spacing w:after="0" w:line="240" w:lineRule="auto"/>
        <w:jc w:val="both"/>
        <w:rPr>
          <w:rFonts w:ascii="Arial" w:hAnsi="Arial" w:cs="Arial"/>
          <w:sz w:val="21"/>
          <w:szCs w:val="21"/>
          <w:shd w:val="clear" w:color="auto" w:fill="FFFFFF"/>
          <w:lang w:val="kk-KZ"/>
        </w:rPr>
      </w:pPr>
      <w:r w:rsidRPr="003438D5">
        <w:rPr>
          <w:rFonts w:ascii="Times New Roman" w:hAnsi="Times New Roman" w:cs="Times New Roman"/>
          <w:b/>
          <w:bCs/>
          <w:sz w:val="28"/>
          <w:szCs w:val="28"/>
          <w:shd w:val="clear" w:color="auto" w:fill="FFFFFF"/>
          <w:lang w:val="kk-KZ"/>
        </w:rPr>
        <w:t>Реликт түр</w:t>
      </w:r>
      <w:r w:rsidRPr="003438D5">
        <w:rPr>
          <w:rFonts w:ascii="Arial" w:hAnsi="Arial" w:cs="Arial"/>
          <w:sz w:val="21"/>
          <w:szCs w:val="21"/>
          <w:shd w:val="clear" w:color="auto" w:fill="FFFFFF"/>
          <w:lang w:val="kk-KZ"/>
        </w:rPr>
        <w:t> </w:t>
      </w:r>
      <w:r w:rsidRPr="003438D5">
        <w:rPr>
          <w:rFonts w:ascii="Times New Roman" w:hAnsi="Times New Roman" w:cs="Times New Roman"/>
          <w:bCs/>
          <w:sz w:val="28"/>
          <w:szCs w:val="28"/>
          <w:lang w:val="kk-KZ"/>
        </w:rPr>
        <w:t>-</w:t>
      </w:r>
      <w:r w:rsidRPr="003438D5">
        <w:rPr>
          <w:rFonts w:ascii="Arial" w:hAnsi="Arial" w:cs="Arial"/>
          <w:sz w:val="21"/>
          <w:szCs w:val="21"/>
          <w:shd w:val="clear" w:color="auto" w:fill="FFFFFF"/>
          <w:lang w:val="kk-KZ"/>
        </w:rPr>
        <w:t xml:space="preserve"> ( </w:t>
      </w:r>
      <w:r w:rsidRPr="003438D5">
        <w:rPr>
          <w:rFonts w:ascii="Times New Roman" w:hAnsi="Times New Roman" w:cs="Times New Roman"/>
          <w:sz w:val="28"/>
          <w:szCs w:val="28"/>
          <w:lang w:val="kk-KZ"/>
        </w:rPr>
        <w:t>лат.</w:t>
      </w:r>
      <w:r w:rsidRPr="003438D5">
        <w:rPr>
          <w:rFonts w:ascii="Times New Roman" w:hAnsi="Times New Roman" w:cs="Times New Roman"/>
          <w:sz w:val="28"/>
          <w:szCs w:val="28"/>
          <w:shd w:val="clear" w:color="auto" w:fill="FFFFFF"/>
          <w:lang w:val="kk-KZ"/>
        </w:rPr>
        <w:t> </w:t>
      </w:r>
      <w:r w:rsidRPr="003438D5">
        <w:rPr>
          <w:rFonts w:ascii="Times New Roman" w:hAnsi="Times New Roman" w:cs="Times New Roman"/>
          <w:i/>
          <w:iCs/>
          <w:sz w:val="28"/>
          <w:szCs w:val="28"/>
          <w:shd w:val="clear" w:color="auto" w:fill="FFFFFF"/>
          <w:lang w:val="la-Latn"/>
        </w:rPr>
        <w:t>relictum</w:t>
      </w:r>
      <w:r w:rsidRPr="003438D5">
        <w:rPr>
          <w:rFonts w:ascii="Times New Roman" w:hAnsi="Times New Roman" w:cs="Times New Roman"/>
          <w:sz w:val="28"/>
          <w:szCs w:val="28"/>
          <w:shd w:val="clear" w:color="auto" w:fill="FFFFFF"/>
          <w:lang w:val="kk-KZ"/>
        </w:rPr>
        <w:t> — қалдық)  өткен </w:t>
      </w:r>
      <w:hyperlink r:id="rId8" w:tooltip="Геология" w:history="1">
        <w:r w:rsidRPr="003438D5">
          <w:rPr>
            <w:rFonts w:ascii="Times New Roman" w:hAnsi="Times New Roman" w:cs="Times New Roman"/>
            <w:sz w:val="28"/>
            <w:szCs w:val="28"/>
            <w:lang w:val="kk-KZ"/>
          </w:rPr>
          <w:t>геологиялық</w:t>
        </w:r>
      </w:hyperlink>
      <w:r w:rsidRPr="003438D5">
        <w:rPr>
          <w:rFonts w:ascii="Times New Roman" w:hAnsi="Times New Roman" w:cs="Times New Roman"/>
          <w:sz w:val="28"/>
          <w:szCs w:val="28"/>
          <w:shd w:val="clear" w:color="auto" w:fill="FFFFFF"/>
          <w:lang w:val="kk-KZ"/>
        </w:rPr>
        <w:t> заманда тіршілік еткен </w:t>
      </w:r>
      <w:r w:rsidRPr="003438D5">
        <w:rPr>
          <w:rFonts w:ascii="Times New Roman" w:hAnsi="Times New Roman" w:cs="Times New Roman"/>
          <w:sz w:val="28"/>
          <w:szCs w:val="28"/>
          <w:lang w:val="kk-KZ"/>
        </w:rPr>
        <w:t>фаунаның</w:t>
      </w:r>
      <w:r w:rsidRPr="003438D5">
        <w:rPr>
          <w:rFonts w:ascii="Times New Roman" w:hAnsi="Times New Roman" w:cs="Times New Roman"/>
          <w:sz w:val="28"/>
          <w:szCs w:val="28"/>
          <w:shd w:val="clear" w:color="auto" w:fill="FFFFFF"/>
          <w:lang w:val="kk-KZ"/>
        </w:rPr>
        <w:t> немесе </w:t>
      </w:r>
      <w:r w:rsidRPr="003438D5">
        <w:rPr>
          <w:rFonts w:ascii="Times New Roman" w:hAnsi="Times New Roman" w:cs="Times New Roman"/>
          <w:sz w:val="28"/>
          <w:szCs w:val="28"/>
          <w:lang w:val="kk-KZ"/>
        </w:rPr>
        <w:t>флораның</w:t>
      </w:r>
      <w:r w:rsidRPr="003438D5">
        <w:rPr>
          <w:rFonts w:ascii="Times New Roman" w:hAnsi="Times New Roman" w:cs="Times New Roman"/>
          <w:sz w:val="28"/>
          <w:szCs w:val="28"/>
          <w:shd w:val="clear" w:color="auto" w:fill="FFFFFF"/>
          <w:lang w:val="kk-KZ"/>
        </w:rPr>
        <w:t>  белгілі бір жерде сақталған түрі.</w:t>
      </w:r>
      <w:r w:rsidRPr="003438D5">
        <w:rPr>
          <w:rFonts w:ascii="Arial" w:hAnsi="Arial" w:cs="Arial"/>
          <w:sz w:val="21"/>
          <w:szCs w:val="21"/>
          <w:shd w:val="clear" w:color="auto" w:fill="FFFFFF"/>
          <w:lang w:val="kk-KZ"/>
        </w:rPr>
        <w:t> </w:t>
      </w:r>
      <w:r w:rsidRPr="003438D5">
        <w:rPr>
          <w:rFonts w:ascii="Arial" w:hAnsi="Arial" w:cs="Arial"/>
          <w:sz w:val="21"/>
          <w:szCs w:val="21"/>
          <w:shd w:val="clear" w:color="auto" w:fill="FFFFFF"/>
          <w:lang w:val="kk-KZ"/>
        </w:rPr>
        <w:tab/>
      </w:r>
    </w:p>
    <w:p w14:paraId="00B3F5E8" w14:textId="77777777" w:rsidR="00916CD0" w:rsidRPr="003438D5" w:rsidRDefault="00916CD0" w:rsidP="00243B48">
      <w:pPr>
        <w:spacing w:after="0" w:line="240" w:lineRule="auto"/>
        <w:jc w:val="both"/>
        <w:rPr>
          <w:rFonts w:ascii="Times New Roman" w:eastAsia="Calibri" w:hAnsi="Times New Roman" w:cs="Times New Roman"/>
          <w:sz w:val="28"/>
          <w:szCs w:val="28"/>
          <w:lang w:val="kk-KZ" w:eastAsia="en-US"/>
        </w:rPr>
      </w:pPr>
      <w:r w:rsidRPr="003438D5">
        <w:rPr>
          <w:rFonts w:ascii="Times New Roman" w:hAnsi="Times New Roman" w:cs="Times New Roman"/>
          <w:b/>
          <w:bCs/>
          <w:sz w:val="28"/>
          <w:szCs w:val="28"/>
          <w:shd w:val="clear" w:color="auto" w:fill="FFFFFF"/>
          <w:lang w:val="kk-KZ"/>
        </w:rPr>
        <w:t>Сирек түр</w:t>
      </w:r>
      <w:r w:rsidRPr="003438D5">
        <w:rPr>
          <w:rFonts w:ascii="Times New Roman" w:hAnsi="Times New Roman" w:cs="Times New Roman"/>
          <w:sz w:val="28"/>
          <w:szCs w:val="28"/>
          <w:shd w:val="clear" w:color="auto" w:fill="FFFFFF"/>
          <w:lang w:val="kk-KZ"/>
        </w:rPr>
        <w:t xml:space="preserve"> - </w:t>
      </w:r>
      <w:r>
        <w:rPr>
          <w:rFonts w:ascii="Times New Roman" w:hAnsi="Times New Roman" w:cs="Times New Roman"/>
          <w:sz w:val="28"/>
          <w:szCs w:val="28"/>
          <w:shd w:val="clear" w:color="auto" w:fill="FFFFFF"/>
          <w:lang w:val="kk-KZ"/>
        </w:rPr>
        <w:t xml:space="preserve"> </w:t>
      </w:r>
      <w:r w:rsidRPr="003438D5">
        <w:rPr>
          <w:rFonts w:ascii="Times New Roman" w:hAnsi="Times New Roman" w:cs="Times New Roman"/>
          <w:sz w:val="28"/>
          <w:szCs w:val="28"/>
          <w:shd w:val="clear" w:color="auto" w:fill="FFFFFF"/>
          <w:lang w:val="kk-KZ"/>
        </w:rPr>
        <w:t>шектелген аймақта және мекендеудің ерекше жерлерінде дарактары немесе </w:t>
      </w:r>
      <w:hyperlink r:id="rId9" w:tooltip="Популяция" w:history="1">
        <w:r w:rsidRPr="003438D5">
          <w:rPr>
            <w:rFonts w:ascii="Times New Roman" w:hAnsi="Times New Roman" w:cs="Times New Roman"/>
            <w:sz w:val="28"/>
            <w:szCs w:val="28"/>
            <w:lang w:val="kk-KZ"/>
          </w:rPr>
          <w:t>популяциясы</w:t>
        </w:r>
      </w:hyperlink>
      <w:r w:rsidRPr="003438D5">
        <w:rPr>
          <w:lang w:val="kk-KZ"/>
        </w:rPr>
        <w:t xml:space="preserve"> </w:t>
      </w:r>
      <w:r w:rsidRPr="003438D5">
        <w:rPr>
          <w:rFonts w:ascii="Times New Roman" w:hAnsi="Times New Roman" w:cs="Times New Roman"/>
          <w:sz w:val="28"/>
          <w:szCs w:val="28"/>
          <w:shd w:val="clear" w:color="auto" w:fill="FFFFFF"/>
          <w:lang w:val="kk-KZ"/>
        </w:rPr>
        <w:t>аз мөлшерде кездесетін  түр</w:t>
      </w:r>
    </w:p>
    <w:p w14:paraId="28A5561E" w14:textId="77777777" w:rsidR="00EE6443" w:rsidRDefault="00916CD0" w:rsidP="00243B48">
      <w:pPr>
        <w:spacing w:after="0" w:line="240" w:lineRule="auto"/>
        <w:jc w:val="both"/>
        <w:rPr>
          <w:rFonts w:ascii="Times New Roman" w:hAnsi="Times New Roman" w:cs="Times New Roman"/>
          <w:sz w:val="28"/>
          <w:szCs w:val="28"/>
          <w:shd w:val="clear" w:color="auto" w:fill="FFFFFF"/>
          <w:lang w:val="kk-KZ"/>
        </w:rPr>
      </w:pPr>
      <w:r w:rsidRPr="003438D5">
        <w:rPr>
          <w:rFonts w:ascii="Times New Roman" w:hAnsi="Times New Roman" w:cs="Times New Roman"/>
          <w:b/>
          <w:sz w:val="28"/>
          <w:szCs w:val="28"/>
          <w:shd w:val="clear" w:color="auto" w:fill="FFFFFF"/>
          <w:lang w:val="kk-KZ"/>
        </w:rPr>
        <w:t>Тіршілік форма</w:t>
      </w:r>
      <w:r w:rsidRPr="003438D5">
        <w:rPr>
          <w:rFonts w:ascii="Times New Roman" w:hAnsi="Times New Roman" w:cs="Times New Roman"/>
          <w:sz w:val="28"/>
          <w:szCs w:val="28"/>
          <w:shd w:val="clear" w:color="auto" w:fill="FFFFFF"/>
          <w:lang w:val="kk-KZ"/>
        </w:rPr>
        <w:t xml:space="preserve"> </w:t>
      </w:r>
      <w:r w:rsidRPr="003438D5">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 xml:space="preserve"> </w:t>
      </w:r>
      <w:r w:rsidRPr="003438D5">
        <w:rPr>
          <w:rFonts w:ascii="Times New Roman" w:hAnsi="Times New Roman" w:cs="Times New Roman"/>
          <w:sz w:val="28"/>
          <w:szCs w:val="28"/>
          <w:shd w:val="clear" w:color="auto" w:fill="FFFFFF"/>
          <w:lang w:val="kk-KZ"/>
        </w:rPr>
        <w:t>ортаның әртүрлі жағдайына бейімделушілігін өсімдіктің сыртқы түрі.</w:t>
      </w:r>
    </w:p>
    <w:p w14:paraId="12ED6B7F" w14:textId="16081E41" w:rsidR="00916CD0" w:rsidRDefault="00EE6443" w:rsidP="00243B48">
      <w:pPr>
        <w:spacing w:after="0" w:line="240" w:lineRule="auto"/>
        <w:jc w:val="both"/>
        <w:rPr>
          <w:rFonts w:ascii="Times New Roman" w:hAnsi="Times New Roman" w:cs="Times New Roman"/>
          <w:b/>
          <w:sz w:val="28"/>
          <w:szCs w:val="28"/>
          <w:shd w:val="clear" w:color="auto" w:fill="FFFFFF"/>
          <w:lang w:val="kk-KZ"/>
        </w:rPr>
      </w:pPr>
      <w:r w:rsidRPr="00EE6443">
        <w:rPr>
          <w:rFonts w:ascii="Times New Roman" w:hAnsi="Times New Roman" w:cs="Times New Roman"/>
          <w:b/>
          <w:sz w:val="28"/>
          <w:szCs w:val="28"/>
          <w:shd w:val="clear" w:color="auto" w:fill="FFFFFF"/>
          <w:lang w:val="kk-KZ"/>
        </w:rPr>
        <w:t>Формация</w:t>
      </w:r>
      <w:r>
        <w:rPr>
          <w:rFonts w:ascii="Times New Roman" w:hAnsi="Times New Roman" w:cs="Times New Roman"/>
          <w:sz w:val="28"/>
          <w:szCs w:val="28"/>
          <w:shd w:val="clear" w:color="auto" w:fill="FFFFFF"/>
          <w:lang w:val="kk-KZ"/>
        </w:rPr>
        <w:t xml:space="preserve"> - </w:t>
      </w:r>
      <w:r w:rsidRPr="00EE6443">
        <w:rPr>
          <w:rFonts w:ascii="Times New Roman" w:hAnsi="Times New Roman" w:cs="Times New Roman"/>
          <w:sz w:val="28"/>
          <w:szCs w:val="28"/>
          <w:shd w:val="clear" w:color="auto" w:fill="FFFFFF"/>
          <w:lang w:val="kk-KZ"/>
        </w:rPr>
        <w:t xml:space="preserve">негізгі </w:t>
      </w:r>
      <w:r>
        <w:rPr>
          <w:rFonts w:ascii="Times New Roman" w:hAnsi="Times New Roman" w:cs="Times New Roman"/>
          <w:sz w:val="28"/>
          <w:szCs w:val="28"/>
          <w:shd w:val="clear" w:color="auto" w:fill="FFFFFF"/>
          <w:lang w:val="kk-KZ"/>
        </w:rPr>
        <w:t xml:space="preserve">яруста </w:t>
      </w:r>
      <w:r w:rsidRPr="00EE6443">
        <w:rPr>
          <w:rFonts w:ascii="Times New Roman" w:hAnsi="Times New Roman" w:cs="Times New Roman"/>
          <w:sz w:val="28"/>
          <w:szCs w:val="28"/>
          <w:shd w:val="clear" w:color="auto" w:fill="FFFFFF"/>
          <w:lang w:val="kk-KZ"/>
        </w:rPr>
        <w:t>бір түр басым болатын фитоценоздар (өсімдіктер бірлестіктері) жиынтығы</w:t>
      </w:r>
      <w:r>
        <w:rPr>
          <w:rFonts w:ascii="Times New Roman" w:hAnsi="Times New Roman" w:cs="Times New Roman"/>
          <w:sz w:val="28"/>
          <w:szCs w:val="28"/>
          <w:shd w:val="clear" w:color="auto" w:fill="FFFFFF"/>
          <w:lang w:val="kk-KZ"/>
        </w:rPr>
        <w:t>.</w:t>
      </w:r>
      <w:r w:rsidR="00916CD0" w:rsidRPr="00EE6443">
        <w:rPr>
          <w:rFonts w:ascii="Times New Roman" w:hAnsi="Times New Roman" w:cs="Times New Roman"/>
          <w:sz w:val="28"/>
          <w:szCs w:val="28"/>
          <w:shd w:val="clear" w:color="auto" w:fill="FFFFFF"/>
          <w:lang w:val="kk-KZ"/>
        </w:rPr>
        <w:tab/>
      </w:r>
      <w:r w:rsidR="00916CD0" w:rsidRPr="003438D5">
        <w:rPr>
          <w:rFonts w:ascii="Times New Roman" w:hAnsi="Times New Roman" w:cs="Times New Roman"/>
          <w:b/>
          <w:sz w:val="28"/>
          <w:szCs w:val="28"/>
          <w:shd w:val="clear" w:color="auto" w:fill="FFFFFF"/>
          <w:lang w:val="kk-KZ"/>
        </w:rPr>
        <w:tab/>
      </w:r>
      <w:r w:rsidR="00916CD0" w:rsidRPr="003438D5">
        <w:rPr>
          <w:rFonts w:ascii="Times New Roman" w:hAnsi="Times New Roman" w:cs="Times New Roman"/>
          <w:b/>
          <w:sz w:val="28"/>
          <w:szCs w:val="28"/>
          <w:shd w:val="clear" w:color="auto" w:fill="FFFFFF"/>
          <w:lang w:val="kk-KZ"/>
        </w:rPr>
        <w:tab/>
      </w:r>
      <w:r w:rsidR="00916CD0" w:rsidRPr="003438D5">
        <w:rPr>
          <w:rFonts w:ascii="Times New Roman" w:hAnsi="Times New Roman" w:cs="Times New Roman"/>
          <w:b/>
          <w:sz w:val="28"/>
          <w:szCs w:val="28"/>
          <w:shd w:val="clear" w:color="auto" w:fill="FFFFFF"/>
          <w:lang w:val="kk-KZ"/>
        </w:rPr>
        <w:tab/>
      </w:r>
      <w:r w:rsidR="00916CD0" w:rsidRPr="003438D5">
        <w:rPr>
          <w:rFonts w:ascii="Times New Roman" w:hAnsi="Times New Roman" w:cs="Times New Roman"/>
          <w:b/>
          <w:sz w:val="28"/>
          <w:szCs w:val="28"/>
          <w:shd w:val="clear" w:color="auto" w:fill="FFFFFF"/>
          <w:lang w:val="kk-KZ"/>
        </w:rPr>
        <w:tab/>
      </w:r>
      <w:r w:rsidR="00916CD0" w:rsidRPr="003438D5">
        <w:rPr>
          <w:rFonts w:ascii="Times New Roman" w:hAnsi="Times New Roman" w:cs="Times New Roman"/>
          <w:b/>
          <w:sz w:val="28"/>
          <w:szCs w:val="28"/>
          <w:shd w:val="clear" w:color="auto" w:fill="FFFFFF"/>
          <w:lang w:val="kk-KZ"/>
        </w:rPr>
        <w:tab/>
      </w:r>
      <w:r w:rsidR="00916CD0" w:rsidRPr="003438D5">
        <w:rPr>
          <w:rFonts w:ascii="Times New Roman" w:hAnsi="Times New Roman" w:cs="Times New Roman"/>
          <w:b/>
          <w:sz w:val="28"/>
          <w:szCs w:val="28"/>
          <w:shd w:val="clear" w:color="auto" w:fill="FFFFFF"/>
          <w:lang w:val="kk-KZ"/>
        </w:rPr>
        <w:tab/>
      </w:r>
    </w:p>
    <w:p w14:paraId="3941B30A" w14:textId="77777777" w:rsidR="00916CD0" w:rsidRPr="003438D5" w:rsidRDefault="00916CD0" w:rsidP="00243B48">
      <w:pPr>
        <w:spacing w:after="0" w:line="240" w:lineRule="auto"/>
        <w:jc w:val="both"/>
        <w:rPr>
          <w:rFonts w:ascii="Times New Roman" w:hAnsi="Times New Roman" w:cs="Times New Roman"/>
          <w:sz w:val="28"/>
          <w:szCs w:val="28"/>
          <w:shd w:val="clear" w:color="auto" w:fill="FFFFFF"/>
          <w:lang w:val="kk-KZ"/>
        </w:rPr>
      </w:pPr>
      <w:r w:rsidRPr="003438D5">
        <w:rPr>
          <w:rFonts w:ascii="Times New Roman" w:hAnsi="Times New Roman" w:cs="Times New Roman"/>
          <w:b/>
          <w:sz w:val="28"/>
          <w:szCs w:val="28"/>
          <w:shd w:val="clear" w:color="auto" w:fill="FFFFFF"/>
          <w:lang w:val="kk-KZ"/>
        </w:rPr>
        <w:t>Флора -</w:t>
      </w:r>
      <w:r w:rsidRPr="003438D5">
        <w:rPr>
          <w:rFonts w:ascii="Times New Roman" w:hAnsi="Times New Roman" w:cs="Times New Roman"/>
          <w:sz w:val="28"/>
          <w:szCs w:val="28"/>
          <w:shd w:val="clear" w:color="auto" w:fill="FFFFFF"/>
          <w:lang w:val="kk-KZ"/>
        </w:rPr>
        <w:t xml:space="preserve"> белгілі бір аймақта, өлкеде, ауданда, жерде тіршілік орындарынның барлық типтеріне орналасып, сол жерге тән барлық өсімдік қауымдарын құрайтынөсімдік түрлерінің жиынтығы. </w:t>
      </w:r>
    </w:p>
    <w:p w14:paraId="287E6C0D" w14:textId="77777777" w:rsidR="00916CD0" w:rsidRPr="003438D5" w:rsidRDefault="00916CD0" w:rsidP="00243B48">
      <w:pPr>
        <w:spacing w:after="0" w:line="240" w:lineRule="auto"/>
        <w:jc w:val="both"/>
        <w:rPr>
          <w:rFonts w:ascii="Times New Roman" w:hAnsi="Times New Roman" w:cs="Times New Roman"/>
          <w:sz w:val="28"/>
          <w:szCs w:val="28"/>
          <w:shd w:val="clear" w:color="auto" w:fill="FFFFFF"/>
          <w:lang w:val="kk-KZ"/>
        </w:rPr>
      </w:pPr>
      <w:r w:rsidRPr="003438D5">
        <w:rPr>
          <w:rFonts w:ascii="Times New Roman" w:hAnsi="Times New Roman" w:cs="Times New Roman"/>
          <w:b/>
          <w:sz w:val="28"/>
          <w:szCs w:val="28"/>
          <w:shd w:val="clear" w:color="auto" w:fill="FFFFFF"/>
          <w:lang w:val="kk-KZ"/>
        </w:rPr>
        <w:t>Фитоценоздың флоралық құрамы</w:t>
      </w:r>
      <w:r>
        <w:rPr>
          <w:rFonts w:ascii="Times New Roman" w:hAnsi="Times New Roman" w:cs="Times New Roman"/>
          <w:b/>
          <w:sz w:val="28"/>
          <w:szCs w:val="28"/>
          <w:shd w:val="clear" w:color="auto" w:fill="FFFFFF"/>
          <w:lang w:val="kk-KZ"/>
        </w:rPr>
        <w:t xml:space="preserve"> </w:t>
      </w:r>
      <w:r w:rsidRPr="003438D5">
        <w:rPr>
          <w:rFonts w:ascii="Times New Roman" w:hAnsi="Times New Roman" w:cs="Times New Roman"/>
          <w:sz w:val="28"/>
          <w:szCs w:val="28"/>
          <w:shd w:val="clear" w:color="auto" w:fill="FFFFFF"/>
          <w:lang w:val="kk-KZ"/>
        </w:rPr>
        <w:t>-  фитоценозда өсетін барлық өсімдік түрлерінің жиынтығы.</w:t>
      </w:r>
    </w:p>
    <w:p w14:paraId="1503EF9D" w14:textId="04837A84" w:rsidR="00916CD0" w:rsidRPr="003438D5" w:rsidRDefault="00916CD0" w:rsidP="00243B48">
      <w:pPr>
        <w:spacing w:after="0" w:line="240" w:lineRule="auto"/>
        <w:jc w:val="both"/>
        <w:rPr>
          <w:rFonts w:ascii="Times New Roman" w:hAnsi="Times New Roman" w:cs="Times New Roman"/>
          <w:b/>
          <w:bCs/>
          <w:sz w:val="28"/>
          <w:szCs w:val="28"/>
          <w:lang w:val="kk-KZ"/>
        </w:rPr>
      </w:pPr>
      <w:r w:rsidRPr="003438D5">
        <w:rPr>
          <w:rFonts w:ascii="Times New Roman" w:hAnsi="Times New Roman" w:cs="Times New Roman"/>
          <w:b/>
          <w:bCs/>
          <w:sz w:val="28"/>
          <w:szCs w:val="28"/>
          <w:lang w:val="kk-KZ"/>
        </w:rPr>
        <w:t xml:space="preserve">Ценопопуляция - </w:t>
      </w:r>
      <w:r w:rsidRPr="003438D5">
        <w:rPr>
          <w:rFonts w:ascii="Times New Roman" w:hAnsi="Times New Roman" w:cs="Times New Roman"/>
          <w:bCs/>
          <w:sz w:val="28"/>
          <w:szCs w:val="28"/>
          <w:lang w:val="kk-KZ"/>
        </w:rPr>
        <w:t xml:space="preserve">(грек </w:t>
      </w:r>
      <w:r w:rsidRPr="003438D5">
        <w:rPr>
          <w:rFonts w:ascii="Times New Roman" w:hAnsi="Times New Roman" w:cs="Times New Roman"/>
          <w:bCs/>
          <w:i/>
          <w:sz w:val="28"/>
          <w:szCs w:val="28"/>
          <w:lang w:val="kk-KZ"/>
        </w:rPr>
        <w:t xml:space="preserve">soinos </w:t>
      </w:r>
      <w:r w:rsidRPr="003438D5">
        <w:rPr>
          <w:rFonts w:ascii="Times New Roman" w:hAnsi="Times New Roman" w:cs="Times New Roman"/>
          <w:bCs/>
          <w:sz w:val="28"/>
          <w:szCs w:val="28"/>
          <w:lang w:val="kk-KZ"/>
        </w:rPr>
        <w:t xml:space="preserve">– жалпы популяция) фитоценоздың ішіндегі бір түрдің </w:t>
      </w:r>
      <w:r w:rsidR="00CD5147">
        <w:rPr>
          <w:rFonts w:ascii="Times New Roman" w:hAnsi="Times New Roman" w:cs="Times New Roman"/>
          <w:bCs/>
          <w:sz w:val="28"/>
          <w:szCs w:val="28"/>
          <w:lang w:val="kk-KZ"/>
        </w:rPr>
        <w:t xml:space="preserve">дарақтарының </w:t>
      </w:r>
      <w:r w:rsidRPr="003438D5">
        <w:rPr>
          <w:rFonts w:ascii="Times New Roman" w:hAnsi="Times New Roman" w:cs="Times New Roman"/>
          <w:bCs/>
          <w:sz w:val="28"/>
          <w:szCs w:val="28"/>
          <w:lang w:val="kk-KZ"/>
        </w:rPr>
        <w:t>жиынтығы.</w:t>
      </w:r>
      <w:r w:rsidRPr="003438D5">
        <w:rPr>
          <w:rFonts w:ascii="Times New Roman" w:hAnsi="Times New Roman" w:cs="Times New Roman"/>
          <w:b/>
          <w:bCs/>
          <w:sz w:val="28"/>
          <w:szCs w:val="28"/>
          <w:lang w:val="kk-KZ"/>
        </w:rPr>
        <w:t> </w:t>
      </w:r>
    </w:p>
    <w:p w14:paraId="530C190D" w14:textId="77777777" w:rsidR="00916CD0" w:rsidRPr="003438D5" w:rsidRDefault="00916CD0" w:rsidP="00243B48">
      <w:pPr>
        <w:spacing w:after="0" w:line="240" w:lineRule="auto"/>
        <w:jc w:val="both"/>
        <w:rPr>
          <w:rFonts w:ascii="Times New Roman" w:hAnsi="Times New Roman" w:cs="Times New Roman"/>
          <w:b/>
          <w:sz w:val="28"/>
          <w:szCs w:val="28"/>
          <w:lang w:val="kk-KZ"/>
        </w:rPr>
      </w:pPr>
      <w:r w:rsidRPr="003438D5">
        <w:rPr>
          <w:rFonts w:ascii="Times New Roman" w:hAnsi="Times New Roman" w:cs="Times New Roman"/>
          <w:b/>
          <w:sz w:val="28"/>
          <w:szCs w:val="28"/>
          <w:shd w:val="clear" w:color="auto" w:fill="FFFFFF"/>
          <w:lang w:val="kk-KZ"/>
        </w:rPr>
        <w:t>Эндемдер</w:t>
      </w:r>
      <w:r w:rsidRPr="003438D5">
        <w:rPr>
          <w:rFonts w:ascii="Times New Roman" w:hAnsi="Times New Roman" w:cs="Times New Roman"/>
          <w:sz w:val="28"/>
          <w:szCs w:val="28"/>
          <w:shd w:val="clear" w:color="auto" w:fill="FFFFFF"/>
          <w:lang w:val="kk-KZ"/>
        </w:rPr>
        <w:t xml:space="preserve"> - географиялық шағын аймаққа ғана таралған, басқа жерде кездеспейтін түрлер. </w:t>
      </w:r>
    </w:p>
    <w:p w14:paraId="1229D859" w14:textId="77777777" w:rsidR="00916CD0" w:rsidRPr="003438D5" w:rsidRDefault="00916CD0" w:rsidP="00243B48">
      <w:pPr>
        <w:spacing w:after="0" w:line="240" w:lineRule="auto"/>
        <w:jc w:val="both"/>
        <w:rPr>
          <w:rFonts w:ascii="Times New Roman" w:hAnsi="Times New Roman" w:cs="Times New Roman"/>
          <w:bCs/>
          <w:sz w:val="28"/>
          <w:szCs w:val="28"/>
          <w:lang w:val="kk-KZ"/>
        </w:rPr>
      </w:pPr>
      <w:r w:rsidRPr="003438D5">
        <w:rPr>
          <w:rFonts w:ascii="Times New Roman" w:hAnsi="Times New Roman" w:cs="Times New Roman"/>
          <w:b/>
          <w:sz w:val="28"/>
          <w:szCs w:val="28"/>
          <w:shd w:val="clear" w:color="auto" w:fill="FFFFFF"/>
          <w:lang w:val="kk-KZ"/>
        </w:rPr>
        <w:t xml:space="preserve">Ярус- </w:t>
      </w:r>
      <w:r w:rsidRPr="003438D5">
        <w:rPr>
          <w:rFonts w:ascii="Times New Roman" w:hAnsi="Times New Roman" w:cs="Times New Roman"/>
          <w:sz w:val="28"/>
          <w:szCs w:val="28"/>
          <w:shd w:val="clear" w:color="auto" w:fill="FFFFFF"/>
          <w:lang w:val="kk-KZ"/>
        </w:rPr>
        <w:t>фитоценоздағы қабаттың бөлігі, онда негізінен ассимиляция жасайтын/ жапырақтар және сабақтар/ немесе сіңіруші және қор жинаушы/ тамырлар, тамырсабақтар, түйнектер, жіпшумақтар/ өсімдік мүшелері үйлесіп орналасады.</w:t>
      </w:r>
      <w:r w:rsidRPr="003438D5">
        <w:rPr>
          <w:rFonts w:ascii="Times New Roman" w:hAnsi="Times New Roman" w:cs="Times New Roman"/>
          <w:b/>
          <w:sz w:val="28"/>
          <w:szCs w:val="28"/>
          <w:shd w:val="clear" w:color="auto" w:fill="FFFFFF"/>
          <w:lang w:val="kk-KZ"/>
        </w:rPr>
        <w:t xml:space="preserve"> </w:t>
      </w:r>
    </w:p>
    <w:p w14:paraId="6A5D92E4" w14:textId="77777777" w:rsidR="00916CD0" w:rsidRDefault="00916CD0" w:rsidP="00243B48">
      <w:pPr>
        <w:spacing w:after="0" w:line="240" w:lineRule="auto"/>
        <w:jc w:val="both"/>
        <w:rPr>
          <w:rFonts w:ascii="Times New Roman" w:hAnsi="Times New Roman" w:cs="Times New Roman"/>
          <w:sz w:val="28"/>
          <w:szCs w:val="28"/>
          <w:shd w:val="clear" w:color="auto" w:fill="FFFFFF"/>
          <w:lang w:val="kk-KZ"/>
        </w:rPr>
      </w:pPr>
      <w:r w:rsidRPr="003438D5">
        <w:rPr>
          <w:rFonts w:ascii="Times New Roman" w:hAnsi="Times New Roman" w:cs="Times New Roman"/>
          <w:b/>
          <w:bCs/>
          <w:sz w:val="28"/>
          <w:szCs w:val="28"/>
          <w:shd w:val="clear" w:color="auto" w:fill="FFFFFF"/>
          <w:lang w:val="kk-KZ"/>
        </w:rPr>
        <w:t>GPS</w:t>
      </w:r>
      <w:r w:rsidRPr="003438D5">
        <w:rPr>
          <w:rFonts w:ascii="Times New Roman" w:hAnsi="Times New Roman" w:cs="Times New Roman"/>
          <w:sz w:val="28"/>
          <w:szCs w:val="28"/>
          <w:shd w:val="clear" w:color="auto" w:fill="FFFFFF"/>
          <w:lang w:val="kk-KZ"/>
        </w:rPr>
        <w:t> (</w:t>
      </w:r>
      <w:r w:rsidRPr="003438D5">
        <w:rPr>
          <w:rFonts w:ascii="Times New Roman" w:hAnsi="Times New Roman" w:cs="Times New Roman"/>
          <w:i/>
          <w:iCs/>
          <w:sz w:val="28"/>
          <w:szCs w:val="28"/>
          <w:shd w:val="clear" w:color="auto" w:fill="FFFFFF"/>
          <w:lang w:val="kk-KZ"/>
        </w:rPr>
        <w:t>Global Positioning System</w:t>
      </w:r>
      <w:r w:rsidRPr="003438D5">
        <w:rPr>
          <w:rFonts w:ascii="Times New Roman" w:hAnsi="Times New Roman" w:cs="Times New Roman"/>
          <w:sz w:val="28"/>
          <w:szCs w:val="28"/>
          <w:shd w:val="clear" w:color="auto" w:fill="FFFFFF"/>
          <w:lang w:val="kk-KZ"/>
        </w:rPr>
        <w:t>) - аралықты, уақытты және орналасу нүктесін анықтауға арналған н</w:t>
      </w:r>
      <w:r>
        <w:rPr>
          <w:rFonts w:ascii="Times New Roman" w:hAnsi="Times New Roman" w:cs="Times New Roman"/>
          <w:sz w:val="28"/>
          <w:szCs w:val="28"/>
          <w:shd w:val="clear" w:color="auto" w:fill="FFFFFF"/>
          <w:lang w:val="kk-KZ"/>
        </w:rPr>
        <w:t>авигацияның жерсеріктік жүйесі.</w:t>
      </w:r>
    </w:p>
    <w:p w14:paraId="22D91663" w14:textId="42FFC650" w:rsidR="00916CD0" w:rsidRDefault="00916CD0" w:rsidP="00243B48">
      <w:pPr>
        <w:spacing w:after="0" w:line="240" w:lineRule="auto"/>
        <w:jc w:val="both"/>
        <w:rPr>
          <w:rFonts w:ascii="Times New Roman" w:hAnsi="Times New Roman" w:cs="Times New Roman"/>
          <w:sz w:val="28"/>
          <w:szCs w:val="28"/>
          <w:shd w:val="clear" w:color="auto" w:fill="FFFFFF"/>
          <w:lang w:val="kk-KZ"/>
        </w:rPr>
      </w:pPr>
      <w:r w:rsidRPr="0062608C">
        <w:rPr>
          <w:rFonts w:ascii="Times New Roman" w:hAnsi="Times New Roman" w:cs="Times New Roman"/>
          <w:b/>
          <w:bCs/>
          <w:sz w:val="28"/>
          <w:szCs w:val="28"/>
          <w:shd w:val="clear" w:color="auto" w:fill="FFFFFF"/>
          <w:lang w:val="kk-KZ"/>
        </w:rPr>
        <w:t>Генетикалық алуантүрлілі</w:t>
      </w:r>
      <w:r w:rsidR="00CD5147">
        <w:rPr>
          <w:rFonts w:ascii="Times New Roman" w:hAnsi="Times New Roman" w:cs="Times New Roman"/>
          <w:b/>
          <w:bCs/>
          <w:sz w:val="28"/>
          <w:szCs w:val="28"/>
          <w:shd w:val="clear" w:color="auto" w:fill="FFFFFF"/>
          <w:lang w:val="kk-KZ"/>
        </w:rPr>
        <w:t>к</w:t>
      </w:r>
      <w:r w:rsidRPr="0062608C">
        <w:rPr>
          <w:rFonts w:ascii="Times New Roman" w:hAnsi="Times New Roman" w:cs="Times New Roman"/>
          <w:sz w:val="28"/>
          <w:szCs w:val="28"/>
          <w:shd w:val="clear" w:color="auto" w:fill="FFFFFF"/>
          <w:lang w:val="kk-KZ"/>
        </w:rPr>
        <w:t xml:space="preserve"> – генетикалық сипаттағы белгілер</w:t>
      </w:r>
      <w:r>
        <w:rPr>
          <w:rFonts w:ascii="Times New Roman" w:hAnsi="Times New Roman" w:cs="Times New Roman"/>
          <w:sz w:val="28"/>
          <w:szCs w:val="28"/>
          <w:shd w:val="clear" w:color="auto" w:fill="FFFFFF"/>
          <w:lang w:val="kk-KZ"/>
        </w:rPr>
        <w:t xml:space="preserve"> </w:t>
      </w:r>
      <w:r w:rsidRPr="0062608C">
        <w:rPr>
          <w:rFonts w:ascii="Times New Roman" w:hAnsi="Times New Roman" w:cs="Times New Roman"/>
          <w:sz w:val="28"/>
          <w:szCs w:val="28"/>
          <w:shd w:val="clear" w:color="auto" w:fill="FFFFFF"/>
          <w:lang w:val="kk-KZ"/>
        </w:rPr>
        <w:t>немесе белгілер бойынша популяциялардың алуан түрлілігі.</w:t>
      </w:r>
    </w:p>
    <w:p w14:paraId="7D3C9A78" w14:textId="6EE8B797" w:rsidR="00916CD0" w:rsidRDefault="009343A6" w:rsidP="00243B48">
      <w:pPr>
        <w:spacing w:after="0" w:line="240" w:lineRule="auto"/>
        <w:jc w:val="both"/>
        <w:rPr>
          <w:rFonts w:ascii="Times New Roman" w:hAnsi="Times New Roman" w:cs="Times New Roman"/>
          <w:sz w:val="28"/>
          <w:szCs w:val="28"/>
          <w:shd w:val="clear" w:color="auto" w:fill="FFFFFF"/>
          <w:lang w:val="kk-KZ"/>
        </w:rPr>
      </w:pPr>
      <w:r w:rsidRPr="009343A6">
        <w:rPr>
          <w:rFonts w:ascii="Times New Roman" w:hAnsi="Times New Roman" w:cs="Times New Roman"/>
          <w:b/>
          <w:sz w:val="28"/>
          <w:szCs w:val="28"/>
          <w:shd w:val="clear" w:color="auto" w:fill="FFFFFF"/>
          <w:lang w:val="kk-KZ"/>
        </w:rPr>
        <w:t>Контиг</w:t>
      </w:r>
      <w:r>
        <w:rPr>
          <w:rFonts w:ascii="Times New Roman" w:hAnsi="Times New Roman" w:cs="Times New Roman"/>
          <w:sz w:val="28"/>
          <w:szCs w:val="28"/>
          <w:shd w:val="clear" w:color="auto" w:fill="FFFFFF"/>
          <w:lang w:val="kk-KZ"/>
        </w:rPr>
        <w:t xml:space="preserve"> </w:t>
      </w:r>
      <w:r w:rsidRPr="0062608C">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9343A6">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ағылшын тілінен </w:t>
      </w:r>
      <w:r w:rsidRPr="009343A6">
        <w:rPr>
          <w:rFonts w:ascii="Times New Roman" w:hAnsi="Times New Roman" w:cs="Times New Roman"/>
          <w:sz w:val="28"/>
          <w:szCs w:val="28"/>
          <w:shd w:val="clear" w:color="auto" w:fill="FFFFFF"/>
          <w:lang w:val="kk-KZ"/>
        </w:rPr>
        <w:t>contiguous) бұл ДНҚ-ның консенсус аймағы болып табылатын қабаттасатын ДНҚ сегменттерінің жиынтығы.</w:t>
      </w:r>
    </w:p>
    <w:p w14:paraId="18FEEAE0" w14:textId="77777777" w:rsidR="00916CD0" w:rsidRDefault="00916CD0" w:rsidP="00243B48">
      <w:pPr>
        <w:spacing w:after="0" w:line="240" w:lineRule="auto"/>
        <w:jc w:val="both"/>
        <w:rPr>
          <w:rFonts w:ascii="Times New Roman" w:hAnsi="Times New Roman" w:cs="Times New Roman"/>
          <w:sz w:val="28"/>
          <w:szCs w:val="28"/>
          <w:shd w:val="clear" w:color="auto" w:fill="FFFFFF"/>
          <w:lang w:val="kk-KZ"/>
        </w:rPr>
      </w:pPr>
    </w:p>
    <w:p w14:paraId="068561D4" w14:textId="77777777" w:rsidR="00916CD0" w:rsidRDefault="00916CD0" w:rsidP="00243B48">
      <w:pPr>
        <w:spacing w:after="0" w:line="240" w:lineRule="auto"/>
        <w:jc w:val="both"/>
        <w:rPr>
          <w:rFonts w:ascii="Times New Roman" w:hAnsi="Times New Roman" w:cs="Times New Roman"/>
          <w:sz w:val="28"/>
          <w:szCs w:val="28"/>
          <w:shd w:val="clear" w:color="auto" w:fill="FFFFFF"/>
          <w:lang w:val="kk-KZ"/>
        </w:rPr>
      </w:pPr>
    </w:p>
    <w:p w14:paraId="4606BC4F" w14:textId="77777777" w:rsidR="00916CD0" w:rsidRDefault="00916CD0" w:rsidP="00243B48">
      <w:pPr>
        <w:spacing w:after="0" w:line="240" w:lineRule="auto"/>
        <w:jc w:val="both"/>
        <w:rPr>
          <w:rFonts w:ascii="Times New Roman" w:hAnsi="Times New Roman" w:cs="Times New Roman"/>
          <w:sz w:val="28"/>
          <w:szCs w:val="28"/>
          <w:shd w:val="clear" w:color="auto" w:fill="FFFFFF"/>
          <w:lang w:val="kk-KZ"/>
        </w:rPr>
      </w:pPr>
    </w:p>
    <w:p w14:paraId="0B7308AE" w14:textId="77777777" w:rsidR="00916CD0" w:rsidRDefault="00916CD0" w:rsidP="00243B48">
      <w:pPr>
        <w:spacing w:after="0" w:line="240" w:lineRule="auto"/>
        <w:jc w:val="both"/>
        <w:rPr>
          <w:rFonts w:ascii="Times New Roman" w:hAnsi="Times New Roman" w:cs="Times New Roman"/>
          <w:sz w:val="28"/>
          <w:szCs w:val="28"/>
          <w:shd w:val="clear" w:color="auto" w:fill="FFFFFF"/>
          <w:lang w:val="kk-KZ"/>
        </w:rPr>
      </w:pPr>
    </w:p>
    <w:p w14:paraId="5720B6DA" w14:textId="746F9D52" w:rsidR="00916CD0" w:rsidRDefault="00916CD0" w:rsidP="00243B48">
      <w:pPr>
        <w:spacing w:after="0" w:line="240" w:lineRule="auto"/>
        <w:jc w:val="both"/>
        <w:rPr>
          <w:rFonts w:ascii="Times New Roman" w:hAnsi="Times New Roman" w:cs="Times New Roman"/>
          <w:sz w:val="28"/>
          <w:szCs w:val="28"/>
          <w:shd w:val="clear" w:color="auto" w:fill="FFFFFF"/>
          <w:lang w:val="kk-KZ"/>
        </w:rPr>
      </w:pPr>
    </w:p>
    <w:p w14:paraId="78F35815" w14:textId="77777777" w:rsidR="007A61D8" w:rsidRDefault="007A61D8" w:rsidP="00243B48">
      <w:pPr>
        <w:spacing w:after="0" w:line="240" w:lineRule="auto"/>
        <w:jc w:val="both"/>
        <w:rPr>
          <w:rFonts w:ascii="Times New Roman" w:hAnsi="Times New Roman" w:cs="Times New Roman"/>
          <w:sz w:val="28"/>
          <w:szCs w:val="28"/>
          <w:shd w:val="clear" w:color="auto" w:fill="FFFFFF"/>
          <w:lang w:val="kk-KZ"/>
        </w:rPr>
      </w:pPr>
    </w:p>
    <w:p w14:paraId="1D13B984" w14:textId="77777777" w:rsidR="00916CD0" w:rsidRDefault="00916CD0" w:rsidP="00243B48">
      <w:pPr>
        <w:spacing w:after="0" w:line="240" w:lineRule="auto"/>
        <w:jc w:val="both"/>
        <w:rPr>
          <w:rFonts w:ascii="Times New Roman" w:hAnsi="Times New Roman" w:cs="Times New Roman"/>
          <w:sz w:val="28"/>
          <w:szCs w:val="28"/>
          <w:shd w:val="clear" w:color="auto" w:fill="FFFFFF"/>
          <w:lang w:val="kk-KZ"/>
        </w:rPr>
      </w:pPr>
    </w:p>
    <w:p w14:paraId="18C0BB25" w14:textId="77777777" w:rsidR="00916CD0" w:rsidRDefault="00916CD0" w:rsidP="00243B48">
      <w:pPr>
        <w:spacing w:after="0" w:line="240" w:lineRule="auto"/>
        <w:jc w:val="both"/>
        <w:rPr>
          <w:rFonts w:ascii="Times New Roman" w:hAnsi="Times New Roman" w:cs="Times New Roman"/>
          <w:sz w:val="28"/>
          <w:szCs w:val="28"/>
          <w:shd w:val="clear" w:color="auto" w:fill="FFFFFF"/>
          <w:lang w:val="kk-KZ"/>
        </w:rPr>
      </w:pPr>
    </w:p>
    <w:p w14:paraId="34D84B24" w14:textId="77777777" w:rsidR="00916CD0" w:rsidRDefault="00916CD0" w:rsidP="00243B48">
      <w:pPr>
        <w:spacing w:after="0" w:line="240" w:lineRule="auto"/>
        <w:jc w:val="both"/>
        <w:rPr>
          <w:rFonts w:ascii="Times New Roman" w:hAnsi="Times New Roman" w:cs="Times New Roman"/>
          <w:sz w:val="28"/>
          <w:szCs w:val="28"/>
          <w:shd w:val="clear" w:color="auto" w:fill="FFFFFF"/>
          <w:lang w:val="kk-KZ"/>
        </w:rPr>
      </w:pPr>
    </w:p>
    <w:p w14:paraId="13337277" w14:textId="77777777" w:rsidR="00916CD0" w:rsidRPr="003438D5" w:rsidRDefault="00916CD0" w:rsidP="00243B48">
      <w:pPr>
        <w:spacing w:after="0" w:line="240" w:lineRule="auto"/>
        <w:jc w:val="center"/>
        <w:rPr>
          <w:rFonts w:ascii="Times New Roman" w:hAnsi="Times New Roman" w:cs="Times New Roman"/>
          <w:b/>
          <w:sz w:val="28"/>
          <w:szCs w:val="28"/>
          <w:lang w:val="kk-KZ"/>
        </w:rPr>
      </w:pPr>
      <w:r w:rsidRPr="003438D5">
        <w:rPr>
          <w:rFonts w:ascii="Times New Roman" w:hAnsi="Times New Roman" w:cs="Times New Roman"/>
          <w:b/>
          <w:sz w:val="28"/>
          <w:szCs w:val="28"/>
          <w:lang w:val="kk-KZ"/>
        </w:rPr>
        <w:t>БЕЛГІЛЕУЛЕР МЕН ҚЫСҚАРТУЛАР</w:t>
      </w:r>
    </w:p>
    <w:p w14:paraId="37BAF913" w14:textId="77777777" w:rsidR="00916CD0" w:rsidRDefault="00916CD0" w:rsidP="00243B48">
      <w:pPr>
        <w:spacing w:after="0" w:line="240" w:lineRule="auto"/>
        <w:jc w:val="both"/>
        <w:rPr>
          <w:rFonts w:ascii="Times New Roman" w:hAnsi="Times New Roman" w:cs="Times New Roman"/>
          <w:b/>
          <w:sz w:val="28"/>
          <w:szCs w:val="28"/>
          <w:lang w:val="kk-KZ"/>
        </w:rPr>
      </w:pPr>
      <w:r w:rsidRPr="003438D5">
        <w:rPr>
          <w:rFonts w:ascii="Times New Roman" w:hAnsi="Times New Roman" w:cs="Times New Roman"/>
          <w:b/>
          <w:sz w:val="28"/>
          <w:szCs w:val="28"/>
          <w:lang w:val="kk-KZ"/>
        </w:rPr>
        <w:tab/>
      </w:r>
      <w:r w:rsidRPr="003438D5">
        <w:rPr>
          <w:rFonts w:ascii="Times New Roman" w:hAnsi="Times New Roman" w:cs="Times New Roman"/>
          <w:b/>
          <w:sz w:val="28"/>
          <w:szCs w:val="28"/>
          <w:lang w:val="kk-KZ"/>
        </w:rPr>
        <w:tab/>
      </w:r>
      <w:r w:rsidRPr="003438D5">
        <w:rPr>
          <w:rFonts w:ascii="Times New Roman" w:hAnsi="Times New Roman" w:cs="Times New Roman"/>
          <w:b/>
          <w:sz w:val="28"/>
          <w:szCs w:val="28"/>
          <w:lang w:val="kk-KZ"/>
        </w:rPr>
        <w:tab/>
      </w:r>
      <w:r w:rsidRPr="003438D5">
        <w:rPr>
          <w:rFonts w:ascii="Times New Roman" w:hAnsi="Times New Roman" w:cs="Times New Roman"/>
          <w:b/>
          <w:sz w:val="28"/>
          <w:szCs w:val="28"/>
          <w:lang w:val="kk-KZ"/>
        </w:rPr>
        <w:tab/>
      </w:r>
      <w:r w:rsidRPr="003438D5">
        <w:rPr>
          <w:rFonts w:ascii="Times New Roman" w:hAnsi="Times New Roman" w:cs="Times New Roman"/>
          <w:b/>
          <w:sz w:val="28"/>
          <w:szCs w:val="28"/>
          <w:lang w:val="kk-KZ"/>
        </w:rPr>
        <w:tab/>
      </w:r>
      <w:r w:rsidRPr="003438D5">
        <w:rPr>
          <w:rFonts w:ascii="Times New Roman" w:hAnsi="Times New Roman" w:cs="Times New Roman"/>
          <w:b/>
          <w:sz w:val="28"/>
          <w:szCs w:val="28"/>
          <w:lang w:val="kk-KZ"/>
        </w:rPr>
        <w:tab/>
      </w:r>
      <w:r w:rsidRPr="003438D5">
        <w:rPr>
          <w:rFonts w:ascii="Times New Roman" w:hAnsi="Times New Roman" w:cs="Times New Roman"/>
          <w:b/>
          <w:sz w:val="28"/>
          <w:szCs w:val="28"/>
          <w:lang w:val="kk-KZ"/>
        </w:rPr>
        <w:tab/>
      </w:r>
      <w:r w:rsidRPr="003438D5">
        <w:rPr>
          <w:rFonts w:ascii="Times New Roman" w:hAnsi="Times New Roman" w:cs="Times New Roman"/>
          <w:b/>
          <w:sz w:val="28"/>
          <w:szCs w:val="28"/>
          <w:lang w:val="kk-KZ"/>
        </w:rPr>
        <w:tab/>
      </w:r>
      <w:r w:rsidRPr="003438D5">
        <w:rPr>
          <w:rFonts w:ascii="Times New Roman" w:hAnsi="Times New Roman" w:cs="Times New Roman"/>
          <w:b/>
          <w:sz w:val="28"/>
          <w:szCs w:val="28"/>
          <w:lang w:val="kk-KZ"/>
        </w:rPr>
        <w:tab/>
      </w:r>
      <w:r w:rsidRPr="003438D5">
        <w:rPr>
          <w:rFonts w:ascii="Times New Roman" w:hAnsi="Times New Roman" w:cs="Times New Roman"/>
          <w:b/>
          <w:sz w:val="28"/>
          <w:szCs w:val="28"/>
          <w:lang w:val="kk-KZ"/>
        </w:rPr>
        <w:tab/>
      </w:r>
      <w:r w:rsidRPr="003438D5">
        <w:rPr>
          <w:rFonts w:ascii="Times New Roman" w:hAnsi="Times New Roman" w:cs="Times New Roman"/>
          <w:b/>
          <w:sz w:val="28"/>
          <w:szCs w:val="28"/>
          <w:lang w:val="kk-KZ"/>
        </w:rPr>
        <w:tab/>
      </w:r>
      <w:r w:rsidRPr="003438D5">
        <w:rPr>
          <w:rFonts w:ascii="Times New Roman" w:hAnsi="Times New Roman" w:cs="Times New Roman"/>
          <w:b/>
          <w:sz w:val="28"/>
          <w:szCs w:val="28"/>
          <w:lang w:val="kk-KZ"/>
        </w:rPr>
        <w:tab/>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790"/>
      </w:tblGrid>
      <w:tr w:rsidR="00916CD0" w14:paraId="19F70260" w14:textId="77777777" w:rsidTr="004461F2">
        <w:tc>
          <w:tcPr>
            <w:tcW w:w="1555" w:type="dxa"/>
          </w:tcPr>
          <w:p w14:paraId="1AF23070" w14:textId="77777777" w:rsidR="00916CD0" w:rsidRDefault="00916CD0" w:rsidP="00243B4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БҰҰ    </w:t>
            </w:r>
          </w:p>
        </w:tc>
        <w:tc>
          <w:tcPr>
            <w:tcW w:w="7790" w:type="dxa"/>
          </w:tcPr>
          <w:p w14:paraId="5838E6B1" w14:textId="24E859E4" w:rsidR="00916CD0" w:rsidRDefault="003B4858" w:rsidP="00243B4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916CD0" w:rsidRPr="003438D5">
              <w:rPr>
                <w:rFonts w:ascii="Times New Roman" w:hAnsi="Times New Roman" w:cs="Times New Roman"/>
                <w:sz w:val="28"/>
                <w:szCs w:val="28"/>
                <w:lang w:val="kk-KZ"/>
              </w:rPr>
              <w:t xml:space="preserve">іріккен </w:t>
            </w:r>
            <w:r>
              <w:rPr>
                <w:rFonts w:ascii="Times New Roman" w:hAnsi="Times New Roman" w:cs="Times New Roman"/>
                <w:sz w:val="28"/>
                <w:szCs w:val="28"/>
                <w:lang w:val="kk-KZ"/>
              </w:rPr>
              <w:t>Ұ</w:t>
            </w:r>
            <w:r w:rsidR="00916CD0" w:rsidRPr="003438D5">
              <w:rPr>
                <w:rFonts w:ascii="Times New Roman" w:hAnsi="Times New Roman" w:cs="Times New Roman"/>
                <w:sz w:val="28"/>
                <w:szCs w:val="28"/>
                <w:lang w:val="kk-KZ"/>
              </w:rPr>
              <w:t xml:space="preserve">лттар </w:t>
            </w:r>
            <w:r>
              <w:rPr>
                <w:rFonts w:ascii="Times New Roman" w:hAnsi="Times New Roman" w:cs="Times New Roman"/>
                <w:sz w:val="28"/>
                <w:szCs w:val="28"/>
                <w:lang w:val="kk-KZ"/>
              </w:rPr>
              <w:t>Ұ</w:t>
            </w:r>
            <w:r w:rsidR="00916CD0" w:rsidRPr="003438D5">
              <w:rPr>
                <w:rFonts w:ascii="Times New Roman" w:hAnsi="Times New Roman" w:cs="Times New Roman"/>
                <w:sz w:val="28"/>
                <w:szCs w:val="28"/>
                <w:lang w:val="kk-KZ"/>
              </w:rPr>
              <w:t>йымы</w:t>
            </w:r>
          </w:p>
        </w:tc>
      </w:tr>
      <w:tr w:rsidR="00916CD0" w14:paraId="3434990D" w14:textId="77777777" w:rsidTr="004461F2">
        <w:tc>
          <w:tcPr>
            <w:tcW w:w="1555" w:type="dxa"/>
          </w:tcPr>
          <w:p w14:paraId="3422C9D5" w14:textId="77777777" w:rsidR="00916CD0" w:rsidRDefault="00916CD0" w:rsidP="0006422D">
            <w:pPr>
              <w:spacing w:after="0" w:line="240" w:lineRule="auto"/>
              <w:jc w:val="both"/>
              <w:rPr>
                <w:rFonts w:ascii="Times New Roman" w:hAnsi="Times New Roman" w:cs="Times New Roman"/>
                <w:sz w:val="28"/>
                <w:szCs w:val="28"/>
                <w:lang w:val="kk-KZ"/>
              </w:rPr>
            </w:pPr>
            <w:r w:rsidRPr="003438D5">
              <w:rPr>
                <w:rFonts w:ascii="Times New Roman" w:hAnsi="Times New Roman" w:cs="Times New Roman"/>
                <w:bCs/>
                <w:sz w:val="28"/>
                <w:szCs w:val="28"/>
                <w:lang w:val="kk-KZ"/>
              </w:rPr>
              <w:t>ҚР</w:t>
            </w:r>
            <w:r>
              <w:rPr>
                <w:rFonts w:ascii="Times New Roman" w:hAnsi="Times New Roman" w:cs="Times New Roman"/>
                <w:bCs/>
                <w:sz w:val="28"/>
                <w:szCs w:val="28"/>
                <w:lang w:val="kk-KZ"/>
              </w:rPr>
              <w:t xml:space="preserve">  </w:t>
            </w:r>
          </w:p>
        </w:tc>
        <w:tc>
          <w:tcPr>
            <w:tcW w:w="7790" w:type="dxa"/>
          </w:tcPr>
          <w:p w14:paraId="35A5C99F" w14:textId="77777777" w:rsidR="00916CD0" w:rsidRDefault="00916CD0" w:rsidP="0006422D">
            <w:pPr>
              <w:spacing w:after="0" w:line="240" w:lineRule="auto"/>
              <w:jc w:val="both"/>
              <w:rPr>
                <w:rFonts w:ascii="Times New Roman" w:hAnsi="Times New Roman" w:cs="Times New Roman"/>
                <w:sz w:val="28"/>
                <w:szCs w:val="28"/>
                <w:lang w:val="kk-KZ"/>
              </w:rPr>
            </w:pPr>
            <w:r w:rsidRPr="003438D5">
              <w:rPr>
                <w:rFonts w:ascii="Times New Roman" w:hAnsi="Times New Roman" w:cs="Times New Roman"/>
                <w:bCs/>
                <w:sz w:val="28"/>
                <w:szCs w:val="28"/>
                <w:lang w:val="kk-KZ"/>
              </w:rPr>
              <w:t>Қазақстан Республикасы</w:t>
            </w:r>
          </w:p>
        </w:tc>
      </w:tr>
      <w:tr w:rsidR="00916CD0" w:rsidRPr="00794F94" w14:paraId="2F373399" w14:textId="77777777" w:rsidTr="004461F2">
        <w:tc>
          <w:tcPr>
            <w:tcW w:w="1555" w:type="dxa"/>
          </w:tcPr>
          <w:p w14:paraId="60E05BB7" w14:textId="64DF8585" w:rsidR="00916CD0" w:rsidRDefault="00916CD0" w:rsidP="0006422D">
            <w:pPr>
              <w:spacing w:after="0" w:line="240" w:lineRule="auto"/>
              <w:jc w:val="both"/>
              <w:rPr>
                <w:rFonts w:ascii="Times New Roman" w:hAnsi="Times New Roman" w:cs="Times New Roman"/>
                <w:sz w:val="28"/>
                <w:szCs w:val="28"/>
                <w:lang w:val="kk-KZ"/>
              </w:rPr>
            </w:pPr>
            <w:r w:rsidRPr="003438D5">
              <w:rPr>
                <w:rFonts w:ascii="Times New Roman" w:hAnsi="Times New Roman" w:cs="Times New Roman"/>
                <w:sz w:val="28"/>
                <w:szCs w:val="28"/>
                <w:shd w:val="clear" w:color="auto" w:fill="FFFFFF"/>
                <w:lang w:val="kk-KZ"/>
              </w:rPr>
              <w:t>ҚР</w:t>
            </w:r>
            <w:r>
              <w:rPr>
                <w:rFonts w:ascii="Times New Roman" w:hAnsi="Times New Roman" w:cs="Times New Roman"/>
                <w:sz w:val="28"/>
                <w:szCs w:val="28"/>
                <w:shd w:val="clear" w:color="auto" w:fill="FFFFFF"/>
                <w:lang w:val="kk-KZ"/>
              </w:rPr>
              <w:t xml:space="preserve"> </w:t>
            </w:r>
            <w:r w:rsidR="00C415B9">
              <w:rPr>
                <w:rFonts w:ascii="Times New Roman" w:hAnsi="Times New Roman" w:cs="Times New Roman"/>
                <w:sz w:val="28"/>
                <w:szCs w:val="28"/>
                <w:shd w:val="clear" w:color="auto" w:fill="FFFFFF"/>
                <w:lang w:val="kk-KZ"/>
              </w:rPr>
              <w:t>ҒЖБМ</w:t>
            </w:r>
            <w:r>
              <w:rPr>
                <w:rFonts w:ascii="Times New Roman" w:hAnsi="Times New Roman" w:cs="Times New Roman"/>
                <w:sz w:val="28"/>
                <w:szCs w:val="28"/>
                <w:shd w:val="clear" w:color="auto" w:fill="FFFFFF"/>
                <w:lang w:val="kk-KZ"/>
              </w:rPr>
              <w:t xml:space="preserve">   </w:t>
            </w:r>
          </w:p>
        </w:tc>
        <w:tc>
          <w:tcPr>
            <w:tcW w:w="7790" w:type="dxa"/>
          </w:tcPr>
          <w:p w14:paraId="1A2B6D13" w14:textId="591984D9" w:rsidR="00916CD0" w:rsidRPr="003438D5" w:rsidRDefault="00916CD0" w:rsidP="0006422D">
            <w:pPr>
              <w:spacing w:after="0" w:line="240" w:lineRule="auto"/>
              <w:jc w:val="both"/>
              <w:rPr>
                <w:rFonts w:ascii="Times New Roman" w:hAnsi="Times New Roman" w:cs="Times New Roman"/>
                <w:sz w:val="28"/>
                <w:szCs w:val="28"/>
                <w:lang w:val="kk-KZ"/>
              </w:rPr>
            </w:pPr>
            <w:r w:rsidRPr="003438D5">
              <w:rPr>
                <w:rFonts w:ascii="Times New Roman" w:hAnsi="Times New Roman" w:cs="Times New Roman"/>
                <w:bCs/>
                <w:sz w:val="28"/>
                <w:szCs w:val="28"/>
                <w:lang w:val="kk-KZ"/>
              </w:rPr>
              <w:t>Қазақстан</w:t>
            </w:r>
            <w:r w:rsidR="00C415B9">
              <w:rPr>
                <w:rFonts w:ascii="Times New Roman" w:hAnsi="Times New Roman" w:cs="Times New Roman"/>
                <w:bCs/>
                <w:sz w:val="28"/>
                <w:szCs w:val="28"/>
                <w:lang w:val="kk-KZ"/>
              </w:rPr>
              <w:t xml:space="preserve"> Республикасының </w:t>
            </w:r>
            <w:r w:rsidR="00C415B9" w:rsidRPr="00C415B9">
              <w:rPr>
                <w:rFonts w:ascii="Times New Roman" w:hAnsi="Times New Roman" w:cs="Times New Roman"/>
                <w:sz w:val="28"/>
                <w:szCs w:val="28"/>
                <w:shd w:val="clear" w:color="auto" w:fill="FFFFFF"/>
                <w:lang w:val="kk-KZ"/>
              </w:rPr>
              <w:t>Ғылым және жоғары білім министрлігі</w:t>
            </w:r>
          </w:p>
          <w:p w14:paraId="0F043378" w14:textId="77777777" w:rsidR="00916CD0" w:rsidRDefault="00916CD0" w:rsidP="0006422D">
            <w:pPr>
              <w:spacing w:after="0" w:line="240" w:lineRule="auto"/>
              <w:jc w:val="both"/>
              <w:rPr>
                <w:rFonts w:ascii="Times New Roman" w:hAnsi="Times New Roman" w:cs="Times New Roman"/>
                <w:sz w:val="28"/>
                <w:szCs w:val="28"/>
                <w:lang w:val="kk-KZ"/>
              </w:rPr>
            </w:pPr>
          </w:p>
        </w:tc>
      </w:tr>
      <w:tr w:rsidR="0016465F" w14:paraId="78A5F632" w14:textId="77777777" w:rsidTr="004461F2">
        <w:tc>
          <w:tcPr>
            <w:tcW w:w="1555" w:type="dxa"/>
          </w:tcPr>
          <w:p w14:paraId="3E654E07" w14:textId="48E425B2" w:rsidR="0016465F" w:rsidRPr="003438D5" w:rsidRDefault="0016465F" w:rsidP="0006422D">
            <w:pPr>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АА</w:t>
            </w:r>
          </w:p>
        </w:tc>
        <w:tc>
          <w:tcPr>
            <w:tcW w:w="7790" w:type="dxa"/>
          </w:tcPr>
          <w:p w14:paraId="4F6F3736" w14:textId="6BBBF519" w:rsidR="0016465F" w:rsidRPr="003438D5" w:rsidRDefault="0016465F" w:rsidP="0006422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Pr="0016465F">
              <w:rPr>
                <w:rFonts w:ascii="Times New Roman" w:hAnsi="Times New Roman" w:cs="Times New Roman"/>
                <w:bCs/>
                <w:sz w:val="28"/>
                <w:szCs w:val="28"/>
                <w:lang w:val="kk-KZ"/>
              </w:rPr>
              <w:t xml:space="preserve">Ботаника және фитоинтродукция </w:t>
            </w:r>
            <w:r>
              <w:rPr>
                <w:rFonts w:ascii="Times New Roman" w:hAnsi="Times New Roman" w:cs="Times New Roman"/>
                <w:bCs/>
                <w:sz w:val="28"/>
                <w:szCs w:val="28"/>
                <w:lang w:val="kk-KZ"/>
              </w:rPr>
              <w:t>институтының» гербарий қоры</w:t>
            </w:r>
          </w:p>
        </w:tc>
      </w:tr>
      <w:tr w:rsidR="0016465F" w14:paraId="1911C329" w14:textId="77777777" w:rsidTr="004461F2">
        <w:tc>
          <w:tcPr>
            <w:tcW w:w="1555" w:type="dxa"/>
          </w:tcPr>
          <w:p w14:paraId="5F55FC3E" w14:textId="7E2425E3" w:rsidR="0016465F" w:rsidRPr="003438D5" w:rsidRDefault="0016465F" w:rsidP="0006422D">
            <w:pPr>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ӨББИ</w:t>
            </w:r>
          </w:p>
        </w:tc>
        <w:tc>
          <w:tcPr>
            <w:tcW w:w="7790" w:type="dxa"/>
          </w:tcPr>
          <w:p w14:paraId="00BACB31" w14:textId="5E4B42BB" w:rsidR="0016465F" w:rsidRPr="003438D5" w:rsidRDefault="0016465F" w:rsidP="0006422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Өсімдіктер биологиясы және биотехнологиясы институты</w:t>
            </w:r>
          </w:p>
        </w:tc>
      </w:tr>
      <w:tr w:rsidR="002E3B1D" w:rsidRPr="002E3B1D" w14:paraId="67FAB9E1" w14:textId="77777777" w:rsidTr="004461F2">
        <w:tc>
          <w:tcPr>
            <w:tcW w:w="1555" w:type="dxa"/>
          </w:tcPr>
          <w:p w14:paraId="5FAEE141" w14:textId="1916B0D7" w:rsidR="002E3B1D" w:rsidRPr="003438D5" w:rsidRDefault="002E3B1D" w:rsidP="0006422D">
            <w:pPr>
              <w:spacing w:after="0" w:line="240" w:lineRule="auto"/>
              <w:jc w:val="both"/>
              <w:rPr>
                <w:rFonts w:ascii="Times New Roman" w:hAnsi="Times New Roman" w:cs="Times New Roman"/>
                <w:sz w:val="28"/>
                <w:szCs w:val="28"/>
                <w:shd w:val="clear" w:color="auto" w:fill="FFFFFF"/>
                <w:lang w:val="kk-KZ"/>
              </w:rPr>
            </w:pPr>
            <w:r w:rsidRPr="002E3B1D">
              <w:rPr>
                <w:rFonts w:ascii="Times New Roman" w:hAnsi="Times New Roman" w:cs="Times New Roman"/>
                <w:bCs/>
                <w:sz w:val="28"/>
                <w:szCs w:val="28"/>
                <w:lang w:val="kk-KZ"/>
              </w:rPr>
              <w:t>ЕҚТА</w:t>
            </w:r>
          </w:p>
        </w:tc>
        <w:tc>
          <w:tcPr>
            <w:tcW w:w="7790" w:type="dxa"/>
          </w:tcPr>
          <w:p w14:paraId="53045341" w14:textId="58B0E859" w:rsidR="002E3B1D" w:rsidRPr="003438D5" w:rsidRDefault="002E3B1D" w:rsidP="0006422D">
            <w:pPr>
              <w:spacing w:after="0" w:line="240" w:lineRule="auto"/>
              <w:jc w:val="both"/>
              <w:rPr>
                <w:rFonts w:ascii="Times New Roman" w:hAnsi="Times New Roman" w:cs="Times New Roman"/>
                <w:bCs/>
                <w:sz w:val="28"/>
                <w:szCs w:val="28"/>
                <w:lang w:val="kk-KZ"/>
              </w:rPr>
            </w:pPr>
            <w:r w:rsidRPr="002E3B1D">
              <w:rPr>
                <w:rFonts w:ascii="Times New Roman" w:hAnsi="Times New Roman" w:cs="Times New Roman"/>
                <w:bCs/>
                <w:sz w:val="28"/>
                <w:szCs w:val="28"/>
                <w:lang w:val="kk-KZ"/>
              </w:rPr>
              <w:t>ерекше қорғалатын табиғи аймақтар</w:t>
            </w:r>
          </w:p>
        </w:tc>
      </w:tr>
      <w:tr w:rsidR="00775020" w:rsidRPr="00794F94" w14:paraId="53915E26" w14:textId="77777777" w:rsidTr="004461F2">
        <w:tc>
          <w:tcPr>
            <w:tcW w:w="1555" w:type="dxa"/>
          </w:tcPr>
          <w:p w14:paraId="6A7F1C5F" w14:textId="4986442E" w:rsidR="00775020" w:rsidRPr="002E3B1D" w:rsidRDefault="00775020" w:rsidP="0006422D">
            <w:pPr>
              <w:spacing w:after="0" w:line="240" w:lineRule="auto"/>
              <w:jc w:val="both"/>
              <w:rPr>
                <w:rFonts w:ascii="Times New Roman" w:hAnsi="Times New Roman" w:cs="Times New Roman"/>
                <w:bCs/>
                <w:sz w:val="28"/>
                <w:szCs w:val="28"/>
                <w:lang w:val="kk-KZ"/>
              </w:rPr>
            </w:pPr>
            <w:r w:rsidRPr="00775020">
              <w:rPr>
                <w:rFonts w:ascii="Times New Roman" w:hAnsi="Times New Roman" w:cs="Times New Roman"/>
                <w:bCs/>
                <w:sz w:val="28"/>
                <w:szCs w:val="28"/>
                <w:lang w:val="kk-KZ"/>
              </w:rPr>
              <w:t>GPS</w:t>
            </w:r>
          </w:p>
        </w:tc>
        <w:tc>
          <w:tcPr>
            <w:tcW w:w="7790" w:type="dxa"/>
          </w:tcPr>
          <w:p w14:paraId="29704846" w14:textId="41D4A9A9" w:rsidR="00775020" w:rsidRPr="002E3B1D" w:rsidRDefault="00775020" w:rsidP="0006422D">
            <w:pPr>
              <w:spacing w:after="0" w:line="240" w:lineRule="auto"/>
              <w:jc w:val="both"/>
              <w:rPr>
                <w:rFonts w:ascii="Times New Roman" w:hAnsi="Times New Roman" w:cs="Times New Roman"/>
                <w:bCs/>
                <w:sz w:val="28"/>
                <w:szCs w:val="28"/>
                <w:lang w:val="kk-KZ"/>
              </w:rPr>
            </w:pPr>
            <w:r w:rsidRPr="00775020">
              <w:rPr>
                <w:rFonts w:ascii="Times New Roman" w:hAnsi="Times New Roman" w:cs="Times New Roman"/>
                <w:bCs/>
                <w:sz w:val="28"/>
                <w:szCs w:val="28"/>
                <w:lang w:val="kk-KZ"/>
              </w:rPr>
              <w:t xml:space="preserve">жаһандық позициялау жүйесі </w:t>
            </w:r>
            <w:r>
              <w:rPr>
                <w:rFonts w:ascii="Times New Roman" w:hAnsi="Times New Roman" w:cs="Times New Roman"/>
                <w:bCs/>
                <w:sz w:val="28"/>
                <w:szCs w:val="28"/>
                <w:lang w:val="kk-KZ"/>
              </w:rPr>
              <w:t>(</w:t>
            </w:r>
            <w:r w:rsidRPr="00775020">
              <w:rPr>
                <w:rFonts w:ascii="Times New Roman" w:hAnsi="Times New Roman" w:cs="Times New Roman"/>
                <w:bCs/>
                <w:sz w:val="28"/>
                <w:szCs w:val="28"/>
                <w:lang w:val="kk-KZ"/>
              </w:rPr>
              <w:t>Global Positioning System</w:t>
            </w:r>
            <w:r>
              <w:rPr>
                <w:rFonts w:ascii="Times New Roman" w:hAnsi="Times New Roman" w:cs="Times New Roman"/>
                <w:bCs/>
                <w:sz w:val="28"/>
                <w:szCs w:val="28"/>
                <w:lang w:val="kk-KZ"/>
              </w:rPr>
              <w:t>)</w:t>
            </w:r>
          </w:p>
        </w:tc>
      </w:tr>
      <w:tr w:rsidR="00916CD0" w:rsidRPr="00794F94" w14:paraId="607F0342" w14:textId="77777777" w:rsidTr="004461F2">
        <w:tc>
          <w:tcPr>
            <w:tcW w:w="1555" w:type="dxa"/>
          </w:tcPr>
          <w:p w14:paraId="73C3467A"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CTAB</w:t>
            </w:r>
          </w:p>
        </w:tc>
        <w:tc>
          <w:tcPr>
            <w:tcW w:w="7790" w:type="dxa"/>
          </w:tcPr>
          <w:p w14:paraId="2573A49E" w14:textId="77777777" w:rsidR="00916CD0" w:rsidRPr="0062608C" w:rsidRDefault="00916CD0" w:rsidP="0006422D">
            <w:pPr>
              <w:spacing w:after="0" w:line="240" w:lineRule="auto"/>
              <w:jc w:val="both"/>
              <w:rPr>
                <w:rFonts w:ascii="Times New Roman" w:hAnsi="Times New Roman" w:cs="Times New Roman"/>
                <w:bCs/>
                <w:sz w:val="28"/>
                <w:szCs w:val="28"/>
                <w:lang w:val="kk-KZ"/>
              </w:rPr>
            </w:pPr>
            <w:r w:rsidRPr="0062608C">
              <w:rPr>
                <w:rFonts w:ascii="Times New Roman" w:hAnsi="Times New Roman" w:cs="Times New Roman"/>
                <w:bCs/>
                <w:sz w:val="28"/>
                <w:szCs w:val="28"/>
                <w:lang w:val="kk-KZ"/>
              </w:rPr>
              <w:t>Цетилтриметиламмоний бромиді (Cetyl</w:t>
            </w:r>
            <w:r>
              <w:rPr>
                <w:rFonts w:ascii="Times New Roman" w:hAnsi="Times New Roman" w:cs="Times New Roman"/>
                <w:bCs/>
                <w:sz w:val="28"/>
                <w:szCs w:val="28"/>
                <w:lang w:val="kk-KZ"/>
              </w:rPr>
              <w:t xml:space="preserve"> </w:t>
            </w:r>
            <w:r w:rsidRPr="0062608C">
              <w:rPr>
                <w:rFonts w:ascii="Times New Roman" w:hAnsi="Times New Roman" w:cs="Times New Roman"/>
                <w:bCs/>
                <w:sz w:val="28"/>
                <w:szCs w:val="28"/>
                <w:lang w:val="kk-KZ"/>
              </w:rPr>
              <w:t>trimethylammonium</w:t>
            </w:r>
            <w:r>
              <w:rPr>
                <w:rFonts w:ascii="Times New Roman" w:hAnsi="Times New Roman" w:cs="Times New Roman"/>
                <w:bCs/>
                <w:sz w:val="28"/>
                <w:szCs w:val="28"/>
                <w:lang w:val="kk-KZ"/>
              </w:rPr>
              <w:t xml:space="preserve"> </w:t>
            </w:r>
            <w:r w:rsidRPr="0062608C">
              <w:rPr>
                <w:rFonts w:ascii="Times New Roman" w:hAnsi="Times New Roman" w:cs="Times New Roman"/>
                <w:bCs/>
                <w:sz w:val="28"/>
                <w:szCs w:val="28"/>
                <w:lang w:val="kk-KZ"/>
              </w:rPr>
              <w:t>bromide)</w:t>
            </w:r>
          </w:p>
        </w:tc>
      </w:tr>
      <w:tr w:rsidR="00743C5A" w:rsidRPr="00D479D8" w14:paraId="5646B43B" w14:textId="77777777" w:rsidTr="004461F2">
        <w:tc>
          <w:tcPr>
            <w:tcW w:w="1555" w:type="dxa"/>
          </w:tcPr>
          <w:p w14:paraId="43F94A11" w14:textId="01B69EE9" w:rsidR="00743C5A" w:rsidRPr="0062608C" w:rsidRDefault="00743C5A" w:rsidP="0006422D">
            <w:pPr>
              <w:spacing w:after="0" w:line="240" w:lineRule="auto"/>
              <w:jc w:val="both"/>
              <w:rPr>
                <w:rFonts w:ascii="Times New Roman" w:hAnsi="Times New Roman" w:cs="Times New Roman"/>
                <w:bCs/>
                <w:sz w:val="28"/>
                <w:szCs w:val="28"/>
                <w:lang w:val="kk-KZ"/>
              </w:rPr>
            </w:pPr>
            <w:r w:rsidRPr="00743C5A">
              <w:rPr>
                <w:rFonts w:ascii="Times New Roman" w:hAnsi="Times New Roman" w:cs="Times New Roman"/>
                <w:bCs/>
                <w:sz w:val="28"/>
                <w:szCs w:val="28"/>
                <w:lang w:val="kk-KZ"/>
              </w:rPr>
              <w:t>ЭДТА</w:t>
            </w:r>
          </w:p>
        </w:tc>
        <w:tc>
          <w:tcPr>
            <w:tcW w:w="7790" w:type="dxa"/>
          </w:tcPr>
          <w:p w14:paraId="4D9B34D5" w14:textId="4F69C063" w:rsidR="00743C5A" w:rsidRPr="0062608C" w:rsidRDefault="00743C5A" w:rsidP="0006422D">
            <w:pPr>
              <w:spacing w:after="0" w:line="240" w:lineRule="auto"/>
              <w:jc w:val="both"/>
              <w:rPr>
                <w:rFonts w:ascii="Times New Roman" w:hAnsi="Times New Roman" w:cs="Times New Roman"/>
                <w:bCs/>
                <w:sz w:val="28"/>
                <w:szCs w:val="28"/>
                <w:lang w:val="kk-KZ"/>
              </w:rPr>
            </w:pPr>
            <w:r w:rsidRPr="00743C5A">
              <w:rPr>
                <w:rFonts w:ascii="Times New Roman" w:hAnsi="Times New Roman" w:cs="Times New Roman"/>
                <w:bCs/>
                <w:sz w:val="28"/>
                <w:szCs w:val="28"/>
                <w:lang w:val="kk-KZ"/>
              </w:rPr>
              <w:t>этилендиаминтетрацет қышқылы</w:t>
            </w:r>
          </w:p>
        </w:tc>
      </w:tr>
      <w:tr w:rsidR="00916CD0" w14:paraId="35D32AE8" w14:textId="77777777" w:rsidTr="004461F2">
        <w:tc>
          <w:tcPr>
            <w:tcW w:w="1555" w:type="dxa"/>
          </w:tcPr>
          <w:p w14:paraId="03ACEE38"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FST</w:t>
            </w:r>
          </w:p>
        </w:tc>
        <w:tc>
          <w:tcPr>
            <w:tcW w:w="7790" w:type="dxa"/>
          </w:tcPr>
          <w:p w14:paraId="1C3B9BC2"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Генетикалық дифференциация (fixation index).</w:t>
            </w:r>
          </w:p>
        </w:tc>
      </w:tr>
      <w:tr w:rsidR="00916CD0" w14:paraId="471F0FC7" w14:textId="77777777" w:rsidTr="004461F2">
        <w:tc>
          <w:tcPr>
            <w:tcW w:w="1555" w:type="dxa"/>
          </w:tcPr>
          <w:p w14:paraId="0121E06D" w14:textId="77777777" w:rsidR="00916CD0" w:rsidRPr="0062608C" w:rsidRDefault="00916CD0" w:rsidP="0006422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Nm</w:t>
            </w:r>
          </w:p>
        </w:tc>
        <w:tc>
          <w:tcPr>
            <w:tcW w:w="7790" w:type="dxa"/>
          </w:tcPr>
          <w:p w14:paraId="0BAB566B" w14:textId="77777777" w:rsidR="00916CD0" w:rsidRDefault="00916CD0" w:rsidP="0006422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Гендер ағыны</w:t>
            </w:r>
          </w:p>
        </w:tc>
      </w:tr>
      <w:tr w:rsidR="00916CD0" w:rsidRPr="00794F94" w14:paraId="3F314F9D" w14:textId="77777777" w:rsidTr="004461F2">
        <w:tc>
          <w:tcPr>
            <w:tcW w:w="1555" w:type="dxa"/>
          </w:tcPr>
          <w:p w14:paraId="0DAD2086"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NCBI</w:t>
            </w:r>
          </w:p>
        </w:tc>
        <w:tc>
          <w:tcPr>
            <w:tcW w:w="7790" w:type="dxa"/>
          </w:tcPr>
          <w:p w14:paraId="45C55A98"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Биотехнологиялық ақпарат ұлттық орталығы (National Center ForBiotechnology Information)</w:t>
            </w:r>
          </w:p>
        </w:tc>
      </w:tr>
      <w:tr w:rsidR="00916CD0" w:rsidRPr="00794F94" w14:paraId="2CAE2991" w14:textId="77777777" w:rsidTr="004461F2">
        <w:tc>
          <w:tcPr>
            <w:tcW w:w="1555" w:type="dxa"/>
          </w:tcPr>
          <w:p w14:paraId="61C7FE11"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ITS</w:t>
            </w:r>
          </w:p>
        </w:tc>
        <w:tc>
          <w:tcPr>
            <w:tcW w:w="7790" w:type="dxa"/>
          </w:tcPr>
          <w:p w14:paraId="506ACFAE" w14:textId="75D319D5" w:rsidR="00916CD0" w:rsidRDefault="00743C5A" w:rsidP="0006422D">
            <w:pPr>
              <w:spacing w:after="0" w:line="240" w:lineRule="auto"/>
              <w:jc w:val="both"/>
              <w:rPr>
                <w:rFonts w:ascii="Times New Roman" w:hAnsi="Times New Roman" w:cs="Times New Roman"/>
                <w:sz w:val="28"/>
                <w:szCs w:val="28"/>
                <w:lang w:val="kk-KZ"/>
              </w:rPr>
            </w:pPr>
            <w:r w:rsidRPr="00743C5A">
              <w:rPr>
                <w:rFonts w:ascii="Times New Roman" w:hAnsi="Times New Roman" w:cs="Times New Roman"/>
                <w:bCs/>
                <w:sz w:val="28"/>
                <w:szCs w:val="28"/>
                <w:lang w:val="kk-KZ"/>
              </w:rPr>
              <w:t xml:space="preserve">ішкі транскрипцияланған спейсері </w:t>
            </w:r>
            <w:r w:rsidR="00916CD0" w:rsidRPr="0062608C">
              <w:rPr>
                <w:rFonts w:ascii="Times New Roman" w:hAnsi="Times New Roman" w:cs="Times New Roman"/>
                <w:bCs/>
                <w:sz w:val="28"/>
                <w:szCs w:val="28"/>
                <w:lang w:val="kk-KZ"/>
              </w:rPr>
              <w:t>(internal transcribed spacer)</w:t>
            </w:r>
          </w:p>
        </w:tc>
      </w:tr>
      <w:tr w:rsidR="00916CD0" w14:paraId="6830CD9A" w14:textId="77777777" w:rsidTr="004461F2">
        <w:tc>
          <w:tcPr>
            <w:tcW w:w="1555" w:type="dxa"/>
          </w:tcPr>
          <w:p w14:paraId="307D73F9"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matK</w:t>
            </w:r>
          </w:p>
        </w:tc>
        <w:tc>
          <w:tcPr>
            <w:tcW w:w="7790" w:type="dxa"/>
          </w:tcPr>
          <w:p w14:paraId="57D6D832"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maturase K</w:t>
            </w:r>
          </w:p>
        </w:tc>
      </w:tr>
      <w:tr w:rsidR="0074126F" w14:paraId="7C0170F2" w14:textId="77777777" w:rsidTr="004461F2">
        <w:tc>
          <w:tcPr>
            <w:tcW w:w="1555" w:type="dxa"/>
          </w:tcPr>
          <w:p w14:paraId="4E0E7E76" w14:textId="5E60D0E5" w:rsidR="0074126F" w:rsidRPr="0062608C" w:rsidRDefault="0074126F" w:rsidP="0006422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ДНҚ</w:t>
            </w:r>
          </w:p>
        </w:tc>
        <w:tc>
          <w:tcPr>
            <w:tcW w:w="7790" w:type="dxa"/>
          </w:tcPr>
          <w:p w14:paraId="1D164FD5" w14:textId="3164C535" w:rsidR="0074126F" w:rsidRPr="0062608C" w:rsidRDefault="0074126F" w:rsidP="0006422D">
            <w:pPr>
              <w:spacing w:after="0" w:line="240" w:lineRule="auto"/>
              <w:jc w:val="both"/>
              <w:rPr>
                <w:rFonts w:ascii="Times New Roman" w:hAnsi="Times New Roman" w:cs="Times New Roman"/>
                <w:bCs/>
                <w:sz w:val="28"/>
                <w:szCs w:val="28"/>
                <w:lang w:val="kk-KZ"/>
              </w:rPr>
            </w:pPr>
            <w:r w:rsidRPr="0074126F">
              <w:rPr>
                <w:rFonts w:ascii="Times New Roman" w:hAnsi="Times New Roman" w:cs="Times New Roman"/>
                <w:bCs/>
                <w:sz w:val="28"/>
                <w:szCs w:val="28"/>
                <w:lang w:val="kk-KZ"/>
              </w:rPr>
              <w:t>Дезоксирибонуклеин қышқылы</w:t>
            </w:r>
          </w:p>
        </w:tc>
      </w:tr>
      <w:tr w:rsidR="00916CD0" w:rsidRPr="00794F94" w14:paraId="14EB0D22" w14:textId="77777777" w:rsidTr="004461F2">
        <w:tc>
          <w:tcPr>
            <w:tcW w:w="1555" w:type="dxa"/>
          </w:tcPr>
          <w:p w14:paraId="334C8C2D"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NJ</w:t>
            </w:r>
          </w:p>
        </w:tc>
        <w:tc>
          <w:tcPr>
            <w:tcW w:w="7790" w:type="dxa"/>
          </w:tcPr>
          <w:p w14:paraId="1AAA5E29"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Жақын байланысу әдісі (Neighbor-joining method)</w:t>
            </w:r>
          </w:p>
        </w:tc>
      </w:tr>
      <w:tr w:rsidR="00916CD0" w14:paraId="7B852366" w14:textId="77777777" w:rsidTr="004461F2">
        <w:tc>
          <w:tcPr>
            <w:tcW w:w="1555" w:type="dxa"/>
          </w:tcPr>
          <w:p w14:paraId="18639AB6" w14:textId="77777777" w:rsidR="00916CD0" w:rsidRPr="0062608C" w:rsidRDefault="00916CD0" w:rsidP="0006422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ML</w:t>
            </w:r>
          </w:p>
        </w:tc>
        <w:tc>
          <w:tcPr>
            <w:tcW w:w="7790" w:type="dxa"/>
          </w:tcPr>
          <w:p w14:paraId="4032E4ED" w14:textId="6BA5E2E7" w:rsidR="00916CD0" w:rsidRDefault="00743C5A" w:rsidP="0006422D">
            <w:pPr>
              <w:spacing w:after="0" w:line="240" w:lineRule="auto"/>
              <w:jc w:val="both"/>
              <w:rPr>
                <w:rFonts w:ascii="Times New Roman" w:hAnsi="Times New Roman" w:cs="Times New Roman"/>
                <w:sz w:val="28"/>
                <w:szCs w:val="28"/>
                <w:lang w:val="kk-KZ"/>
              </w:rPr>
            </w:pPr>
            <w:r w:rsidRPr="00743C5A">
              <w:rPr>
                <w:rFonts w:ascii="Times New Roman" w:hAnsi="Times New Roman" w:cs="Times New Roman"/>
                <w:sz w:val="28"/>
                <w:szCs w:val="28"/>
                <w:lang w:val="kk-KZ"/>
              </w:rPr>
              <w:t xml:space="preserve">Максималды ықтималдық </w:t>
            </w:r>
            <w:r>
              <w:rPr>
                <w:rFonts w:ascii="Times New Roman" w:hAnsi="Times New Roman" w:cs="Times New Roman"/>
                <w:sz w:val="28"/>
                <w:szCs w:val="28"/>
                <w:lang w:val="kk-KZ"/>
              </w:rPr>
              <w:t>(</w:t>
            </w:r>
            <w:r w:rsidRPr="00743C5A">
              <w:rPr>
                <w:rFonts w:ascii="Times New Roman" w:hAnsi="Times New Roman" w:cs="Times New Roman"/>
                <w:sz w:val="28"/>
                <w:szCs w:val="28"/>
                <w:lang w:val="kk-KZ"/>
              </w:rPr>
              <w:t>Maximum-Likelihood</w:t>
            </w:r>
            <w:r>
              <w:rPr>
                <w:rFonts w:ascii="Times New Roman" w:hAnsi="Times New Roman" w:cs="Times New Roman"/>
                <w:sz w:val="28"/>
                <w:szCs w:val="28"/>
                <w:lang w:val="kk-KZ"/>
              </w:rPr>
              <w:t>)</w:t>
            </w:r>
          </w:p>
        </w:tc>
      </w:tr>
      <w:tr w:rsidR="005B5366" w14:paraId="5F310170" w14:textId="77777777" w:rsidTr="004461F2">
        <w:tc>
          <w:tcPr>
            <w:tcW w:w="1555" w:type="dxa"/>
          </w:tcPr>
          <w:p w14:paraId="63D59992" w14:textId="4AADE468" w:rsidR="005B5366" w:rsidRDefault="005B5366" w:rsidP="0006422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BI</w:t>
            </w:r>
          </w:p>
        </w:tc>
        <w:tc>
          <w:tcPr>
            <w:tcW w:w="7790" w:type="dxa"/>
          </w:tcPr>
          <w:p w14:paraId="1471720C" w14:textId="15B05671" w:rsidR="005B5366" w:rsidRPr="005B5366" w:rsidRDefault="005B5366" w:rsidP="0006422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Байес қорытындысы </w:t>
            </w:r>
            <w:r>
              <w:rPr>
                <w:rFonts w:ascii="Times New Roman" w:hAnsi="Times New Roman" w:cs="Times New Roman"/>
                <w:sz w:val="28"/>
                <w:szCs w:val="28"/>
                <w:lang w:val="en-US"/>
              </w:rPr>
              <w:t>(</w:t>
            </w:r>
            <w:r w:rsidRPr="005B5366">
              <w:rPr>
                <w:rFonts w:ascii="Times New Roman" w:hAnsi="Times New Roman" w:cs="Times New Roman"/>
                <w:sz w:val="28"/>
                <w:szCs w:val="28"/>
                <w:lang w:val="kk-KZ"/>
              </w:rPr>
              <w:t>Bayesian inference</w:t>
            </w:r>
            <w:r>
              <w:rPr>
                <w:rFonts w:ascii="Times New Roman" w:hAnsi="Times New Roman" w:cs="Times New Roman"/>
                <w:sz w:val="28"/>
                <w:szCs w:val="28"/>
                <w:lang w:val="en-US"/>
              </w:rPr>
              <w:t>)</w:t>
            </w:r>
          </w:p>
        </w:tc>
      </w:tr>
      <w:tr w:rsidR="00BF7833" w14:paraId="0D1343F1" w14:textId="77777777" w:rsidTr="004461F2">
        <w:tc>
          <w:tcPr>
            <w:tcW w:w="1555" w:type="dxa"/>
          </w:tcPr>
          <w:p w14:paraId="62875B17" w14:textId="193A173E" w:rsidR="00BF7833" w:rsidRPr="00BF7833" w:rsidRDefault="00BF7833" w:rsidP="0006422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н.ж.</w:t>
            </w:r>
          </w:p>
        </w:tc>
        <w:tc>
          <w:tcPr>
            <w:tcW w:w="7790" w:type="dxa"/>
          </w:tcPr>
          <w:p w14:paraId="7DBE6AC7" w14:textId="02557DBC" w:rsidR="00BF7833" w:rsidRPr="00743C5A" w:rsidRDefault="00BF7833" w:rsidP="0006422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нуклеотидтік жұп</w:t>
            </w:r>
          </w:p>
        </w:tc>
      </w:tr>
      <w:tr w:rsidR="00916CD0" w:rsidRPr="00794F94" w14:paraId="37C5EDF4" w14:textId="77777777" w:rsidTr="004461F2">
        <w:tc>
          <w:tcPr>
            <w:tcW w:w="1555" w:type="dxa"/>
          </w:tcPr>
          <w:p w14:paraId="3DABEEF3"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PCoA</w:t>
            </w:r>
          </w:p>
        </w:tc>
        <w:tc>
          <w:tcPr>
            <w:tcW w:w="7790" w:type="dxa"/>
          </w:tcPr>
          <w:p w14:paraId="07FAB387"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Бас координаттар талдауы (Principal coordinates analysis)</w:t>
            </w:r>
          </w:p>
        </w:tc>
      </w:tr>
      <w:tr w:rsidR="00916CD0" w:rsidRPr="00794F94" w14:paraId="605E4AB7" w14:textId="77777777" w:rsidTr="004461F2">
        <w:tc>
          <w:tcPr>
            <w:tcW w:w="1555" w:type="dxa"/>
          </w:tcPr>
          <w:p w14:paraId="3F466E0D"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SSR</w:t>
            </w:r>
          </w:p>
        </w:tc>
        <w:tc>
          <w:tcPr>
            <w:tcW w:w="7790" w:type="dxa"/>
          </w:tcPr>
          <w:p w14:paraId="0BF8BC59"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қарапайым қайталанатын тізбектер (Simple sequence repeat)</w:t>
            </w:r>
          </w:p>
        </w:tc>
      </w:tr>
      <w:tr w:rsidR="00A41924" w:rsidRPr="00794F94" w14:paraId="73630D46" w14:textId="77777777" w:rsidTr="004461F2">
        <w:tc>
          <w:tcPr>
            <w:tcW w:w="1555" w:type="dxa"/>
          </w:tcPr>
          <w:p w14:paraId="7993F748" w14:textId="436505E5" w:rsidR="00A41924" w:rsidRPr="0062608C" w:rsidRDefault="00A41924" w:rsidP="0006422D">
            <w:pPr>
              <w:spacing w:after="0" w:line="240" w:lineRule="auto"/>
              <w:jc w:val="both"/>
              <w:rPr>
                <w:rFonts w:ascii="Times New Roman" w:hAnsi="Times New Roman" w:cs="Times New Roman"/>
                <w:bCs/>
                <w:sz w:val="28"/>
                <w:szCs w:val="28"/>
                <w:lang w:val="kk-KZ"/>
              </w:rPr>
            </w:pPr>
            <w:r w:rsidRPr="00A41924">
              <w:rPr>
                <w:rFonts w:ascii="Times New Roman" w:hAnsi="Times New Roman" w:cs="Times New Roman"/>
                <w:bCs/>
                <w:sz w:val="28"/>
                <w:szCs w:val="28"/>
                <w:lang w:val="kk-KZ"/>
              </w:rPr>
              <w:t>PIC</w:t>
            </w:r>
          </w:p>
        </w:tc>
        <w:tc>
          <w:tcPr>
            <w:tcW w:w="7790" w:type="dxa"/>
          </w:tcPr>
          <w:p w14:paraId="3C82722D" w14:textId="2FD337DB" w:rsidR="00A41924" w:rsidRPr="00192A27" w:rsidRDefault="00A41924" w:rsidP="0006422D">
            <w:pPr>
              <w:spacing w:after="0" w:line="240" w:lineRule="auto"/>
              <w:jc w:val="both"/>
              <w:rPr>
                <w:rFonts w:ascii="Times New Roman" w:hAnsi="Times New Roman" w:cs="Times New Roman"/>
                <w:bCs/>
                <w:sz w:val="28"/>
                <w:szCs w:val="28"/>
                <w:lang w:val="en-US"/>
              </w:rPr>
            </w:pPr>
            <w:r w:rsidRPr="00A41924">
              <w:rPr>
                <w:rFonts w:ascii="Times New Roman" w:hAnsi="Times New Roman" w:cs="Times New Roman"/>
                <w:bCs/>
                <w:sz w:val="28"/>
                <w:szCs w:val="28"/>
                <w:lang w:val="kk-KZ"/>
              </w:rPr>
              <w:t>полиморф</w:t>
            </w:r>
            <w:r w:rsidR="00192A27">
              <w:rPr>
                <w:rFonts w:ascii="Times New Roman" w:hAnsi="Times New Roman" w:cs="Times New Roman"/>
                <w:bCs/>
                <w:sz w:val="28"/>
                <w:szCs w:val="28"/>
                <w:lang w:val="kk-KZ"/>
              </w:rPr>
              <w:t>измнің</w:t>
            </w:r>
            <w:r w:rsidRPr="00A41924">
              <w:rPr>
                <w:rFonts w:ascii="Times New Roman" w:hAnsi="Times New Roman" w:cs="Times New Roman"/>
                <w:bCs/>
                <w:sz w:val="28"/>
                <w:szCs w:val="28"/>
                <w:lang w:val="kk-KZ"/>
              </w:rPr>
              <w:t xml:space="preserve"> ақпарат мазмұны</w:t>
            </w:r>
            <w:r w:rsidR="00192A27">
              <w:rPr>
                <w:rFonts w:ascii="Times New Roman" w:hAnsi="Times New Roman" w:cs="Times New Roman"/>
                <w:bCs/>
                <w:sz w:val="28"/>
                <w:szCs w:val="28"/>
                <w:lang w:val="en-US"/>
              </w:rPr>
              <w:t xml:space="preserve"> (</w:t>
            </w:r>
            <w:r w:rsidR="00192A27" w:rsidRPr="00192A27">
              <w:rPr>
                <w:rFonts w:ascii="Times New Roman" w:hAnsi="Times New Roman" w:cs="Times New Roman"/>
                <w:bCs/>
                <w:sz w:val="28"/>
                <w:szCs w:val="28"/>
                <w:lang w:val="en-US"/>
              </w:rPr>
              <w:t>Polymorphism Information Content</w:t>
            </w:r>
            <w:r w:rsidR="00192A27">
              <w:rPr>
                <w:rFonts w:ascii="Times New Roman" w:hAnsi="Times New Roman" w:cs="Times New Roman"/>
                <w:bCs/>
                <w:sz w:val="28"/>
                <w:szCs w:val="28"/>
                <w:lang w:val="en-US"/>
              </w:rPr>
              <w:t>)</w:t>
            </w:r>
          </w:p>
        </w:tc>
      </w:tr>
      <w:tr w:rsidR="00A41924" w:rsidRPr="00D479D8" w14:paraId="73F78A00" w14:textId="77777777" w:rsidTr="004461F2">
        <w:tc>
          <w:tcPr>
            <w:tcW w:w="1555" w:type="dxa"/>
          </w:tcPr>
          <w:p w14:paraId="6685E449" w14:textId="335A0B8B" w:rsidR="00A41924" w:rsidRPr="0062608C" w:rsidRDefault="00A41924" w:rsidP="0006422D">
            <w:pPr>
              <w:spacing w:after="0" w:line="240" w:lineRule="auto"/>
              <w:jc w:val="both"/>
              <w:rPr>
                <w:rFonts w:ascii="Times New Roman" w:hAnsi="Times New Roman" w:cs="Times New Roman"/>
                <w:bCs/>
                <w:sz w:val="28"/>
                <w:szCs w:val="28"/>
                <w:lang w:val="kk-KZ"/>
              </w:rPr>
            </w:pPr>
            <w:r w:rsidRPr="007538E9">
              <w:rPr>
                <w:rFonts w:ascii="Times New Roman" w:hAnsi="Times New Roman" w:cs="Times New Roman"/>
                <w:sz w:val="28"/>
                <w:szCs w:val="28"/>
                <w:lang w:val="kk-KZ"/>
              </w:rPr>
              <w:t>H</w:t>
            </w:r>
          </w:p>
        </w:tc>
        <w:tc>
          <w:tcPr>
            <w:tcW w:w="7790" w:type="dxa"/>
          </w:tcPr>
          <w:p w14:paraId="3993BE47" w14:textId="37125A05" w:rsidR="00A41924" w:rsidRPr="00192A27" w:rsidRDefault="00A41924" w:rsidP="0006422D">
            <w:pPr>
              <w:spacing w:after="0" w:line="240" w:lineRule="auto"/>
              <w:jc w:val="both"/>
              <w:rPr>
                <w:rFonts w:ascii="Times New Roman" w:hAnsi="Times New Roman" w:cs="Times New Roman"/>
                <w:bCs/>
                <w:sz w:val="28"/>
                <w:szCs w:val="28"/>
                <w:lang w:val="en-US"/>
              </w:rPr>
            </w:pPr>
            <w:r w:rsidRPr="00A41924">
              <w:rPr>
                <w:rFonts w:ascii="Times New Roman" w:hAnsi="Times New Roman" w:cs="Times New Roman"/>
                <w:bCs/>
                <w:sz w:val="28"/>
                <w:szCs w:val="28"/>
                <w:lang w:val="kk-KZ"/>
              </w:rPr>
              <w:t>гетерозиготтылы</w:t>
            </w:r>
            <w:r>
              <w:rPr>
                <w:rFonts w:ascii="Times New Roman" w:hAnsi="Times New Roman" w:cs="Times New Roman"/>
                <w:bCs/>
                <w:sz w:val="28"/>
                <w:szCs w:val="28"/>
                <w:lang w:val="kk-KZ"/>
              </w:rPr>
              <w:t>қ</w:t>
            </w:r>
            <w:r w:rsidR="00192A27">
              <w:rPr>
                <w:rFonts w:ascii="Times New Roman" w:hAnsi="Times New Roman" w:cs="Times New Roman"/>
                <w:bCs/>
                <w:sz w:val="28"/>
                <w:szCs w:val="28"/>
                <w:lang w:val="en-US"/>
              </w:rPr>
              <w:t xml:space="preserve"> (Heterozygoty)</w:t>
            </w:r>
          </w:p>
        </w:tc>
      </w:tr>
      <w:tr w:rsidR="00916CD0" w:rsidRPr="00794F94" w14:paraId="708D42A2" w14:textId="77777777" w:rsidTr="004461F2">
        <w:tc>
          <w:tcPr>
            <w:tcW w:w="1555" w:type="dxa"/>
          </w:tcPr>
          <w:p w14:paraId="1C654B04"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UPGMA</w:t>
            </w:r>
          </w:p>
        </w:tc>
        <w:tc>
          <w:tcPr>
            <w:tcW w:w="7790" w:type="dxa"/>
          </w:tcPr>
          <w:p w14:paraId="74FB8795" w14:textId="37B14D62" w:rsidR="00916CD0" w:rsidRDefault="002E761E" w:rsidP="0006422D">
            <w:pPr>
              <w:spacing w:after="0" w:line="240" w:lineRule="auto"/>
              <w:jc w:val="both"/>
              <w:rPr>
                <w:rFonts w:ascii="Times New Roman" w:hAnsi="Times New Roman" w:cs="Times New Roman"/>
                <w:sz w:val="28"/>
                <w:szCs w:val="28"/>
                <w:lang w:val="kk-KZ"/>
              </w:rPr>
            </w:pPr>
            <w:r w:rsidRPr="002E761E">
              <w:rPr>
                <w:rFonts w:ascii="Times New Roman" w:hAnsi="Times New Roman" w:cs="Times New Roman"/>
                <w:bCs/>
                <w:sz w:val="28"/>
                <w:szCs w:val="28"/>
                <w:lang w:val="kk-KZ"/>
              </w:rPr>
              <w:t>орташа арифметикалық</w:t>
            </w:r>
            <w:r>
              <w:rPr>
                <w:rFonts w:ascii="Times New Roman" w:hAnsi="Times New Roman" w:cs="Times New Roman"/>
                <w:bCs/>
                <w:sz w:val="28"/>
                <w:szCs w:val="28"/>
                <w:lang w:val="kk-KZ"/>
              </w:rPr>
              <w:t xml:space="preserve"> </w:t>
            </w:r>
            <w:r w:rsidRPr="002E761E">
              <w:rPr>
                <w:rFonts w:ascii="Times New Roman" w:hAnsi="Times New Roman" w:cs="Times New Roman"/>
                <w:bCs/>
                <w:sz w:val="28"/>
                <w:szCs w:val="28"/>
                <w:lang w:val="kk-KZ"/>
              </w:rPr>
              <w:t>салмақсыз жұптық-топтық</w:t>
            </w:r>
            <w:r>
              <w:rPr>
                <w:rFonts w:ascii="Times New Roman" w:hAnsi="Times New Roman" w:cs="Times New Roman"/>
                <w:bCs/>
                <w:sz w:val="28"/>
                <w:szCs w:val="28"/>
                <w:lang w:val="kk-KZ"/>
              </w:rPr>
              <w:t xml:space="preserve"> талдау</w:t>
            </w:r>
            <w:r w:rsidRPr="002E761E">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w:t>
            </w:r>
            <w:r w:rsidR="00916CD0" w:rsidRPr="0062608C">
              <w:rPr>
                <w:rFonts w:ascii="Times New Roman" w:hAnsi="Times New Roman" w:cs="Times New Roman"/>
                <w:bCs/>
                <w:sz w:val="28"/>
                <w:szCs w:val="28"/>
                <w:lang w:val="kk-KZ"/>
              </w:rPr>
              <w:t>Unweighted</w:t>
            </w:r>
            <w:r w:rsidR="00916CD0" w:rsidRPr="002E761E">
              <w:rPr>
                <w:rFonts w:ascii="Times New Roman" w:hAnsi="Times New Roman" w:cs="Times New Roman"/>
                <w:bCs/>
                <w:sz w:val="28"/>
                <w:szCs w:val="28"/>
                <w:lang w:val="kk-KZ"/>
              </w:rPr>
              <w:t xml:space="preserve"> </w:t>
            </w:r>
            <w:r w:rsidR="00916CD0" w:rsidRPr="0062608C">
              <w:rPr>
                <w:rFonts w:ascii="Times New Roman" w:hAnsi="Times New Roman" w:cs="Times New Roman"/>
                <w:bCs/>
                <w:sz w:val="28"/>
                <w:szCs w:val="28"/>
                <w:lang w:val="kk-KZ"/>
              </w:rPr>
              <w:t>pair group method with arithmetic mean</w:t>
            </w:r>
            <w:r>
              <w:rPr>
                <w:rFonts w:ascii="Times New Roman" w:hAnsi="Times New Roman" w:cs="Times New Roman"/>
                <w:bCs/>
                <w:sz w:val="28"/>
                <w:szCs w:val="28"/>
                <w:lang w:val="kk-KZ"/>
              </w:rPr>
              <w:t>)</w:t>
            </w:r>
          </w:p>
        </w:tc>
      </w:tr>
      <w:tr w:rsidR="00916CD0" w14:paraId="1B50628D" w14:textId="77777777" w:rsidTr="004461F2">
        <w:tc>
          <w:tcPr>
            <w:tcW w:w="1555" w:type="dxa"/>
          </w:tcPr>
          <w:p w14:paraId="76422314" w14:textId="77777777" w:rsidR="00916CD0" w:rsidRPr="0062608C" w:rsidRDefault="00916CD0" w:rsidP="0006422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Pop</w:t>
            </w:r>
          </w:p>
        </w:tc>
        <w:tc>
          <w:tcPr>
            <w:tcW w:w="7790" w:type="dxa"/>
          </w:tcPr>
          <w:p w14:paraId="6248BB90" w14:textId="77777777" w:rsidR="00916CD0" w:rsidRPr="0062608C" w:rsidRDefault="00916CD0" w:rsidP="0006422D">
            <w:pPr>
              <w:spacing w:after="0" w:line="240" w:lineRule="auto"/>
              <w:jc w:val="both"/>
              <w:rPr>
                <w:rFonts w:ascii="Times New Roman" w:hAnsi="Times New Roman" w:cs="Times New Roman"/>
                <w:sz w:val="28"/>
                <w:szCs w:val="28"/>
                <w:lang w:val="en-US"/>
              </w:rPr>
            </w:pPr>
            <w:r w:rsidRPr="0062608C">
              <w:rPr>
                <w:rFonts w:ascii="Times New Roman" w:hAnsi="Times New Roman" w:cs="Times New Roman"/>
                <w:bCs/>
                <w:sz w:val="28"/>
                <w:szCs w:val="28"/>
                <w:lang w:val="kk-KZ"/>
              </w:rPr>
              <w:t>Популяция</w:t>
            </w:r>
            <w:r>
              <w:rPr>
                <w:rFonts w:ascii="Times New Roman" w:hAnsi="Times New Roman" w:cs="Times New Roman"/>
                <w:bCs/>
                <w:sz w:val="28"/>
                <w:szCs w:val="28"/>
                <w:lang w:val="en-US"/>
              </w:rPr>
              <w:t xml:space="preserve"> (Population)</w:t>
            </w:r>
          </w:p>
        </w:tc>
      </w:tr>
      <w:tr w:rsidR="00916CD0" w14:paraId="3021140A" w14:textId="77777777" w:rsidTr="004461F2">
        <w:tc>
          <w:tcPr>
            <w:tcW w:w="1555" w:type="dxa"/>
          </w:tcPr>
          <w:p w14:paraId="75E16986"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П</w:t>
            </w:r>
            <w:r>
              <w:rPr>
                <w:rFonts w:ascii="Times New Roman" w:hAnsi="Times New Roman" w:cs="Times New Roman"/>
                <w:bCs/>
                <w:sz w:val="28"/>
                <w:szCs w:val="28"/>
                <w:lang w:val="kk-KZ"/>
              </w:rPr>
              <w:t>оп</w:t>
            </w:r>
          </w:p>
        </w:tc>
        <w:tc>
          <w:tcPr>
            <w:tcW w:w="7790" w:type="dxa"/>
          </w:tcPr>
          <w:p w14:paraId="639A439F"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Популяция</w:t>
            </w:r>
          </w:p>
        </w:tc>
      </w:tr>
      <w:tr w:rsidR="00916CD0" w14:paraId="3CC12C61" w14:textId="77777777" w:rsidTr="004461F2">
        <w:tc>
          <w:tcPr>
            <w:tcW w:w="1555" w:type="dxa"/>
          </w:tcPr>
          <w:p w14:paraId="000A7EFB" w14:textId="77777777" w:rsidR="00916CD0" w:rsidRDefault="00916CD0" w:rsidP="0006422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ЦП</w:t>
            </w:r>
            <w:r w:rsidRPr="0062608C">
              <w:rPr>
                <w:rFonts w:ascii="Times New Roman" w:hAnsi="Times New Roman" w:cs="Times New Roman"/>
                <w:bCs/>
                <w:sz w:val="28"/>
                <w:szCs w:val="28"/>
                <w:lang w:val="kk-KZ"/>
              </w:rPr>
              <w:t xml:space="preserve"> </w:t>
            </w:r>
          </w:p>
        </w:tc>
        <w:tc>
          <w:tcPr>
            <w:tcW w:w="7790" w:type="dxa"/>
          </w:tcPr>
          <w:p w14:paraId="2DB61144" w14:textId="77777777" w:rsidR="00916CD0" w:rsidRDefault="00916CD0" w:rsidP="0006422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Ценопопуляция</w:t>
            </w:r>
          </w:p>
        </w:tc>
      </w:tr>
      <w:tr w:rsidR="00631576" w14:paraId="47021CAF" w14:textId="77777777" w:rsidTr="004461F2">
        <w:tc>
          <w:tcPr>
            <w:tcW w:w="1555" w:type="dxa"/>
          </w:tcPr>
          <w:p w14:paraId="58E8BEB4" w14:textId="6C3F94DF" w:rsidR="00631576" w:rsidRDefault="00631576" w:rsidP="0006422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асс.</w:t>
            </w:r>
          </w:p>
        </w:tc>
        <w:tc>
          <w:tcPr>
            <w:tcW w:w="7790" w:type="dxa"/>
          </w:tcPr>
          <w:p w14:paraId="73E8DA0D" w14:textId="4035AA24" w:rsidR="00631576" w:rsidRDefault="00631576" w:rsidP="0006422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Ассоциация</w:t>
            </w:r>
          </w:p>
        </w:tc>
      </w:tr>
      <w:tr w:rsidR="0089116B" w14:paraId="39831BC5" w14:textId="77777777" w:rsidTr="004461F2">
        <w:tc>
          <w:tcPr>
            <w:tcW w:w="1555" w:type="dxa"/>
          </w:tcPr>
          <w:p w14:paraId="641B5D35" w14:textId="4D8C4720" w:rsidR="0089116B" w:rsidRDefault="0089116B" w:rsidP="0006422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ЖПЖ</w:t>
            </w:r>
          </w:p>
        </w:tc>
        <w:tc>
          <w:tcPr>
            <w:tcW w:w="7790" w:type="dxa"/>
          </w:tcPr>
          <w:p w14:paraId="08D39EE3" w14:textId="1B8F2A0A" w:rsidR="0089116B" w:rsidRDefault="0089116B" w:rsidP="0006422D">
            <w:pPr>
              <w:spacing w:after="0" w:line="240" w:lineRule="auto"/>
              <w:jc w:val="both"/>
              <w:rPr>
                <w:rFonts w:ascii="Times New Roman" w:hAnsi="Times New Roman" w:cs="Times New Roman"/>
                <w:sz w:val="28"/>
                <w:szCs w:val="28"/>
                <w:lang w:val="kk-KZ"/>
              </w:rPr>
            </w:pPr>
            <w:r w:rsidRPr="0089116B">
              <w:rPr>
                <w:rFonts w:ascii="Times New Roman" w:hAnsi="Times New Roman" w:cs="Times New Roman"/>
                <w:sz w:val="28"/>
                <w:szCs w:val="28"/>
                <w:lang w:val="kk-KZ"/>
              </w:rPr>
              <w:t>Жалпы проекциялық жабыны</w:t>
            </w:r>
          </w:p>
        </w:tc>
      </w:tr>
      <w:tr w:rsidR="00916CD0" w14:paraId="3F8D8334" w14:textId="77777777" w:rsidTr="004461F2">
        <w:tc>
          <w:tcPr>
            <w:tcW w:w="1555" w:type="dxa"/>
          </w:tcPr>
          <w:p w14:paraId="59D06213"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МҰТП</w:t>
            </w:r>
          </w:p>
        </w:tc>
        <w:tc>
          <w:tcPr>
            <w:tcW w:w="7790" w:type="dxa"/>
          </w:tcPr>
          <w:p w14:paraId="2A4F4EC4"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 xml:space="preserve">Мемлекеттік </w:t>
            </w:r>
            <w:r>
              <w:rPr>
                <w:rFonts w:ascii="Times New Roman" w:hAnsi="Times New Roman" w:cs="Times New Roman"/>
                <w:bCs/>
                <w:sz w:val="28"/>
                <w:szCs w:val="28"/>
                <w:lang w:val="kk-KZ"/>
              </w:rPr>
              <w:t>ұ</w:t>
            </w:r>
            <w:r w:rsidRPr="0062608C">
              <w:rPr>
                <w:rFonts w:ascii="Times New Roman" w:hAnsi="Times New Roman" w:cs="Times New Roman"/>
                <w:bCs/>
                <w:sz w:val="28"/>
                <w:szCs w:val="28"/>
                <w:lang w:val="kk-KZ"/>
              </w:rPr>
              <w:t>лттық табиғи паркі</w:t>
            </w:r>
          </w:p>
        </w:tc>
      </w:tr>
      <w:tr w:rsidR="00916CD0" w14:paraId="0CA91EC8" w14:textId="77777777" w:rsidTr="004461F2">
        <w:tc>
          <w:tcPr>
            <w:tcW w:w="1555" w:type="dxa"/>
          </w:tcPr>
          <w:p w14:paraId="32EF3F1A" w14:textId="77777777" w:rsidR="00916CD0" w:rsidRDefault="00916CD0" w:rsidP="0006422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МТҚ</w:t>
            </w:r>
          </w:p>
        </w:tc>
        <w:tc>
          <w:tcPr>
            <w:tcW w:w="7790" w:type="dxa"/>
          </w:tcPr>
          <w:p w14:paraId="1F54A0CA"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Мемлекеттік</w:t>
            </w:r>
            <w:r>
              <w:rPr>
                <w:rFonts w:ascii="Times New Roman" w:hAnsi="Times New Roman" w:cs="Times New Roman"/>
                <w:bCs/>
                <w:sz w:val="28"/>
                <w:szCs w:val="28"/>
                <w:lang w:val="kk-KZ"/>
              </w:rPr>
              <w:t xml:space="preserve"> табиғи қорығы</w:t>
            </w:r>
          </w:p>
        </w:tc>
      </w:tr>
      <w:tr w:rsidR="004C74AE" w14:paraId="4835D0A0" w14:textId="77777777" w:rsidTr="004461F2">
        <w:tc>
          <w:tcPr>
            <w:tcW w:w="1555" w:type="dxa"/>
          </w:tcPr>
          <w:p w14:paraId="33DED2B4" w14:textId="5200F054" w:rsidR="004C74AE" w:rsidRDefault="004C74AE" w:rsidP="0006422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ОГР</w:t>
            </w:r>
          </w:p>
        </w:tc>
        <w:tc>
          <w:tcPr>
            <w:tcW w:w="7790" w:type="dxa"/>
          </w:tcPr>
          <w:p w14:paraId="06460B8D" w14:textId="5179F100" w:rsidR="004C74AE" w:rsidRPr="0062608C" w:rsidRDefault="004C74AE" w:rsidP="0006422D">
            <w:pPr>
              <w:spacing w:after="0" w:line="240" w:lineRule="auto"/>
              <w:jc w:val="both"/>
              <w:rPr>
                <w:rFonts w:ascii="Times New Roman" w:hAnsi="Times New Roman" w:cs="Times New Roman"/>
                <w:bCs/>
                <w:sz w:val="28"/>
                <w:szCs w:val="28"/>
                <w:lang w:val="kk-KZ"/>
              </w:rPr>
            </w:pPr>
            <w:r w:rsidRPr="004C74AE">
              <w:rPr>
                <w:rFonts w:ascii="Times New Roman" w:hAnsi="Times New Roman" w:cs="Times New Roman"/>
                <w:bCs/>
                <w:sz w:val="28"/>
                <w:szCs w:val="28"/>
                <w:lang w:val="kk-KZ"/>
              </w:rPr>
              <w:t>Орманның генетикалық ресурстары</w:t>
            </w:r>
          </w:p>
        </w:tc>
      </w:tr>
      <w:tr w:rsidR="00916CD0" w14:paraId="02C757EB" w14:textId="77777777" w:rsidTr="004461F2">
        <w:tc>
          <w:tcPr>
            <w:tcW w:w="1555" w:type="dxa"/>
          </w:tcPr>
          <w:p w14:paraId="4F0E9760"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ПТР</w:t>
            </w:r>
          </w:p>
        </w:tc>
        <w:tc>
          <w:tcPr>
            <w:tcW w:w="7790" w:type="dxa"/>
          </w:tcPr>
          <w:p w14:paraId="7DD22AF8" w14:textId="77777777" w:rsidR="00916CD0" w:rsidRDefault="00916CD0" w:rsidP="0006422D">
            <w:pPr>
              <w:spacing w:after="0" w:line="240" w:lineRule="auto"/>
              <w:jc w:val="both"/>
              <w:rPr>
                <w:rFonts w:ascii="Times New Roman" w:hAnsi="Times New Roman" w:cs="Times New Roman"/>
                <w:sz w:val="28"/>
                <w:szCs w:val="28"/>
                <w:lang w:val="kk-KZ"/>
              </w:rPr>
            </w:pPr>
            <w:r w:rsidRPr="0062608C">
              <w:rPr>
                <w:rFonts w:ascii="Times New Roman" w:hAnsi="Times New Roman" w:cs="Times New Roman"/>
                <w:bCs/>
                <w:sz w:val="28"/>
                <w:szCs w:val="28"/>
                <w:lang w:val="kk-KZ"/>
              </w:rPr>
              <w:t>Полимеразды</w:t>
            </w:r>
            <w:r>
              <w:rPr>
                <w:rFonts w:ascii="Times New Roman" w:hAnsi="Times New Roman" w:cs="Times New Roman"/>
                <w:bCs/>
                <w:sz w:val="28"/>
                <w:szCs w:val="28"/>
                <w:lang w:val="kk-KZ"/>
              </w:rPr>
              <w:t>қ</w:t>
            </w:r>
            <w:r w:rsidRPr="0062608C">
              <w:rPr>
                <w:rFonts w:ascii="Times New Roman" w:hAnsi="Times New Roman" w:cs="Times New Roman"/>
                <w:bCs/>
                <w:sz w:val="28"/>
                <w:szCs w:val="28"/>
                <w:lang w:val="kk-KZ"/>
              </w:rPr>
              <w:t xml:space="preserve"> тізбекті реакция</w:t>
            </w:r>
          </w:p>
        </w:tc>
      </w:tr>
      <w:tr w:rsidR="00916CD0" w:rsidRPr="00794F94" w14:paraId="708302D3" w14:textId="77777777" w:rsidTr="004461F2">
        <w:tc>
          <w:tcPr>
            <w:tcW w:w="1555" w:type="dxa"/>
          </w:tcPr>
          <w:p w14:paraId="34849489" w14:textId="77777777" w:rsidR="00916CD0" w:rsidRPr="0062608C" w:rsidRDefault="00916CD0" w:rsidP="0006422D">
            <w:pPr>
              <w:spacing w:after="0" w:line="240" w:lineRule="auto"/>
              <w:jc w:val="both"/>
              <w:rPr>
                <w:rFonts w:ascii="Times New Roman" w:hAnsi="Times New Roman" w:cs="Times New Roman"/>
                <w:bCs/>
                <w:sz w:val="28"/>
                <w:szCs w:val="28"/>
                <w:lang w:val="kk-KZ"/>
              </w:rPr>
            </w:pPr>
            <w:r w:rsidRPr="003438D5">
              <w:rPr>
                <w:rFonts w:ascii="Times New Roman" w:hAnsi="Times New Roman" w:cs="Times New Roman"/>
                <w:bCs/>
                <w:sz w:val="28"/>
                <w:szCs w:val="28"/>
                <w:lang w:val="kk-KZ"/>
              </w:rPr>
              <w:t>AMOVA</w:t>
            </w:r>
          </w:p>
        </w:tc>
        <w:tc>
          <w:tcPr>
            <w:tcW w:w="7790" w:type="dxa"/>
          </w:tcPr>
          <w:p w14:paraId="5D430E28" w14:textId="77777777" w:rsidR="00916CD0" w:rsidRPr="0062608C" w:rsidRDefault="00916CD0" w:rsidP="0006422D">
            <w:pPr>
              <w:spacing w:after="0" w:line="240" w:lineRule="auto"/>
              <w:jc w:val="both"/>
              <w:rPr>
                <w:rFonts w:ascii="Times New Roman" w:hAnsi="Times New Roman" w:cs="Times New Roman"/>
                <w:bCs/>
                <w:sz w:val="28"/>
                <w:szCs w:val="28"/>
                <w:lang w:val="kk-KZ"/>
              </w:rPr>
            </w:pPr>
            <w:r w:rsidRPr="0062608C">
              <w:rPr>
                <w:rFonts w:ascii="Times New Roman" w:hAnsi="Times New Roman" w:cs="Times New Roman"/>
                <w:bCs/>
                <w:sz w:val="28"/>
                <w:szCs w:val="28"/>
                <w:lang w:val="kk-KZ"/>
              </w:rPr>
              <w:t>молекулалық өзгергіштік талдауы (Analysis of molecular variance)</w:t>
            </w:r>
          </w:p>
        </w:tc>
      </w:tr>
      <w:tr w:rsidR="003B5FE1" w14:paraId="52D9787A" w14:textId="77777777" w:rsidTr="004461F2">
        <w:tc>
          <w:tcPr>
            <w:tcW w:w="1555" w:type="dxa"/>
          </w:tcPr>
          <w:p w14:paraId="7CA9F6B5" w14:textId="4A7D0E18" w:rsidR="003B5FE1" w:rsidRPr="003438D5" w:rsidRDefault="003B5FE1" w:rsidP="0006422D">
            <w:pPr>
              <w:spacing w:after="0" w:line="240" w:lineRule="auto"/>
              <w:jc w:val="both"/>
              <w:rPr>
                <w:rFonts w:ascii="Times New Roman" w:hAnsi="Times New Roman" w:cs="Times New Roman"/>
                <w:bCs/>
                <w:sz w:val="28"/>
                <w:szCs w:val="28"/>
                <w:lang w:val="kk-KZ"/>
              </w:rPr>
            </w:pPr>
            <w:r w:rsidRPr="003B5FE1">
              <w:rPr>
                <w:rFonts w:ascii="Times New Roman" w:hAnsi="Times New Roman" w:cs="Times New Roman"/>
                <w:bCs/>
                <w:sz w:val="28"/>
                <w:szCs w:val="28"/>
                <w:lang w:val="kk-KZ"/>
              </w:rPr>
              <w:t>na</w:t>
            </w:r>
          </w:p>
        </w:tc>
        <w:tc>
          <w:tcPr>
            <w:tcW w:w="7790" w:type="dxa"/>
          </w:tcPr>
          <w:p w14:paraId="1F6A7A10" w14:textId="59011D08" w:rsidR="003B5FE1" w:rsidRDefault="003B5FE1" w:rsidP="0006422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Локустағы а</w:t>
            </w:r>
            <w:r w:rsidRPr="003B5FE1">
              <w:rPr>
                <w:rFonts w:ascii="Times New Roman" w:hAnsi="Times New Roman" w:cs="Times New Roman"/>
                <w:bCs/>
                <w:sz w:val="28"/>
                <w:szCs w:val="28"/>
                <w:lang w:val="kk-KZ"/>
              </w:rPr>
              <w:t>ллельдер саны</w:t>
            </w:r>
          </w:p>
        </w:tc>
      </w:tr>
      <w:tr w:rsidR="003B5FE1" w14:paraId="4BD29CD0" w14:textId="77777777" w:rsidTr="004461F2">
        <w:tc>
          <w:tcPr>
            <w:tcW w:w="1555" w:type="dxa"/>
          </w:tcPr>
          <w:p w14:paraId="1E8A1F28" w14:textId="56DB326C" w:rsidR="003B5FE1" w:rsidRPr="003438D5" w:rsidRDefault="003B5FE1" w:rsidP="0006422D">
            <w:pPr>
              <w:spacing w:after="0" w:line="240" w:lineRule="auto"/>
              <w:jc w:val="both"/>
              <w:rPr>
                <w:rFonts w:ascii="Times New Roman" w:hAnsi="Times New Roman" w:cs="Times New Roman"/>
                <w:bCs/>
                <w:sz w:val="28"/>
                <w:szCs w:val="28"/>
                <w:lang w:val="kk-KZ"/>
              </w:rPr>
            </w:pPr>
            <w:r w:rsidRPr="003B5FE1">
              <w:rPr>
                <w:rFonts w:ascii="Times New Roman" w:hAnsi="Times New Roman" w:cs="Times New Roman"/>
                <w:bCs/>
                <w:sz w:val="28"/>
                <w:szCs w:val="28"/>
                <w:lang w:val="kk-KZ"/>
              </w:rPr>
              <w:t>ne</w:t>
            </w:r>
          </w:p>
        </w:tc>
        <w:tc>
          <w:tcPr>
            <w:tcW w:w="7790" w:type="dxa"/>
          </w:tcPr>
          <w:p w14:paraId="33D9F682" w14:textId="57E29442" w:rsidR="003B5FE1" w:rsidRDefault="003B5FE1" w:rsidP="0006422D">
            <w:pPr>
              <w:spacing w:after="0" w:line="240" w:lineRule="auto"/>
              <w:jc w:val="both"/>
              <w:rPr>
                <w:rFonts w:ascii="Times New Roman" w:hAnsi="Times New Roman" w:cs="Times New Roman"/>
                <w:bCs/>
                <w:sz w:val="28"/>
                <w:szCs w:val="28"/>
                <w:lang w:val="kk-KZ"/>
              </w:rPr>
            </w:pPr>
            <w:r w:rsidRPr="003B5FE1">
              <w:rPr>
                <w:rFonts w:ascii="Times New Roman" w:hAnsi="Times New Roman" w:cs="Times New Roman"/>
                <w:bCs/>
                <w:sz w:val="28"/>
                <w:szCs w:val="28"/>
                <w:lang w:val="kk-KZ"/>
              </w:rPr>
              <w:t>тиімді аллельдер саны</w:t>
            </w:r>
          </w:p>
        </w:tc>
      </w:tr>
      <w:tr w:rsidR="00916CD0" w14:paraId="43A782C2" w14:textId="77777777" w:rsidTr="004461F2">
        <w:tc>
          <w:tcPr>
            <w:tcW w:w="1555" w:type="dxa"/>
          </w:tcPr>
          <w:p w14:paraId="6D1040E0" w14:textId="77777777" w:rsidR="00916CD0" w:rsidRPr="0062608C" w:rsidRDefault="00916CD0" w:rsidP="0006422D">
            <w:pPr>
              <w:spacing w:after="0" w:line="240" w:lineRule="auto"/>
              <w:jc w:val="both"/>
              <w:rPr>
                <w:rFonts w:ascii="Times New Roman" w:hAnsi="Times New Roman" w:cs="Times New Roman"/>
                <w:bCs/>
                <w:sz w:val="28"/>
                <w:szCs w:val="28"/>
                <w:lang w:val="kk-KZ"/>
              </w:rPr>
            </w:pPr>
            <w:r w:rsidRPr="003438D5">
              <w:rPr>
                <w:rFonts w:ascii="Times New Roman" w:hAnsi="Times New Roman" w:cs="Times New Roman"/>
                <w:bCs/>
                <w:sz w:val="28"/>
                <w:szCs w:val="28"/>
                <w:lang w:val="kk-KZ"/>
              </w:rPr>
              <w:t>Nei</w:t>
            </w:r>
          </w:p>
        </w:tc>
        <w:tc>
          <w:tcPr>
            <w:tcW w:w="7790" w:type="dxa"/>
          </w:tcPr>
          <w:p w14:paraId="2395C4B1" w14:textId="77777777" w:rsidR="00916CD0" w:rsidRPr="0062608C" w:rsidRDefault="00916CD0" w:rsidP="0006422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Ней </w:t>
            </w:r>
            <w:r w:rsidRPr="003438D5">
              <w:rPr>
                <w:rFonts w:ascii="Times New Roman" w:hAnsi="Times New Roman" w:cs="Times New Roman"/>
                <w:bCs/>
                <w:sz w:val="28"/>
                <w:szCs w:val="28"/>
                <w:lang w:val="kk-KZ"/>
              </w:rPr>
              <w:t>генетикалық алуантүрлілік индексі</w:t>
            </w:r>
          </w:p>
        </w:tc>
      </w:tr>
      <w:tr w:rsidR="003B5FE1" w14:paraId="6C1458CD" w14:textId="77777777" w:rsidTr="004461F2">
        <w:tc>
          <w:tcPr>
            <w:tcW w:w="1555" w:type="dxa"/>
          </w:tcPr>
          <w:p w14:paraId="687D2F71" w14:textId="639FAC07" w:rsidR="003B5FE1" w:rsidRPr="003438D5" w:rsidRDefault="003B5FE1" w:rsidP="0006422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І</w:t>
            </w:r>
          </w:p>
        </w:tc>
        <w:tc>
          <w:tcPr>
            <w:tcW w:w="7790" w:type="dxa"/>
          </w:tcPr>
          <w:p w14:paraId="2591F943" w14:textId="1287899D" w:rsidR="003B5FE1" w:rsidRDefault="00DD569F" w:rsidP="0006422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Шеннон ақпараттық индексі</w:t>
            </w:r>
          </w:p>
        </w:tc>
      </w:tr>
      <w:tr w:rsidR="00916CD0" w14:paraId="60B29143" w14:textId="77777777" w:rsidTr="004461F2">
        <w:tc>
          <w:tcPr>
            <w:tcW w:w="1555" w:type="dxa"/>
          </w:tcPr>
          <w:p w14:paraId="0C5018C2" w14:textId="2548E8CF" w:rsidR="00916CD0" w:rsidRPr="0062608C" w:rsidRDefault="00743C5A" w:rsidP="0006422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НТ</w:t>
            </w:r>
          </w:p>
        </w:tc>
        <w:tc>
          <w:tcPr>
            <w:tcW w:w="7790" w:type="dxa"/>
          </w:tcPr>
          <w:p w14:paraId="77D27A81" w14:textId="46EA92C7" w:rsidR="00916CD0" w:rsidRPr="0062608C" w:rsidRDefault="00743C5A" w:rsidP="0006422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нуклеотидтер тізбегі</w:t>
            </w:r>
          </w:p>
        </w:tc>
      </w:tr>
      <w:tr w:rsidR="00743C5A" w14:paraId="18018FE0" w14:textId="77777777" w:rsidTr="004461F2">
        <w:tc>
          <w:tcPr>
            <w:tcW w:w="1555" w:type="dxa"/>
          </w:tcPr>
          <w:p w14:paraId="73EE95DA" w14:textId="1055361B" w:rsidR="00743C5A" w:rsidRDefault="00743C5A" w:rsidP="0006422D">
            <w:pPr>
              <w:spacing w:after="0" w:line="240" w:lineRule="auto"/>
              <w:rPr>
                <w:rFonts w:ascii="Times New Roman" w:hAnsi="Times New Roman" w:cs="Times New Roman"/>
                <w:bCs/>
                <w:sz w:val="28"/>
                <w:szCs w:val="28"/>
                <w:lang w:val="kk-KZ"/>
              </w:rPr>
            </w:pPr>
            <w:r w:rsidRPr="00D6223B">
              <w:rPr>
                <w:rFonts w:ascii="Times New Roman" w:hAnsi="Times New Roman" w:cs="Times New Roman"/>
                <w:sz w:val="28"/>
                <w:szCs w:val="28"/>
                <w:lang w:val="kk-KZ"/>
              </w:rPr>
              <w:t>GC-MS</w:t>
            </w:r>
          </w:p>
        </w:tc>
        <w:tc>
          <w:tcPr>
            <w:tcW w:w="7790" w:type="dxa"/>
          </w:tcPr>
          <w:p w14:paraId="22F7D05F" w14:textId="2BE4B3CE" w:rsidR="00743C5A" w:rsidRDefault="00743C5A" w:rsidP="0006422D">
            <w:pPr>
              <w:spacing w:after="0" w:line="240" w:lineRule="auto"/>
              <w:jc w:val="both"/>
              <w:rPr>
                <w:rFonts w:ascii="Times New Roman" w:hAnsi="Times New Roman" w:cs="Times New Roman"/>
                <w:bCs/>
                <w:sz w:val="28"/>
                <w:szCs w:val="28"/>
                <w:lang w:val="kk-KZ"/>
              </w:rPr>
            </w:pPr>
            <w:r w:rsidRPr="00743C5A">
              <w:rPr>
                <w:rFonts w:ascii="Times New Roman" w:hAnsi="Times New Roman" w:cs="Times New Roman"/>
                <w:sz w:val="28"/>
                <w:szCs w:val="28"/>
                <w:lang w:val="kk-KZ"/>
              </w:rPr>
              <w:t>газ хроматография-масс спектрометрия</w:t>
            </w:r>
            <w:r>
              <w:rPr>
                <w:rFonts w:ascii="Times New Roman" w:hAnsi="Times New Roman" w:cs="Times New Roman"/>
                <w:sz w:val="28"/>
                <w:szCs w:val="28"/>
                <w:lang w:val="kk-KZ"/>
              </w:rPr>
              <w:t>сы</w:t>
            </w:r>
          </w:p>
        </w:tc>
      </w:tr>
      <w:tr w:rsidR="00CD26FA" w:rsidRPr="0045692D" w14:paraId="7BFDF6EE" w14:textId="77777777" w:rsidTr="004461F2">
        <w:tc>
          <w:tcPr>
            <w:tcW w:w="1555" w:type="dxa"/>
          </w:tcPr>
          <w:p w14:paraId="64972F15" w14:textId="73C26F64" w:rsidR="00CD26FA" w:rsidRDefault="00CD26FA" w:rsidP="0006422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ж</w:t>
            </w:r>
          </w:p>
        </w:tc>
        <w:tc>
          <w:tcPr>
            <w:tcW w:w="7790" w:type="dxa"/>
          </w:tcPr>
          <w:p w14:paraId="16F62534" w14:textId="3DA62E69" w:rsidR="00CD26FA" w:rsidRPr="00EE4C80" w:rsidRDefault="00CD26FA" w:rsidP="0006422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жапырақ</w:t>
            </w:r>
          </w:p>
        </w:tc>
      </w:tr>
      <w:tr w:rsidR="00CD26FA" w:rsidRPr="0045692D" w14:paraId="46C44CC8" w14:textId="77777777" w:rsidTr="004461F2">
        <w:tc>
          <w:tcPr>
            <w:tcW w:w="1555" w:type="dxa"/>
          </w:tcPr>
          <w:p w14:paraId="24BCDCCA" w14:textId="2D931E42" w:rsidR="00CD26FA" w:rsidRDefault="00CD26FA" w:rsidP="0006422D">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бүр</w:t>
            </w:r>
          </w:p>
        </w:tc>
        <w:tc>
          <w:tcPr>
            <w:tcW w:w="7790" w:type="dxa"/>
          </w:tcPr>
          <w:p w14:paraId="7C6EEE99" w14:textId="49D2DA48" w:rsidR="00CD26FA" w:rsidRPr="00EE4C80" w:rsidRDefault="00CD26FA" w:rsidP="00D162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бүржидек</w:t>
            </w:r>
          </w:p>
        </w:tc>
      </w:tr>
    </w:tbl>
    <w:p w14:paraId="3F7D05FE" w14:textId="77777777" w:rsidR="00BF7833" w:rsidRDefault="00BF7833" w:rsidP="0006422D">
      <w:pPr>
        <w:spacing w:after="0" w:line="240" w:lineRule="auto"/>
        <w:jc w:val="center"/>
        <w:rPr>
          <w:rFonts w:ascii="Times New Roman" w:hAnsi="Times New Roman" w:cs="Times New Roman"/>
          <w:b/>
          <w:sz w:val="28"/>
          <w:szCs w:val="28"/>
          <w:lang w:val="kk-KZ"/>
        </w:rPr>
      </w:pPr>
    </w:p>
    <w:p w14:paraId="6BA1DF27" w14:textId="77777777" w:rsidR="00BF7833" w:rsidRDefault="00BF7833" w:rsidP="0006422D">
      <w:pPr>
        <w:spacing w:after="0" w:line="240" w:lineRule="auto"/>
        <w:jc w:val="center"/>
        <w:rPr>
          <w:rFonts w:ascii="Times New Roman" w:hAnsi="Times New Roman" w:cs="Times New Roman"/>
          <w:b/>
          <w:sz w:val="28"/>
          <w:szCs w:val="28"/>
          <w:lang w:val="kk-KZ"/>
        </w:rPr>
      </w:pPr>
    </w:p>
    <w:p w14:paraId="215721EB" w14:textId="77777777" w:rsidR="00BF7833" w:rsidRDefault="00BF7833" w:rsidP="0006422D">
      <w:pPr>
        <w:spacing w:after="0" w:line="240" w:lineRule="auto"/>
        <w:jc w:val="center"/>
        <w:rPr>
          <w:rFonts w:ascii="Times New Roman" w:hAnsi="Times New Roman" w:cs="Times New Roman"/>
          <w:b/>
          <w:sz w:val="28"/>
          <w:szCs w:val="28"/>
          <w:lang w:val="kk-KZ"/>
        </w:rPr>
      </w:pPr>
    </w:p>
    <w:p w14:paraId="384DDF0C" w14:textId="77777777" w:rsidR="00BF7833" w:rsidRDefault="00BF7833" w:rsidP="00A731CA">
      <w:pPr>
        <w:spacing w:after="0" w:line="240" w:lineRule="auto"/>
        <w:jc w:val="center"/>
        <w:rPr>
          <w:rFonts w:ascii="Times New Roman" w:hAnsi="Times New Roman" w:cs="Times New Roman"/>
          <w:b/>
          <w:sz w:val="28"/>
          <w:szCs w:val="28"/>
          <w:lang w:val="kk-KZ"/>
        </w:rPr>
      </w:pPr>
    </w:p>
    <w:p w14:paraId="2F843EB1" w14:textId="77777777" w:rsidR="00BF7833" w:rsidRDefault="00BF7833" w:rsidP="002E4B74">
      <w:pPr>
        <w:spacing w:after="0" w:line="240" w:lineRule="auto"/>
        <w:jc w:val="center"/>
        <w:rPr>
          <w:rFonts w:ascii="Times New Roman" w:hAnsi="Times New Roman" w:cs="Times New Roman"/>
          <w:b/>
          <w:sz w:val="28"/>
          <w:szCs w:val="28"/>
          <w:lang w:val="kk-KZ"/>
        </w:rPr>
      </w:pPr>
    </w:p>
    <w:p w14:paraId="0296EC20" w14:textId="77777777" w:rsidR="00BF7833" w:rsidRDefault="00BF7833" w:rsidP="00526E50">
      <w:pPr>
        <w:spacing w:after="0" w:line="240" w:lineRule="auto"/>
        <w:jc w:val="center"/>
        <w:rPr>
          <w:rFonts w:ascii="Times New Roman" w:hAnsi="Times New Roman" w:cs="Times New Roman"/>
          <w:b/>
          <w:sz w:val="28"/>
          <w:szCs w:val="28"/>
          <w:lang w:val="kk-KZ"/>
        </w:rPr>
      </w:pPr>
    </w:p>
    <w:p w14:paraId="12A7DE9F" w14:textId="77777777" w:rsidR="00BF7833" w:rsidRDefault="00BF7833" w:rsidP="00183C0A">
      <w:pPr>
        <w:spacing w:after="0" w:line="240" w:lineRule="auto"/>
        <w:jc w:val="center"/>
        <w:rPr>
          <w:rFonts w:ascii="Times New Roman" w:hAnsi="Times New Roman" w:cs="Times New Roman"/>
          <w:b/>
          <w:sz w:val="28"/>
          <w:szCs w:val="28"/>
          <w:lang w:val="kk-KZ"/>
        </w:rPr>
      </w:pPr>
    </w:p>
    <w:p w14:paraId="1C29370A" w14:textId="77777777" w:rsidR="00BF7833" w:rsidRDefault="00BF7833" w:rsidP="00243B48">
      <w:pPr>
        <w:spacing w:after="0" w:line="240" w:lineRule="auto"/>
        <w:jc w:val="center"/>
        <w:rPr>
          <w:rFonts w:ascii="Times New Roman" w:hAnsi="Times New Roman" w:cs="Times New Roman"/>
          <w:b/>
          <w:sz w:val="28"/>
          <w:szCs w:val="28"/>
          <w:lang w:val="kk-KZ"/>
        </w:rPr>
      </w:pPr>
    </w:p>
    <w:p w14:paraId="1F0A6B1A" w14:textId="77777777" w:rsidR="00BF7833" w:rsidRDefault="00BF7833" w:rsidP="00243B48">
      <w:pPr>
        <w:spacing w:after="0" w:line="240" w:lineRule="auto"/>
        <w:jc w:val="center"/>
        <w:rPr>
          <w:rFonts w:ascii="Times New Roman" w:hAnsi="Times New Roman" w:cs="Times New Roman"/>
          <w:b/>
          <w:sz w:val="28"/>
          <w:szCs w:val="28"/>
          <w:lang w:val="kk-KZ"/>
        </w:rPr>
      </w:pPr>
    </w:p>
    <w:p w14:paraId="5038B943" w14:textId="77777777" w:rsidR="00BF7833" w:rsidRDefault="00BF7833" w:rsidP="00243B48">
      <w:pPr>
        <w:spacing w:after="0" w:line="240" w:lineRule="auto"/>
        <w:jc w:val="center"/>
        <w:rPr>
          <w:rFonts w:ascii="Times New Roman" w:hAnsi="Times New Roman" w:cs="Times New Roman"/>
          <w:b/>
          <w:sz w:val="28"/>
          <w:szCs w:val="28"/>
          <w:lang w:val="kk-KZ"/>
        </w:rPr>
      </w:pPr>
    </w:p>
    <w:p w14:paraId="3D57C001" w14:textId="77777777" w:rsidR="00BF7833" w:rsidRDefault="00BF7833" w:rsidP="00243B48">
      <w:pPr>
        <w:spacing w:after="0" w:line="240" w:lineRule="auto"/>
        <w:jc w:val="center"/>
        <w:rPr>
          <w:rFonts w:ascii="Times New Roman" w:hAnsi="Times New Roman" w:cs="Times New Roman"/>
          <w:b/>
          <w:sz w:val="28"/>
          <w:szCs w:val="28"/>
          <w:lang w:val="kk-KZ"/>
        </w:rPr>
      </w:pPr>
    </w:p>
    <w:p w14:paraId="0CC73B58" w14:textId="77777777" w:rsidR="00BF7833" w:rsidRDefault="00BF7833" w:rsidP="00243B48">
      <w:pPr>
        <w:spacing w:after="0" w:line="240" w:lineRule="auto"/>
        <w:jc w:val="center"/>
        <w:rPr>
          <w:rFonts w:ascii="Times New Roman" w:hAnsi="Times New Roman" w:cs="Times New Roman"/>
          <w:b/>
          <w:sz w:val="28"/>
          <w:szCs w:val="28"/>
          <w:lang w:val="kk-KZ"/>
        </w:rPr>
      </w:pPr>
    </w:p>
    <w:p w14:paraId="72640C5B" w14:textId="77777777" w:rsidR="00BF7833" w:rsidRDefault="00BF7833" w:rsidP="00243B48">
      <w:pPr>
        <w:spacing w:after="0" w:line="240" w:lineRule="auto"/>
        <w:jc w:val="center"/>
        <w:rPr>
          <w:rFonts w:ascii="Times New Roman" w:hAnsi="Times New Roman" w:cs="Times New Roman"/>
          <w:b/>
          <w:sz w:val="28"/>
          <w:szCs w:val="28"/>
          <w:lang w:val="kk-KZ"/>
        </w:rPr>
      </w:pPr>
    </w:p>
    <w:p w14:paraId="0662E17E" w14:textId="77777777" w:rsidR="00BF7833" w:rsidRDefault="00BF7833" w:rsidP="00243B48">
      <w:pPr>
        <w:spacing w:after="0" w:line="240" w:lineRule="auto"/>
        <w:jc w:val="center"/>
        <w:rPr>
          <w:rFonts w:ascii="Times New Roman" w:hAnsi="Times New Roman" w:cs="Times New Roman"/>
          <w:b/>
          <w:sz w:val="28"/>
          <w:szCs w:val="28"/>
          <w:lang w:val="kk-KZ"/>
        </w:rPr>
      </w:pPr>
    </w:p>
    <w:p w14:paraId="06F4BADC" w14:textId="77777777" w:rsidR="00BF7833" w:rsidRDefault="00BF7833" w:rsidP="00243B48">
      <w:pPr>
        <w:spacing w:after="0" w:line="240" w:lineRule="auto"/>
        <w:jc w:val="center"/>
        <w:rPr>
          <w:rFonts w:ascii="Times New Roman" w:hAnsi="Times New Roman" w:cs="Times New Roman"/>
          <w:b/>
          <w:sz w:val="28"/>
          <w:szCs w:val="28"/>
          <w:lang w:val="kk-KZ"/>
        </w:rPr>
      </w:pPr>
    </w:p>
    <w:p w14:paraId="2E015778" w14:textId="77777777" w:rsidR="00BF7833" w:rsidRDefault="00BF7833" w:rsidP="00243B48">
      <w:pPr>
        <w:spacing w:after="0" w:line="240" w:lineRule="auto"/>
        <w:jc w:val="center"/>
        <w:rPr>
          <w:rFonts w:ascii="Times New Roman" w:hAnsi="Times New Roman" w:cs="Times New Roman"/>
          <w:b/>
          <w:sz w:val="28"/>
          <w:szCs w:val="28"/>
          <w:lang w:val="kk-KZ"/>
        </w:rPr>
      </w:pPr>
    </w:p>
    <w:p w14:paraId="0E53E2B5" w14:textId="77777777" w:rsidR="00BF7833" w:rsidRDefault="00BF7833" w:rsidP="00243B48">
      <w:pPr>
        <w:spacing w:after="0" w:line="240" w:lineRule="auto"/>
        <w:jc w:val="center"/>
        <w:rPr>
          <w:rFonts w:ascii="Times New Roman" w:hAnsi="Times New Roman" w:cs="Times New Roman"/>
          <w:b/>
          <w:sz w:val="28"/>
          <w:szCs w:val="28"/>
          <w:lang w:val="kk-KZ"/>
        </w:rPr>
      </w:pPr>
    </w:p>
    <w:p w14:paraId="2D1747CC" w14:textId="77777777" w:rsidR="00BF7833" w:rsidRDefault="00BF7833" w:rsidP="00243B48">
      <w:pPr>
        <w:spacing w:after="0" w:line="240" w:lineRule="auto"/>
        <w:jc w:val="center"/>
        <w:rPr>
          <w:rFonts w:ascii="Times New Roman" w:hAnsi="Times New Roman" w:cs="Times New Roman"/>
          <w:b/>
          <w:sz w:val="28"/>
          <w:szCs w:val="28"/>
          <w:lang w:val="kk-KZ"/>
        </w:rPr>
      </w:pPr>
    </w:p>
    <w:p w14:paraId="79E72CD4" w14:textId="77777777" w:rsidR="00BF7833" w:rsidRDefault="00BF7833" w:rsidP="00243B48">
      <w:pPr>
        <w:spacing w:after="0" w:line="240" w:lineRule="auto"/>
        <w:jc w:val="center"/>
        <w:rPr>
          <w:rFonts w:ascii="Times New Roman" w:hAnsi="Times New Roman" w:cs="Times New Roman"/>
          <w:b/>
          <w:sz w:val="28"/>
          <w:szCs w:val="28"/>
          <w:lang w:val="kk-KZ"/>
        </w:rPr>
      </w:pPr>
    </w:p>
    <w:p w14:paraId="53B168D1" w14:textId="77777777" w:rsidR="00BF7833" w:rsidRDefault="00BF7833" w:rsidP="00243B48">
      <w:pPr>
        <w:spacing w:after="0" w:line="240" w:lineRule="auto"/>
        <w:jc w:val="center"/>
        <w:rPr>
          <w:rFonts w:ascii="Times New Roman" w:hAnsi="Times New Roman" w:cs="Times New Roman"/>
          <w:b/>
          <w:sz w:val="28"/>
          <w:szCs w:val="28"/>
          <w:lang w:val="kk-KZ"/>
        </w:rPr>
      </w:pPr>
    </w:p>
    <w:p w14:paraId="51E98985" w14:textId="77777777" w:rsidR="00BF7833" w:rsidRDefault="00BF7833" w:rsidP="00243B48">
      <w:pPr>
        <w:spacing w:after="0" w:line="240" w:lineRule="auto"/>
        <w:jc w:val="center"/>
        <w:rPr>
          <w:rFonts w:ascii="Times New Roman" w:hAnsi="Times New Roman" w:cs="Times New Roman"/>
          <w:b/>
          <w:sz w:val="28"/>
          <w:szCs w:val="28"/>
          <w:lang w:val="kk-KZ"/>
        </w:rPr>
      </w:pPr>
    </w:p>
    <w:p w14:paraId="458BE4EF" w14:textId="77777777" w:rsidR="00BF7833" w:rsidRDefault="00BF7833" w:rsidP="00243B48">
      <w:pPr>
        <w:spacing w:after="0" w:line="240" w:lineRule="auto"/>
        <w:jc w:val="center"/>
        <w:rPr>
          <w:rFonts w:ascii="Times New Roman" w:hAnsi="Times New Roman" w:cs="Times New Roman"/>
          <w:b/>
          <w:sz w:val="28"/>
          <w:szCs w:val="28"/>
          <w:lang w:val="kk-KZ"/>
        </w:rPr>
      </w:pPr>
    </w:p>
    <w:p w14:paraId="35C69413" w14:textId="77777777" w:rsidR="00BF7833" w:rsidRDefault="00BF7833" w:rsidP="00243B48">
      <w:pPr>
        <w:spacing w:after="0" w:line="240" w:lineRule="auto"/>
        <w:jc w:val="center"/>
        <w:rPr>
          <w:rFonts w:ascii="Times New Roman" w:hAnsi="Times New Roman" w:cs="Times New Roman"/>
          <w:b/>
          <w:sz w:val="28"/>
          <w:szCs w:val="28"/>
          <w:lang w:val="kk-KZ"/>
        </w:rPr>
      </w:pPr>
    </w:p>
    <w:p w14:paraId="022FA2F4" w14:textId="77777777" w:rsidR="00BF7833" w:rsidRDefault="00BF7833" w:rsidP="00243B48">
      <w:pPr>
        <w:spacing w:after="0" w:line="240" w:lineRule="auto"/>
        <w:jc w:val="center"/>
        <w:rPr>
          <w:rFonts w:ascii="Times New Roman" w:hAnsi="Times New Roman" w:cs="Times New Roman"/>
          <w:b/>
          <w:sz w:val="28"/>
          <w:szCs w:val="28"/>
          <w:lang w:val="kk-KZ"/>
        </w:rPr>
      </w:pPr>
    </w:p>
    <w:p w14:paraId="0AE16428" w14:textId="77777777" w:rsidR="00BF7833" w:rsidRDefault="00BF7833" w:rsidP="00243B48">
      <w:pPr>
        <w:spacing w:after="0" w:line="240" w:lineRule="auto"/>
        <w:jc w:val="center"/>
        <w:rPr>
          <w:rFonts w:ascii="Times New Roman" w:hAnsi="Times New Roman" w:cs="Times New Roman"/>
          <w:b/>
          <w:sz w:val="28"/>
          <w:szCs w:val="28"/>
          <w:lang w:val="kk-KZ"/>
        </w:rPr>
      </w:pPr>
    </w:p>
    <w:p w14:paraId="444BD531" w14:textId="77777777" w:rsidR="00BF7833" w:rsidRDefault="00BF7833" w:rsidP="00243B48">
      <w:pPr>
        <w:spacing w:after="0" w:line="240" w:lineRule="auto"/>
        <w:jc w:val="center"/>
        <w:rPr>
          <w:rFonts w:ascii="Times New Roman" w:hAnsi="Times New Roman" w:cs="Times New Roman"/>
          <w:b/>
          <w:sz w:val="28"/>
          <w:szCs w:val="28"/>
          <w:lang w:val="kk-KZ"/>
        </w:rPr>
      </w:pPr>
    </w:p>
    <w:p w14:paraId="793B9BD9" w14:textId="77777777" w:rsidR="00BF7833" w:rsidRDefault="00BF7833" w:rsidP="00243B48">
      <w:pPr>
        <w:spacing w:after="0" w:line="240" w:lineRule="auto"/>
        <w:jc w:val="center"/>
        <w:rPr>
          <w:rFonts w:ascii="Times New Roman" w:hAnsi="Times New Roman" w:cs="Times New Roman"/>
          <w:b/>
          <w:sz w:val="28"/>
          <w:szCs w:val="28"/>
          <w:lang w:val="kk-KZ"/>
        </w:rPr>
      </w:pPr>
    </w:p>
    <w:p w14:paraId="11D9374C" w14:textId="77777777" w:rsidR="00BF7833" w:rsidRDefault="00BF7833" w:rsidP="00243B48">
      <w:pPr>
        <w:spacing w:after="0" w:line="240" w:lineRule="auto"/>
        <w:jc w:val="center"/>
        <w:rPr>
          <w:rFonts w:ascii="Times New Roman" w:hAnsi="Times New Roman" w:cs="Times New Roman"/>
          <w:b/>
          <w:sz w:val="28"/>
          <w:szCs w:val="28"/>
          <w:lang w:val="kk-KZ"/>
        </w:rPr>
      </w:pPr>
    </w:p>
    <w:p w14:paraId="70A6A48F" w14:textId="77777777" w:rsidR="00BF7833" w:rsidRPr="007E1E09" w:rsidRDefault="00BF7833" w:rsidP="00243B48">
      <w:pPr>
        <w:spacing w:after="0" w:line="240" w:lineRule="auto"/>
        <w:jc w:val="center"/>
        <w:rPr>
          <w:rFonts w:ascii="Times New Roman" w:hAnsi="Times New Roman" w:cs="Times New Roman"/>
          <w:b/>
          <w:sz w:val="28"/>
          <w:szCs w:val="28"/>
          <w:lang w:val="en-US"/>
        </w:rPr>
      </w:pPr>
    </w:p>
    <w:p w14:paraId="656F4AF8" w14:textId="77777777" w:rsidR="00BF7833" w:rsidRDefault="00BF7833" w:rsidP="00243B48">
      <w:pPr>
        <w:spacing w:after="0" w:line="240" w:lineRule="auto"/>
        <w:jc w:val="center"/>
        <w:rPr>
          <w:rFonts w:ascii="Times New Roman" w:hAnsi="Times New Roman" w:cs="Times New Roman"/>
          <w:b/>
          <w:sz w:val="28"/>
          <w:szCs w:val="28"/>
          <w:lang w:val="kk-KZ"/>
        </w:rPr>
      </w:pPr>
    </w:p>
    <w:p w14:paraId="70548B04" w14:textId="77777777" w:rsidR="00BF7833" w:rsidRDefault="00BF7833" w:rsidP="00243B48">
      <w:pPr>
        <w:spacing w:after="0" w:line="240" w:lineRule="auto"/>
        <w:jc w:val="center"/>
        <w:rPr>
          <w:rFonts w:ascii="Times New Roman" w:hAnsi="Times New Roman" w:cs="Times New Roman"/>
          <w:b/>
          <w:sz w:val="28"/>
          <w:szCs w:val="28"/>
          <w:lang w:val="kk-KZ"/>
        </w:rPr>
      </w:pPr>
    </w:p>
    <w:p w14:paraId="422960AE" w14:textId="4DDF094B" w:rsidR="00BF7833" w:rsidRDefault="00BF7833" w:rsidP="00243B48">
      <w:pPr>
        <w:spacing w:after="0" w:line="240" w:lineRule="auto"/>
        <w:jc w:val="center"/>
        <w:rPr>
          <w:rFonts w:ascii="Times New Roman" w:hAnsi="Times New Roman" w:cs="Times New Roman"/>
          <w:b/>
          <w:sz w:val="28"/>
          <w:szCs w:val="28"/>
          <w:lang w:val="kk-KZ"/>
        </w:rPr>
      </w:pPr>
    </w:p>
    <w:p w14:paraId="00744ED4" w14:textId="0900C08F" w:rsidR="007521A5" w:rsidRDefault="007521A5" w:rsidP="00243B48">
      <w:pPr>
        <w:spacing w:after="0" w:line="240" w:lineRule="auto"/>
        <w:jc w:val="center"/>
        <w:rPr>
          <w:rFonts w:ascii="Times New Roman" w:hAnsi="Times New Roman" w:cs="Times New Roman"/>
          <w:b/>
          <w:sz w:val="28"/>
          <w:szCs w:val="28"/>
          <w:lang w:val="kk-KZ"/>
        </w:rPr>
      </w:pPr>
    </w:p>
    <w:p w14:paraId="7CE7E17F" w14:textId="66C2CFA4" w:rsidR="007521A5" w:rsidRDefault="007521A5" w:rsidP="00243B48">
      <w:pPr>
        <w:spacing w:after="0" w:line="240" w:lineRule="auto"/>
        <w:jc w:val="center"/>
        <w:rPr>
          <w:rFonts w:ascii="Times New Roman" w:hAnsi="Times New Roman" w:cs="Times New Roman"/>
          <w:b/>
          <w:sz w:val="28"/>
          <w:szCs w:val="28"/>
          <w:lang w:val="kk-KZ"/>
        </w:rPr>
      </w:pPr>
    </w:p>
    <w:p w14:paraId="5AA4AA9B" w14:textId="7A31E8F4" w:rsidR="007521A5" w:rsidRDefault="007521A5" w:rsidP="00243B48">
      <w:pPr>
        <w:spacing w:after="0" w:line="240" w:lineRule="auto"/>
        <w:jc w:val="center"/>
        <w:rPr>
          <w:rFonts w:ascii="Times New Roman" w:hAnsi="Times New Roman" w:cs="Times New Roman"/>
          <w:b/>
          <w:sz w:val="28"/>
          <w:szCs w:val="28"/>
          <w:lang w:val="kk-KZ"/>
        </w:rPr>
      </w:pPr>
    </w:p>
    <w:p w14:paraId="67C2C103" w14:textId="35739158" w:rsidR="007521A5" w:rsidRDefault="007521A5" w:rsidP="00243B48">
      <w:pPr>
        <w:spacing w:after="0" w:line="240" w:lineRule="auto"/>
        <w:jc w:val="center"/>
        <w:rPr>
          <w:rFonts w:ascii="Times New Roman" w:hAnsi="Times New Roman" w:cs="Times New Roman"/>
          <w:b/>
          <w:sz w:val="28"/>
          <w:szCs w:val="28"/>
          <w:lang w:val="kk-KZ"/>
        </w:rPr>
      </w:pPr>
    </w:p>
    <w:p w14:paraId="2D9B9D1C" w14:textId="45E7013B" w:rsidR="007521A5" w:rsidRDefault="007521A5" w:rsidP="00243B48">
      <w:pPr>
        <w:spacing w:after="0" w:line="240" w:lineRule="auto"/>
        <w:jc w:val="center"/>
        <w:rPr>
          <w:rFonts w:ascii="Times New Roman" w:hAnsi="Times New Roman" w:cs="Times New Roman"/>
          <w:b/>
          <w:sz w:val="28"/>
          <w:szCs w:val="28"/>
          <w:lang w:val="kk-KZ"/>
        </w:rPr>
      </w:pPr>
    </w:p>
    <w:p w14:paraId="4A2707E7" w14:textId="77777777" w:rsidR="007521A5" w:rsidRDefault="007521A5" w:rsidP="00243B48">
      <w:pPr>
        <w:spacing w:after="0" w:line="240" w:lineRule="auto"/>
        <w:jc w:val="center"/>
        <w:rPr>
          <w:rFonts w:ascii="Times New Roman" w:hAnsi="Times New Roman" w:cs="Times New Roman"/>
          <w:b/>
          <w:sz w:val="28"/>
          <w:szCs w:val="28"/>
          <w:lang w:val="kk-KZ"/>
        </w:rPr>
      </w:pPr>
    </w:p>
    <w:p w14:paraId="5E87FD12" w14:textId="77777777" w:rsidR="00045FB7" w:rsidRDefault="00916CD0" w:rsidP="0006422D">
      <w:pPr>
        <w:spacing w:after="0" w:line="240" w:lineRule="auto"/>
        <w:jc w:val="center"/>
        <w:rPr>
          <w:rFonts w:ascii="Times New Roman" w:hAnsi="Times New Roman" w:cs="Times New Roman"/>
          <w:b/>
          <w:sz w:val="28"/>
          <w:szCs w:val="28"/>
          <w:lang w:val="kk-KZ"/>
        </w:rPr>
      </w:pPr>
      <w:r w:rsidRPr="003438D5">
        <w:rPr>
          <w:rFonts w:ascii="Times New Roman" w:hAnsi="Times New Roman" w:cs="Times New Roman"/>
          <w:b/>
          <w:sz w:val="28"/>
          <w:szCs w:val="28"/>
          <w:lang w:val="kk-KZ"/>
        </w:rPr>
        <w:t>КІРІСПЕ</w:t>
      </w:r>
    </w:p>
    <w:p w14:paraId="31779411" w14:textId="37DAC36D" w:rsidR="00916CD0" w:rsidRPr="003438D5" w:rsidRDefault="00CA3CD2" w:rsidP="0006422D">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14:paraId="42C2DAB4" w14:textId="178A41EF" w:rsidR="00916CD0" w:rsidRPr="003438D5" w:rsidRDefault="00916CD0" w:rsidP="0006422D">
      <w:pPr>
        <w:spacing w:after="0" w:line="240" w:lineRule="auto"/>
        <w:ind w:firstLine="567"/>
        <w:jc w:val="both"/>
        <w:rPr>
          <w:rFonts w:ascii="Times New Roman" w:hAnsi="Times New Roman" w:cs="Times New Roman"/>
          <w:b/>
          <w:sz w:val="28"/>
          <w:szCs w:val="28"/>
          <w:lang w:val="kk-KZ"/>
        </w:rPr>
      </w:pPr>
      <w:r w:rsidRPr="003438D5">
        <w:rPr>
          <w:rFonts w:ascii="Times New Roman" w:hAnsi="Times New Roman" w:cs="Times New Roman"/>
          <w:b/>
          <w:sz w:val="28"/>
          <w:szCs w:val="28"/>
          <w:lang w:val="kk-KZ"/>
        </w:rPr>
        <w:t xml:space="preserve">Жұмыстың жалпы сипаттамасы. </w:t>
      </w:r>
      <w:r w:rsidRPr="003438D5">
        <w:rPr>
          <w:rFonts w:ascii="Times New Roman" w:hAnsi="Times New Roman" w:cs="Times New Roman"/>
          <w:sz w:val="28"/>
          <w:szCs w:val="28"/>
          <w:lang w:val="kk-KZ"/>
        </w:rPr>
        <w:t xml:space="preserve">Диссертациялық жұмыс </w:t>
      </w:r>
      <w:r w:rsidRPr="00920616">
        <w:rPr>
          <w:rFonts w:ascii="Times New Roman" w:hAnsi="Times New Roman" w:cs="Times New Roman"/>
          <w:sz w:val="28"/>
          <w:szCs w:val="28"/>
          <w:lang w:val="kk-KZ"/>
        </w:rPr>
        <w:t xml:space="preserve">Қазақстандағы </w:t>
      </w:r>
      <w:r w:rsidRPr="00920616">
        <w:rPr>
          <w:rFonts w:ascii="Times New Roman" w:hAnsi="Times New Roman" w:cs="Times New Roman"/>
          <w:i/>
          <w:iCs/>
          <w:sz w:val="28"/>
          <w:szCs w:val="28"/>
          <w:lang w:val="kk-KZ"/>
        </w:rPr>
        <w:t>Juniperus seravschanica</w:t>
      </w:r>
      <w:r w:rsidRPr="00920616">
        <w:rPr>
          <w:rFonts w:ascii="Times New Roman" w:hAnsi="Times New Roman" w:cs="Times New Roman"/>
          <w:sz w:val="28"/>
          <w:szCs w:val="28"/>
          <w:lang w:val="kk-KZ"/>
        </w:rPr>
        <w:t xml:space="preserve"> Kom. сирек түрі популяцияларының генетикалық алуантүрлілігі мен қазіргі жағдайын зерттеу</w:t>
      </w:r>
      <w:r>
        <w:rPr>
          <w:rFonts w:ascii="Times New Roman" w:hAnsi="Times New Roman" w:cs="Times New Roman"/>
          <w:sz w:val="28"/>
          <w:szCs w:val="28"/>
          <w:lang w:val="kk-KZ"/>
        </w:rPr>
        <w:t xml:space="preserve">ге </w:t>
      </w:r>
      <w:r w:rsidRPr="003438D5">
        <w:rPr>
          <w:rFonts w:ascii="Times New Roman" w:hAnsi="Times New Roman" w:cs="Times New Roman"/>
          <w:sz w:val="28"/>
          <w:szCs w:val="28"/>
          <w:lang w:val="kk-KZ"/>
        </w:rPr>
        <w:t xml:space="preserve">арналған.   </w:t>
      </w:r>
    </w:p>
    <w:p w14:paraId="28260DCE" w14:textId="2E103D06" w:rsidR="00FC24E1" w:rsidRPr="00605751" w:rsidRDefault="00707BC0" w:rsidP="0006422D">
      <w:pPr>
        <w:spacing w:after="0" w:line="240" w:lineRule="auto"/>
        <w:ind w:firstLine="567"/>
        <w:jc w:val="both"/>
        <w:rPr>
          <w:rFonts w:ascii="Times New Roman" w:eastAsia="Times New Roman" w:hAnsi="Times New Roman"/>
          <w:sz w:val="28"/>
          <w:szCs w:val="28"/>
          <w:lang w:val="kk-KZ"/>
        </w:rPr>
      </w:pPr>
      <w:r w:rsidRPr="003438D5">
        <w:rPr>
          <w:rFonts w:ascii="Times New Roman" w:hAnsi="Times New Roman" w:cs="Times New Roman"/>
          <w:b/>
          <w:sz w:val="28"/>
          <w:szCs w:val="28"/>
          <w:lang w:val="kk-KZ"/>
        </w:rPr>
        <w:t>Жұмыстың</w:t>
      </w:r>
      <w:r w:rsidR="00916CD0" w:rsidRPr="003438D5">
        <w:rPr>
          <w:rFonts w:ascii="Times New Roman" w:hAnsi="Times New Roman" w:cs="Times New Roman"/>
          <w:b/>
          <w:sz w:val="28"/>
          <w:szCs w:val="28"/>
          <w:lang w:val="kk-KZ"/>
        </w:rPr>
        <w:t xml:space="preserve"> өзектілігі</w:t>
      </w:r>
      <w:r w:rsidR="00916CD0" w:rsidRPr="003438D5">
        <w:rPr>
          <w:rFonts w:ascii="Times New Roman" w:hAnsi="Times New Roman" w:cs="Times New Roman"/>
          <w:sz w:val="28"/>
          <w:szCs w:val="28"/>
          <w:lang w:val="kk-KZ"/>
        </w:rPr>
        <w:t xml:space="preserve">. </w:t>
      </w:r>
      <w:r w:rsidR="00FC24E1" w:rsidRPr="008514F1">
        <w:rPr>
          <w:rFonts w:ascii="Times New Roman" w:eastAsia="Times New Roman" w:hAnsi="Times New Roman"/>
          <w:sz w:val="28"/>
          <w:szCs w:val="28"/>
        </w:rPr>
        <w:t>Соңғы онжылдықтарда климаттың жаһандық өзгеруі және табиғи экожүйеге антропогендік</w:t>
      </w:r>
      <w:r w:rsidR="00FC24E1">
        <w:rPr>
          <w:rFonts w:ascii="Times New Roman" w:eastAsia="Times New Roman" w:hAnsi="Times New Roman"/>
          <w:sz w:val="28"/>
          <w:szCs w:val="28"/>
        </w:rPr>
        <w:t xml:space="preserve"> әсердің күшеюі жағдайында биоалуан</w:t>
      </w:r>
      <w:r w:rsidR="00FC24E1" w:rsidRPr="008514F1">
        <w:rPr>
          <w:rFonts w:ascii="Times New Roman" w:eastAsia="Times New Roman" w:hAnsi="Times New Roman"/>
          <w:sz w:val="28"/>
          <w:szCs w:val="28"/>
        </w:rPr>
        <w:t>түрлілікті сақтау ж</w:t>
      </w:r>
      <w:r w:rsidR="00FC24E1">
        <w:rPr>
          <w:rFonts w:ascii="Times New Roman" w:eastAsia="Times New Roman" w:hAnsi="Times New Roman"/>
          <w:sz w:val="28"/>
          <w:szCs w:val="28"/>
        </w:rPr>
        <w:t>әне өсімдіктердің генетикалық алуан</w:t>
      </w:r>
      <w:r w:rsidR="00FC24E1" w:rsidRPr="008514F1">
        <w:rPr>
          <w:rFonts w:ascii="Times New Roman" w:eastAsia="Times New Roman" w:hAnsi="Times New Roman"/>
          <w:sz w:val="28"/>
          <w:szCs w:val="28"/>
        </w:rPr>
        <w:t>түрлілігін зерттеу мәселелері өзекті бола түсуде</w:t>
      </w:r>
      <w:r w:rsidR="002A3123">
        <w:rPr>
          <w:rFonts w:ascii="Times New Roman" w:eastAsia="Times New Roman" w:hAnsi="Times New Roman"/>
          <w:sz w:val="28"/>
          <w:szCs w:val="28"/>
          <w:lang w:val="en-US"/>
        </w:rPr>
        <w:t xml:space="preserve"> [1]</w:t>
      </w:r>
      <w:r w:rsidR="00FC24E1" w:rsidRPr="008514F1">
        <w:rPr>
          <w:rFonts w:ascii="Times New Roman" w:eastAsia="Times New Roman" w:hAnsi="Times New Roman"/>
          <w:sz w:val="28"/>
          <w:szCs w:val="28"/>
        </w:rPr>
        <w:t>. Орталық Азияның таулы аймақтарында, соның ішінде Қазақстанда таралған арша</w:t>
      </w:r>
      <w:r w:rsidR="00E45809">
        <w:rPr>
          <w:rFonts w:ascii="Times New Roman" w:eastAsia="Times New Roman" w:hAnsi="Times New Roman"/>
          <w:sz w:val="28"/>
          <w:szCs w:val="28"/>
          <w:lang w:val="kk-KZ"/>
        </w:rPr>
        <w:t xml:space="preserve"> </w:t>
      </w:r>
      <w:r w:rsidR="00E45809" w:rsidRPr="008514F1">
        <w:rPr>
          <w:rFonts w:ascii="Times New Roman" w:eastAsia="Times New Roman" w:hAnsi="Times New Roman"/>
          <w:sz w:val="28"/>
          <w:szCs w:val="28"/>
        </w:rPr>
        <w:t>(</w:t>
      </w:r>
      <w:r w:rsidR="00E45809" w:rsidRPr="00363A10">
        <w:rPr>
          <w:rFonts w:ascii="Times New Roman" w:eastAsia="Times New Roman" w:hAnsi="Times New Roman"/>
          <w:i/>
          <w:sz w:val="28"/>
          <w:szCs w:val="28"/>
        </w:rPr>
        <w:t>Juniperus</w:t>
      </w:r>
      <w:r w:rsidR="00E45809" w:rsidRPr="008514F1">
        <w:rPr>
          <w:rFonts w:ascii="Times New Roman" w:eastAsia="Times New Roman" w:hAnsi="Times New Roman"/>
          <w:sz w:val="28"/>
          <w:szCs w:val="28"/>
        </w:rPr>
        <w:t xml:space="preserve"> L.)</w:t>
      </w:r>
      <w:r w:rsidR="00FC24E1" w:rsidRPr="008514F1">
        <w:rPr>
          <w:rFonts w:ascii="Times New Roman" w:eastAsia="Times New Roman" w:hAnsi="Times New Roman"/>
          <w:sz w:val="28"/>
          <w:szCs w:val="28"/>
        </w:rPr>
        <w:t xml:space="preserve"> </w:t>
      </w:r>
      <w:r w:rsidR="00FC24E1">
        <w:rPr>
          <w:rFonts w:ascii="Times New Roman" w:eastAsia="Times New Roman" w:hAnsi="Times New Roman"/>
          <w:sz w:val="28"/>
          <w:szCs w:val="28"/>
        </w:rPr>
        <w:t xml:space="preserve">– </w:t>
      </w:r>
      <w:r w:rsidR="00FC24E1" w:rsidRPr="008514F1">
        <w:rPr>
          <w:rFonts w:ascii="Times New Roman" w:eastAsia="Times New Roman" w:hAnsi="Times New Roman"/>
          <w:sz w:val="28"/>
          <w:szCs w:val="28"/>
        </w:rPr>
        <w:t xml:space="preserve">ландшафтар мен экожүйелердің қалыптасуында маңызды рөл атқарады. Сондықтан да еліміздің әр аймағындағы эндем, сирек кездесетін және жойылып бара жатқан түрлерді популяциялық деңгейде </w:t>
      </w:r>
      <w:r w:rsidR="008C75D4">
        <w:rPr>
          <w:rFonts w:ascii="Times New Roman" w:eastAsia="Times New Roman" w:hAnsi="Times New Roman"/>
          <w:sz w:val="28"/>
          <w:szCs w:val="28"/>
          <w:lang w:val="kk-KZ"/>
        </w:rPr>
        <w:t xml:space="preserve">зерттеу </w:t>
      </w:r>
      <w:r w:rsidR="00FC24E1" w:rsidRPr="008514F1">
        <w:rPr>
          <w:rFonts w:ascii="Times New Roman" w:eastAsia="Times New Roman" w:hAnsi="Times New Roman"/>
          <w:sz w:val="28"/>
          <w:szCs w:val="28"/>
        </w:rPr>
        <w:t>және сақтау өзекті мәселелердің бірі болып табылады</w:t>
      </w:r>
      <w:r w:rsidR="002A3123">
        <w:rPr>
          <w:rFonts w:ascii="Times New Roman" w:eastAsia="Times New Roman" w:hAnsi="Times New Roman"/>
          <w:sz w:val="28"/>
          <w:szCs w:val="28"/>
          <w:lang w:val="en-US"/>
        </w:rPr>
        <w:t xml:space="preserve"> [2]</w:t>
      </w:r>
      <w:r w:rsidR="00FC24E1" w:rsidRPr="008514F1">
        <w:rPr>
          <w:rFonts w:ascii="Times New Roman" w:eastAsia="Times New Roman" w:hAnsi="Times New Roman"/>
          <w:sz w:val="28"/>
          <w:szCs w:val="28"/>
        </w:rPr>
        <w:t>.</w:t>
      </w:r>
    </w:p>
    <w:p w14:paraId="56EC586C" w14:textId="3B62FDFC" w:rsidR="00FC24E1" w:rsidRDefault="00FC24E1" w:rsidP="0006422D">
      <w:pPr>
        <w:spacing w:after="0" w:line="240" w:lineRule="auto"/>
        <w:ind w:firstLine="567"/>
        <w:jc w:val="both"/>
        <w:rPr>
          <w:rFonts w:ascii="Times New Roman" w:eastAsia="Times New Roman" w:hAnsi="Times New Roman"/>
          <w:sz w:val="28"/>
          <w:szCs w:val="28"/>
        </w:rPr>
      </w:pPr>
      <w:r w:rsidRPr="008514F1">
        <w:rPr>
          <w:rFonts w:ascii="Times New Roman" w:eastAsia="Times New Roman" w:hAnsi="Times New Roman"/>
          <w:sz w:val="28"/>
          <w:szCs w:val="28"/>
        </w:rPr>
        <w:t xml:space="preserve">Қазақстан жер көлемі </w:t>
      </w:r>
      <w:r w:rsidR="008C75D4">
        <w:rPr>
          <w:rFonts w:ascii="Times New Roman" w:eastAsia="Times New Roman" w:hAnsi="Times New Roman"/>
          <w:sz w:val="28"/>
          <w:szCs w:val="28"/>
          <w:lang w:val="kk-KZ"/>
        </w:rPr>
        <w:t>бойынша</w:t>
      </w:r>
      <w:r w:rsidR="008C75D4" w:rsidRPr="008514F1">
        <w:rPr>
          <w:rFonts w:ascii="Times New Roman" w:eastAsia="Times New Roman" w:hAnsi="Times New Roman"/>
          <w:sz w:val="28"/>
          <w:szCs w:val="28"/>
        </w:rPr>
        <w:t xml:space="preserve"> </w:t>
      </w:r>
      <w:r w:rsidRPr="008514F1">
        <w:rPr>
          <w:rFonts w:ascii="Times New Roman" w:eastAsia="Times New Roman" w:hAnsi="Times New Roman"/>
          <w:sz w:val="28"/>
          <w:szCs w:val="28"/>
        </w:rPr>
        <w:t>әлемде тоғызыншы орынд</w:t>
      </w:r>
      <w:r w:rsidR="008C75D4">
        <w:rPr>
          <w:rFonts w:ascii="Times New Roman" w:eastAsia="Times New Roman" w:hAnsi="Times New Roman"/>
          <w:sz w:val="28"/>
          <w:szCs w:val="28"/>
          <w:lang w:val="kk-KZ"/>
        </w:rPr>
        <w:t>ы алады,</w:t>
      </w:r>
      <w:r w:rsidRPr="008514F1">
        <w:rPr>
          <w:rFonts w:ascii="Times New Roman" w:eastAsia="Times New Roman" w:hAnsi="Times New Roman"/>
          <w:sz w:val="28"/>
          <w:szCs w:val="28"/>
        </w:rPr>
        <w:t xml:space="preserve"> </w:t>
      </w:r>
      <w:r w:rsidR="008C75D4">
        <w:rPr>
          <w:rFonts w:ascii="Times New Roman" w:eastAsia="Times New Roman" w:hAnsi="Times New Roman"/>
          <w:sz w:val="28"/>
          <w:szCs w:val="28"/>
          <w:lang w:val="kk-KZ"/>
        </w:rPr>
        <w:t>сондай-ақ</w:t>
      </w:r>
      <w:r w:rsidR="008C75D4" w:rsidRPr="008514F1">
        <w:rPr>
          <w:rFonts w:ascii="Times New Roman" w:eastAsia="Times New Roman" w:hAnsi="Times New Roman"/>
          <w:sz w:val="28"/>
          <w:szCs w:val="28"/>
        </w:rPr>
        <w:t xml:space="preserve"> </w:t>
      </w:r>
      <w:r w:rsidRPr="008514F1">
        <w:rPr>
          <w:rFonts w:ascii="Times New Roman" w:eastAsia="Times New Roman" w:hAnsi="Times New Roman"/>
          <w:sz w:val="28"/>
          <w:szCs w:val="28"/>
        </w:rPr>
        <w:t xml:space="preserve">бірегей және қайталанбас флорасы бар мемлекет. Еліміздің шығыс, оңтүстік-шығыс және оңтүстік аймақтарын Алтай, Тарбағатай, </w:t>
      </w:r>
      <w:r w:rsidR="007A61D8">
        <w:rPr>
          <w:rFonts w:ascii="Times New Roman" w:eastAsia="Times New Roman" w:hAnsi="Times New Roman"/>
          <w:sz w:val="28"/>
          <w:szCs w:val="28"/>
          <w:lang w:val="kk-KZ"/>
        </w:rPr>
        <w:t xml:space="preserve">Солтүстік және Батыс </w:t>
      </w:r>
      <w:r w:rsidRPr="008514F1">
        <w:rPr>
          <w:rFonts w:ascii="Times New Roman" w:eastAsia="Times New Roman" w:hAnsi="Times New Roman"/>
          <w:sz w:val="28"/>
          <w:szCs w:val="28"/>
        </w:rPr>
        <w:t>Тянь-Шань</w:t>
      </w:r>
      <w:r w:rsidR="007A61D8">
        <w:rPr>
          <w:rFonts w:ascii="Times New Roman" w:eastAsia="Times New Roman" w:hAnsi="Times New Roman"/>
          <w:sz w:val="28"/>
          <w:szCs w:val="28"/>
          <w:lang w:val="kk-KZ"/>
        </w:rPr>
        <w:t>ның</w:t>
      </w:r>
      <w:r w:rsidRPr="008514F1">
        <w:rPr>
          <w:rFonts w:ascii="Times New Roman" w:eastAsia="Times New Roman" w:hAnsi="Times New Roman"/>
          <w:sz w:val="28"/>
          <w:szCs w:val="28"/>
        </w:rPr>
        <w:t xml:space="preserve"> биік тау жоталары қоршап жатыр</w:t>
      </w:r>
      <w:r w:rsidR="002A3123">
        <w:rPr>
          <w:rFonts w:ascii="Times New Roman" w:eastAsia="Times New Roman" w:hAnsi="Times New Roman"/>
          <w:sz w:val="28"/>
          <w:szCs w:val="28"/>
          <w:lang w:val="en-US"/>
        </w:rPr>
        <w:t xml:space="preserve"> [</w:t>
      </w:r>
      <w:r w:rsidR="00C75BA9">
        <w:rPr>
          <w:rFonts w:ascii="Times New Roman" w:eastAsia="Times New Roman" w:hAnsi="Times New Roman"/>
          <w:sz w:val="28"/>
          <w:szCs w:val="28"/>
        </w:rPr>
        <w:t>2</w:t>
      </w:r>
      <w:r w:rsidR="002A3123">
        <w:rPr>
          <w:rFonts w:ascii="Times New Roman" w:eastAsia="Times New Roman" w:hAnsi="Times New Roman"/>
          <w:sz w:val="28"/>
          <w:szCs w:val="28"/>
          <w:lang w:val="en-US"/>
        </w:rPr>
        <w:t>]</w:t>
      </w:r>
      <w:r w:rsidRPr="008514F1">
        <w:rPr>
          <w:rFonts w:ascii="Times New Roman" w:eastAsia="Times New Roman" w:hAnsi="Times New Roman"/>
          <w:sz w:val="28"/>
          <w:szCs w:val="28"/>
        </w:rPr>
        <w:t>.</w:t>
      </w:r>
      <w:r>
        <w:rPr>
          <w:rFonts w:ascii="Times New Roman" w:eastAsia="Times New Roman" w:hAnsi="Times New Roman"/>
          <w:sz w:val="28"/>
          <w:szCs w:val="28"/>
        </w:rPr>
        <w:t xml:space="preserve"> </w:t>
      </w:r>
      <w:r w:rsidRPr="008514F1">
        <w:rPr>
          <w:rFonts w:ascii="Times New Roman" w:eastAsia="Times New Roman" w:hAnsi="Times New Roman"/>
          <w:sz w:val="28"/>
          <w:szCs w:val="28"/>
        </w:rPr>
        <w:t xml:space="preserve">Арша </w:t>
      </w:r>
      <w:r w:rsidRPr="002A64E7">
        <w:rPr>
          <w:rFonts w:ascii="Times New Roman" w:eastAsia="Times New Roman" w:hAnsi="Times New Roman"/>
          <w:sz w:val="28"/>
          <w:szCs w:val="28"/>
        </w:rPr>
        <w:t>–</w:t>
      </w:r>
      <w:r>
        <w:rPr>
          <w:rFonts w:ascii="Times New Roman" w:eastAsia="Times New Roman" w:hAnsi="Times New Roman"/>
          <w:sz w:val="28"/>
          <w:szCs w:val="28"/>
        </w:rPr>
        <w:t xml:space="preserve"> </w:t>
      </w:r>
      <w:r w:rsidRPr="008514F1">
        <w:rPr>
          <w:rFonts w:ascii="Times New Roman" w:eastAsia="Times New Roman" w:hAnsi="Times New Roman"/>
          <w:sz w:val="28"/>
          <w:szCs w:val="28"/>
        </w:rPr>
        <w:t xml:space="preserve">жоғарыда аталған тау </w:t>
      </w:r>
      <w:r>
        <w:rPr>
          <w:rFonts w:ascii="Times New Roman" w:eastAsia="Times New Roman" w:hAnsi="Times New Roman"/>
          <w:sz w:val="28"/>
          <w:szCs w:val="28"/>
        </w:rPr>
        <w:t>тізбектеріндегі</w:t>
      </w:r>
      <w:r w:rsidRPr="008514F1">
        <w:rPr>
          <w:rFonts w:ascii="Times New Roman" w:eastAsia="Times New Roman" w:hAnsi="Times New Roman"/>
          <w:sz w:val="28"/>
          <w:szCs w:val="28"/>
        </w:rPr>
        <w:t>, сондай-ақ Солтүстік Қазақстандағы қарағайлы ормандардың маңызды құрамдас бөлігі болып табылады.</w:t>
      </w:r>
      <w:r>
        <w:rPr>
          <w:rFonts w:ascii="Times New Roman" w:eastAsia="Times New Roman" w:hAnsi="Times New Roman"/>
          <w:sz w:val="28"/>
          <w:szCs w:val="28"/>
        </w:rPr>
        <w:t xml:space="preserve"> </w:t>
      </w:r>
      <w:r w:rsidRPr="008514F1">
        <w:rPr>
          <w:rFonts w:ascii="Times New Roman" w:eastAsia="Times New Roman" w:hAnsi="Times New Roman"/>
          <w:sz w:val="28"/>
          <w:szCs w:val="28"/>
        </w:rPr>
        <w:t>Дүние жүзінде бұл т</w:t>
      </w:r>
      <w:r>
        <w:rPr>
          <w:rFonts w:ascii="Times New Roman" w:eastAsia="Times New Roman" w:hAnsi="Times New Roman"/>
          <w:sz w:val="28"/>
          <w:szCs w:val="28"/>
        </w:rPr>
        <w:t xml:space="preserve">уыстың </w:t>
      </w:r>
      <w:r w:rsidRPr="008514F1">
        <w:rPr>
          <w:rFonts w:ascii="Times New Roman" w:eastAsia="Times New Roman" w:hAnsi="Times New Roman"/>
          <w:sz w:val="28"/>
          <w:szCs w:val="28"/>
        </w:rPr>
        <w:t>75-ке жуық түрі</w:t>
      </w:r>
      <w:r w:rsidR="002A3123">
        <w:rPr>
          <w:rFonts w:ascii="Times New Roman" w:eastAsia="Times New Roman" w:hAnsi="Times New Roman"/>
          <w:sz w:val="28"/>
          <w:szCs w:val="28"/>
          <w:lang w:val="en-US"/>
        </w:rPr>
        <w:t xml:space="preserve"> [</w:t>
      </w:r>
      <w:r w:rsidR="00C75BA9">
        <w:rPr>
          <w:rFonts w:ascii="Times New Roman" w:eastAsia="Times New Roman" w:hAnsi="Times New Roman"/>
          <w:sz w:val="28"/>
          <w:szCs w:val="28"/>
        </w:rPr>
        <w:t>3</w:t>
      </w:r>
      <w:r w:rsidR="002A3123">
        <w:rPr>
          <w:rFonts w:ascii="Times New Roman" w:eastAsia="Times New Roman" w:hAnsi="Times New Roman"/>
          <w:sz w:val="28"/>
          <w:szCs w:val="28"/>
          <w:lang w:val="en-US"/>
        </w:rPr>
        <w:t>]</w:t>
      </w:r>
      <w:r w:rsidRPr="008514F1">
        <w:rPr>
          <w:rFonts w:ascii="Times New Roman" w:eastAsia="Times New Roman" w:hAnsi="Times New Roman"/>
          <w:sz w:val="28"/>
          <w:szCs w:val="28"/>
        </w:rPr>
        <w:t xml:space="preserve">, </w:t>
      </w:r>
      <w:r>
        <w:rPr>
          <w:rFonts w:ascii="Times New Roman" w:eastAsia="Times New Roman" w:hAnsi="Times New Roman"/>
          <w:sz w:val="28"/>
          <w:szCs w:val="28"/>
        </w:rPr>
        <w:t xml:space="preserve">ал </w:t>
      </w:r>
      <w:r w:rsidRPr="008514F1">
        <w:rPr>
          <w:rFonts w:ascii="Times New Roman" w:eastAsia="Times New Roman" w:hAnsi="Times New Roman"/>
          <w:sz w:val="28"/>
          <w:szCs w:val="28"/>
        </w:rPr>
        <w:t>Қазақстанда әртүрлі деректер бойынша олардың 7-ден 10-ға дейін</w:t>
      </w:r>
      <w:r>
        <w:rPr>
          <w:rFonts w:ascii="Times New Roman" w:eastAsia="Times New Roman" w:hAnsi="Times New Roman"/>
          <w:sz w:val="28"/>
          <w:szCs w:val="28"/>
        </w:rPr>
        <w:t xml:space="preserve"> түрі кездеседі</w:t>
      </w:r>
      <w:r w:rsidRPr="008514F1">
        <w:rPr>
          <w:rFonts w:ascii="Times New Roman" w:eastAsia="Times New Roman" w:hAnsi="Times New Roman"/>
          <w:sz w:val="28"/>
          <w:szCs w:val="28"/>
        </w:rPr>
        <w:t xml:space="preserve"> </w:t>
      </w:r>
      <w:r w:rsidRPr="002A64E7">
        <w:rPr>
          <w:rFonts w:ascii="Times New Roman" w:eastAsia="Times New Roman" w:hAnsi="Times New Roman"/>
          <w:sz w:val="28"/>
          <w:szCs w:val="28"/>
        </w:rPr>
        <w:t>–</w:t>
      </w:r>
      <w:r>
        <w:rPr>
          <w:rFonts w:ascii="Times New Roman" w:eastAsia="Times New Roman" w:hAnsi="Times New Roman"/>
          <w:sz w:val="28"/>
          <w:szCs w:val="28"/>
        </w:rPr>
        <w:t xml:space="preserve"> </w:t>
      </w:r>
      <w:r w:rsidRPr="008514F1">
        <w:t xml:space="preserve"> </w:t>
      </w:r>
      <w:r w:rsidRPr="00363A10">
        <w:rPr>
          <w:rFonts w:ascii="Times New Roman" w:eastAsia="Times New Roman" w:hAnsi="Times New Roman"/>
          <w:i/>
          <w:sz w:val="28"/>
          <w:szCs w:val="28"/>
        </w:rPr>
        <w:t>Juniperus communis</w:t>
      </w:r>
      <w:r w:rsidR="007A61D8">
        <w:rPr>
          <w:rFonts w:ascii="Times New Roman" w:eastAsia="Times New Roman" w:hAnsi="Times New Roman"/>
          <w:i/>
          <w:sz w:val="28"/>
          <w:szCs w:val="28"/>
          <w:lang w:val="kk-KZ"/>
        </w:rPr>
        <w:t xml:space="preserve"> </w:t>
      </w:r>
      <w:r w:rsidR="007A61D8" w:rsidRPr="00D0238D">
        <w:rPr>
          <w:rFonts w:ascii="Times New Roman" w:hAnsi="Times New Roman" w:cs="Times New Roman"/>
          <w:sz w:val="28"/>
          <w:szCs w:val="28"/>
          <w:lang w:val="kk-KZ"/>
        </w:rPr>
        <w:t>L.</w:t>
      </w:r>
      <w:r w:rsidRPr="008514F1">
        <w:rPr>
          <w:rFonts w:ascii="Times New Roman" w:eastAsia="Times New Roman" w:hAnsi="Times New Roman"/>
          <w:sz w:val="28"/>
          <w:szCs w:val="28"/>
        </w:rPr>
        <w:t xml:space="preserve"> (</w:t>
      </w:r>
      <w:r>
        <w:rPr>
          <w:rFonts w:ascii="Times New Roman" w:eastAsia="Times New Roman" w:hAnsi="Times New Roman"/>
          <w:sz w:val="28"/>
          <w:szCs w:val="28"/>
        </w:rPr>
        <w:t>к</w:t>
      </w:r>
      <w:r w:rsidRPr="008514F1">
        <w:rPr>
          <w:rFonts w:ascii="Times New Roman" w:eastAsia="Times New Roman" w:hAnsi="Times New Roman"/>
          <w:sz w:val="28"/>
          <w:szCs w:val="28"/>
        </w:rPr>
        <w:t xml:space="preserve">әдімгі арша), </w:t>
      </w:r>
      <w:r w:rsidR="007A61D8" w:rsidRPr="00437AF2">
        <w:rPr>
          <w:rFonts w:ascii="Times New Roman" w:eastAsia="Calibri" w:hAnsi="Times New Roman" w:cs="Times New Roman"/>
          <w:i/>
          <w:iCs/>
          <w:sz w:val="28"/>
          <w:szCs w:val="28"/>
          <w:lang w:val="kk-KZ"/>
        </w:rPr>
        <w:t>J. intermedia</w:t>
      </w:r>
      <w:r w:rsidR="007A61D8" w:rsidRPr="00437AF2">
        <w:rPr>
          <w:rFonts w:ascii="Times New Roman" w:eastAsia="Calibri" w:hAnsi="Times New Roman" w:cs="Times New Roman"/>
          <w:iCs/>
          <w:sz w:val="28"/>
          <w:szCs w:val="28"/>
          <w:lang w:val="kk-KZ"/>
        </w:rPr>
        <w:t xml:space="preserve"> Drob. </w:t>
      </w:r>
      <w:r>
        <w:rPr>
          <w:rFonts w:ascii="Times New Roman" w:eastAsia="Times New Roman" w:hAnsi="Times New Roman"/>
          <w:sz w:val="28"/>
          <w:szCs w:val="28"/>
        </w:rPr>
        <w:t>(о</w:t>
      </w:r>
      <w:r w:rsidRPr="008514F1">
        <w:rPr>
          <w:rFonts w:ascii="Times New Roman" w:eastAsia="Times New Roman" w:hAnsi="Times New Roman"/>
          <w:sz w:val="28"/>
          <w:szCs w:val="28"/>
        </w:rPr>
        <w:t xml:space="preserve">рта арша), </w:t>
      </w:r>
      <w:r w:rsidRPr="00363A10">
        <w:rPr>
          <w:rFonts w:ascii="Times New Roman" w:eastAsia="Times New Roman" w:hAnsi="Times New Roman"/>
          <w:i/>
          <w:sz w:val="28"/>
          <w:szCs w:val="28"/>
        </w:rPr>
        <w:t>J. pseudosabina</w:t>
      </w:r>
      <w:r w:rsidRPr="008514F1">
        <w:rPr>
          <w:rFonts w:ascii="Times New Roman" w:eastAsia="Times New Roman" w:hAnsi="Times New Roman"/>
          <w:sz w:val="28"/>
          <w:szCs w:val="28"/>
        </w:rPr>
        <w:t xml:space="preserve"> </w:t>
      </w:r>
      <w:r w:rsidR="007A61D8" w:rsidRPr="00437AF2">
        <w:rPr>
          <w:rFonts w:ascii="Times New Roman" w:eastAsia="Calibri" w:hAnsi="Times New Roman" w:cs="Times New Roman"/>
          <w:iCs/>
          <w:sz w:val="28"/>
          <w:szCs w:val="28"/>
          <w:lang w:val="kk-KZ"/>
        </w:rPr>
        <w:t xml:space="preserve">Fisch. et. C. A. Mey. </w:t>
      </w:r>
      <w:r w:rsidRPr="008514F1">
        <w:rPr>
          <w:rFonts w:ascii="Times New Roman" w:eastAsia="Times New Roman" w:hAnsi="Times New Roman"/>
          <w:sz w:val="28"/>
          <w:szCs w:val="28"/>
        </w:rPr>
        <w:t>(</w:t>
      </w:r>
      <w:r>
        <w:rPr>
          <w:rFonts w:ascii="Times New Roman" w:eastAsia="Times New Roman" w:hAnsi="Times New Roman"/>
          <w:sz w:val="28"/>
          <w:szCs w:val="28"/>
        </w:rPr>
        <w:t>қ</w:t>
      </w:r>
      <w:r w:rsidRPr="008514F1">
        <w:rPr>
          <w:rFonts w:ascii="Times New Roman" w:eastAsia="Times New Roman" w:hAnsi="Times New Roman"/>
          <w:sz w:val="28"/>
          <w:szCs w:val="28"/>
        </w:rPr>
        <w:t xml:space="preserve">ара арша), </w:t>
      </w:r>
      <w:r w:rsidRPr="00363A10">
        <w:rPr>
          <w:rFonts w:ascii="Times New Roman" w:eastAsia="Times New Roman" w:hAnsi="Times New Roman"/>
          <w:i/>
          <w:sz w:val="28"/>
          <w:szCs w:val="28"/>
        </w:rPr>
        <w:t>J. sabina</w:t>
      </w:r>
      <w:r w:rsidRPr="008514F1">
        <w:rPr>
          <w:rFonts w:ascii="Times New Roman" w:eastAsia="Times New Roman" w:hAnsi="Times New Roman"/>
          <w:sz w:val="28"/>
          <w:szCs w:val="28"/>
        </w:rPr>
        <w:t xml:space="preserve"> </w:t>
      </w:r>
      <w:r w:rsidR="00605751" w:rsidRPr="00437AF2">
        <w:rPr>
          <w:rFonts w:ascii="Times New Roman" w:eastAsia="Calibri" w:hAnsi="Times New Roman" w:cs="Times New Roman"/>
          <w:iCs/>
          <w:sz w:val="28"/>
          <w:szCs w:val="28"/>
          <w:lang w:val="kk-KZ"/>
        </w:rPr>
        <w:t xml:space="preserve">L. </w:t>
      </w:r>
      <w:r w:rsidRPr="008514F1">
        <w:rPr>
          <w:rFonts w:ascii="Times New Roman" w:eastAsia="Times New Roman" w:hAnsi="Times New Roman"/>
          <w:sz w:val="28"/>
          <w:szCs w:val="28"/>
        </w:rPr>
        <w:t>(</w:t>
      </w:r>
      <w:r>
        <w:rPr>
          <w:rFonts w:ascii="Times New Roman" w:eastAsia="Times New Roman" w:hAnsi="Times New Roman"/>
          <w:sz w:val="28"/>
          <w:szCs w:val="28"/>
        </w:rPr>
        <w:t>қ</w:t>
      </w:r>
      <w:r w:rsidRPr="008514F1">
        <w:rPr>
          <w:rFonts w:ascii="Times New Roman" w:eastAsia="Times New Roman" w:hAnsi="Times New Roman"/>
          <w:sz w:val="28"/>
          <w:szCs w:val="28"/>
        </w:rPr>
        <w:t xml:space="preserve">ызыл арша), </w:t>
      </w:r>
      <w:r w:rsidRPr="00363A10">
        <w:rPr>
          <w:rFonts w:ascii="Times New Roman" w:eastAsia="Times New Roman" w:hAnsi="Times New Roman"/>
          <w:i/>
          <w:sz w:val="28"/>
          <w:szCs w:val="28"/>
        </w:rPr>
        <w:t>J.</w:t>
      </w:r>
      <w:r>
        <w:rPr>
          <w:rFonts w:ascii="Times New Roman" w:eastAsia="Times New Roman" w:hAnsi="Times New Roman"/>
          <w:i/>
          <w:sz w:val="28"/>
          <w:szCs w:val="28"/>
        </w:rPr>
        <w:t> </w:t>
      </w:r>
      <w:r w:rsidRPr="00363A10">
        <w:rPr>
          <w:rFonts w:ascii="Times New Roman" w:eastAsia="Times New Roman" w:hAnsi="Times New Roman"/>
          <w:i/>
          <w:sz w:val="28"/>
          <w:szCs w:val="28"/>
        </w:rPr>
        <w:t>semiglobosa</w:t>
      </w:r>
      <w:r>
        <w:rPr>
          <w:rFonts w:ascii="Times New Roman" w:eastAsia="Times New Roman" w:hAnsi="Times New Roman"/>
          <w:sz w:val="28"/>
          <w:szCs w:val="28"/>
        </w:rPr>
        <w:t xml:space="preserve"> </w:t>
      </w:r>
      <w:r w:rsidR="00605751" w:rsidRPr="00437AF2">
        <w:rPr>
          <w:rFonts w:ascii="Times New Roman" w:eastAsia="Calibri" w:hAnsi="Times New Roman" w:cs="Times New Roman"/>
          <w:iCs/>
          <w:sz w:val="28"/>
          <w:szCs w:val="28"/>
          <w:lang w:val="kk-KZ"/>
        </w:rPr>
        <w:t xml:space="preserve">Regel </w:t>
      </w:r>
      <w:r>
        <w:rPr>
          <w:rFonts w:ascii="Times New Roman" w:eastAsia="Times New Roman" w:hAnsi="Times New Roman"/>
          <w:sz w:val="28"/>
          <w:szCs w:val="28"/>
        </w:rPr>
        <w:t>(с</w:t>
      </w:r>
      <w:r w:rsidRPr="008514F1">
        <w:rPr>
          <w:rFonts w:ascii="Times New Roman" w:eastAsia="Times New Roman" w:hAnsi="Times New Roman"/>
          <w:sz w:val="28"/>
          <w:szCs w:val="28"/>
        </w:rPr>
        <w:t xml:space="preserve">ауыр арша), </w:t>
      </w:r>
      <w:r w:rsidRPr="00363A10">
        <w:rPr>
          <w:rFonts w:ascii="Times New Roman" w:eastAsia="Times New Roman" w:hAnsi="Times New Roman"/>
          <w:i/>
          <w:sz w:val="28"/>
          <w:szCs w:val="28"/>
        </w:rPr>
        <w:t>J. sibirica</w:t>
      </w:r>
      <w:r w:rsidRPr="008514F1">
        <w:rPr>
          <w:rFonts w:ascii="Times New Roman" w:eastAsia="Times New Roman" w:hAnsi="Times New Roman"/>
          <w:sz w:val="28"/>
          <w:szCs w:val="28"/>
        </w:rPr>
        <w:t xml:space="preserve"> </w:t>
      </w:r>
      <w:r w:rsidR="00605751" w:rsidRPr="00437AF2">
        <w:rPr>
          <w:rFonts w:ascii="Times New Roman" w:eastAsia="Calibri" w:hAnsi="Times New Roman" w:cs="Times New Roman"/>
          <w:iCs/>
          <w:sz w:val="28"/>
          <w:szCs w:val="28"/>
          <w:lang w:val="kk-KZ"/>
        </w:rPr>
        <w:t>Burgsd.</w:t>
      </w:r>
      <w:r w:rsidR="00605751">
        <w:rPr>
          <w:rFonts w:ascii="Times New Roman" w:eastAsia="Calibri" w:hAnsi="Times New Roman" w:cs="Times New Roman"/>
          <w:iCs/>
          <w:sz w:val="28"/>
          <w:szCs w:val="28"/>
          <w:lang w:val="kk-KZ"/>
        </w:rPr>
        <w:t xml:space="preserve"> </w:t>
      </w:r>
      <w:r w:rsidRPr="008514F1">
        <w:rPr>
          <w:rFonts w:ascii="Times New Roman" w:eastAsia="Times New Roman" w:hAnsi="Times New Roman"/>
          <w:sz w:val="28"/>
          <w:szCs w:val="28"/>
        </w:rPr>
        <w:t>(</w:t>
      </w:r>
      <w:r>
        <w:rPr>
          <w:rFonts w:ascii="Times New Roman" w:eastAsia="Times New Roman" w:hAnsi="Times New Roman"/>
          <w:sz w:val="28"/>
          <w:szCs w:val="28"/>
        </w:rPr>
        <w:t>с</w:t>
      </w:r>
      <w:r w:rsidRPr="008514F1">
        <w:rPr>
          <w:rFonts w:ascii="Times New Roman" w:eastAsia="Times New Roman" w:hAnsi="Times New Roman"/>
          <w:sz w:val="28"/>
          <w:szCs w:val="28"/>
        </w:rPr>
        <w:t xml:space="preserve">ібір аршасы), </w:t>
      </w:r>
      <w:r w:rsidRPr="00363A10">
        <w:rPr>
          <w:rFonts w:ascii="Times New Roman" w:eastAsia="Times New Roman" w:hAnsi="Times New Roman"/>
          <w:i/>
          <w:sz w:val="28"/>
          <w:szCs w:val="28"/>
        </w:rPr>
        <w:t>J.</w:t>
      </w:r>
      <w:r w:rsidR="00605751">
        <w:rPr>
          <w:rFonts w:ascii="Times New Roman" w:eastAsia="Times New Roman" w:hAnsi="Times New Roman"/>
          <w:i/>
          <w:sz w:val="28"/>
          <w:szCs w:val="28"/>
          <w:lang w:val="kk-KZ"/>
        </w:rPr>
        <w:t> </w:t>
      </w:r>
      <w:r w:rsidRPr="00363A10">
        <w:rPr>
          <w:rFonts w:ascii="Times New Roman" w:eastAsia="Times New Roman" w:hAnsi="Times New Roman"/>
          <w:i/>
          <w:sz w:val="28"/>
          <w:szCs w:val="28"/>
        </w:rPr>
        <w:t>turkestanica</w:t>
      </w:r>
      <w:r>
        <w:rPr>
          <w:rFonts w:ascii="Times New Roman" w:eastAsia="Times New Roman" w:hAnsi="Times New Roman"/>
          <w:sz w:val="28"/>
          <w:szCs w:val="28"/>
        </w:rPr>
        <w:t xml:space="preserve"> </w:t>
      </w:r>
      <w:r w:rsidR="00605751" w:rsidRPr="00437AF2">
        <w:rPr>
          <w:rFonts w:ascii="Times New Roman" w:eastAsia="Calibri" w:hAnsi="Times New Roman" w:cs="Times New Roman"/>
          <w:iCs/>
          <w:sz w:val="28"/>
          <w:szCs w:val="28"/>
          <w:lang w:val="kk-KZ"/>
        </w:rPr>
        <w:t xml:space="preserve">Kom. </w:t>
      </w:r>
      <w:r w:rsidRPr="008514F1">
        <w:rPr>
          <w:rFonts w:ascii="Times New Roman" w:eastAsia="Times New Roman" w:hAnsi="Times New Roman"/>
          <w:sz w:val="28"/>
          <w:szCs w:val="28"/>
        </w:rPr>
        <w:t>(</w:t>
      </w:r>
      <w:r>
        <w:rPr>
          <w:rFonts w:ascii="Times New Roman" w:eastAsia="Times New Roman" w:hAnsi="Times New Roman"/>
          <w:sz w:val="28"/>
          <w:szCs w:val="28"/>
        </w:rPr>
        <w:t>т</w:t>
      </w:r>
      <w:r w:rsidRPr="008514F1">
        <w:rPr>
          <w:rFonts w:ascii="Times New Roman" w:eastAsia="Times New Roman" w:hAnsi="Times New Roman"/>
          <w:sz w:val="28"/>
          <w:szCs w:val="28"/>
        </w:rPr>
        <w:t>үркістан аршасы),</w:t>
      </w:r>
      <w:r>
        <w:rPr>
          <w:rFonts w:ascii="Times New Roman" w:eastAsia="Times New Roman" w:hAnsi="Times New Roman"/>
          <w:sz w:val="28"/>
          <w:szCs w:val="28"/>
        </w:rPr>
        <w:t xml:space="preserve"> </w:t>
      </w:r>
      <w:r w:rsidRPr="00363A10">
        <w:rPr>
          <w:rFonts w:ascii="Times New Roman" w:eastAsia="Times New Roman" w:hAnsi="Times New Roman"/>
          <w:i/>
          <w:sz w:val="28"/>
          <w:szCs w:val="28"/>
        </w:rPr>
        <w:t>J. talassica</w:t>
      </w:r>
      <w:r>
        <w:rPr>
          <w:rFonts w:ascii="Times New Roman" w:eastAsia="Times New Roman" w:hAnsi="Times New Roman"/>
          <w:sz w:val="28"/>
          <w:szCs w:val="28"/>
        </w:rPr>
        <w:t xml:space="preserve"> </w:t>
      </w:r>
      <w:r w:rsidR="00605751" w:rsidRPr="00437AF2">
        <w:rPr>
          <w:rFonts w:ascii="Times New Roman" w:eastAsia="Calibri" w:hAnsi="Times New Roman" w:cs="Times New Roman"/>
          <w:iCs/>
          <w:sz w:val="28"/>
          <w:szCs w:val="28"/>
          <w:lang w:val="kk-KZ"/>
        </w:rPr>
        <w:t>Lipsky</w:t>
      </w:r>
      <w:r w:rsidR="00605751">
        <w:rPr>
          <w:rFonts w:ascii="Times New Roman" w:eastAsia="Times New Roman" w:hAnsi="Times New Roman"/>
          <w:sz w:val="28"/>
          <w:szCs w:val="28"/>
        </w:rPr>
        <w:t xml:space="preserve"> </w:t>
      </w:r>
      <w:r>
        <w:rPr>
          <w:rFonts w:ascii="Times New Roman" w:eastAsia="Times New Roman" w:hAnsi="Times New Roman"/>
          <w:sz w:val="28"/>
          <w:szCs w:val="28"/>
        </w:rPr>
        <w:t>(т</w:t>
      </w:r>
      <w:r w:rsidRPr="008514F1">
        <w:rPr>
          <w:rFonts w:ascii="Times New Roman" w:eastAsia="Times New Roman" w:hAnsi="Times New Roman"/>
          <w:sz w:val="28"/>
          <w:szCs w:val="28"/>
        </w:rPr>
        <w:t>алас аршасы)</w:t>
      </w:r>
      <w:r>
        <w:rPr>
          <w:rFonts w:ascii="Times New Roman" w:eastAsia="Times New Roman" w:hAnsi="Times New Roman"/>
          <w:sz w:val="28"/>
          <w:szCs w:val="28"/>
        </w:rPr>
        <w:t xml:space="preserve">, </w:t>
      </w:r>
      <w:r w:rsidRPr="00363A10">
        <w:rPr>
          <w:rFonts w:ascii="Times New Roman" w:eastAsia="Times New Roman" w:hAnsi="Times New Roman"/>
          <w:i/>
          <w:sz w:val="28"/>
          <w:szCs w:val="28"/>
        </w:rPr>
        <w:t>J.</w:t>
      </w:r>
      <w:r w:rsidR="00605751">
        <w:rPr>
          <w:rFonts w:ascii="Times New Roman" w:eastAsia="Times New Roman" w:hAnsi="Times New Roman"/>
          <w:i/>
          <w:sz w:val="28"/>
          <w:szCs w:val="28"/>
          <w:lang w:val="kk-KZ"/>
        </w:rPr>
        <w:t> </w:t>
      </w:r>
      <w:r w:rsidRPr="00363A10">
        <w:rPr>
          <w:rFonts w:ascii="Times New Roman" w:eastAsia="Times New Roman" w:hAnsi="Times New Roman"/>
          <w:i/>
          <w:sz w:val="28"/>
          <w:szCs w:val="28"/>
        </w:rPr>
        <w:t>davurica</w:t>
      </w:r>
      <w:r>
        <w:rPr>
          <w:rFonts w:ascii="Times New Roman" w:eastAsia="Times New Roman" w:hAnsi="Times New Roman"/>
          <w:sz w:val="28"/>
          <w:szCs w:val="28"/>
        </w:rPr>
        <w:t xml:space="preserve"> </w:t>
      </w:r>
      <w:r w:rsidR="00605751" w:rsidRPr="00605751">
        <w:rPr>
          <w:rFonts w:ascii="Times New Roman" w:eastAsia="Times New Roman" w:hAnsi="Times New Roman"/>
          <w:sz w:val="28"/>
          <w:szCs w:val="28"/>
        </w:rPr>
        <w:t xml:space="preserve">Pall. </w:t>
      </w:r>
      <w:r>
        <w:rPr>
          <w:rFonts w:ascii="Times New Roman" w:eastAsia="Times New Roman" w:hAnsi="Times New Roman"/>
          <w:sz w:val="28"/>
          <w:szCs w:val="28"/>
        </w:rPr>
        <w:t>(даур аршасы)</w:t>
      </w:r>
      <w:r w:rsidRPr="008514F1">
        <w:rPr>
          <w:rFonts w:ascii="Times New Roman" w:eastAsia="Times New Roman" w:hAnsi="Times New Roman"/>
          <w:sz w:val="28"/>
          <w:szCs w:val="28"/>
        </w:rPr>
        <w:t xml:space="preserve"> және </w:t>
      </w:r>
      <w:r w:rsidRPr="00363A10">
        <w:rPr>
          <w:rFonts w:ascii="Times New Roman" w:eastAsia="Times New Roman" w:hAnsi="Times New Roman"/>
          <w:i/>
          <w:sz w:val="28"/>
          <w:szCs w:val="28"/>
        </w:rPr>
        <w:t>J. seravschanica</w:t>
      </w:r>
      <w:r>
        <w:rPr>
          <w:rFonts w:ascii="Times New Roman" w:eastAsia="Times New Roman" w:hAnsi="Times New Roman"/>
          <w:sz w:val="28"/>
          <w:szCs w:val="28"/>
        </w:rPr>
        <w:t xml:space="preserve"> </w:t>
      </w:r>
      <w:r w:rsidR="00433A8F" w:rsidRPr="00920616">
        <w:rPr>
          <w:rFonts w:ascii="Times New Roman" w:hAnsi="Times New Roman" w:cs="Times New Roman"/>
          <w:sz w:val="28"/>
          <w:szCs w:val="28"/>
          <w:lang w:val="kk-KZ"/>
        </w:rPr>
        <w:t>Kom.</w:t>
      </w:r>
      <w:r w:rsidR="00433A8F">
        <w:rPr>
          <w:rFonts w:ascii="Times New Roman" w:eastAsia="Times New Roman" w:hAnsi="Times New Roman"/>
          <w:sz w:val="28"/>
          <w:szCs w:val="28"/>
        </w:rPr>
        <w:t xml:space="preserve"> </w:t>
      </w:r>
      <w:r>
        <w:rPr>
          <w:rFonts w:ascii="Times New Roman" w:eastAsia="Times New Roman" w:hAnsi="Times New Roman"/>
          <w:sz w:val="28"/>
          <w:szCs w:val="28"/>
        </w:rPr>
        <w:t>(з</w:t>
      </w:r>
      <w:r w:rsidRPr="008514F1">
        <w:rPr>
          <w:rFonts w:ascii="Times New Roman" w:eastAsia="Times New Roman" w:hAnsi="Times New Roman"/>
          <w:sz w:val="28"/>
          <w:szCs w:val="28"/>
        </w:rPr>
        <w:t>еравшан аршасы)</w:t>
      </w:r>
      <w:r>
        <w:rPr>
          <w:rFonts w:ascii="Times New Roman" w:eastAsia="Times New Roman" w:hAnsi="Times New Roman"/>
          <w:sz w:val="28"/>
          <w:szCs w:val="28"/>
        </w:rPr>
        <w:t xml:space="preserve"> </w:t>
      </w:r>
      <w:r w:rsidR="002A3123">
        <w:rPr>
          <w:rFonts w:ascii="Times New Roman" w:eastAsia="Times New Roman" w:hAnsi="Times New Roman"/>
          <w:sz w:val="28"/>
          <w:szCs w:val="28"/>
          <w:lang w:val="en-US"/>
        </w:rPr>
        <w:t>[</w:t>
      </w:r>
      <w:r w:rsidR="00C75BA9">
        <w:rPr>
          <w:rFonts w:ascii="Times New Roman" w:eastAsia="Times New Roman" w:hAnsi="Times New Roman"/>
          <w:sz w:val="28"/>
          <w:szCs w:val="28"/>
        </w:rPr>
        <w:t xml:space="preserve">4, </w:t>
      </w:r>
      <w:r w:rsidR="00C75BA9">
        <w:rPr>
          <w:rFonts w:ascii="Times New Roman" w:eastAsia="Times New Roman" w:hAnsi="Times New Roman"/>
          <w:sz w:val="28"/>
          <w:szCs w:val="28"/>
          <w:lang w:val="en-US"/>
        </w:rPr>
        <w:t>5</w:t>
      </w:r>
      <w:r w:rsidR="002A3123">
        <w:rPr>
          <w:rFonts w:ascii="Times New Roman" w:eastAsia="Times New Roman" w:hAnsi="Times New Roman"/>
          <w:sz w:val="28"/>
          <w:szCs w:val="28"/>
          <w:lang w:val="en-US"/>
        </w:rPr>
        <w:t>]</w:t>
      </w:r>
      <w:r w:rsidRPr="008514F1">
        <w:rPr>
          <w:rFonts w:ascii="Times New Roman" w:eastAsia="Times New Roman" w:hAnsi="Times New Roman"/>
          <w:sz w:val="28"/>
          <w:szCs w:val="28"/>
        </w:rPr>
        <w:t>.</w:t>
      </w:r>
    </w:p>
    <w:p w14:paraId="5FD54C18" w14:textId="6967B2EB" w:rsidR="00677C30" w:rsidRDefault="00FC24E1" w:rsidP="0006422D">
      <w:pPr>
        <w:spacing w:after="0" w:line="240" w:lineRule="auto"/>
        <w:ind w:firstLine="567"/>
        <w:jc w:val="both"/>
        <w:rPr>
          <w:rFonts w:ascii="Times New Roman" w:eastAsia="Times New Roman" w:hAnsi="Times New Roman"/>
          <w:sz w:val="28"/>
          <w:szCs w:val="28"/>
        </w:rPr>
      </w:pPr>
      <w:r w:rsidRPr="008704BC">
        <w:rPr>
          <w:rFonts w:ascii="Times New Roman" w:eastAsia="Times New Roman" w:hAnsi="Times New Roman"/>
          <w:sz w:val="28"/>
          <w:szCs w:val="28"/>
        </w:rPr>
        <w:t xml:space="preserve">Зерттеу объектісі – </w:t>
      </w:r>
      <w:r w:rsidRPr="00363A10">
        <w:rPr>
          <w:rFonts w:ascii="Times New Roman" w:eastAsia="Times New Roman" w:hAnsi="Times New Roman"/>
          <w:i/>
          <w:sz w:val="28"/>
          <w:szCs w:val="28"/>
        </w:rPr>
        <w:t>J. seravschanica</w:t>
      </w:r>
      <w:r>
        <w:rPr>
          <w:rFonts w:ascii="Times New Roman" w:eastAsia="Times New Roman" w:hAnsi="Times New Roman"/>
          <w:sz w:val="28"/>
          <w:szCs w:val="28"/>
        </w:rPr>
        <w:t xml:space="preserve"> (з</w:t>
      </w:r>
      <w:r w:rsidRPr="008514F1">
        <w:rPr>
          <w:rFonts w:ascii="Times New Roman" w:eastAsia="Times New Roman" w:hAnsi="Times New Roman"/>
          <w:sz w:val="28"/>
          <w:szCs w:val="28"/>
        </w:rPr>
        <w:t>еравшан аршасы)</w:t>
      </w:r>
      <w:r w:rsidRPr="008704BC">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sidRPr="008704BC">
        <w:rPr>
          <w:rFonts w:ascii="Times New Roman" w:eastAsia="Times New Roman" w:hAnsi="Times New Roman"/>
          <w:sz w:val="28"/>
          <w:szCs w:val="28"/>
        </w:rPr>
        <w:t>Орталық Азия</w:t>
      </w:r>
      <w:r w:rsidR="00433A8F">
        <w:rPr>
          <w:rFonts w:ascii="Times New Roman" w:eastAsia="Times New Roman" w:hAnsi="Times New Roman"/>
          <w:sz w:val="28"/>
          <w:szCs w:val="28"/>
          <w:lang w:val="kk-KZ"/>
        </w:rPr>
        <w:t>ның</w:t>
      </w:r>
      <w:r w:rsidRPr="008704BC">
        <w:rPr>
          <w:rFonts w:ascii="Times New Roman" w:eastAsia="Times New Roman" w:hAnsi="Times New Roman"/>
          <w:sz w:val="28"/>
          <w:szCs w:val="28"/>
        </w:rPr>
        <w:t xml:space="preserve"> эндем</w:t>
      </w:r>
      <w:r w:rsidR="00433A8F">
        <w:rPr>
          <w:rFonts w:ascii="Times New Roman" w:eastAsia="Times New Roman" w:hAnsi="Times New Roman"/>
          <w:sz w:val="28"/>
          <w:szCs w:val="28"/>
          <w:lang w:val="kk-KZ"/>
        </w:rPr>
        <w:t xml:space="preserve"> түрі</w:t>
      </w:r>
      <w:r w:rsidRPr="008704BC">
        <w:rPr>
          <w:rFonts w:ascii="Times New Roman" w:eastAsia="Times New Roman" w:hAnsi="Times New Roman"/>
          <w:sz w:val="28"/>
          <w:szCs w:val="28"/>
        </w:rPr>
        <w:t xml:space="preserve"> болып табылатын</w:t>
      </w:r>
      <w:r>
        <w:rPr>
          <w:rFonts w:ascii="Times New Roman" w:eastAsia="Times New Roman" w:hAnsi="Times New Roman"/>
          <w:sz w:val="28"/>
          <w:szCs w:val="28"/>
        </w:rPr>
        <w:t>,</w:t>
      </w:r>
      <w:r w:rsidRPr="008704BC">
        <w:rPr>
          <w:rFonts w:ascii="Times New Roman" w:eastAsia="Times New Roman" w:hAnsi="Times New Roman"/>
          <w:sz w:val="28"/>
          <w:szCs w:val="28"/>
        </w:rPr>
        <w:t xml:space="preserve"> </w:t>
      </w:r>
      <w:r w:rsidR="00433A8F">
        <w:rPr>
          <w:rFonts w:ascii="Times New Roman" w:eastAsia="Times New Roman" w:hAnsi="Times New Roman"/>
          <w:sz w:val="28"/>
          <w:szCs w:val="28"/>
          <w:lang w:val="kk-KZ"/>
        </w:rPr>
        <w:t>таралуыны</w:t>
      </w:r>
      <w:r w:rsidR="004307CA">
        <w:rPr>
          <w:rFonts w:ascii="Times New Roman" w:eastAsia="Times New Roman" w:hAnsi="Times New Roman"/>
          <w:sz w:val="28"/>
          <w:szCs w:val="28"/>
          <w:lang w:val="kk-KZ"/>
        </w:rPr>
        <w:t>ң</w:t>
      </w:r>
      <w:r w:rsidR="00433A8F">
        <w:rPr>
          <w:rFonts w:ascii="Times New Roman" w:eastAsia="Times New Roman" w:hAnsi="Times New Roman"/>
          <w:sz w:val="28"/>
          <w:szCs w:val="28"/>
          <w:lang w:val="kk-KZ"/>
        </w:rPr>
        <w:t xml:space="preserve"> </w:t>
      </w:r>
      <w:r w:rsidRPr="008704BC">
        <w:rPr>
          <w:rFonts w:ascii="Times New Roman" w:eastAsia="Times New Roman" w:hAnsi="Times New Roman"/>
          <w:sz w:val="28"/>
          <w:szCs w:val="28"/>
        </w:rPr>
        <w:t>сирек</w:t>
      </w:r>
      <w:r w:rsidR="00433A8F">
        <w:rPr>
          <w:rFonts w:ascii="Times New Roman" w:eastAsia="Times New Roman" w:hAnsi="Times New Roman"/>
          <w:sz w:val="28"/>
          <w:szCs w:val="28"/>
          <w:lang w:val="kk-KZ"/>
        </w:rPr>
        <w:t xml:space="preserve">тігі </w:t>
      </w:r>
      <w:r>
        <w:rPr>
          <w:rFonts w:ascii="Times New Roman" w:eastAsia="Times New Roman" w:hAnsi="Times New Roman"/>
          <w:sz w:val="28"/>
          <w:szCs w:val="28"/>
        </w:rPr>
        <w:t xml:space="preserve">мен </w:t>
      </w:r>
      <w:r w:rsidRPr="008704BC">
        <w:rPr>
          <w:rFonts w:ascii="Times New Roman" w:eastAsia="Times New Roman" w:hAnsi="Times New Roman"/>
          <w:sz w:val="28"/>
          <w:szCs w:val="28"/>
        </w:rPr>
        <w:t>популяция</w:t>
      </w:r>
      <w:r w:rsidR="00433A8F">
        <w:rPr>
          <w:rFonts w:ascii="Times New Roman" w:eastAsia="Times New Roman" w:hAnsi="Times New Roman"/>
          <w:sz w:val="28"/>
          <w:szCs w:val="28"/>
          <w:lang w:val="kk-KZ"/>
        </w:rPr>
        <w:t>лары</w:t>
      </w:r>
      <w:r w:rsidRPr="008704BC">
        <w:rPr>
          <w:rFonts w:ascii="Times New Roman" w:eastAsia="Times New Roman" w:hAnsi="Times New Roman"/>
          <w:sz w:val="28"/>
          <w:szCs w:val="28"/>
        </w:rPr>
        <w:t>ның азаюына байланысты Қазақстанның Қызыл кітабына (III категория) енгізілген</w:t>
      </w:r>
      <w:r w:rsidR="002A3123">
        <w:rPr>
          <w:rFonts w:ascii="Times New Roman" w:eastAsia="Times New Roman" w:hAnsi="Times New Roman"/>
          <w:sz w:val="28"/>
          <w:szCs w:val="28"/>
          <w:lang w:val="en-US"/>
        </w:rPr>
        <w:t xml:space="preserve"> [</w:t>
      </w:r>
      <w:r w:rsidR="00C75BA9">
        <w:rPr>
          <w:rFonts w:ascii="Times New Roman" w:eastAsia="Times New Roman" w:hAnsi="Times New Roman"/>
          <w:sz w:val="28"/>
          <w:szCs w:val="28"/>
        </w:rPr>
        <w:t>6</w:t>
      </w:r>
      <w:r w:rsidR="002A3123">
        <w:rPr>
          <w:rFonts w:ascii="Times New Roman" w:eastAsia="Times New Roman" w:hAnsi="Times New Roman"/>
          <w:sz w:val="28"/>
          <w:szCs w:val="28"/>
          <w:lang w:val="en-US"/>
        </w:rPr>
        <w:t>]</w:t>
      </w:r>
      <w:r w:rsidRPr="008704BC">
        <w:rPr>
          <w:rFonts w:ascii="Times New Roman" w:eastAsia="Times New Roman" w:hAnsi="Times New Roman"/>
          <w:sz w:val="28"/>
          <w:szCs w:val="28"/>
        </w:rPr>
        <w:t>.</w:t>
      </w:r>
      <w:r>
        <w:rPr>
          <w:rFonts w:ascii="Times New Roman" w:eastAsia="Times New Roman" w:hAnsi="Times New Roman"/>
          <w:sz w:val="28"/>
          <w:szCs w:val="28"/>
        </w:rPr>
        <w:t xml:space="preserve"> </w:t>
      </w:r>
      <w:r w:rsidRPr="008704BC">
        <w:rPr>
          <w:rFonts w:ascii="Times New Roman" w:eastAsia="Times New Roman" w:hAnsi="Times New Roman"/>
          <w:sz w:val="28"/>
          <w:szCs w:val="28"/>
        </w:rPr>
        <w:t xml:space="preserve">Зеравшан аршасының қазіргі жағдайы мен генетикалық </w:t>
      </w:r>
      <w:r>
        <w:rPr>
          <w:rFonts w:ascii="Times New Roman" w:eastAsia="Times New Roman" w:hAnsi="Times New Roman"/>
          <w:sz w:val="28"/>
          <w:szCs w:val="28"/>
        </w:rPr>
        <w:t>алуан</w:t>
      </w:r>
      <w:r w:rsidRPr="008704BC">
        <w:rPr>
          <w:rFonts w:ascii="Times New Roman" w:eastAsia="Times New Roman" w:hAnsi="Times New Roman"/>
          <w:sz w:val="28"/>
          <w:szCs w:val="28"/>
        </w:rPr>
        <w:t xml:space="preserve">түрлілігін зерттеудің маңызы зор, өйткені </w:t>
      </w:r>
      <w:r>
        <w:rPr>
          <w:rFonts w:ascii="Times New Roman" w:eastAsia="Times New Roman" w:hAnsi="Times New Roman"/>
          <w:sz w:val="28"/>
          <w:szCs w:val="28"/>
        </w:rPr>
        <w:t>з</w:t>
      </w:r>
      <w:r w:rsidRPr="008704BC">
        <w:rPr>
          <w:rFonts w:ascii="Times New Roman" w:eastAsia="Times New Roman" w:hAnsi="Times New Roman"/>
          <w:sz w:val="28"/>
          <w:szCs w:val="28"/>
        </w:rPr>
        <w:t>еравшан аршасы еліміздің таулы аймақтарындағы бұталы-орманд</w:t>
      </w:r>
      <w:r w:rsidR="00433A8F">
        <w:rPr>
          <w:rFonts w:ascii="Times New Roman" w:eastAsia="Times New Roman" w:hAnsi="Times New Roman"/>
          <w:sz w:val="28"/>
          <w:szCs w:val="28"/>
          <w:lang w:val="kk-KZ"/>
        </w:rPr>
        <w:t>ард</w:t>
      </w:r>
      <w:r w:rsidRPr="008704BC">
        <w:rPr>
          <w:rFonts w:ascii="Times New Roman" w:eastAsia="Times New Roman" w:hAnsi="Times New Roman"/>
          <w:sz w:val="28"/>
          <w:szCs w:val="28"/>
        </w:rPr>
        <w:t>ы қалыптастыруда, сондай-ақ</w:t>
      </w:r>
      <w:r w:rsidR="00433A8F">
        <w:rPr>
          <w:rFonts w:ascii="Times New Roman" w:eastAsia="Times New Roman" w:hAnsi="Times New Roman"/>
          <w:sz w:val="28"/>
          <w:szCs w:val="28"/>
          <w:lang w:val="kk-KZ"/>
        </w:rPr>
        <w:t>,</w:t>
      </w:r>
      <w:r w:rsidRPr="008704BC">
        <w:rPr>
          <w:rFonts w:ascii="Times New Roman" w:eastAsia="Times New Roman" w:hAnsi="Times New Roman"/>
          <w:sz w:val="28"/>
          <w:szCs w:val="28"/>
        </w:rPr>
        <w:t xml:space="preserve"> </w:t>
      </w:r>
      <w:r w:rsidR="00433A8F">
        <w:rPr>
          <w:rFonts w:ascii="Times New Roman" w:eastAsia="Times New Roman" w:hAnsi="Times New Roman"/>
          <w:sz w:val="28"/>
          <w:szCs w:val="28"/>
          <w:lang w:val="kk-KZ"/>
        </w:rPr>
        <w:t>селге қарсы</w:t>
      </w:r>
      <w:r w:rsidRPr="008704BC">
        <w:rPr>
          <w:rFonts w:ascii="Times New Roman" w:eastAsia="Times New Roman" w:hAnsi="Times New Roman"/>
          <w:sz w:val="28"/>
          <w:szCs w:val="28"/>
        </w:rPr>
        <w:t xml:space="preserve"> және тау жоталарын</w:t>
      </w:r>
      <w:r>
        <w:rPr>
          <w:rFonts w:ascii="Times New Roman" w:eastAsia="Times New Roman" w:hAnsi="Times New Roman"/>
          <w:sz w:val="28"/>
          <w:szCs w:val="28"/>
        </w:rPr>
        <w:t xml:space="preserve">да топырақты бекітуде </w:t>
      </w:r>
      <w:r w:rsidRPr="008704BC">
        <w:rPr>
          <w:rFonts w:ascii="Times New Roman" w:eastAsia="Times New Roman" w:hAnsi="Times New Roman"/>
          <w:sz w:val="28"/>
          <w:szCs w:val="28"/>
        </w:rPr>
        <w:t xml:space="preserve">маңызды экологиялық рөл атқарады. </w:t>
      </w:r>
      <w:r w:rsidR="00D6037C">
        <w:rPr>
          <w:rFonts w:ascii="Times New Roman" w:eastAsia="Times New Roman" w:hAnsi="Times New Roman"/>
          <w:sz w:val="28"/>
          <w:szCs w:val="28"/>
          <w:lang w:val="kk-KZ"/>
        </w:rPr>
        <w:t>З</w:t>
      </w:r>
      <w:r w:rsidRPr="008704BC">
        <w:rPr>
          <w:rFonts w:ascii="Times New Roman" w:eastAsia="Times New Roman" w:hAnsi="Times New Roman"/>
          <w:sz w:val="28"/>
          <w:szCs w:val="28"/>
        </w:rPr>
        <w:t xml:space="preserve">еравшан аршасының жапырақтары мен </w:t>
      </w:r>
      <w:r w:rsidR="00D162C0">
        <w:rPr>
          <w:rFonts w:ascii="Times New Roman" w:eastAsia="Times New Roman" w:hAnsi="Times New Roman"/>
          <w:sz w:val="28"/>
          <w:szCs w:val="28"/>
        </w:rPr>
        <w:t>бүржидек</w:t>
      </w:r>
      <w:r>
        <w:rPr>
          <w:rFonts w:ascii="Times New Roman" w:eastAsia="Times New Roman" w:hAnsi="Times New Roman"/>
          <w:sz w:val="28"/>
          <w:szCs w:val="28"/>
        </w:rPr>
        <w:t xml:space="preserve">терінде </w:t>
      </w:r>
      <w:r w:rsidRPr="008704BC">
        <w:rPr>
          <w:rFonts w:ascii="Times New Roman" w:eastAsia="Times New Roman" w:hAnsi="Times New Roman"/>
          <w:sz w:val="28"/>
          <w:szCs w:val="28"/>
        </w:rPr>
        <w:t>фармацевтикалық препараттардың шикізат көзі болып табылатын эфир майларының көп мөлшері бар. Осыған байланысты түрдің және оның популяциясының қ</w:t>
      </w:r>
      <w:r>
        <w:rPr>
          <w:rFonts w:ascii="Times New Roman" w:eastAsia="Times New Roman" w:hAnsi="Times New Roman"/>
          <w:sz w:val="28"/>
          <w:szCs w:val="28"/>
        </w:rPr>
        <w:t>азіргі жағдайын бағалауға, биоалуан</w:t>
      </w:r>
      <w:r w:rsidRPr="008704BC">
        <w:rPr>
          <w:rFonts w:ascii="Times New Roman" w:eastAsia="Times New Roman" w:hAnsi="Times New Roman"/>
          <w:sz w:val="28"/>
          <w:szCs w:val="28"/>
        </w:rPr>
        <w:t xml:space="preserve">түрлілік пен фитохимиялық сипаттамаларын зерттеуге және сақтауға байланысты кешенді зерттеулер жүргізу </w:t>
      </w:r>
      <w:r>
        <w:rPr>
          <w:rFonts w:ascii="Times New Roman" w:eastAsia="Times New Roman" w:hAnsi="Times New Roman"/>
          <w:sz w:val="28"/>
          <w:szCs w:val="28"/>
        </w:rPr>
        <w:t>өте өзекті болып табылады.</w:t>
      </w:r>
    </w:p>
    <w:p w14:paraId="0BB77443" w14:textId="77777777" w:rsidR="00EF52DC" w:rsidRPr="006C4199" w:rsidRDefault="00EF52DC" w:rsidP="00EF52DC">
      <w:pPr>
        <w:tabs>
          <w:tab w:val="left" w:pos="851"/>
        </w:tabs>
        <w:spacing w:after="0" w:line="240" w:lineRule="auto"/>
        <w:ind w:firstLine="567"/>
        <w:jc w:val="both"/>
        <w:rPr>
          <w:rFonts w:ascii="Times New Roman" w:hAnsi="Times New Roman" w:cs="Times New Roman"/>
          <w:sz w:val="28"/>
          <w:szCs w:val="28"/>
          <w:lang w:val="kk-KZ"/>
        </w:rPr>
      </w:pPr>
      <w:r w:rsidRPr="006C4199">
        <w:rPr>
          <w:rFonts w:ascii="Times New Roman" w:hAnsi="Times New Roman" w:cs="Times New Roman"/>
          <w:b/>
          <w:sz w:val="28"/>
          <w:szCs w:val="28"/>
          <w:lang w:val="kk-KZ"/>
        </w:rPr>
        <w:t>Зерттеу нысаны.</w:t>
      </w:r>
      <w:r w:rsidRPr="006C4199">
        <w:rPr>
          <w:rFonts w:ascii="Times New Roman" w:hAnsi="Times New Roman" w:cs="Times New Roman"/>
          <w:sz w:val="28"/>
          <w:szCs w:val="28"/>
          <w:lang w:val="kk-KZ"/>
        </w:rPr>
        <w:t xml:space="preserve"> </w:t>
      </w:r>
      <w:r w:rsidRPr="006C4199">
        <w:rPr>
          <w:rFonts w:ascii="Times New Roman" w:hAnsi="Times New Roman"/>
          <w:i/>
          <w:iCs/>
          <w:sz w:val="28"/>
          <w:szCs w:val="28"/>
          <w:lang w:val="kk-KZ"/>
        </w:rPr>
        <w:t>Juniperus seravschanica</w:t>
      </w:r>
      <w:r w:rsidRPr="006C4199">
        <w:rPr>
          <w:rFonts w:ascii="Times New Roman" w:hAnsi="Times New Roman"/>
          <w:iCs/>
          <w:sz w:val="28"/>
          <w:szCs w:val="28"/>
          <w:lang w:val="kk-KZ"/>
        </w:rPr>
        <w:t xml:space="preserve"> Kom.</w:t>
      </w:r>
      <w:r>
        <w:rPr>
          <w:rFonts w:ascii="Times New Roman" w:hAnsi="Times New Roman"/>
          <w:iCs/>
          <w:sz w:val="28"/>
          <w:szCs w:val="28"/>
          <w:lang w:val="kk-KZ"/>
        </w:rPr>
        <w:t xml:space="preserve"> (зеравшан аршасы) түрі популяциялары.</w:t>
      </w:r>
    </w:p>
    <w:p w14:paraId="4F584863" w14:textId="4EA0D92A" w:rsidR="00916CD0" w:rsidRPr="003438D5" w:rsidRDefault="00916CD0" w:rsidP="0006422D">
      <w:pPr>
        <w:spacing w:after="0" w:line="240" w:lineRule="auto"/>
        <w:ind w:firstLine="567"/>
        <w:jc w:val="both"/>
        <w:rPr>
          <w:rFonts w:ascii="Times New Roman" w:hAnsi="Times New Roman" w:cs="Times New Roman"/>
          <w:b/>
          <w:sz w:val="28"/>
          <w:szCs w:val="28"/>
          <w:lang w:val="kk-KZ"/>
        </w:rPr>
      </w:pPr>
      <w:r w:rsidRPr="003438D5">
        <w:rPr>
          <w:rFonts w:ascii="Times New Roman" w:hAnsi="Times New Roman" w:cs="Times New Roman"/>
          <w:b/>
          <w:sz w:val="28"/>
          <w:szCs w:val="28"/>
          <w:lang w:val="kk-KZ"/>
        </w:rPr>
        <w:t xml:space="preserve">Жұмыстың  мақсаты: </w:t>
      </w:r>
      <w:r w:rsidR="00FC24E1" w:rsidRPr="00FC24E1">
        <w:rPr>
          <w:rFonts w:ascii="Times New Roman" w:hAnsi="Times New Roman" w:cs="Times New Roman"/>
          <w:iCs/>
          <w:sz w:val="28"/>
          <w:szCs w:val="28"/>
          <w:lang w:val="kk-KZ"/>
        </w:rPr>
        <w:t xml:space="preserve">Қызыл кітапқа енген, сирек кездесетін </w:t>
      </w:r>
      <w:r w:rsidR="00FC24E1" w:rsidRPr="00FC24E1">
        <w:rPr>
          <w:rFonts w:ascii="Times New Roman" w:hAnsi="Times New Roman" w:cs="Times New Roman"/>
          <w:i/>
          <w:iCs/>
          <w:sz w:val="28"/>
          <w:szCs w:val="28"/>
          <w:lang w:val="kk-KZ"/>
        </w:rPr>
        <w:t>Juniperus seravschanica</w:t>
      </w:r>
      <w:r w:rsidR="00FC24E1" w:rsidRPr="00FC24E1">
        <w:rPr>
          <w:rFonts w:ascii="Times New Roman" w:hAnsi="Times New Roman" w:cs="Times New Roman"/>
          <w:iCs/>
          <w:sz w:val="28"/>
          <w:szCs w:val="28"/>
          <w:lang w:val="kk-KZ"/>
        </w:rPr>
        <w:t xml:space="preserve"> Kom. популяцияларының қазіргі жағдайын ботаникалық және молекулалық-генетикалық әдістер негізінде кешенді зерттеу.</w:t>
      </w:r>
    </w:p>
    <w:p w14:paraId="59905F5E" w14:textId="77777777" w:rsidR="00EF52DC" w:rsidRDefault="00EF52DC" w:rsidP="0006422D">
      <w:pPr>
        <w:tabs>
          <w:tab w:val="left" w:pos="426"/>
        </w:tabs>
        <w:spacing w:after="0" w:line="240" w:lineRule="auto"/>
        <w:ind w:firstLine="567"/>
        <w:jc w:val="both"/>
        <w:rPr>
          <w:rFonts w:ascii="Times New Roman" w:hAnsi="Times New Roman" w:cs="Times New Roman"/>
          <w:b/>
          <w:bCs/>
          <w:sz w:val="28"/>
          <w:szCs w:val="28"/>
          <w:lang w:val="kk-KZ"/>
        </w:rPr>
      </w:pPr>
    </w:p>
    <w:p w14:paraId="08DDE239" w14:textId="58D21DD7" w:rsidR="00916CD0" w:rsidRDefault="00916CD0" w:rsidP="0006422D">
      <w:pPr>
        <w:tabs>
          <w:tab w:val="left" w:pos="426"/>
        </w:tabs>
        <w:spacing w:after="0" w:line="240" w:lineRule="auto"/>
        <w:ind w:firstLine="567"/>
        <w:jc w:val="both"/>
        <w:rPr>
          <w:rFonts w:ascii="Times New Roman" w:hAnsi="Times New Roman" w:cs="Times New Roman"/>
          <w:b/>
          <w:bCs/>
          <w:sz w:val="28"/>
          <w:szCs w:val="28"/>
          <w:lang w:val="kk-KZ"/>
        </w:rPr>
      </w:pPr>
      <w:r w:rsidRPr="003438D5">
        <w:rPr>
          <w:rFonts w:ascii="Times New Roman" w:hAnsi="Times New Roman" w:cs="Times New Roman"/>
          <w:b/>
          <w:bCs/>
          <w:sz w:val="28"/>
          <w:szCs w:val="28"/>
          <w:lang w:val="kk-KZ"/>
        </w:rPr>
        <w:t>Зерттеу міндеттері:</w:t>
      </w:r>
    </w:p>
    <w:p w14:paraId="66EBE3BE" w14:textId="66EBCCE7" w:rsidR="00FC24E1" w:rsidRPr="001F4B0B" w:rsidRDefault="00FC24E1" w:rsidP="0006422D">
      <w:pPr>
        <w:pStyle w:val="a6"/>
        <w:numPr>
          <w:ilvl w:val="0"/>
          <w:numId w:val="6"/>
        </w:numPr>
        <w:spacing w:after="0" w:line="240" w:lineRule="auto"/>
        <w:ind w:left="0" w:firstLine="426"/>
        <w:jc w:val="both"/>
        <w:rPr>
          <w:rFonts w:ascii="Times New Roman" w:eastAsia="Times New Roman" w:hAnsi="Times New Roman"/>
          <w:sz w:val="28"/>
          <w:szCs w:val="28"/>
        </w:rPr>
      </w:pPr>
      <w:r w:rsidRPr="001F4B0B">
        <w:rPr>
          <w:rFonts w:ascii="Times New Roman" w:eastAsia="Times New Roman" w:hAnsi="Times New Roman"/>
          <w:sz w:val="28"/>
          <w:szCs w:val="28"/>
        </w:rPr>
        <w:t xml:space="preserve">Отандық және шетелдік гербарий </w:t>
      </w:r>
      <w:r w:rsidRPr="001F4B0B">
        <w:rPr>
          <w:rFonts w:ascii="Times New Roman" w:eastAsia="Times New Roman" w:hAnsi="Times New Roman"/>
          <w:sz w:val="28"/>
          <w:szCs w:val="28"/>
          <w:lang w:val="kk-KZ"/>
        </w:rPr>
        <w:t xml:space="preserve">қорларындағы </w:t>
      </w:r>
      <w:r w:rsidRPr="001F4B0B">
        <w:rPr>
          <w:rFonts w:ascii="Times New Roman" w:eastAsia="Times New Roman" w:hAnsi="Times New Roman"/>
          <w:i/>
          <w:sz w:val="28"/>
          <w:szCs w:val="28"/>
        </w:rPr>
        <w:t>Juniperus</w:t>
      </w:r>
      <w:r w:rsidRPr="001F4B0B">
        <w:rPr>
          <w:rFonts w:ascii="Times New Roman" w:eastAsia="Times New Roman" w:hAnsi="Times New Roman"/>
          <w:sz w:val="28"/>
          <w:szCs w:val="28"/>
        </w:rPr>
        <w:t xml:space="preserve"> туысы түрлерінің гербарий материалдарын талдау және</w:t>
      </w:r>
      <w:r w:rsidRPr="001F4B0B">
        <w:rPr>
          <w:rFonts w:ascii="Times New Roman" w:eastAsia="Times New Roman" w:hAnsi="Times New Roman"/>
          <w:sz w:val="28"/>
          <w:szCs w:val="28"/>
          <w:lang w:val="kk-KZ"/>
        </w:rPr>
        <w:t xml:space="preserve"> </w:t>
      </w:r>
      <w:r w:rsidRPr="001F4B0B">
        <w:rPr>
          <w:rFonts w:ascii="Times New Roman" w:eastAsia="Times New Roman" w:hAnsi="Times New Roman"/>
          <w:i/>
          <w:sz w:val="28"/>
          <w:szCs w:val="28"/>
        </w:rPr>
        <w:t>J.</w:t>
      </w:r>
      <w:r w:rsidRPr="001F4B0B">
        <w:rPr>
          <w:rFonts w:ascii="Times New Roman" w:eastAsia="Times New Roman" w:hAnsi="Times New Roman"/>
          <w:i/>
          <w:sz w:val="28"/>
          <w:szCs w:val="28"/>
          <w:lang w:val="kk-KZ"/>
        </w:rPr>
        <w:t xml:space="preserve"> </w:t>
      </w:r>
      <w:r w:rsidRPr="001F4B0B">
        <w:rPr>
          <w:rFonts w:ascii="Times New Roman" w:eastAsia="Times New Roman" w:hAnsi="Times New Roman"/>
          <w:i/>
          <w:sz w:val="28"/>
          <w:szCs w:val="28"/>
        </w:rPr>
        <w:t>seravschanica</w:t>
      </w:r>
      <w:r w:rsidRPr="001F4B0B">
        <w:rPr>
          <w:rFonts w:ascii="Times New Roman" w:eastAsia="Times New Roman" w:hAnsi="Times New Roman"/>
          <w:i/>
          <w:sz w:val="28"/>
          <w:szCs w:val="28"/>
          <w:lang w:val="kk-KZ"/>
        </w:rPr>
        <w:t xml:space="preserve"> </w:t>
      </w:r>
      <w:r w:rsidRPr="001F4B0B">
        <w:rPr>
          <w:rFonts w:ascii="Times New Roman" w:eastAsia="Times New Roman" w:hAnsi="Times New Roman"/>
          <w:sz w:val="28"/>
          <w:szCs w:val="28"/>
        </w:rPr>
        <w:t>популяцияларының өсімдік материалдарын жинау;</w:t>
      </w:r>
    </w:p>
    <w:p w14:paraId="68F4F814" w14:textId="77777777" w:rsidR="002B4306" w:rsidRPr="001F4B0B" w:rsidRDefault="002B4306" w:rsidP="002B4306">
      <w:pPr>
        <w:pStyle w:val="a6"/>
        <w:numPr>
          <w:ilvl w:val="0"/>
          <w:numId w:val="6"/>
        </w:numPr>
        <w:spacing w:after="0" w:line="240" w:lineRule="auto"/>
        <w:ind w:left="0" w:firstLine="426"/>
        <w:jc w:val="both"/>
        <w:rPr>
          <w:rFonts w:ascii="Times New Roman" w:eastAsia="Times New Roman" w:hAnsi="Times New Roman"/>
          <w:sz w:val="28"/>
          <w:szCs w:val="28"/>
        </w:rPr>
      </w:pPr>
      <w:r w:rsidRPr="001F4B0B">
        <w:rPr>
          <w:rFonts w:ascii="Times New Roman" w:eastAsia="Times New Roman" w:hAnsi="Times New Roman"/>
          <w:i/>
          <w:sz w:val="28"/>
          <w:szCs w:val="28"/>
        </w:rPr>
        <w:t>J. seravschanica</w:t>
      </w:r>
      <w:r w:rsidRPr="001F4B0B">
        <w:rPr>
          <w:rFonts w:ascii="Times New Roman" w:eastAsia="Times New Roman" w:hAnsi="Times New Roman"/>
          <w:sz w:val="28"/>
          <w:szCs w:val="28"/>
        </w:rPr>
        <w:t xml:space="preserve"> популяцияларының құрылымдық ерекшеліктерін сипаттау;</w:t>
      </w:r>
    </w:p>
    <w:p w14:paraId="028CDF12" w14:textId="4A47C2A1" w:rsidR="00FC24E1" w:rsidRPr="001F4B0B" w:rsidRDefault="00FC24E1" w:rsidP="0006422D">
      <w:pPr>
        <w:pStyle w:val="a6"/>
        <w:numPr>
          <w:ilvl w:val="0"/>
          <w:numId w:val="6"/>
        </w:numPr>
        <w:spacing w:after="0" w:line="240" w:lineRule="auto"/>
        <w:ind w:left="0" w:firstLine="426"/>
        <w:jc w:val="both"/>
        <w:rPr>
          <w:rFonts w:ascii="Times New Roman" w:eastAsia="Times New Roman" w:hAnsi="Times New Roman"/>
          <w:sz w:val="28"/>
          <w:szCs w:val="28"/>
        </w:rPr>
      </w:pPr>
      <w:r w:rsidRPr="001F4B0B">
        <w:rPr>
          <w:rFonts w:ascii="Times New Roman" w:eastAsia="Times New Roman" w:hAnsi="Times New Roman"/>
          <w:i/>
          <w:sz w:val="28"/>
          <w:szCs w:val="28"/>
        </w:rPr>
        <w:t>J. seravschanica</w:t>
      </w:r>
      <w:r w:rsidRPr="001F4B0B">
        <w:rPr>
          <w:rFonts w:ascii="Times New Roman" w:eastAsia="Times New Roman" w:hAnsi="Times New Roman"/>
          <w:sz w:val="28"/>
          <w:szCs w:val="28"/>
        </w:rPr>
        <w:t xml:space="preserve"> популяциялары</w:t>
      </w:r>
      <w:r w:rsidR="002B4306">
        <w:rPr>
          <w:rFonts w:ascii="Times New Roman" w:eastAsia="Times New Roman" w:hAnsi="Times New Roman"/>
          <w:sz w:val="28"/>
          <w:szCs w:val="28"/>
          <w:lang w:val="kk-KZ"/>
        </w:rPr>
        <w:t xml:space="preserve"> өсімдіктерінің</w:t>
      </w:r>
      <w:r w:rsidRPr="001F4B0B">
        <w:rPr>
          <w:rFonts w:ascii="Times New Roman" w:eastAsia="Times New Roman" w:hAnsi="Times New Roman"/>
          <w:sz w:val="28"/>
          <w:szCs w:val="28"/>
        </w:rPr>
        <w:t xml:space="preserve"> морфологиялық және анатомиялық ерекшеліктерін анықтау;</w:t>
      </w:r>
    </w:p>
    <w:p w14:paraId="1C214375" w14:textId="55FC6045" w:rsidR="00FC24E1" w:rsidRPr="001F4B0B" w:rsidRDefault="00FC24E1" w:rsidP="0006422D">
      <w:pPr>
        <w:pStyle w:val="a6"/>
        <w:numPr>
          <w:ilvl w:val="0"/>
          <w:numId w:val="6"/>
        </w:numPr>
        <w:spacing w:after="0" w:line="240" w:lineRule="auto"/>
        <w:ind w:left="0" w:firstLine="426"/>
        <w:jc w:val="both"/>
        <w:rPr>
          <w:rFonts w:ascii="Times New Roman" w:eastAsia="Times New Roman" w:hAnsi="Times New Roman"/>
          <w:sz w:val="28"/>
          <w:szCs w:val="28"/>
        </w:rPr>
      </w:pPr>
      <w:r w:rsidRPr="001F4B0B">
        <w:rPr>
          <w:rFonts w:ascii="Times New Roman" w:eastAsia="Times New Roman" w:hAnsi="Times New Roman"/>
          <w:i/>
          <w:sz w:val="28"/>
          <w:szCs w:val="28"/>
        </w:rPr>
        <w:t>J. seravschanica</w:t>
      </w:r>
      <w:r w:rsidRPr="001F4B0B">
        <w:rPr>
          <w:rFonts w:ascii="Times New Roman" w:eastAsia="Times New Roman" w:hAnsi="Times New Roman"/>
          <w:sz w:val="28"/>
          <w:szCs w:val="28"/>
        </w:rPr>
        <w:t xml:space="preserve"> сирек түрінің қатысуымен өсімдіктер қауымдастығының флоралық құрамын зерттеу;</w:t>
      </w:r>
    </w:p>
    <w:p w14:paraId="43259561" w14:textId="4E3ACC51" w:rsidR="00FC24E1" w:rsidRPr="001F4B0B" w:rsidRDefault="00FC24E1" w:rsidP="0006422D">
      <w:pPr>
        <w:pStyle w:val="a6"/>
        <w:numPr>
          <w:ilvl w:val="0"/>
          <w:numId w:val="6"/>
        </w:numPr>
        <w:spacing w:after="0" w:line="240" w:lineRule="auto"/>
        <w:ind w:left="0" w:firstLine="426"/>
        <w:jc w:val="both"/>
        <w:rPr>
          <w:rFonts w:ascii="Times New Roman" w:eastAsia="Times New Roman" w:hAnsi="Times New Roman"/>
          <w:sz w:val="28"/>
          <w:szCs w:val="28"/>
        </w:rPr>
      </w:pPr>
      <w:r w:rsidRPr="001F4B0B">
        <w:rPr>
          <w:rFonts w:ascii="Times New Roman" w:eastAsia="Times New Roman" w:hAnsi="Times New Roman"/>
          <w:sz w:val="28"/>
          <w:szCs w:val="28"/>
        </w:rPr>
        <w:t xml:space="preserve">Қазақстандық </w:t>
      </w:r>
      <w:r w:rsidR="002B4306" w:rsidRPr="00D90B0C">
        <w:rPr>
          <w:rFonts w:ascii="Times New Roman" w:eastAsia="Times New Roman" w:hAnsi="Times New Roman"/>
          <w:sz w:val="28"/>
          <w:szCs w:val="28"/>
          <w:lang w:val="kk-KZ"/>
        </w:rPr>
        <w:t>арша туысы түрлерінің</w:t>
      </w:r>
      <w:r w:rsidR="002B4306">
        <w:rPr>
          <w:rFonts w:ascii="Times New Roman" w:eastAsia="Times New Roman" w:hAnsi="Times New Roman"/>
          <w:sz w:val="28"/>
          <w:szCs w:val="28"/>
          <w:lang w:val="kk-KZ"/>
        </w:rPr>
        <w:t xml:space="preserve"> </w:t>
      </w:r>
      <w:r w:rsidRPr="001F4B0B">
        <w:rPr>
          <w:rFonts w:ascii="Times New Roman" w:eastAsia="Times New Roman" w:hAnsi="Times New Roman"/>
          <w:sz w:val="28"/>
          <w:szCs w:val="28"/>
        </w:rPr>
        <w:t xml:space="preserve">жапырақтары мен </w:t>
      </w:r>
      <w:r w:rsidR="00D162C0">
        <w:rPr>
          <w:rFonts w:ascii="Times New Roman" w:eastAsia="Times New Roman" w:hAnsi="Times New Roman"/>
          <w:sz w:val="28"/>
          <w:szCs w:val="28"/>
        </w:rPr>
        <w:t>бүржидек</w:t>
      </w:r>
      <w:r w:rsidRPr="001F4B0B">
        <w:rPr>
          <w:rFonts w:ascii="Times New Roman" w:eastAsia="Times New Roman" w:hAnsi="Times New Roman"/>
          <w:sz w:val="28"/>
          <w:szCs w:val="28"/>
        </w:rPr>
        <w:t>терінің фитохимиялық құрамын анықтау;</w:t>
      </w:r>
    </w:p>
    <w:p w14:paraId="13E074B8" w14:textId="010F715F" w:rsidR="00FC24E1" w:rsidRPr="001F4B0B" w:rsidRDefault="00FC24E1" w:rsidP="0006422D">
      <w:pPr>
        <w:pStyle w:val="a6"/>
        <w:numPr>
          <w:ilvl w:val="0"/>
          <w:numId w:val="6"/>
        </w:numPr>
        <w:spacing w:after="0" w:line="240" w:lineRule="auto"/>
        <w:ind w:left="0" w:firstLine="426"/>
        <w:jc w:val="both"/>
        <w:rPr>
          <w:rFonts w:ascii="Times New Roman" w:eastAsia="Times New Roman" w:hAnsi="Times New Roman"/>
          <w:sz w:val="28"/>
          <w:szCs w:val="28"/>
        </w:rPr>
      </w:pPr>
      <w:r w:rsidRPr="001F4B0B">
        <w:rPr>
          <w:rFonts w:ascii="Times New Roman" w:eastAsia="Times New Roman" w:hAnsi="Times New Roman"/>
          <w:sz w:val="28"/>
          <w:szCs w:val="28"/>
        </w:rPr>
        <w:t>ДНҚ-баркодтау технологиясын және хлоропласт геномдарының нуклеотидтік тізбегін пайдалану негізінде арша түрлеріне филогенетикалық талдау;</w:t>
      </w:r>
    </w:p>
    <w:p w14:paraId="24EA7F74" w14:textId="3E93077F" w:rsidR="00FC24E1" w:rsidRPr="001F4B0B" w:rsidRDefault="00FC24E1" w:rsidP="0006422D">
      <w:pPr>
        <w:pStyle w:val="a6"/>
        <w:numPr>
          <w:ilvl w:val="0"/>
          <w:numId w:val="6"/>
        </w:numPr>
        <w:spacing w:after="0" w:line="240" w:lineRule="auto"/>
        <w:ind w:left="0" w:firstLine="426"/>
        <w:jc w:val="both"/>
        <w:rPr>
          <w:rFonts w:ascii="Times New Roman" w:eastAsia="Times New Roman" w:hAnsi="Times New Roman"/>
          <w:sz w:val="28"/>
          <w:szCs w:val="28"/>
        </w:rPr>
      </w:pPr>
      <w:r w:rsidRPr="001F4B0B">
        <w:rPr>
          <w:rFonts w:ascii="Times New Roman" w:eastAsia="Times New Roman" w:hAnsi="Times New Roman"/>
          <w:sz w:val="28"/>
          <w:szCs w:val="28"/>
        </w:rPr>
        <w:t xml:space="preserve">Микросателлиттік ДНҚ-маркерлерінің көмегімен </w:t>
      </w:r>
      <w:r w:rsidRPr="001F4B0B">
        <w:rPr>
          <w:rFonts w:ascii="Times New Roman" w:eastAsia="Times New Roman" w:hAnsi="Times New Roman"/>
          <w:i/>
          <w:sz w:val="28"/>
          <w:szCs w:val="28"/>
        </w:rPr>
        <w:t>J. seravschanica</w:t>
      </w:r>
      <w:r w:rsidRPr="001F4B0B">
        <w:rPr>
          <w:rFonts w:ascii="Times New Roman" w:eastAsia="Times New Roman" w:hAnsi="Times New Roman"/>
          <w:sz w:val="28"/>
          <w:szCs w:val="28"/>
        </w:rPr>
        <w:t xml:space="preserve"> популяцияларының генетикалық алуантүрлілігі дәрежесі мен құрылымын анықтау.</w:t>
      </w:r>
    </w:p>
    <w:p w14:paraId="1ECC5280" w14:textId="2944F521" w:rsidR="0006422D" w:rsidRPr="003438D5" w:rsidRDefault="00916CD0" w:rsidP="0006422D">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Зерттеу </w:t>
      </w:r>
      <w:r w:rsidRPr="003438D5">
        <w:rPr>
          <w:rFonts w:ascii="Times New Roman" w:hAnsi="Times New Roman" w:cs="Times New Roman"/>
          <w:b/>
          <w:sz w:val="28"/>
          <w:szCs w:val="28"/>
          <w:lang w:val="kk-KZ"/>
        </w:rPr>
        <w:t>әдістері.</w:t>
      </w:r>
      <w:r>
        <w:rPr>
          <w:rFonts w:ascii="Times New Roman" w:hAnsi="Times New Roman" w:cs="Times New Roman"/>
          <w:b/>
          <w:sz w:val="28"/>
          <w:szCs w:val="28"/>
          <w:lang w:val="kk-KZ"/>
        </w:rPr>
        <w:t xml:space="preserve"> </w:t>
      </w:r>
      <w:r w:rsidR="00FC24E1" w:rsidRPr="00363A10">
        <w:rPr>
          <w:rFonts w:ascii="Times New Roman" w:eastAsia="Times New Roman" w:hAnsi="Times New Roman"/>
          <w:sz w:val="28"/>
          <w:szCs w:val="28"/>
        </w:rPr>
        <w:t>Жұмыста ғылыми негізделген ботаникалық, фитохимиялық, молекулалық-генетикалық және статистикалық әдістер қолданылды.</w:t>
      </w:r>
    </w:p>
    <w:p w14:paraId="4884528C" w14:textId="557CC017" w:rsidR="00F518E0" w:rsidRPr="00FC24E1" w:rsidRDefault="00916CD0" w:rsidP="0006422D">
      <w:pPr>
        <w:tabs>
          <w:tab w:val="left" w:pos="851"/>
        </w:tabs>
        <w:spacing w:after="0" w:line="240" w:lineRule="auto"/>
        <w:ind w:firstLine="567"/>
        <w:jc w:val="both"/>
        <w:rPr>
          <w:lang w:val="kk-KZ"/>
        </w:rPr>
      </w:pPr>
      <w:r w:rsidRPr="003438D5">
        <w:rPr>
          <w:rFonts w:ascii="Times New Roman" w:hAnsi="Times New Roman" w:cs="Times New Roman"/>
          <w:b/>
          <w:sz w:val="28"/>
          <w:szCs w:val="28"/>
          <w:lang w:val="kk-KZ"/>
        </w:rPr>
        <w:t>Зерттеудің ғылыми жаңалығы.</w:t>
      </w:r>
      <w:r w:rsidR="00F518E0" w:rsidRPr="00FC24E1">
        <w:rPr>
          <w:lang w:val="kk-KZ"/>
        </w:rPr>
        <w:t xml:space="preserve"> </w:t>
      </w:r>
    </w:p>
    <w:p w14:paraId="205D071D" w14:textId="40BD16F1" w:rsidR="00EF52DC" w:rsidRDefault="00EF52DC" w:rsidP="0006422D">
      <w:pPr>
        <w:spacing w:after="0" w:line="240" w:lineRule="auto"/>
        <w:ind w:firstLine="567"/>
        <w:jc w:val="both"/>
        <w:rPr>
          <w:rFonts w:ascii="Times New Roman" w:hAnsi="Times New Roman"/>
          <w:bCs/>
          <w:sz w:val="28"/>
          <w:szCs w:val="28"/>
          <w:lang w:val="kk-KZ"/>
        </w:rPr>
      </w:pPr>
      <w:r w:rsidRPr="00954848">
        <w:rPr>
          <w:rFonts w:ascii="Times New Roman" w:hAnsi="Times New Roman"/>
          <w:bCs/>
          <w:sz w:val="28"/>
          <w:szCs w:val="28"/>
          <w:lang w:val="kk-KZ"/>
        </w:rPr>
        <w:t xml:space="preserve">Қызыл кітапқа енген, сирек кездесетін </w:t>
      </w:r>
      <w:r w:rsidRPr="00954848">
        <w:rPr>
          <w:rFonts w:ascii="Times New Roman" w:hAnsi="Times New Roman"/>
          <w:bCs/>
          <w:i/>
          <w:sz w:val="28"/>
          <w:szCs w:val="28"/>
          <w:lang w:val="kk-KZ"/>
        </w:rPr>
        <w:t>J.</w:t>
      </w:r>
      <w:r>
        <w:rPr>
          <w:rFonts w:ascii="Times New Roman" w:hAnsi="Times New Roman"/>
          <w:bCs/>
          <w:i/>
          <w:sz w:val="28"/>
          <w:szCs w:val="28"/>
          <w:lang w:val="kk-KZ"/>
        </w:rPr>
        <w:t> </w:t>
      </w:r>
      <w:r w:rsidRPr="00954848">
        <w:rPr>
          <w:rFonts w:ascii="Times New Roman" w:hAnsi="Times New Roman"/>
          <w:bCs/>
          <w:i/>
          <w:sz w:val="28"/>
          <w:szCs w:val="28"/>
          <w:lang w:val="kk-KZ"/>
        </w:rPr>
        <w:t>seravschanica</w:t>
      </w:r>
      <w:r w:rsidRPr="00954848">
        <w:rPr>
          <w:rFonts w:ascii="Times New Roman" w:hAnsi="Times New Roman"/>
          <w:bCs/>
          <w:sz w:val="28"/>
          <w:szCs w:val="28"/>
          <w:lang w:val="kk-KZ"/>
        </w:rPr>
        <w:t xml:space="preserve"> түрінің табиғи популяцияларына алғаш рет ботаника, фитохимия және ДНҚ-технологиялары, соның ішінде жаңа буынды секвенирлеу (NGS) әдістері негізінде кешенді зерттеу жүгізілді. Сондай-ақ, </w:t>
      </w:r>
      <w:r w:rsidRPr="00954848">
        <w:rPr>
          <w:rFonts w:ascii="Times New Roman" w:hAnsi="Times New Roman"/>
          <w:bCs/>
          <w:i/>
          <w:sz w:val="28"/>
          <w:szCs w:val="28"/>
          <w:lang w:val="kk-KZ"/>
        </w:rPr>
        <w:t>J. seravschanica</w:t>
      </w:r>
      <w:r w:rsidRPr="00954848">
        <w:rPr>
          <w:rFonts w:ascii="Times New Roman" w:hAnsi="Times New Roman"/>
          <w:bCs/>
          <w:sz w:val="28"/>
          <w:szCs w:val="28"/>
          <w:lang w:val="kk-KZ"/>
        </w:rPr>
        <w:t xml:space="preserve"> қатысуымен өсімдік қауымдастықтарының флоралық құрамы, </w:t>
      </w:r>
      <w:r w:rsidRPr="00954848">
        <w:rPr>
          <w:rFonts w:ascii="Times New Roman" w:hAnsi="Times New Roman"/>
          <w:bCs/>
          <w:i/>
          <w:sz w:val="28"/>
          <w:szCs w:val="28"/>
          <w:lang w:val="kk-KZ"/>
        </w:rPr>
        <w:t>J. seravschanica</w:t>
      </w:r>
      <w:r w:rsidRPr="00954848">
        <w:rPr>
          <w:rFonts w:ascii="Times New Roman" w:hAnsi="Times New Roman"/>
          <w:bCs/>
          <w:sz w:val="28"/>
          <w:szCs w:val="28"/>
          <w:lang w:val="kk-KZ"/>
        </w:rPr>
        <w:t xml:space="preserve"> популяцияларының саны мен тығыздығы, популяциялардың морфологиялық ерекшеліктері, </w:t>
      </w:r>
      <w:r w:rsidRPr="00954848">
        <w:rPr>
          <w:rFonts w:ascii="Times New Roman" w:hAnsi="Times New Roman"/>
          <w:bCs/>
          <w:i/>
          <w:sz w:val="28"/>
          <w:szCs w:val="28"/>
          <w:lang w:val="kk-KZ"/>
        </w:rPr>
        <w:t>J. seravschanica</w:t>
      </w:r>
      <w:r w:rsidRPr="00954848">
        <w:rPr>
          <w:rFonts w:ascii="Times New Roman" w:hAnsi="Times New Roman"/>
          <w:bCs/>
          <w:sz w:val="28"/>
          <w:szCs w:val="28"/>
          <w:lang w:val="kk-KZ"/>
        </w:rPr>
        <w:t xml:space="preserve"> жапырақтар</w:t>
      </w:r>
      <w:r>
        <w:rPr>
          <w:rFonts w:ascii="Times New Roman" w:hAnsi="Times New Roman"/>
          <w:bCs/>
          <w:sz w:val="28"/>
          <w:szCs w:val="28"/>
          <w:lang w:val="kk-KZ"/>
        </w:rPr>
        <w:t>ын</w:t>
      </w:r>
      <w:r w:rsidRPr="00954848">
        <w:rPr>
          <w:rFonts w:ascii="Times New Roman" w:hAnsi="Times New Roman"/>
          <w:bCs/>
          <w:sz w:val="28"/>
          <w:szCs w:val="28"/>
          <w:lang w:val="kk-KZ"/>
        </w:rPr>
        <w:t>ың анатомиялық ерекшеліктері зерттелді</w:t>
      </w:r>
      <w:r>
        <w:rPr>
          <w:rFonts w:ascii="Times New Roman" w:hAnsi="Times New Roman"/>
          <w:bCs/>
          <w:sz w:val="28"/>
          <w:szCs w:val="28"/>
          <w:lang w:val="kk-KZ"/>
        </w:rPr>
        <w:t>; а</w:t>
      </w:r>
      <w:r w:rsidRPr="00954848">
        <w:rPr>
          <w:rFonts w:ascii="Times New Roman" w:hAnsi="Times New Roman"/>
          <w:bCs/>
          <w:sz w:val="28"/>
          <w:szCs w:val="28"/>
          <w:lang w:val="kk-KZ"/>
        </w:rPr>
        <w:t>рша</w:t>
      </w:r>
      <w:r>
        <w:rPr>
          <w:rFonts w:ascii="Times New Roman" w:hAnsi="Times New Roman"/>
          <w:bCs/>
          <w:sz w:val="28"/>
          <w:szCs w:val="28"/>
          <w:lang w:val="kk-KZ"/>
        </w:rPr>
        <w:t xml:space="preserve"> түрлері</w:t>
      </w:r>
      <w:r w:rsidRPr="00954848">
        <w:rPr>
          <w:rFonts w:ascii="Times New Roman" w:hAnsi="Times New Roman"/>
          <w:bCs/>
          <w:sz w:val="28"/>
          <w:szCs w:val="28"/>
          <w:lang w:val="kk-KZ"/>
        </w:rPr>
        <w:t xml:space="preserve"> </w:t>
      </w:r>
      <w:r w:rsidR="00D162C0">
        <w:rPr>
          <w:rFonts w:ascii="Times New Roman" w:hAnsi="Times New Roman"/>
          <w:bCs/>
          <w:sz w:val="28"/>
          <w:szCs w:val="28"/>
          <w:lang w:val="kk-KZ"/>
        </w:rPr>
        <w:t>бүржидек</w:t>
      </w:r>
      <w:r w:rsidRPr="00954848">
        <w:rPr>
          <w:rFonts w:ascii="Times New Roman" w:hAnsi="Times New Roman"/>
          <w:bCs/>
          <w:sz w:val="28"/>
          <w:szCs w:val="28"/>
          <w:lang w:val="kk-KZ"/>
        </w:rPr>
        <w:t>тері мен жапырақтарының фитохимиялық құрамы анықталды. Алғаш рет хлоропласт геномдарының нуклеотидтер тізбегі мен ядролық геномдық маркер (</w:t>
      </w:r>
      <w:r w:rsidRPr="00530CE6">
        <w:rPr>
          <w:rFonts w:ascii="Times New Roman" w:hAnsi="Times New Roman"/>
          <w:bCs/>
          <w:i/>
          <w:sz w:val="28"/>
          <w:szCs w:val="28"/>
          <w:lang w:val="kk-KZ"/>
        </w:rPr>
        <w:t>ITS</w:t>
      </w:r>
      <w:r w:rsidRPr="00954848">
        <w:rPr>
          <w:rFonts w:ascii="Times New Roman" w:hAnsi="Times New Roman"/>
          <w:bCs/>
          <w:sz w:val="28"/>
          <w:szCs w:val="28"/>
          <w:lang w:val="kk-KZ"/>
        </w:rPr>
        <w:t xml:space="preserve">) арқылы қазақстандық арша түрлеріне филогенетикалық талдау жүргізілді. Жоғары полиморфты микросателлиттік ДНҚ-маркерлерін қолдану негізінде алғаш рет Орталық Азиядан жиналған </w:t>
      </w:r>
      <w:r w:rsidRPr="00954848">
        <w:rPr>
          <w:rFonts w:ascii="Times New Roman" w:hAnsi="Times New Roman"/>
          <w:bCs/>
          <w:i/>
          <w:sz w:val="28"/>
          <w:szCs w:val="28"/>
          <w:lang w:val="kk-KZ"/>
        </w:rPr>
        <w:t>J. seravschanica</w:t>
      </w:r>
      <w:r w:rsidRPr="00954848">
        <w:rPr>
          <w:rFonts w:ascii="Times New Roman" w:hAnsi="Times New Roman"/>
          <w:bCs/>
          <w:sz w:val="28"/>
          <w:szCs w:val="28"/>
          <w:lang w:val="kk-KZ"/>
        </w:rPr>
        <w:t xml:space="preserve"> табиғи популяцияларының генетикалық алуантүрлілік дәрежесіне және құрылымына салыстырмалы талдау жүргізілді.</w:t>
      </w:r>
    </w:p>
    <w:p w14:paraId="0F47DCB1" w14:textId="70197C97" w:rsidR="00B65F67" w:rsidRDefault="00B65F67" w:rsidP="0006422D">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ab/>
      </w:r>
      <w:r w:rsidR="00916CD0" w:rsidRPr="003438D5">
        <w:rPr>
          <w:rFonts w:ascii="Times New Roman" w:hAnsi="Times New Roman" w:cs="Times New Roman"/>
          <w:b/>
          <w:sz w:val="28"/>
          <w:szCs w:val="28"/>
          <w:lang w:val="kk-KZ"/>
        </w:rPr>
        <w:t xml:space="preserve">Жұмыстың </w:t>
      </w:r>
      <w:r w:rsidR="00B95195">
        <w:rPr>
          <w:rFonts w:ascii="Times New Roman" w:hAnsi="Times New Roman" w:cs="Times New Roman"/>
          <w:b/>
          <w:sz w:val="28"/>
          <w:szCs w:val="28"/>
          <w:lang w:val="kk-KZ"/>
        </w:rPr>
        <w:t xml:space="preserve">теориялық </w:t>
      </w:r>
      <w:r w:rsidR="00916CD0" w:rsidRPr="003438D5">
        <w:rPr>
          <w:rFonts w:ascii="Times New Roman" w:hAnsi="Times New Roman" w:cs="Times New Roman"/>
          <w:b/>
          <w:sz w:val="28"/>
          <w:szCs w:val="28"/>
          <w:lang w:val="kk-KZ"/>
        </w:rPr>
        <w:t xml:space="preserve">және практикалық маңызы. </w:t>
      </w:r>
    </w:p>
    <w:p w14:paraId="122B879A" w14:textId="77777777" w:rsidR="00EF52DC" w:rsidRDefault="00B65F67" w:rsidP="00EF52DC">
      <w:pPr>
        <w:widowControl w:val="0"/>
        <w:autoSpaceDE w:val="0"/>
        <w:autoSpaceDN w:val="0"/>
        <w:adjustRightInd w:val="0"/>
        <w:snapToGrid w:val="0"/>
        <w:spacing w:after="0" w:line="240" w:lineRule="auto"/>
        <w:ind w:firstLine="567"/>
        <w:jc w:val="both"/>
        <w:rPr>
          <w:rFonts w:ascii="Times New Roman" w:hAnsi="Times New Roman"/>
          <w:spacing w:val="-2"/>
          <w:sz w:val="28"/>
          <w:szCs w:val="28"/>
          <w:lang w:val="kk-KZ"/>
        </w:rPr>
      </w:pPr>
      <w:r>
        <w:rPr>
          <w:rFonts w:ascii="Times New Roman" w:hAnsi="Times New Roman" w:cs="Times New Roman"/>
          <w:b/>
          <w:sz w:val="28"/>
          <w:szCs w:val="28"/>
          <w:lang w:val="kk-KZ"/>
        </w:rPr>
        <w:tab/>
      </w:r>
      <w:r w:rsidR="00EF52DC" w:rsidRPr="009D4E33">
        <w:rPr>
          <w:rFonts w:ascii="Times New Roman" w:hAnsi="Times New Roman"/>
          <w:i/>
          <w:spacing w:val="-2"/>
          <w:sz w:val="28"/>
          <w:szCs w:val="28"/>
          <w:lang w:val="kk-KZ"/>
        </w:rPr>
        <w:t xml:space="preserve">J. seravschanica </w:t>
      </w:r>
      <w:r w:rsidR="00EF52DC" w:rsidRPr="00F10C06">
        <w:rPr>
          <w:rFonts w:ascii="Times New Roman" w:hAnsi="Times New Roman"/>
          <w:spacing w:val="-2"/>
          <w:sz w:val="28"/>
          <w:szCs w:val="28"/>
          <w:lang w:val="kk-KZ"/>
        </w:rPr>
        <w:t xml:space="preserve">популяцияларының қазіргі жағдайы зерттелді: өсу орындары </w:t>
      </w:r>
      <w:r w:rsidR="00EF52DC">
        <w:rPr>
          <w:rFonts w:ascii="Times New Roman" w:hAnsi="Times New Roman"/>
          <w:spacing w:val="-2"/>
          <w:sz w:val="28"/>
          <w:szCs w:val="28"/>
          <w:lang w:val="kk-KZ"/>
        </w:rPr>
        <w:t>анықталды</w:t>
      </w:r>
      <w:r w:rsidR="00EF52DC" w:rsidRPr="00F10C06">
        <w:rPr>
          <w:rFonts w:ascii="Times New Roman" w:hAnsi="Times New Roman"/>
          <w:spacing w:val="-2"/>
          <w:sz w:val="28"/>
          <w:szCs w:val="28"/>
          <w:lang w:val="kk-KZ"/>
        </w:rPr>
        <w:t xml:space="preserve">, қазіргі таралу аймақтары зерттелді, </w:t>
      </w:r>
      <w:r w:rsidR="00EF52DC">
        <w:rPr>
          <w:rFonts w:ascii="Times New Roman" w:hAnsi="Times New Roman"/>
          <w:spacing w:val="-2"/>
          <w:sz w:val="28"/>
          <w:szCs w:val="28"/>
          <w:lang w:val="kk-KZ"/>
        </w:rPr>
        <w:t xml:space="preserve">зеравшан </w:t>
      </w:r>
      <w:r w:rsidR="00EF52DC" w:rsidRPr="00F10C06">
        <w:rPr>
          <w:rFonts w:ascii="Times New Roman" w:hAnsi="Times New Roman"/>
          <w:spacing w:val="-2"/>
          <w:sz w:val="28"/>
          <w:szCs w:val="28"/>
          <w:lang w:val="kk-KZ"/>
        </w:rPr>
        <w:t>арша</w:t>
      </w:r>
      <w:r w:rsidR="00EF52DC">
        <w:rPr>
          <w:rFonts w:ascii="Times New Roman" w:hAnsi="Times New Roman"/>
          <w:spacing w:val="-2"/>
          <w:sz w:val="28"/>
          <w:szCs w:val="28"/>
          <w:lang w:val="kk-KZ"/>
        </w:rPr>
        <w:t xml:space="preserve">сының </w:t>
      </w:r>
      <w:r w:rsidR="00EF52DC" w:rsidRPr="00F10C06">
        <w:rPr>
          <w:rFonts w:ascii="Times New Roman" w:hAnsi="Times New Roman"/>
          <w:spacing w:val="-2"/>
          <w:sz w:val="28"/>
          <w:szCs w:val="28"/>
          <w:lang w:val="kk-KZ"/>
        </w:rPr>
        <w:t>қатысуымен өсімдік</w:t>
      </w:r>
      <w:r w:rsidR="00EF52DC">
        <w:rPr>
          <w:rFonts w:ascii="Times New Roman" w:hAnsi="Times New Roman"/>
          <w:spacing w:val="-2"/>
          <w:sz w:val="28"/>
          <w:szCs w:val="28"/>
          <w:lang w:val="kk-KZ"/>
        </w:rPr>
        <w:t xml:space="preserve"> қауымдастықтарының</w:t>
      </w:r>
      <w:r w:rsidR="00EF52DC" w:rsidRPr="00F10C06">
        <w:rPr>
          <w:rFonts w:ascii="Times New Roman" w:hAnsi="Times New Roman"/>
          <w:spacing w:val="-2"/>
          <w:sz w:val="28"/>
          <w:szCs w:val="28"/>
          <w:lang w:val="kk-KZ"/>
        </w:rPr>
        <w:t xml:space="preserve"> флор</w:t>
      </w:r>
      <w:r w:rsidR="00EF52DC">
        <w:rPr>
          <w:rFonts w:ascii="Times New Roman" w:hAnsi="Times New Roman"/>
          <w:spacing w:val="-2"/>
          <w:sz w:val="28"/>
          <w:szCs w:val="28"/>
          <w:lang w:val="kk-KZ"/>
        </w:rPr>
        <w:t xml:space="preserve">алық </w:t>
      </w:r>
      <w:r w:rsidR="00EF52DC" w:rsidRPr="00F10C06">
        <w:rPr>
          <w:rFonts w:ascii="Times New Roman" w:hAnsi="Times New Roman"/>
          <w:spacing w:val="-2"/>
          <w:sz w:val="28"/>
          <w:szCs w:val="28"/>
          <w:lang w:val="kk-KZ"/>
        </w:rPr>
        <w:t>құрамы анықталды.</w:t>
      </w:r>
    </w:p>
    <w:p w14:paraId="2AFDE920" w14:textId="77777777" w:rsidR="00EF52DC" w:rsidRDefault="00EF52DC" w:rsidP="00EF52DC">
      <w:pPr>
        <w:widowControl w:val="0"/>
        <w:autoSpaceDE w:val="0"/>
        <w:autoSpaceDN w:val="0"/>
        <w:adjustRightInd w:val="0"/>
        <w:snapToGrid w:val="0"/>
        <w:spacing w:after="0" w:line="240" w:lineRule="auto"/>
        <w:ind w:firstLine="567"/>
        <w:jc w:val="both"/>
        <w:rPr>
          <w:rFonts w:ascii="Times New Roman" w:hAnsi="Times New Roman"/>
          <w:spacing w:val="-2"/>
          <w:sz w:val="28"/>
          <w:szCs w:val="28"/>
          <w:lang w:val="kk-KZ"/>
        </w:rPr>
      </w:pPr>
      <w:r>
        <w:rPr>
          <w:rFonts w:ascii="Times New Roman" w:hAnsi="Times New Roman"/>
          <w:spacing w:val="-2"/>
          <w:sz w:val="28"/>
          <w:szCs w:val="28"/>
          <w:lang w:val="kk-KZ"/>
        </w:rPr>
        <w:t xml:space="preserve">Алғаш рет </w:t>
      </w:r>
      <w:r w:rsidRPr="009D4E33">
        <w:rPr>
          <w:rFonts w:ascii="Times New Roman" w:hAnsi="Times New Roman"/>
          <w:spacing w:val="-2"/>
          <w:sz w:val="28"/>
          <w:szCs w:val="28"/>
          <w:lang w:val="kk-KZ"/>
        </w:rPr>
        <w:t>Қазақстан Республикасы Экология және табиғи ресурстар министрлігі</w:t>
      </w:r>
      <w:r>
        <w:rPr>
          <w:rFonts w:ascii="Times New Roman" w:hAnsi="Times New Roman"/>
          <w:spacing w:val="-2"/>
          <w:sz w:val="28"/>
          <w:szCs w:val="28"/>
          <w:lang w:val="kk-KZ"/>
        </w:rPr>
        <w:t xml:space="preserve">, </w:t>
      </w:r>
      <w:r w:rsidRPr="009D4E33">
        <w:rPr>
          <w:rFonts w:ascii="Times New Roman" w:hAnsi="Times New Roman"/>
          <w:spacing w:val="-2"/>
          <w:sz w:val="28"/>
          <w:szCs w:val="28"/>
          <w:lang w:val="kk-KZ"/>
        </w:rPr>
        <w:t>Ботаника және фитоинтродукция институтының (АА) гербарий қорын қоса алғанда, негізгі репозитари</w:t>
      </w:r>
      <w:r>
        <w:rPr>
          <w:rFonts w:ascii="Times New Roman" w:hAnsi="Times New Roman"/>
          <w:spacing w:val="-2"/>
          <w:sz w:val="28"/>
          <w:szCs w:val="28"/>
          <w:lang w:val="kk-KZ"/>
        </w:rPr>
        <w:t xml:space="preserve">лер мен </w:t>
      </w:r>
      <w:r w:rsidRPr="009D4E33">
        <w:rPr>
          <w:rFonts w:ascii="Times New Roman" w:hAnsi="Times New Roman"/>
          <w:spacing w:val="-2"/>
          <w:sz w:val="28"/>
          <w:szCs w:val="28"/>
          <w:lang w:val="kk-KZ"/>
        </w:rPr>
        <w:t xml:space="preserve">гербарий қорларынан </w:t>
      </w:r>
      <w:r w:rsidRPr="00F10C06">
        <w:rPr>
          <w:rFonts w:ascii="Times New Roman" w:hAnsi="Times New Roman"/>
          <w:i/>
          <w:spacing w:val="-2"/>
          <w:sz w:val="28"/>
          <w:szCs w:val="28"/>
          <w:lang w:val="kk-KZ"/>
        </w:rPr>
        <w:t>Juniperus</w:t>
      </w:r>
      <w:r w:rsidRPr="009D4E33">
        <w:rPr>
          <w:rFonts w:ascii="Times New Roman" w:hAnsi="Times New Roman"/>
          <w:spacing w:val="-2"/>
          <w:sz w:val="28"/>
          <w:szCs w:val="28"/>
          <w:lang w:val="kk-KZ"/>
        </w:rPr>
        <w:t xml:space="preserve"> </w:t>
      </w:r>
      <w:r>
        <w:rPr>
          <w:rFonts w:ascii="Times New Roman" w:hAnsi="Times New Roman"/>
          <w:spacing w:val="-2"/>
          <w:sz w:val="28"/>
          <w:szCs w:val="28"/>
          <w:lang w:val="kk-KZ"/>
        </w:rPr>
        <w:t xml:space="preserve">туысы </w:t>
      </w:r>
      <w:r w:rsidRPr="009D4E33">
        <w:rPr>
          <w:rFonts w:ascii="Times New Roman" w:hAnsi="Times New Roman"/>
          <w:spacing w:val="-2"/>
          <w:sz w:val="28"/>
          <w:szCs w:val="28"/>
          <w:lang w:val="kk-KZ"/>
        </w:rPr>
        <w:t>түрлерінің гербарий үлгілері</w:t>
      </w:r>
      <w:r>
        <w:rPr>
          <w:rFonts w:ascii="Times New Roman" w:hAnsi="Times New Roman"/>
          <w:spacing w:val="-2"/>
          <w:sz w:val="28"/>
          <w:szCs w:val="28"/>
          <w:lang w:val="kk-KZ"/>
        </w:rPr>
        <w:t xml:space="preserve"> </w:t>
      </w:r>
      <w:r w:rsidRPr="009D4E33">
        <w:rPr>
          <w:rFonts w:ascii="Times New Roman" w:hAnsi="Times New Roman"/>
          <w:spacing w:val="-2"/>
          <w:sz w:val="28"/>
          <w:szCs w:val="28"/>
          <w:lang w:val="kk-KZ"/>
        </w:rPr>
        <w:t>талданды.</w:t>
      </w:r>
    </w:p>
    <w:p w14:paraId="69E543B8" w14:textId="348558B5" w:rsidR="00EF52DC" w:rsidRDefault="00EF52DC" w:rsidP="00EF52DC">
      <w:pPr>
        <w:widowControl w:val="0"/>
        <w:autoSpaceDE w:val="0"/>
        <w:autoSpaceDN w:val="0"/>
        <w:adjustRightInd w:val="0"/>
        <w:snapToGrid w:val="0"/>
        <w:spacing w:after="0" w:line="240" w:lineRule="auto"/>
        <w:ind w:firstLine="567"/>
        <w:jc w:val="both"/>
        <w:rPr>
          <w:rFonts w:ascii="Times New Roman" w:hAnsi="Times New Roman"/>
          <w:spacing w:val="-2"/>
          <w:sz w:val="28"/>
          <w:szCs w:val="28"/>
          <w:lang w:val="kk-KZ"/>
        </w:rPr>
      </w:pPr>
      <w:r w:rsidRPr="00954848">
        <w:rPr>
          <w:rFonts w:ascii="Times New Roman" w:hAnsi="Times New Roman"/>
          <w:i/>
          <w:spacing w:val="-2"/>
          <w:sz w:val="28"/>
          <w:szCs w:val="28"/>
          <w:lang w:val="kk-KZ"/>
        </w:rPr>
        <w:t>J. seravschanica</w:t>
      </w:r>
      <w:r w:rsidRPr="00954848">
        <w:rPr>
          <w:rFonts w:ascii="Times New Roman" w:hAnsi="Times New Roman"/>
          <w:spacing w:val="-2"/>
          <w:sz w:val="28"/>
          <w:szCs w:val="28"/>
          <w:lang w:val="kk-KZ"/>
        </w:rPr>
        <w:t xml:space="preserve"> түрінің 2 гербарий парақтары </w:t>
      </w:r>
      <w:r>
        <w:rPr>
          <w:rFonts w:ascii="Times New Roman" w:hAnsi="Times New Roman"/>
          <w:spacing w:val="-2"/>
          <w:sz w:val="28"/>
          <w:szCs w:val="28"/>
          <w:lang w:val="kk-KZ"/>
        </w:rPr>
        <w:t>Б</w:t>
      </w:r>
      <w:r w:rsidRPr="00954848">
        <w:rPr>
          <w:rFonts w:ascii="Times New Roman" w:hAnsi="Times New Roman"/>
          <w:spacing w:val="-2"/>
          <w:sz w:val="28"/>
          <w:szCs w:val="28"/>
          <w:lang w:val="kk-KZ"/>
        </w:rPr>
        <w:t xml:space="preserve">отаника және </w:t>
      </w:r>
      <w:r>
        <w:rPr>
          <w:rFonts w:ascii="Times New Roman" w:hAnsi="Times New Roman"/>
          <w:spacing w:val="-2"/>
          <w:sz w:val="28"/>
          <w:szCs w:val="28"/>
          <w:lang w:val="kk-KZ"/>
        </w:rPr>
        <w:t>ф</w:t>
      </w:r>
      <w:r w:rsidRPr="00954848">
        <w:rPr>
          <w:rFonts w:ascii="Times New Roman" w:hAnsi="Times New Roman"/>
          <w:spacing w:val="-2"/>
          <w:sz w:val="28"/>
          <w:szCs w:val="28"/>
          <w:lang w:val="kk-KZ"/>
        </w:rPr>
        <w:t xml:space="preserve">итоинтродукция институтының (АА) гербарий қорына </w:t>
      </w:r>
      <w:r w:rsidR="00922F14" w:rsidRPr="00922F14">
        <w:rPr>
          <w:rFonts w:ascii="Times New Roman" w:hAnsi="Times New Roman"/>
          <w:spacing w:val="-2"/>
          <w:sz w:val="28"/>
          <w:szCs w:val="28"/>
          <w:lang w:val="kk-KZ"/>
        </w:rPr>
        <w:t xml:space="preserve">және </w:t>
      </w:r>
      <w:r w:rsidR="00922F14" w:rsidRPr="003D353A">
        <w:rPr>
          <w:rFonts w:ascii="Times New Roman" w:hAnsi="Times New Roman"/>
          <w:i/>
          <w:spacing w:val="-2"/>
          <w:sz w:val="28"/>
          <w:szCs w:val="28"/>
          <w:lang w:val="kk-KZ"/>
        </w:rPr>
        <w:t>J. seravschanica</w:t>
      </w:r>
      <w:r w:rsidR="00922F14" w:rsidRPr="00922F14">
        <w:rPr>
          <w:rFonts w:ascii="Times New Roman" w:hAnsi="Times New Roman"/>
          <w:spacing w:val="-2"/>
          <w:sz w:val="28"/>
          <w:szCs w:val="28"/>
          <w:lang w:val="kk-KZ"/>
        </w:rPr>
        <w:t xml:space="preserve">  мен </w:t>
      </w:r>
      <w:r w:rsidR="00922F14" w:rsidRPr="003D353A">
        <w:rPr>
          <w:rFonts w:ascii="Times New Roman" w:hAnsi="Times New Roman"/>
          <w:i/>
          <w:spacing w:val="-2"/>
          <w:sz w:val="28"/>
          <w:szCs w:val="28"/>
          <w:lang w:val="kk-KZ"/>
        </w:rPr>
        <w:t>J. sibirica</w:t>
      </w:r>
      <w:r w:rsidR="00922F14" w:rsidRPr="00922F14">
        <w:rPr>
          <w:rFonts w:ascii="Times New Roman" w:hAnsi="Times New Roman"/>
          <w:spacing w:val="-2"/>
          <w:sz w:val="28"/>
          <w:szCs w:val="28"/>
          <w:lang w:val="kk-KZ"/>
        </w:rPr>
        <w:t xml:space="preserve"> түрлерінің гербарий парақтары әл-Фараби атындағы ҚазҰУ, Биология және биотехнология факультеті, Биоалуантүрлілік және биоресурстар каф</w:t>
      </w:r>
      <w:r w:rsidR="003F1878">
        <w:rPr>
          <w:rFonts w:ascii="Times New Roman" w:hAnsi="Times New Roman"/>
          <w:spacing w:val="-2"/>
          <w:sz w:val="28"/>
          <w:szCs w:val="28"/>
          <w:lang w:val="kk-KZ"/>
        </w:rPr>
        <w:t>е</w:t>
      </w:r>
      <w:r w:rsidR="00922F14" w:rsidRPr="00922F14">
        <w:rPr>
          <w:rFonts w:ascii="Times New Roman" w:hAnsi="Times New Roman"/>
          <w:spacing w:val="-2"/>
          <w:sz w:val="28"/>
          <w:szCs w:val="28"/>
          <w:lang w:val="kk-KZ"/>
        </w:rPr>
        <w:t xml:space="preserve">драсының гербарий қорына </w:t>
      </w:r>
      <w:r w:rsidRPr="00954848">
        <w:rPr>
          <w:rFonts w:ascii="Times New Roman" w:hAnsi="Times New Roman"/>
          <w:spacing w:val="-2"/>
          <w:sz w:val="28"/>
          <w:szCs w:val="28"/>
          <w:lang w:val="kk-KZ"/>
        </w:rPr>
        <w:t>рәсімделіп тапсырылды</w:t>
      </w:r>
      <w:r>
        <w:rPr>
          <w:rFonts w:ascii="Times New Roman" w:hAnsi="Times New Roman"/>
          <w:spacing w:val="-2"/>
          <w:sz w:val="28"/>
          <w:szCs w:val="28"/>
          <w:lang w:val="kk-KZ"/>
        </w:rPr>
        <w:t>.</w:t>
      </w:r>
    </w:p>
    <w:p w14:paraId="6CF4A342" w14:textId="1929C4A8" w:rsidR="00301254" w:rsidRDefault="00EF52DC" w:rsidP="00EF52DC">
      <w:pPr>
        <w:widowControl w:val="0"/>
        <w:autoSpaceDE w:val="0"/>
        <w:autoSpaceDN w:val="0"/>
        <w:adjustRightInd w:val="0"/>
        <w:snapToGrid w:val="0"/>
        <w:spacing w:after="0" w:line="240" w:lineRule="auto"/>
        <w:ind w:firstLine="567"/>
        <w:jc w:val="both"/>
        <w:rPr>
          <w:rFonts w:ascii="Times New Roman" w:hAnsi="Times New Roman"/>
          <w:spacing w:val="-2"/>
          <w:sz w:val="28"/>
          <w:szCs w:val="28"/>
          <w:lang w:val="kk-KZ"/>
        </w:rPr>
      </w:pPr>
      <w:r w:rsidRPr="009D4E33">
        <w:rPr>
          <w:rFonts w:ascii="Times New Roman" w:hAnsi="Times New Roman"/>
          <w:spacing w:val="-2"/>
          <w:sz w:val="28"/>
          <w:szCs w:val="28"/>
          <w:lang w:val="kk-KZ"/>
        </w:rPr>
        <w:t xml:space="preserve">Арша түрлерінің жапырақтары мен </w:t>
      </w:r>
      <w:r w:rsidR="00D162C0">
        <w:rPr>
          <w:rFonts w:ascii="Times New Roman" w:hAnsi="Times New Roman"/>
          <w:spacing w:val="-2"/>
          <w:sz w:val="28"/>
          <w:szCs w:val="28"/>
          <w:lang w:val="kk-KZ"/>
        </w:rPr>
        <w:t>бүржидек</w:t>
      </w:r>
      <w:r>
        <w:rPr>
          <w:rFonts w:ascii="Times New Roman" w:hAnsi="Times New Roman"/>
          <w:spacing w:val="-2"/>
          <w:sz w:val="28"/>
          <w:szCs w:val="28"/>
          <w:lang w:val="kk-KZ"/>
        </w:rPr>
        <w:t xml:space="preserve">терінің </w:t>
      </w:r>
      <w:r w:rsidRPr="009D4E33">
        <w:rPr>
          <w:rFonts w:ascii="Times New Roman" w:hAnsi="Times New Roman"/>
          <w:spacing w:val="-2"/>
          <w:sz w:val="28"/>
          <w:szCs w:val="28"/>
          <w:lang w:val="kk-KZ"/>
        </w:rPr>
        <w:t xml:space="preserve">морфоанатомиялық және фитохимиялық ерекшеліктері зерттелді. </w:t>
      </w:r>
      <w:r w:rsidR="00301254">
        <w:rPr>
          <w:rFonts w:ascii="Times New Roman" w:hAnsi="Times New Roman"/>
          <w:spacing w:val="-2"/>
          <w:sz w:val="28"/>
          <w:szCs w:val="28"/>
          <w:lang w:val="kk-KZ"/>
        </w:rPr>
        <w:t>Б</w:t>
      </w:r>
      <w:r w:rsidR="00301254" w:rsidRPr="009D4E33">
        <w:rPr>
          <w:rFonts w:ascii="Times New Roman" w:hAnsi="Times New Roman"/>
          <w:spacing w:val="-2"/>
          <w:sz w:val="28"/>
          <w:szCs w:val="28"/>
          <w:lang w:val="kk-KZ"/>
        </w:rPr>
        <w:t>асқа зерттелген арша түрлерімен (</w:t>
      </w:r>
      <w:r w:rsidR="00301254" w:rsidRPr="00F10C06">
        <w:rPr>
          <w:rFonts w:ascii="Times New Roman" w:hAnsi="Times New Roman"/>
          <w:i/>
          <w:spacing w:val="-2"/>
          <w:sz w:val="28"/>
          <w:szCs w:val="28"/>
          <w:lang w:val="kk-KZ"/>
        </w:rPr>
        <w:t xml:space="preserve">J. sabina, J. pseudosabina, J. turkestanica </w:t>
      </w:r>
      <w:r w:rsidR="00301254" w:rsidRPr="009D7C00">
        <w:rPr>
          <w:rFonts w:ascii="Times New Roman" w:hAnsi="Times New Roman"/>
          <w:spacing w:val="-2"/>
          <w:sz w:val="28"/>
          <w:szCs w:val="28"/>
          <w:lang w:val="kk-KZ"/>
        </w:rPr>
        <w:t xml:space="preserve">және </w:t>
      </w:r>
      <w:r w:rsidR="00301254" w:rsidRPr="00F10C06">
        <w:rPr>
          <w:rFonts w:ascii="Times New Roman" w:hAnsi="Times New Roman"/>
          <w:i/>
          <w:spacing w:val="-2"/>
          <w:sz w:val="28"/>
          <w:szCs w:val="28"/>
          <w:lang w:val="kk-KZ"/>
        </w:rPr>
        <w:t>J. sibirica</w:t>
      </w:r>
      <w:r w:rsidR="00301254" w:rsidRPr="009D4E33">
        <w:rPr>
          <w:rFonts w:ascii="Times New Roman" w:hAnsi="Times New Roman"/>
          <w:spacing w:val="-2"/>
          <w:sz w:val="28"/>
          <w:szCs w:val="28"/>
          <w:lang w:val="kk-KZ"/>
        </w:rPr>
        <w:t xml:space="preserve">) салыстырғанда </w:t>
      </w:r>
      <w:r w:rsidR="00301254">
        <w:rPr>
          <w:rFonts w:ascii="Times New Roman" w:hAnsi="Times New Roman"/>
          <w:i/>
          <w:spacing w:val="-2"/>
          <w:sz w:val="28"/>
          <w:szCs w:val="28"/>
          <w:lang w:val="kk-KZ"/>
        </w:rPr>
        <w:t>J. </w:t>
      </w:r>
      <w:r w:rsidR="00301254" w:rsidRPr="00F10C06">
        <w:rPr>
          <w:rFonts w:ascii="Times New Roman" w:hAnsi="Times New Roman"/>
          <w:i/>
          <w:spacing w:val="-2"/>
          <w:sz w:val="28"/>
          <w:szCs w:val="28"/>
          <w:lang w:val="kk-KZ"/>
        </w:rPr>
        <w:t>seravschanica</w:t>
      </w:r>
      <w:r w:rsidR="00301254" w:rsidRPr="009D4E33">
        <w:rPr>
          <w:rFonts w:ascii="Times New Roman" w:hAnsi="Times New Roman"/>
          <w:spacing w:val="-2"/>
          <w:sz w:val="28"/>
          <w:szCs w:val="28"/>
          <w:lang w:val="kk-KZ"/>
        </w:rPr>
        <w:t xml:space="preserve"> </w:t>
      </w:r>
      <w:r w:rsidR="00301254">
        <w:rPr>
          <w:rFonts w:ascii="Times New Roman" w:hAnsi="Times New Roman"/>
          <w:spacing w:val="-2"/>
          <w:sz w:val="28"/>
          <w:szCs w:val="28"/>
          <w:lang w:val="kk-KZ"/>
        </w:rPr>
        <w:t xml:space="preserve">жапырақтары мен </w:t>
      </w:r>
      <w:r w:rsidR="00D162C0">
        <w:rPr>
          <w:rFonts w:ascii="Times New Roman" w:hAnsi="Times New Roman"/>
          <w:spacing w:val="-2"/>
          <w:sz w:val="28"/>
          <w:szCs w:val="28"/>
          <w:lang w:val="kk-KZ"/>
        </w:rPr>
        <w:t>бүржидек</w:t>
      </w:r>
      <w:r w:rsidR="00301254">
        <w:rPr>
          <w:rFonts w:ascii="Times New Roman" w:hAnsi="Times New Roman"/>
          <w:spacing w:val="-2"/>
          <w:sz w:val="28"/>
          <w:szCs w:val="28"/>
          <w:lang w:val="kk-KZ"/>
        </w:rPr>
        <w:t xml:space="preserve">терінде мирцен </w:t>
      </w:r>
      <w:r w:rsidR="00301254">
        <w:rPr>
          <w:rFonts w:ascii="Times New Roman" w:eastAsia="Times New Roman" w:hAnsi="Times New Roman"/>
          <w:spacing w:val="-2"/>
          <w:sz w:val="28"/>
          <w:szCs w:val="24"/>
        </w:rPr>
        <w:t>(19</w:t>
      </w:r>
      <w:r w:rsidR="00301254" w:rsidRPr="008339A4">
        <w:rPr>
          <w:rFonts w:ascii="Times New Roman" w:eastAsia="Times New Roman" w:hAnsi="Times New Roman"/>
          <w:spacing w:val="-2"/>
          <w:sz w:val="28"/>
          <w:szCs w:val="24"/>
        </w:rPr>
        <w:t>,</w:t>
      </w:r>
      <w:r w:rsidR="00301254">
        <w:rPr>
          <w:rFonts w:ascii="Times New Roman" w:eastAsia="Times New Roman" w:hAnsi="Times New Roman"/>
          <w:spacing w:val="-2"/>
          <w:sz w:val="28"/>
          <w:szCs w:val="24"/>
          <w:lang w:val="kk-KZ"/>
        </w:rPr>
        <w:t>7</w:t>
      </w:r>
      <w:r w:rsidR="00301254" w:rsidRPr="008339A4">
        <w:rPr>
          <w:rFonts w:ascii="Times New Roman" w:eastAsia="Times New Roman" w:hAnsi="Times New Roman"/>
          <w:spacing w:val="-2"/>
          <w:sz w:val="28"/>
          <w:szCs w:val="24"/>
        </w:rPr>
        <w:t xml:space="preserve"> % </w:t>
      </w:r>
      <w:r w:rsidR="00301254">
        <w:rPr>
          <w:rFonts w:ascii="Times New Roman" w:eastAsia="Times New Roman" w:hAnsi="Times New Roman"/>
          <w:spacing w:val="-2"/>
          <w:sz w:val="28"/>
          <w:szCs w:val="24"/>
          <w:lang w:val="kk-KZ"/>
        </w:rPr>
        <w:t>және 1</w:t>
      </w:r>
      <w:r w:rsidR="00301254">
        <w:rPr>
          <w:rFonts w:ascii="Times New Roman" w:eastAsia="Times New Roman" w:hAnsi="Times New Roman"/>
          <w:spacing w:val="-2"/>
          <w:sz w:val="28"/>
          <w:szCs w:val="24"/>
        </w:rPr>
        <w:t>9,</w:t>
      </w:r>
      <w:r w:rsidR="00301254">
        <w:rPr>
          <w:rFonts w:ascii="Times New Roman" w:eastAsia="Times New Roman" w:hAnsi="Times New Roman"/>
          <w:spacing w:val="-2"/>
          <w:sz w:val="28"/>
          <w:szCs w:val="24"/>
          <w:lang w:val="kk-KZ"/>
        </w:rPr>
        <w:t>5 </w:t>
      </w:r>
      <w:r w:rsidR="00301254">
        <w:rPr>
          <w:rFonts w:ascii="Times New Roman" w:eastAsia="Times New Roman" w:hAnsi="Times New Roman"/>
          <w:spacing w:val="-2"/>
          <w:sz w:val="28"/>
          <w:szCs w:val="24"/>
        </w:rPr>
        <w:t xml:space="preserve">%) </w:t>
      </w:r>
      <w:r w:rsidR="00301254">
        <w:rPr>
          <w:rFonts w:ascii="Times New Roman" w:hAnsi="Times New Roman"/>
          <w:spacing w:val="-2"/>
          <w:sz w:val="28"/>
          <w:szCs w:val="28"/>
          <w:lang w:val="kk-KZ"/>
        </w:rPr>
        <w:t xml:space="preserve"> мен ц</w:t>
      </w:r>
      <w:r w:rsidR="00301254" w:rsidRPr="009D4E33">
        <w:rPr>
          <w:rFonts w:ascii="Times New Roman" w:hAnsi="Times New Roman"/>
          <w:spacing w:val="-2"/>
          <w:sz w:val="28"/>
          <w:szCs w:val="28"/>
          <w:lang w:val="kk-KZ"/>
        </w:rPr>
        <w:t xml:space="preserve">едролдың </w:t>
      </w:r>
      <w:r w:rsidR="00301254">
        <w:rPr>
          <w:rFonts w:ascii="Times New Roman" w:eastAsia="Times New Roman" w:hAnsi="Times New Roman"/>
          <w:spacing w:val="-2"/>
          <w:sz w:val="28"/>
          <w:szCs w:val="24"/>
        </w:rPr>
        <w:t>(</w:t>
      </w:r>
      <w:r w:rsidR="00301254" w:rsidRPr="008339A4">
        <w:rPr>
          <w:rFonts w:ascii="Times New Roman" w:eastAsia="Times New Roman" w:hAnsi="Times New Roman"/>
          <w:spacing w:val="-2"/>
          <w:sz w:val="28"/>
          <w:szCs w:val="24"/>
        </w:rPr>
        <w:t xml:space="preserve">13,1 % </w:t>
      </w:r>
      <w:r w:rsidR="00301254">
        <w:rPr>
          <w:rFonts w:ascii="Times New Roman" w:eastAsia="Times New Roman" w:hAnsi="Times New Roman"/>
          <w:spacing w:val="-2"/>
          <w:sz w:val="28"/>
          <w:szCs w:val="24"/>
          <w:lang w:val="kk-KZ"/>
        </w:rPr>
        <w:t>және 1</w:t>
      </w:r>
      <w:r w:rsidR="00301254">
        <w:rPr>
          <w:rFonts w:ascii="Times New Roman" w:eastAsia="Times New Roman" w:hAnsi="Times New Roman"/>
          <w:spacing w:val="-2"/>
          <w:sz w:val="28"/>
          <w:szCs w:val="24"/>
        </w:rPr>
        <w:t>6,8</w:t>
      </w:r>
      <w:r w:rsidR="00301254">
        <w:rPr>
          <w:rFonts w:ascii="Times New Roman" w:eastAsia="Times New Roman" w:hAnsi="Times New Roman"/>
          <w:spacing w:val="-2"/>
          <w:sz w:val="28"/>
          <w:szCs w:val="24"/>
          <w:lang w:val="en-US"/>
        </w:rPr>
        <w:t xml:space="preserve"> </w:t>
      </w:r>
      <w:r w:rsidR="00301254">
        <w:rPr>
          <w:rFonts w:ascii="Times New Roman" w:eastAsia="Times New Roman" w:hAnsi="Times New Roman"/>
          <w:spacing w:val="-2"/>
          <w:sz w:val="28"/>
          <w:szCs w:val="24"/>
        </w:rPr>
        <w:t xml:space="preserve">%) </w:t>
      </w:r>
      <w:r w:rsidR="00301254">
        <w:rPr>
          <w:rFonts w:ascii="Times New Roman" w:hAnsi="Times New Roman"/>
          <w:spacing w:val="-2"/>
          <w:sz w:val="28"/>
          <w:szCs w:val="28"/>
          <w:lang w:val="kk-KZ"/>
        </w:rPr>
        <w:t xml:space="preserve">ең жоғары мөлшері </w:t>
      </w:r>
      <w:r w:rsidR="00301254" w:rsidRPr="009D4E33">
        <w:rPr>
          <w:rFonts w:ascii="Times New Roman" w:hAnsi="Times New Roman"/>
          <w:spacing w:val="-2"/>
          <w:sz w:val="28"/>
          <w:szCs w:val="28"/>
          <w:lang w:val="kk-KZ"/>
        </w:rPr>
        <w:t>анықталды.</w:t>
      </w:r>
    </w:p>
    <w:p w14:paraId="5FDDA525" w14:textId="77777777" w:rsidR="00EF52DC" w:rsidRDefault="00EF52DC" w:rsidP="00EF52DC">
      <w:pPr>
        <w:widowControl w:val="0"/>
        <w:autoSpaceDE w:val="0"/>
        <w:autoSpaceDN w:val="0"/>
        <w:adjustRightInd w:val="0"/>
        <w:snapToGrid w:val="0"/>
        <w:spacing w:after="0" w:line="240" w:lineRule="auto"/>
        <w:ind w:firstLine="567"/>
        <w:jc w:val="both"/>
        <w:rPr>
          <w:rFonts w:ascii="Times New Roman" w:hAnsi="Times New Roman"/>
          <w:spacing w:val="-2"/>
          <w:sz w:val="28"/>
          <w:szCs w:val="28"/>
          <w:lang w:val="kk-KZ"/>
        </w:rPr>
      </w:pPr>
      <w:r>
        <w:rPr>
          <w:rFonts w:ascii="Times New Roman" w:hAnsi="Times New Roman"/>
          <w:spacing w:val="-2"/>
          <w:sz w:val="28"/>
          <w:szCs w:val="28"/>
          <w:lang w:val="kk-KZ"/>
        </w:rPr>
        <w:t xml:space="preserve">Қазақстандық </w:t>
      </w:r>
      <w:r w:rsidRPr="00474C26">
        <w:rPr>
          <w:rFonts w:ascii="Times New Roman" w:eastAsia="Times New Roman" w:hAnsi="Times New Roman"/>
          <w:bCs/>
          <w:i/>
          <w:sz w:val="28"/>
          <w:szCs w:val="28"/>
          <w:lang w:val="en-US"/>
        </w:rPr>
        <w:t>J</w:t>
      </w:r>
      <w:r w:rsidRPr="00925E03">
        <w:rPr>
          <w:rFonts w:ascii="Times New Roman" w:eastAsia="Times New Roman" w:hAnsi="Times New Roman"/>
          <w:bCs/>
          <w:i/>
          <w:sz w:val="28"/>
          <w:szCs w:val="28"/>
        </w:rPr>
        <w:t xml:space="preserve">. </w:t>
      </w:r>
      <w:r w:rsidRPr="00474C26">
        <w:rPr>
          <w:rFonts w:ascii="Times New Roman" w:eastAsia="Times New Roman" w:hAnsi="Times New Roman"/>
          <w:bCs/>
          <w:i/>
          <w:sz w:val="28"/>
          <w:szCs w:val="28"/>
          <w:lang w:val="en-US"/>
        </w:rPr>
        <w:t>seravschanica</w:t>
      </w:r>
      <w:r w:rsidRPr="00925E03">
        <w:rPr>
          <w:rFonts w:ascii="Times New Roman" w:eastAsia="Times New Roman" w:hAnsi="Times New Roman"/>
          <w:bCs/>
          <w:sz w:val="28"/>
          <w:szCs w:val="28"/>
        </w:rPr>
        <w:t xml:space="preserve"> </w:t>
      </w:r>
      <w:r>
        <w:rPr>
          <w:rFonts w:ascii="Times New Roman" w:eastAsia="Times New Roman" w:hAnsi="Times New Roman"/>
          <w:bCs/>
          <w:sz w:val="28"/>
          <w:szCs w:val="28"/>
        </w:rPr>
        <w:t>популяцияларының</w:t>
      </w:r>
      <w:r>
        <w:rPr>
          <w:rFonts w:ascii="Times New Roman" w:hAnsi="Times New Roman"/>
          <w:spacing w:val="-2"/>
          <w:sz w:val="28"/>
          <w:szCs w:val="28"/>
          <w:lang w:val="kk-KZ"/>
        </w:rPr>
        <w:t xml:space="preserve"> </w:t>
      </w:r>
      <w:r w:rsidRPr="00530CE6">
        <w:rPr>
          <w:rFonts w:ascii="Times New Roman" w:eastAsia="Times New Roman" w:hAnsi="Times New Roman"/>
          <w:bCs/>
          <w:i/>
          <w:sz w:val="28"/>
          <w:szCs w:val="28"/>
          <w:lang w:val="kk-KZ"/>
        </w:rPr>
        <w:t>ITS</w:t>
      </w:r>
      <w:r w:rsidRPr="00954848">
        <w:rPr>
          <w:rFonts w:ascii="Times New Roman" w:hAnsi="Times New Roman"/>
          <w:spacing w:val="-2"/>
          <w:sz w:val="28"/>
          <w:szCs w:val="28"/>
          <w:lang w:val="kk-KZ"/>
        </w:rPr>
        <w:t xml:space="preserve"> тізбе</w:t>
      </w:r>
      <w:r>
        <w:rPr>
          <w:rFonts w:ascii="Times New Roman" w:hAnsi="Times New Roman"/>
          <w:spacing w:val="-2"/>
          <w:sz w:val="28"/>
          <w:szCs w:val="28"/>
          <w:lang w:val="kk-KZ"/>
        </w:rPr>
        <w:t>ктері</w:t>
      </w:r>
      <w:r w:rsidRPr="00954848">
        <w:rPr>
          <w:rFonts w:ascii="Times New Roman" w:hAnsi="Times New Roman"/>
          <w:spacing w:val="-2"/>
          <w:sz w:val="28"/>
          <w:szCs w:val="28"/>
          <w:lang w:val="kk-KZ"/>
        </w:rPr>
        <w:t xml:space="preserve"> </w:t>
      </w:r>
      <w:r w:rsidRPr="00954848">
        <w:rPr>
          <w:rFonts w:ascii="Times New Roman" w:eastAsia="Times New Roman" w:hAnsi="Times New Roman"/>
          <w:bCs/>
          <w:sz w:val="28"/>
          <w:szCs w:val="28"/>
          <w:lang w:val="kk-KZ"/>
        </w:rPr>
        <w:t>OK325616, OK325617, OK325618 және OK325619</w:t>
      </w:r>
      <w:r w:rsidRPr="00954848">
        <w:rPr>
          <w:rFonts w:ascii="Times New Roman" w:hAnsi="Times New Roman"/>
          <w:spacing w:val="-2"/>
          <w:sz w:val="28"/>
          <w:szCs w:val="28"/>
          <w:lang w:val="kk-KZ"/>
        </w:rPr>
        <w:t xml:space="preserve"> тіркеу нөмірлерімен Ұлттық биотехнология ақпарат орталығының (NCBI) халықаралық деректер базасына енгізілді. Сондай-ақ, </w:t>
      </w:r>
      <w:r w:rsidRPr="00954848">
        <w:rPr>
          <w:rFonts w:ascii="Times New Roman" w:eastAsia="Times New Roman" w:hAnsi="Times New Roman"/>
          <w:bCs/>
          <w:sz w:val="28"/>
          <w:szCs w:val="28"/>
          <w:lang w:val="kk-KZ"/>
        </w:rPr>
        <w:t>OQ644240 (</w:t>
      </w:r>
      <w:r w:rsidRPr="00954848">
        <w:rPr>
          <w:rFonts w:ascii="Times New Roman" w:eastAsia="Times New Roman" w:hAnsi="Times New Roman"/>
          <w:bCs/>
          <w:i/>
          <w:iCs/>
          <w:sz w:val="28"/>
          <w:szCs w:val="28"/>
          <w:lang w:val="kk-KZ"/>
        </w:rPr>
        <w:t>J. communis</w:t>
      </w:r>
      <w:r w:rsidRPr="00954848">
        <w:rPr>
          <w:rFonts w:ascii="Times New Roman" w:eastAsia="Times New Roman" w:hAnsi="Times New Roman"/>
          <w:bCs/>
          <w:sz w:val="28"/>
          <w:szCs w:val="28"/>
          <w:lang w:val="kk-KZ"/>
        </w:rPr>
        <w:t>), OQ644239 (</w:t>
      </w:r>
      <w:r w:rsidRPr="00954848">
        <w:rPr>
          <w:rFonts w:ascii="Times New Roman" w:eastAsia="Times New Roman" w:hAnsi="Times New Roman"/>
          <w:bCs/>
          <w:i/>
          <w:iCs/>
          <w:sz w:val="28"/>
          <w:szCs w:val="28"/>
          <w:lang w:val="kk-KZ"/>
        </w:rPr>
        <w:t>J. sibirica</w:t>
      </w:r>
      <w:r w:rsidRPr="00954848">
        <w:rPr>
          <w:rFonts w:ascii="Times New Roman" w:eastAsia="Times New Roman" w:hAnsi="Times New Roman"/>
          <w:bCs/>
          <w:sz w:val="28"/>
          <w:szCs w:val="28"/>
          <w:lang w:val="kk-KZ"/>
        </w:rPr>
        <w:t>), OQ644236 (</w:t>
      </w:r>
      <w:r w:rsidRPr="00954848">
        <w:rPr>
          <w:rFonts w:ascii="Times New Roman" w:eastAsia="Times New Roman" w:hAnsi="Times New Roman"/>
          <w:bCs/>
          <w:i/>
          <w:iCs/>
          <w:sz w:val="28"/>
          <w:szCs w:val="28"/>
          <w:lang w:val="kk-KZ"/>
        </w:rPr>
        <w:t>J. davurica</w:t>
      </w:r>
      <w:r w:rsidRPr="00954848">
        <w:rPr>
          <w:rFonts w:ascii="Times New Roman" w:eastAsia="Times New Roman" w:hAnsi="Times New Roman"/>
          <w:bCs/>
          <w:sz w:val="28"/>
          <w:szCs w:val="28"/>
          <w:lang w:val="kk-KZ"/>
        </w:rPr>
        <w:t>), OQ644238 (</w:t>
      </w:r>
      <w:r w:rsidRPr="00954848">
        <w:rPr>
          <w:rFonts w:ascii="Times New Roman" w:eastAsia="Times New Roman" w:hAnsi="Times New Roman"/>
          <w:bCs/>
          <w:i/>
          <w:iCs/>
          <w:sz w:val="28"/>
          <w:szCs w:val="28"/>
          <w:lang w:val="kk-KZ"/>
        </w:rPr>
        <w:t>J. pseudosabina</w:t>
      </w:r>
      <w:r w:rsidRPr="00954848">
        <w:rPr>
          <w:rFonts w:ascii="Times New Roman" w:eastAsia="Times New Roman" w:hAnsi="Times New Roman"/>
          <w:bCs/>
          <w:sz w:val="28"/>
          <w:szCs w:val="28"/>
          <w:lang w:val="kk-KZ"/>
        </w:rPr>
        <w:t>), OQ644237 (</w:t>
      </w:r>
      <w:r w:rsidRPr="00954848">
        <w:rPr>
          <w:rFonts w:ascii="Times New Roman" w:eastAsia="Times New Roman" w:hAnsi="Times New Roman"/>
          <w:bCs/>
          <w:i/>
          <w:iCs/>
          <w:sz w:val="28"/>
          <w:szCs w:val="28"/>
          <w:lang w:val="kk-KZ"/>
        </w:rPr>
        <w:t>J. semiglobosa</w:t>
      </w:r>
      <w:r w:rsidRPr="00954848">
        <w:rPr>
          <w:rFonts w:ascii="Times New Roman" w:eastAsia="Times New Roman" w:hAnsi="Times New Roman"/>
          <w:bCs/>
          <w:sz w:val="28"/>
          <w:szCs w:val="28"/>
          <w:lang w:val="kk-KZ"/>
        </w:rPr>
        <w:t>), OL467323 (</w:t>
      </w:r>
      <w:r w:rsidRPr="00954848">
        <w:rPr>
          <w:rFonts w:ascii="Times New Roman" w:eastAsia="Times New Roman" w:hAnsi="Times New Roman"/>
          <w:bCs/>
          <w:i/>
          <w:iCs/>
          <w:sz w:val="28"/>
          <w:szCs w:val="28"/>
          <w:lang w:val="kk-KZ"/>
        </w:rPr>
        <w:t>J. sabina</w:t>
      </w:r>
      <w:r w:rsidRPr="00954848">
        <w:rPr>
          <w:rFonts w:ascii="Times New Roman" w:eastAsia="Times New Roman" w:hAnsi="Times New Roman"/>
          <w:bCs/>
          <w:sz w:val="28"/>
          <w:szCs w:val="28"/>
          <w:lang w:val="kk-KZ"/>
        </w:rPr>
        <w:t>) және OL684343 (</w:t>
      </w:r>
      <w:r w:rsidRPr="00954848">
        <w:rPr>
          <w:rFonts w:ascii="Times New Roman" w:eastAsia="Times New Roman" w:hAnsi="Times New Roman"/>
          <w:bCs/>
          <w:i/>
          <w:iCs/>
          <w:sz w:val="28"/>
          <w:szCs w:val="28"/>
          <w:lang w:val="kk-KZ"/>
        </w:rPr>
        <w:t>J. seravschanica</w:t>
      </w:r>
      <w:r w:rsidRPr="00954848">
        <w:rPr>
          <w:rFonts w:ascii="Times New Roman" w:eastAsia="Times New Roman" w:hAnsi="Times New Roman"/>
          <w:bCs/>
          <w:sz w:val="28"/>
          <w:szCs w:val="28"/>
          <w:lang w:val="kk-KZ"/>
        </w:rPr>
        <w:t xml:space="preserve">) </w:t>
      </w:r>
      <w:r w:rsidRPr="00954848">
        <w:rPr>
          <w:rFonts w:ascii="Times New Roman" w:hAnsi="Times New Roman"/>
          <w:spacing w:val="-2"/>
          <w:sz w:val="28"/>
          <w:szCs w:val="28"/>
          <w:lang w:val="kk-KZ"/>
        </w:rPr>
        <w:t>тіркеу нөмірлері</w:t>
      </w:r>
      <w:r>
        <w:rPr>
          <w:rFonts w:ascii="Times New Roman" w:hAnsi="Times New Roman"/>
          <w:spacing w:val="-2"/>
          <w:sz w:val="28"/>
          <w:szCs w:val="28"/>
          <w:lang w:val="kk-KZ"/>
        </w:rPr>
        <w:t>мен</w:t>
      </w:r>
      <w:r w:rsidRPr="00954848">
        <w:rPr>
          <w:rFonts w:ascii="Times New Roman" w:hAnsi="Times New Roman"/>
          <w:spacing w:val="-2"/>
          <w:sz w:val="28"/>
          <w:szCs w:val="28"/>
          <w:lang w:val="kk-KZ"/>
        </w:rPr>
        <w:t xml:space="preserve"> </w:t>
      </w:r>
      <w:r>
        <w:rPr>
          <w:rFonts w:ascii="Times New Roman" w:hAnsi="Times New Roman"/>
          <w:spacing w:val="-2"/>
          <w:sz w:val="28"/>
          <w:szCs w:val="28"/>
          <w:lang w:val="kk-KZ"/>
        </w:rPr>
        <w:t>7</w:t>
      </w:r>
      <w:r w:rsidRPr="00954848">
        <w:rPr>
          <w:rFonts w:ascii="Times New Roman" w:hAnsi="Times New Roman"/>
          <w:spacing w:val="-2"/>
          <w:sz w:val="28"/>
          <w:szCs w:val="28"/>
          <w:lang w:val="kk-KZ"/>
        </w:rPr>
        <w:t xml:space="preserve"> арша түрінің хлоропласт геномдарының толық </w:t>
      </w:r>
      <w:r>
        <w:rPr>
          <w:rFonts w:ascii="Times New Roman" w:hAnsi="Times New Roman"/>
          <w:spacing w:val="-2"/>
          <w:sz w:val="28"/>
          <w:szCs w:val="28"/>
          <w:lang w:val="kk-KZ"/>
        </w:rPr>
        <w:t xml:space="preserve">нуклеотидтік </w:t>
      </w:r>
      <w:r w:rsidRPr="00954848">
        <w:rPr>
          <w:rFonts w:ascii="Times New Roman" w:hAnsi="Times New Roman"/>
          <w:spacing w:val="-2"/>
          <w:sz w:val="28"/>
          <w:szCs w:val="28"/>
          <w:lang w:val="kk-KZ"/>
        </w:rPr>
        <w:t>тізбе</w:t>
      </w:r>
      <w:r>
        <w:rPr>
          <w:rFonts w:ascii="Times New Roman" w:hAnsi="Times New Roman"/>
          <w:spacing w:val="-2"/>
          <w:sz w:val="28"/>
          <w:szCs w:val="28"/>
          <w:lang w:val="kk-KZ"/>
        </w:rPr>
        <w:t>ктері</w:t>
      </w:r>
      <w:r w:rsidRPr="00954848">
        <w:rPr>
          <w:rFonts w:ascii="Times New Roman" w:hAnsi="Times New Roman"/>
          <w:spacing w:val="-2"/>
          <w:sz w:val="28"/>
          <w:szCs w:val="28"/>
          <w:lang w:val="kk-KZ"/>
        </w:rPr>
        <w:t xml:space="preserve"> халықаралық NCBI деректер базасына сақталды.</w:t>
      </w:r>
      <w:r>
        <w:rPr>
          <w:lang w:val="kk-KZ"/>
        </w:rPr>
        <w:t xml:space="preserve"> </w:t>
      </w:r>
      <w:r w:rsidRPr="00F10C06">
        <w:rPr>
          <w:rFonts w:ascii="Times New Roman" w:hAnsi="Times New Roman"/>
          <w:spacing w:val="-2"/>
          <w:sz w:val="28"/>
          <w:szCs w:val="28"/>
          <w:lang w:val="kk-KZ"/>
        </w:rPr>
        <w:t>Аршалардың ботаникалық-генетикалық паспорттары «Қазақстан флорасының био</w:t>
      </w:r>
      <w:r>
        <w:rPr>
          <w:rFonts w:ascii="Times New Roman" w:hAnsi="Times New Roman"/>
          <w:spacing w:val="-2"/>
          <w:sz w:val="28"/>
          <w:szCs w:val="28"/>
          <w:lang w:val="kk-KZ"/>
        </w:rPr>
        <w:t>алуан</w:t>
      </w:r>
      <w:r w:rsidRPr="00F10C06">
        <w:rPr>
          <w:rFonts w:ascii="Times New Roman" w:hAnsi="Times New Roman"/>
          <w:spacing w:val="-2"/>
          <w:sz w:val="28"/>
          <w:szCs w:val="28"/>
          <w:lang w:val="kk-KZ"/>
        </w:rPr>
        <w:t>түрлілігі» деректер базасына (kazflora.kz) енгізіл</w:t>
      </w:r>
      <w:r>
        <w:rPr>
          <w:rFonts w:ascii="Times New Roman" w:hAnsi="Times New Roman"/>
          <w:spacing w:val="-2"/>
          <w:sz w:val="28"/>
          <w:szCs w:val="28"/>
          <w:lang w:val="kk-KZ"/>
        </w:rPr>
        <w:t>ді</w:t>
      </w:r>
      <w:r w:rsidRPr="00F10C06">
        <w:rPr>
          <w:rFonts w:ascii="Times New Roman" w:hAnsi="Times New Roman"/>
          <w:spacing w:val="-2"/>
          <w:sz w:val="28"/>
          <w:szCs w:val="28"/>
          <w:lang w:val="kk-KZ"/>
        </w:rPr>
        <w:t>.</w:t>
      </w:r>
      <w:r>
        <w:rPr>
          <w:rFonts w:ascii="Times New Roman" w:hAnsi="Times New Roman"/>
          <w:spacing w:val="-2"/>
          <w:sz w:val="28"/>
          <w:szCs w:val="28"/>
          <w:lang w:val="kk-KZ"/>
        </w:rPr>
        <w:t xml:space="preserve"> А</w:t>
      </w:r>
      <w:r w:rsidRPr="00954848">
        <w:rPr>
          <w:rFonts w:ascii="Times New Roman" w:hAnsi="Times New Roman"/>
          <w:spacing w:val="-2"/>
          <w:sz w:val="28"/>
          <w:szCs w:val="28"/>
          <w:lang w:val="kk-KZ"/>
        </w:rPr>
        <w:t xml:space="preserve">лынған нәтижелер </w:t>
      </w:r>
      <w:r w:rsidRPr="00954848">
        <w:rPr>
          <w:rFonts w:ascii="Times New Roman" w:hAnsi="Times New Roman"/>
          <w:i/>
          <w:spacing w:val="-2"/>
          <w:sz w:val="28"/>
          <w:szCs w:val="28"/>
          <w:lang w:val="kk-KZ"/>
        </w:rPr>
        <w:t xml:space="preserve">Juniperus </w:t>
      </w:r>
      <w:r w:rsidRPr="00954848">
        <w:rPr>
          <w:rFonts w:ascii="Times New Roman" w:hAnsi="Times New Roman"/>
          <w:spacing w:val="-2"/>
          <w:sz w:val="28"/>
          <w:szCs w:val="28"/>
          <w:lang w:val="kk-KZ"/>
        </w:rPr>
        <w:t xml:space="preserve">туысының молекулалық таксономиясын зерттеуге үлкен үлес қосады. Жаңа буынды секвенирлеу технологиясын пайдалана отырып, хлоропласт геномдарын зерттеу нәтижелері өсімдіктерді молекулалық анықтау және туыстық деңгейіндегі филогенетикалық қатынастарды бағалау үшін құнды дереккөз болып табылады. </w:t>
      </w:r>
    </w:p>
    <w:p w14:paraId="551575AD" w14:textId="77777777" w:rsidR="00EF52DC" w:rsidRPr="00954848" w:rsidRDefault="00EF52DC" w:rsidP="00EF52DC">
      <w:pPr>
        <w:widowControl w:val="0"/>
        <w:autoSpaceDE w:val="0"/>
        <w:autoSpaceDN w:val="0"/>
        <w:adjustRightInd w:val="0"/>
        <w:snapToGrid w:val="0"/>
        <w:spacing w:after="0" w:line="240" w:lineRule="auto"/>
        <w:ind w:firstLine="567"/>
        <w:jc w:val="both"/>
        <w:rPr>
          <w:rFonts w:ascii="Times New Roman" w:hAnsi="Times New Roman"/>
          <w:spacing w:val="-2"/>
          <w:sz w:val="28"/>
          <w:szCs w:val="28"/>
          <w:lang w:val="kk-KZ"/>
        </w:rPr>
      </w:pPr>
      <w:r w:rsidRPr="00F73BDF">
        <w:rPr>
          <w:rFonts w:ascii="Times New Roman" w:hAnsi="Times New Roman"/>
          <w:spacing w:val="-2"/>
          <w:sz w:val="28"/>
          <w:szCs w:val="28"/>
          <w:lang w:val="kk-KZ"/>
        </w:rPr>
        <w:t>Қазақстан</w:t>
      </w:r>
      <w:r>
        <w:rPr>
          <w:rFonts w:ascii="Times New Roman" w:hAnsi="Times New Roman"/>
          <w:spacing w:val="-2"/>
          <w:sz w:val="28"/>
          <w:szCs w:val="28"/>
          <w:lang w:val="kk-KZ"/>
        </w:rPr>
        <w:t xml:space="preserve">ды қоса алғанда, </w:t>
      </w:r>
      <w:r w:rsidRPr="00F73BDF">
        <w:rPr>
          <w:rFonts w:ascii="Times New Roman" w:hAnsi="Times New Roman"/>
          <w:spacing w:val="-2"/>
          <w:sz w:val="28"/>
          <w:szCs w:val="28"/>
          <w:lang w:val="kk-KZ"/>
        </w:rPr>
        <w:t>Орталық Азия елдерінен</w:t>
      </w:r>
      <w:r>
        <w:rPr>
          <w:rFonts w:ascii="Times New Roman" w:hAnsi="Times New Roman"/>
          <w:spacing w:val="-2"/>
          <w:sz w:val="28"/>
          <w:szCs w:val="28"/>
          <w:lang w:val="kk-KZ"/>
        </w:rPr>
        <w:t xml:space="preserve"> жиналған сирек </w:t>
      </w:r>
      <w:r w:rsidRPr="00F73BDF">
        <w:rPr>
          <w:rFonts w:ascii="Times New Roman" w:hAnsi="Times New Roman"/>
          <w:spacing w:val="-2"/>
          <w:sz w:val="28"/>
          <w:szCs w:val="28"/>
          <w:lang w:val="kk-KZ"/>
        </w:rPr>
        <w:t xml:space="preserve">кездесетін </w:t>
      </w:r>
      <w:r w:rsidRPr="00F10C06">
        <w:rPr>
          <w:rFonts w:ascii="Times New Roman" w:hAnsi="Times New Roman"/>
          <w:i/>
          <w:spacing w:val="-2"/>
          <w:sz w:val="28"/>
          <w:szCs w:val="28"/>
          <w:lang w:val="kk-KZ"/>
        </w:rPr>
        <w:t>Juniperus seravschanica</w:t>
      </w:r>
      <w:r w:rsidRPr="00F73BDF">
        <w:rPr>
          <w:rFonts w:ascii="Times New Roman" w:hAnsi="Times New Roman"/>
          <w:spacing w:val="-2"/>
          <w:sz w:val="28"/>
          <w:szCs w:val="28"/>
          <w:lang w:val="kk-KZ"/>
        </w:rPr>
        <w:t xml:space="preserve"> түрінің 15 популяци</w:t>
      </w:r>
      <w:r>
        <w:rPr>
          <w:rFonts w:ascii="Times New Roman" w:hAnsi="Times New Roman"/>
          <w:spacing w:val="-2"/>
          <w:sz w:val="28"/>
          <w:szCs w:val="28"/>
          <w:lang w:val="kk-KZ"/>
        </w:rPr>
        <w:t>ясының генетикалық алуан</w:t>
      </w:r>
      <w:r w:rsidRPr="00F73BDF">
        <w:rPr>
          <w:rFonts w:ascii="Times New Roman" w:hAnsi="Times New Roman"/>
          <w:spacing w:val="-2"/>
          <w:sz w:val="28"/>
          <w:szCs w:val="28"/>
          <w:lang w:val="kk-KZ"/>
        </w:rPr>
        <w:t>түрлілігі деңгейі мен құрылымы зерттелді.</w:t>
      </w:r>
      <w:r>
        <w:rPr>
          <w:rFonts w:ascii="Times New Roman" w:hAnsi="Times New Roman"/>
          <w:spacing w:val="-2"/>
          <w:sz w:val="28"/>
          <w:szCs w:val="28"/>
          <w:lang w:val="kk-KZ"/>
        </w:rPr>
        <w:t xml:space="preserve"> Зерттеу</w:t>
      </w:r>
      <w:r w:rsidRPr="00954848">
        <w:rPr>
          <w:rFonts w:ascii="Times New Roman" w:hAnsi="Times New Roman"/>
          <w:spacing w:val="-2"/>
          <w:sz w:val="28"/>
          <w:szCs w:val="28"/>
          <w:lang w:val="kk-KZ"/>
        </w:rPr>
        <w:t xml:space="preserve"> нәтижелері </w:t>
      </w:r>
      <w:r>
        <w:rPr>
          <w:rFonts w:ascii="Times New Roman" w:hAnsi="Times New Roman"/>
          <w:spacing w:val="-2"/>
          <w:sz w:val="28"/>
          <w:szCs w:val="28"/>
          <w:lang w:val="kk-KZ"/>
        </w:rPr>
        <w:t xml:space="preserve">барлық </w:t>
      </w:r>
      <w:r w:rsidRPr="00954848">
        <w:rPr>
          <w:rFonts w:ascii="Times New Roman" w:hAnsi="Times New Roman"/>
          <w:spacing w:val="-2"/>
          <w:sz w:val="28"/>
          <w:szCs w:val="28"/>
          <w:lang w:val="kk-KZ"/>
        </w:rPr>
        <w:t>Орта Азия аймағында негізгі орман түзуші түрлерді сақтау мен қорғаудың нақты стратегияларын әзірлеу үшін ұсыныстар ретінде тиімді пайдаланылуы мүмкін.</w:t>
      </w:r>
    </w:p>
    <w:p w14:paraId="3BBF6C56" w14:textId="672F8F2A" w:rsidR="00916CD0" w:rsidRDefault="00916CD0" w:rsidP="00EF52DC">
      <w:pPr>
        <w:spacing w:after="0" w:line="240" w:lineRule="auto"/>
        <w:ind w:firstLine="567"/>
        <w:jc w:val="both"/>
        <w:rPr>
          <w:rFonts w:ascii="Times New Roman" w:hAnsi="Times New Roman" w:cs="Times New Roman"/>
          <w:b/>
          <w:sz w:val="28"/>
          <w:szCs w:val="28"/>
          <w:lang w:val="kk-KZ"/>
        </w:rPr>
      </w:pPr>
      <w:r w:rsidRPr="003438D5">
        <w:rPr>
          <w:rFonts w:ascii="Times New Roman" w:hAnsi="Times New Roman" w:cs="Times New Roman"/>
          <w:b/>
          <w:sz w:val="28"/>
          <w:szCs w:val="28"/>
          <w:lang w:val="kk-KZ"/>
        </w:rPr>
        <w:t>Қорғауға ұсынылатын негізгі қағидалар</w:t>
      </w:r>
      <w:r w:rsidR="005A5291">
        <w:rPr>
          <w:rFonts w:ascii="Times New Roman" w:hAnsi="Times New Roman" w:cs="Times New Roman"/>
          <w:b/>
          <w:sz w:val="28"/>
          <w:szCs w:val="28"/>
          <w:lang w:val="kk-KZ"/>
        </w:rPr>
        <w:t>.</w:t>
      </w:r>
    </w:p>
    <w:p w14:paraId="1E65E9E5" w14:textId="726A23A4" w:rsidR="000B156C" w:rsidRDefault="000B156C" w:rsidP="0006422D">
      <w:pPr>
        <w:widowControl w:val="0"/>
        <w:autoSpaceDE w:val="0"/>
        <w:autoSpaceDN w:val="0"/>
        <w:adjustRightInd w:val="0"/>
        <w:snapToGrid w:val="0"/>
        <w:spacing w:after="0" w:line="240" w:lineRule="auto"/>
        <w:ind w:firstLine="426"/>
        <w:jc w:val="both"/>
        <w:rPr>
          <w:rFonts w:ascii="Times New Roman" w:eastAsia="Times New Roman" w:hAnsi="Times New Roman"/>
          <w:spacing w:val="-2"/>
          <w:sz w:val="28"/>
          <w:szCs w:val="24"/>
        </w:rPr>
      </w:pPr>
      <w:r w:rsidRPr="005B68EA">
        <w:rPr>
          <w:rFonts w:ascii="Times New Roman" w:eastAsia="Times New Roman" w:hAnsi="Times New Roman"/>
          <w:spacing w:val="-2"/>
          <w:sz w:val="28"/>
          <w:szCs w:val="24"/>
        </w:rPr>
        <w:t>1.</w:t>
      </w:r>
      <w:r w:rsidRPr="005B68EA">
        <w:rPr>
          <w:rFonts w:ascii="Times New Roman" w:eastAsia="Times New Roman" w:hAnsi="Times New Roman"/>
          <w:spacing w:val="-2"/>
          <w:sz w:val="28"/>
          <w:szCs w:val="24"/>
        </w:rPr>
        <w:tab/>
        <w:t>Қазақстанда өсетін зеравшан</w:t>
      </w:r>
      <w:r>
        <w:rPr>
          <w:rFonts w:ascii="Times New Roman" w:eastAsia="Times New Roman" w:hAnsi="Times New Roman"/>
          <w:spacing w:val="-2"/>
          <w:sz w:val="28"/>
          <w:szCs w:val="24"/>
        </w:rPr>
        <w:t xml:space="preserve"> </w:t>
      </w:r>
      <w:r w:rsidRPr="005B68EA">
        <w:rPr>
          <w:rFonts w:ascii="Times New Roman" w:eastAsia="Times New Roman" w:hAnsi="Times New Roman"/>
          <w:spacing w:val="-2"/>
          <w:sz w:val="28"/>
          <w:szCs w:val="24"/>
        </w:rPr>
        <w:t>арша</w:t>
      </w:r>
      <w:r>
        <w:rPr>
          <w:rFonts w:ascii="Times New Roman" w:eastAsia="Times New Roman" w:hAnsi="Times New Roman"/>
          <w:spacing w:val="-2"/>
          <w:sz w:val="28"/>
          <w:szCs w:val="24"/>
        </w:rPr>
        <w:t>сы</w:t>
      </w:r>
      <w:r w:rsidRPr="005B68EA">
        <w:rPr>
          <w:rFonts w:ascii="Times New Roman" w:eastAsia="Times New Roman" w:hAnsi="Times New Roman"/>
          <w:spacing w:val="-2"/>
          <w:sz w:val="28"/>
          <w:szCs w:val="24"/>
        </w:rPr>
        <w:t xml:space="preserve"> популяциялары</w:t>
      </w:r>
      <w:r>
        <w:rPr>
          <w:rFonts w:ascii="Times New Roman" w:eastAsia="Times New Roman" w:hAnsi="Times New Roman"/>
          <w:spacing w:val="-2"/>
          <w:sz w:val="28"/>
          <w:szCs w:val="24"/>
        </w:rPr>
        <w:t>ндағы</w:t>
      </w:r>
      <w:r w:rsidRPr="005B68EA">
        <w:rPr>
          <w:rFonts w:ascii="Times New Roman" w:eastAsia="Times New Roman" w:hAnsi="Times New Roman"/>
          <w:spacing w:val="-2"/>
          <w:sz w:val="28"/>
          <w:szCs w:val="24"/>
        </w:rPr>
        <w:t xml:space="preserve"> өсімдік</w:t>
      </w:r>
      <w:r>
        <w:rPr>
          <w:rFonts w:ascii="Times New Roman" w:eastAsia="Times New Roman" w:hAnsi="Times New Roman"/>
          <w:spacing w:val="-2"/>
          <w:sz w:val="28"/>
          <w:szCs w:val="24"/>
        </w:rPr>
        <w:t xml:space="preserve"> </w:t>
      </w:r>
      <w:r w:rsidR="00D162C0">
        <w:rPr>
          <w:rFonts w:ascii="Times New Roman" w:eastAsia="Times New Roman" w:hAnsi="Times New Roman"/>
          <w:spacing w:val="-2"/>
          <w:sz w:val="28"/>
          <w:szCs w:val="24"/>
        </w:rPr>
        <w:t>бүржидек</w:t>
      </w:r>
      <w:r>
        <w:rPr>
          <w:rFonts w:ascii="Times New Roman" w:eastAsia="Times New Roman" w:hAnsi="Times New Roman"/>
          <w:spacing w:val="-2"/>
          <w:sz w:val="28"/>
          <w:szCs w:val="24"/>
        </w:rPr>
        <w:t>терінің</w:t>
      </w:r>
      <w:r w:rsidRPr="005B68EA">
        <w:rPr>
          <w:rFonts w:ascii="Times New Roman" w:eastAsia="Times New Roman" w:hAnsi="Times New Roman"/>
          <w:spacing w:val="-2"/>
          <w:sz w:val="28"/>
          <w:szCs w:val="24"/>
        </w:rPr>
        <w:t xml:space="preserve"> мөлш</w:t>
      </w:r>
      <w:r>
        <w:rPr>
          <w:rFonts w:ascii="Times New Roman" w:eastAsia="Times New Roman" w:hAnsi="Times New Roman"/>
          <w:spacing w:val="-2"/>
          <w:sz w:val="28"/>
          <w:szCs w:val="24"/>
        </w:rPr>
        <w:t>ері мен массасы «</w:t>
      </w:r>
      <w:r w:rsidRPr="005B68EA">
        <w:rPr>
          <w:rFonts w:ascii="Times New Roman" w:eastAsia="Times New Roman" w:hAnsi="Times New Roman"/>
          <w:spacing w:val="-2"/>
          <w:sz w:val="28"/>
          <w:szCs w:val="24"/>
        </w:rPr>
        <w:t>теңіз деңгейінен биіктік</w:t>
      </w:r>
      <w:r>
        <w:rPr>
          <w:rFonts w:ascii="Times New Roman" w:eastAsia="Times New Roman" w:hAnsi="Times New Roman"/>
          <w:spacing w:val="-2"/>
          <w:sz w:val="28"/>
          <w:szCs w:val="24"/>
        </w:rPr>
        <w:t xml:space="preserve">тікте» </w:t>
      </w:r>
      <w:r w:rsidRPr="005B68EA">
        <w:rPr>
          <w:rFonts w:ascii="Times New Roman" w:eastAsia="Times New Roman" w:hAnsi="Times New Roman"/>
          <w:spacing w:val="-2"/>
          <w:sz w:val="28"/>
          <w:szCs w:val="24"/>
        </w:rPr>
        <w:t>өсу жағдайымен байланыс</w:t>
      </w:r>
      <w:r>
        <w:rPr>
          <w:rFonts w:ascii="Times New Roman" w:eastAsia="Times New Roman" w:hAnsi="Times New Roman"/>
          <w:spacing w:val="-2"/>
          <w:sz w:val="28"/>
          <w:szCs w:val="24"/>
        </w:rPr>
        <w:t>қан;</w:t>
      </w:r>
    </w:p>
    <w:p w14:paraId="46CACA09" w14:textId="1EA326C6" w:rsidR="000B156C" w:rsidRDefault="000B156C" w:rsidP="0006422D">
      <w:pPr>
        <w:widowControl w:val="0"/>
        <w:autoSpaceDE w:val="0"/>
        <w:autoSpaceDN w:val="0"/>
        <w:adjustRightInd w:val="0"/>
        <w:snapToGrid w:val="0"/>
        <w:spacing w:after="0" w:line="240" w:lineRule="auto"/>
        <w:ind w:firstLine="426"/>
        <w:jc w:val="both"/>
        <w:rPr>
          <w:rFonts w:ascii="Times New Roman" w:eastAsia="Times New Roman" w:hAnsi="Times New Roman"/>
          <w:spacing w:val="-2"/>
          <w:sz w:val="28"/>
          <w:szCs w:val="24"/>
        </w:rPr>
      </w:pPr>
      <w:r w:rsidRPr="005B68EA">
        <w:rPr>
          <w:rFonts w:ascii="Times New Roman" w:eastAsia="Times New Roman" w:hAnsi="Times New Roman"/>
          <w:spacing w:val="-2"/>
          <w:sz w:val="28"/>
          <w:szCs w:val="24"/>
        </w:rPr>
        <w:t>2.</w:t>
      </w:r>
      <w:r w:rsidRPr="005B68EA">
        <w:rPr>
          <w:rFonts w:ascii="Times New Roman" w:eastAsia="Times New Roman" w:hAnsi="Times New Roman"/>
          <w:spacing w:val="-2"/>
          <w:sz w:val="28"/>
          <w:szCs w:val="24"/>
        </w:rPr>
        <w:tab/>
      </w:r>
      <w:r w:rsidRPr="00363A10">
        <w:rPr>
          <w:rFonts w:ascii="Times New Roman" w:eastAsia="Times New Roman" w:hAnsi="Times New Roman"/>
          <w:i/>
          <w:spacing w:val="-2"/>
          <w:sz w:val="28"/>
          <w:szCs w:val="24"/>
        </w:rPr>
        <w:t>J. seravschanica</w:t>
      </w:r>
      <w:r w:rsidRPr="005B68EA">
        <w:rPr>
          <w:rFonts w:ascii="Times New Roman" w:eastAsia="Times New Roman" w:hAnsi="Times New Roman"/>
          <w:spacing w:val="-2"/>
          <w:sz w:val="28"/>
          <w:szCs w:val="24"/>
        </w:rPr>
        <w:t xml:space="preserve"> </w:t>
      </w:r>
      <w:r>
        <w:rPr>
          <w:rFonts w:ascii="Times New Roman" w:eastAsia="Times New Roman" w:hAnsi="Times New Roman"/>
          <w:spacing w:val="-2"/>
          <w:sz w:val="28"/>
          <w:szCs w:val="24"/>
        </w:rPr>
        <w:t>з</w:t>
      </w:r>
      <w:r w:rsidRPr="005B68EA">
        <w:rPr>
          <w:rFonts w:ascii="Times New Roman" w:eastAsia="Times New Roman" w:hAnsi="Times New Roman"/>
          <w:spacing w:val="-2"/>
          <w:sz w:val="28"/>
          <w:szCs w:val="24"/>
        </w:rPr>
        <w:t>ерттелген популяциялар</w:t>
      </w:r>
      <w:r>
        <w:rPr>
          <w:rFonts w:ascii="Times New Roman" w:eastAsia="Times New Roman" w:hAnsi="Times New Roman"/>
          <w:spacing w:val="-2"/>
          <w:sz w:val="28"/>
          <w:szCs w:val="24"/>
        </w:rPr>
        <w:t xml:space="preserve">ында </w:t>
      </w:r>
      <w:r w:rsidRPr="005B68EA">
        <w:rPr>
          <w:rFonts w:ascii="Times New Roman" w:eastAsia="Times New Roman" w:hAnsi="Times New Roman"/>
          <w:spacing w:val="-2"/>
          <w:sz w:val="28"/>
          <w:szCs w:val="24"/>
        </w:rPr>
        <w:t>орта</w:t>
      </w:r>
      <w:r>
        <w:rPr>
          <w:rFonts w:ascii="Times New Roman" w:eastAsia="Times New Roman" w:hAnsi="Times New Roman"/>
          <w:spacing w:val="-2"/>
          <w:sz w:val="28"/>
          <w:szCs w:val="24"/>
        </w:rPr>
        <w:t xml:space="preserve"> </w:t>
      </w:r>
      <w:r w:rsidRPr="005B68EA">
        <w:rPr>
          <w:rFonts w:ascii="Times New Roman" w:eastAsia="Times New Roman" w:hAnsi="Times New Roman"/>
          <w:spacing w:val="-2"/>
          <w:sz w:val="28"/>
          <w:szCs w:val="24"/>
        </w:rPr>
        <w:t>генеративті жас</w:t>
      </w:r>
      <w:r>
        <w:rPr>
          <w:rFonts w:ascii="Times New Roman" w:eastAsia="Times New Roman" w:hAnsi="Times New Roman"/>
          <w:spacing w:val="-2"/>
          <w:sz w:val="28"/>
          <w:szCs w:val="24"/>
        </w:rPr>
        <w:t xml:space="preserve">тық күйдегі дарақтар </w:t>
      </w:r>
      <w:r w:rsidR="00CD15E3">
        <w:rPr>
          <w:rFonts w:ascii="Times New Roman" w:eastAsia="Times New Roman" w:hAnsi="Times New Roman"/>
          <w:spacing w:val="-2"/>
          <w:sz w:val="28"/>
          <w:szCs w:val="24"/>
          <w:lang w:val="kk-KZ"/>
        </w:rPr>
        <w:t xml:space="preserve">41,2 </w:t>
      </w:r>
      <w:r w:rsidR="00CD15E3" w:rsidRPr="00CD15E3">
        <w:rPr>
          <w:rFonts w:ascii="Times New Roman" w:eastAsia="Times New Roman" w:hAnsi="Times New Roman"/>
          <w:spacing w:val="-2"/>
          <w:sz w:val="28"/>
          <w:szCs w:val="24"/>
          <w:lang w:val="kk-KZ"/>
        </w:rPr>
        <w:t>%</w:t>
      </w:r>
      <w:r w:rsidR="00CD15E3">
        <w:rPr>
          <w:rFonts w:ascii="Times New Roman" w:eastAsia="Times New Roman" w:hAnsi="Times New Roman"/>
          <w:spacing w:val="-2"/>
          <w:sz w:val="28"/>
          <w:szCs w:val="24"/>
          <w:lang w:val="kk-KZ"/>
        </w:rPr>
        <w:t xml:space="preserve"> </w:t>
      </w:r>
      <w:r w:rsidR="008B0FCA">
        <w:rPr>
          <w:rFonts w:ascii="Times New Roman" w:eastAsia="Times New Roman" w:hAnsi="Times New Roman"/>
          <w:spacing w:val="-2"/>
          <w:sz w:val="28"/>
          <w:szCs w:val="24"/>
          <w:lang w:val="kk-KZ"/>
        </w:rPr>
        <w:t>құрады</w:t>
      </w:r>
      <w:r>
        <w:rPr>
          <w:rFonts w:ascii="Times New Roman" w:eastAsia="Times New Roman" w:hAnsi="Times New Roman"/>
          <w:spacing w:val="-2"/>
          <w:sz w:val="28"/>
          <w:szCs w:val="24"/>
        </w:rPr>
        <w:t>;</w:t>
      </w:r>
    </w:p>
    <w:p w14:paraId="6CB59EEC" w14:textId="20908BA2" w:rsidR="000B156C" w:rsidRDefault="000B156C" w:rsidP="0006422D">
      <w:pPr>
        <w:widowControl w:val="0"/>
        <w:autoSpaceDE w:val="0"/>
        <w:autoSpaceDN w:val="0"/>
        <w:adjustRightInd w:val="0"/>
        <w:snapToGrid w:val="0"/>
        <w:spacing w:after="0" w:line="240" w:lineRule="auto"/>
        <w:ind w:firstLine="426"/>
        <w:jc w:val="both"/>
        <w:rPr>
          <w:rFonts w:ascii="Times New Roman" w:eastAsia="Times New Roman" w:hAnsi="Times New Roman"/>
          <w:spacing w:val="-2"/>
          <w:sz w:val="28"/>
          <w:szCs w:val="24"/>
        </w:rPr>
      </w:pPr>
      <w:r w:rsidRPr="005B68EA">
        <w:rPr>
          <w:rFonts w:ascii="Times New Roman" w:eastAsia="Times New Roman" w:hAnsi="Times New Roman"/>
          <w:spacing w:val="-2"/>
          <w:sz w:val="28"/>
          <w:szCs w:val="24"/>
        </w:rPr>
        <w:t>3.</w:t>
      </w:r>
      <w:r w:rsidRPr="005B68EA">
        <w:rPr>
          <w:rFonts w:ascii="Times New Roman" w:eastAsia="Times New Roman" w:hAnsi="Times New Roman"/>
          <w:spacing w:val="-2"/>
          <w:sz w:val="28"/>
          <w:szCs w:val="24"/>
        </w:rPr>
        <w:tab/>
        <w:t xml:space="preserve">Қазақстанда өсетін </w:t>
      </w:r>
      <w:r w:rsidRPr="00363A10">
        <w:rPr>
          <w:rFonts w:ascii="Times New Roman" w:eastAsia="Times New Roman" w:hAnsi="Times New Roman"/>
          <w:i/>
          <w:spacing w:val="-2"/>
          <w:sz w:val="28"/>
          <w:szCs w:val="24"/>
        </w:rPr>
        <w:t>J. seravschanica</w:t>
      </w:r>
      <w:r w:rsidRPr="005B68EA">
        <w:rPr>
          <w:rFonts w:ascii="Times New Roman" w:eastAsia="Times New Roman" w:hAnsi="Times New Roman"/>
          <w:spacing w:val="-2"/>
          <w:sz w:val="28"/>
          <w:szCs w:val="24"/>
        </w:rPr>
        <w:t xml:space="preserve"> қатысуымен өсімдіктер қауымдастығының флор</w:t>
      </w:r>
      <w:r>
        <w:rPr>
          <w:rFonts w:ascii="Times New Roman" w:eastAsia="Times New Roman" w:hAnsi="Times New Roman"/>
          <w:spacing w:val="-2"/>
          <w:sz w:val="28"/>
          <w:szCs w:val="24"/>
        </w:rPr>
        <w:t xml:space="preserve">алық </w:t>
      </w:r>
      <w:r w:rsidRPr="005B68EA">
        <w:rPr>
          <w:rFonts w:ascii="Times New Roman" w:eastAsia="Times New Roman" w:hAnsi="Times New Roman"/>
          <w:spacing w:val="-2"/>
          <w:sz w:val="28"/>
          <w:szCs w:val="24"/>
        </w:rPr>
        <w:t>құ</w:t>
      </w:r>
      <w:r>
        <w:rPr>
          <w:rFonts w:ascii="Times New Roman" w:eastAsia="Times New Roman" w:hAnsi="Times New Roman"/>
          <w:spacing w:val="-2"/>
          <w:sz w:val="28"/>
          <w:szCs w:val="24"/>
        </w:rPr>
        <w:t>рамы 254 түр</w:t>
      </w:r>
      <w:r w:rsidRPr="005B68EA">
        <w:rPr>
          <w:rFonts w:ascii="Times New Roman" w:eastAsia="Times New Roman" w:hAnsi="Times New Roman"/>
          <w:spacing w:val="-2"/>
          <w:sz w:val="28"/>
          <w:szCs w:val="24"/>
        </w:rPr>
        <w:t xml:space="preserve">, </w:t>
      </w:r>
      <w:r w:rsidR="00CD2645">
        <w:rPr>
          <w:rFonts w:ascii="Times New Roman" w:eastAsia="Times New Roman" w:hAnsi="Times New Roman"/>
          <w:spacing w:val="-2"/>
          <w:sz w:val="28"/>
          <w:szCs w:val="24"/>
          <w:lang w:val="kk-KZ"/>
        </w:rPr>
        <w:t xml:space="preserve">175 </w:t>
      </w:r>
      <w:r>
        <w:rPr>
          <w:rFonts w:ascii="Times New Roman" w:eastAsia="Times New Roman" w:hAnsi="Times New Roman"/>
          <w:spacing w:val="-2"/>
          <w:sz w:val="28"/>
          <w:szCs w:val="24"/>
        </w:rPr>
        <w:t xml:space="preserve">туыс және </w:t>
      </w:r>
      <w:r w:rsidR="00CD2645" w:rsidRPr="005B68EA">
        <w:rPr>
          <w:rFonts w:ascii="Times New Roman" w:eastAsia="Times New Roman" w:hAnsi="Times New Roman"/>
          <w:spacing w:val="-2"/>
          <w:sz w:val="28"/>
          <w:szCs w:val="24"/>
        </w:rPr>
        <w:t>51</w:t>
      </w:r>
      <w:r>
        <w:rPr>
          <w:rFonts w:ascii="Times New Roman" w:eastAsia="Times New Roman" w:hAnsi="Times New Roman"/>
          <w:spacing w:val="-2"/>
          <w:sz w:val="28"/>
          <w:szCs w:val="24"/>
        </w:rPr>
        <w:t xml:space="preserve"> тұқымдасты құрады;</w:t>
      </w:r>
    </w:p>
    <w:p w14:paraId="0E9EB3E8" w14:textId="6CE636C6" w:rsidR="000B156C" w:rsidRDefault="000B156C" w:rsidP="0006422D">
      <w:pPr>
        <w:widowControl w:val="0"/>
        <w:autoSpaceDE w:val="0"/>
        <w:autoSpaceDN w:val="0"/>
        <w:adjustRightInd w:val="0"/>
        <w:snapToGrid w:val="0"/>
        <w:spacing w:after="0" w:line="240" w:lineRule="auto"/>
        <w:ind w:firstLine="426"/>
        <w:jc w:val="both"/>
        <w:rPr>
          <w:rFonts w:ascii="Times New Roman" w:eastAsia="Times New Roman" w:hAnsi="Times New Roman"/>
          <w:spacing w:val="-2"/>
          <w:sz w:val="28"/>
          <w:szCs w:val="24"/>
        </w:rPr>
      </w:pPr>
      <w:r w:rsidRPr="005B68EA">
        <w:rPr>
          <w:rFonts w:ascii="Times New Roman" w:eastAsia="Times New Roman" w:hAnsi="Times New Roman"/>
          <w:spacing w:val="-2"/>
          <w:sz w:val="28"/>
          <w:szCs w:val="24"/>
        </w:rPr>
        <w:t>4.</w:t>
      </w:r>
      <w:r w:rsidRPr="005B68EA">
        <w:rPr>
          <w:rFonts w:ascii="Times New Roman" w:eastAsia="Times New Roman" w:hAnsi="Times New Roman"/>
          <w:spacing w:val="-2"/>
          <w:sz w:val="28"/>
          <w:szCs w:val="24"/>
        </w:rPr>
        <w:tab/>
      </w:r>
      <w:r w:rsidRPr="00363A10">
        <w:rPr>
          <w:rFonts w:ascii="Times New Roman" w:eastAsia="Times New Roman" w:hAnsi="Times New Roman"/>
          <w:i/>
          <w:spacing w:val="-2"/>
          <w:sz w:val="28"/>
          <w:szCs w:val="24"/>
        </w:rPr>
        <w:t>J. seravschanica</w:t>
      </w:r>
      <w:r w:rsidRPr="006F2431">
        <w:rPr>
          <w:rFonts w:ascii="Times New Roman" w:eastAsia="Times New Roman" w:hAnsi="Times New Roman"/>
          <w:spacing w:val="-2"/>
          <w:sz w:val="28"/>
          <w:szCs w:val="24"/>
        </w:rPr>
        <w:t xml:space="preserve"> </w:t>
      </w:r>
      <w:r w:rsidR="008339A4">
        <w:rPr>
          <w:rFonts w:ascii="Times New Roman" w:eastAsia="Times New Roman" w:hAnsi="Times New Roman"/>
          <w:spacing w:val="-2"/>
          <w:sz w:val="28"/>
          <w:szCs w:val="24"/>
          <w:lang w:val="kk-KZ"/>
        </w:rPr>
        <w:t xml:space="preserve">жапырақтары мен </w:t>
      </w:r>
      <w:r w:rsidR="00D162C0">
        <w:rPr>
          <w:rFonts w:ascii="Times New Roman" w:eastAsia="Times New Roman" w:hAnsi="Times New Roman"/>
          <w:spacing w:val="-2"/>
          <w:sz w:val="28"/>
          <w:szCs w:val="24"/>
        </w:rPr>
        <w:t>бүржидек</w:t>
      </w:r>
      <w:r>
        <w:rPr>
          <w:rFonts w:ascii="Times New Roman" w:eastAsia="Times New Roman" w:hAnsi="Times New Roman"/>
          <w:spacing w:val="-2"/>
          <w:sz w:val="28"/>
          <w:szCs w:val="24"/>
        </w:rPr>
        <w:t xml:space="preserve">тері </w:t>
      </w:r>
      <w:r w:rsidRPr="006F2431">
        <w:rPr>
          <w:rFonts w:ascii="Times New Roman" w:eastAsia="Times New Roman" w:hAnsi="Times New Roman"/>
          <w:spacing w:val="-2"/>
          <w:sz w:val="28"/>
          <w:szCs w:val="24"/>
        </w:rPr>
        <w:t>зерттелген басқа 4 арша түрімен (</w:t>
      </w:r>
      <w:r w:rsidRPr="00363A10">
        <w:rPr>
          <w:rFonts w:ascii="Times New Roman" w:eastAsia="Times New Roman" w:hAnsi="Times New Roman"/>
          <w:i/>
          <w:spacing w:val="-2"/>
          <w:sz w:val="28"/>
          <w:szCs w:val="24"/>
        </w:rPr>
        <w:t xml:space="preserve">J. sabina, J. pseudosabina, J. turkestanica </w:t>
      </w:r>
      <w:r w:rsidRPr="00363A10">
        <w:rPr>
          <w:rFonts w:ascii="Times New Roman" w:eastAsia="Times New Roman" w:hAnsi="Times New Roman"/>
          <w:spacing w:val="-2"/>
          <w:sz w:val="28"/>
          <w:szCs w:val="24"/>
        </w:rPr>
        <w:t>және</w:t>
      </w:r>
      <w:r w:rsidRPr="00363A10">
        <w:rPr>
          <w:rFonts w:ascii="Times New Roman" w:eastAsia="Times New Roman" w:hAnsi="Times New Roman"/>
          <w:i/>
          <w:spacing w:val="-2"/>
          <w:sz w:val="28"/>
          <w:szCs w:val="24"/>
        </w:rPr>
        <w:t xml:space="preserve"> J. sibirica</w:t>
      </w:r>
      <w:r w:rsidRPr="006F2431">
        <w:rPr>
          <w:rFonts w:ascii="Times New Roman" w:eastAsia="Times New Roman" w:hAnsi="Times New Roman"/>
          <w:spacing w:val="-2"/>
          <w:sz w:val="28"/>
          <w:szCs w:val="24"/>
        </w:rPr>
        <w:t xml:space="preserve">) </w:t>
      </w:r>
      <w:r>
        <w:rPr>
          <w:rFonts w:ascii="Times New Roman" w:eastAsia="Times New Roman" w:hAnsi="Times New Roman"/>
          <w:spacing w:val="-2"/>
          <w:sz w:val="28"/>
          <w:szCs w:val="24"/>
        </w:rPr>
        <w:t xml:space="preserve">салыстырғанда </w:t>
      </w:r>
      <w:r w:rsidR="00301254">
        <w:rPr>
          <w:rFonts w:ascii="Times New Roman" w:eastAsia="Times New Roman" w:hAnsi="Times New Roman"/>
          <w:spacing w:val="-2"/>
          <w:sz w:val="28"/>
          <w:szCs w:val="24"/>
          <w:lang w:val="kk-KZ"/>
        </w:rPr>
        <w:t xml:space="preserve">мирцен </w:t>
      </w:r>
      <w:r w:rsidR="00301254">
        <w:rPr>
          <w:rFonts w:ascii="Times New Roman" w:eastAsia="Times New Roman" w:hAnsi="Times New Roman"/>
          <w:spacing w:val="-2"/>
          <w:sz w:val="28"/>
          <w:szCs w:val="24"/>
        </w:rPr>
        <w:t>(19</w:t>
      </w:r>
      <w:r w:rsidR="00301254" w:rsidRPr="008339A4">
        <w:rPr>
          <w:rFonts w:ascii="Times New Roman" w:eastAsia="Times New Roman" w:hAnsi="Times New Roman"/>
          <w:spacing w:val="-2"/>
          <w:sz w:val="28"/>
          <w:szCs w:val="24"/>
        </w:rPr>
        <w:t>,</w:t>
      </w:r>
      <w:r w:rsidR="00301254">
        <w:rPr>
          <w:rFonts w:ascii="Times New Roman" w:eastAsia="Times New Roman" w:hAnsi="Times New Roman"/>
          <w:spacing w:val="-2"/>
          <w:sz w:val="28"/>
          <w:szCs w:val="24"/>
          <w:lang w:val="kk-KZ"/>
        </w:rPr>
        <w:t>7</w:t>
      </w:r>
      <w:r w:rsidR="00301254" w:rsidRPr="008339A4">
        <w:rPr>
          <w:rFonts w:ascii="Times New Roman" w:eastAsia="Times New Roman" w:hAnsi="Times New Roman"/>
          <w:spacing w:val="-2"/>
          <w:sz w:val="28"/>
          <w:szCs w:val="24"/>
        </w:rPr>
        <w:t xml:space="preserve"> % </w:t>
      </w:r>
      <w:r w:rsidR="00301254">
        <w:rPr>
          <w:rFonts w:ascii="Times New Roman" w:eastAsia="Times New Roman" w:hAnsi="Times New Roman"/>
          <w:spacing w:val="-2"/>
          <w:sz w:val="28"/>
          <w:szCs w:val="24"/>
          <w:lang w:val="kk-KZ"/>
        </w:rPr>
        <w:t>және 19</w:t>
      </w:r>
      <w:r w:rsidR="00301254">
        <w:rPr>
          <w:rFonts w:ascii="Times New Roman" w:eastAsia="Times New Roman" w:hAnsi="Times New Roman"/>
          <w:spacing w:val="-2"/>
          <w:sz w:val="28"/>
          <w:szCs w:val="24"/>
        </w:rPr>
        <w:t>,</w:t>
      </w:r>
      <w:r w:rsidR="00301254">
        <w:rPr>
          <w:rFonts w:ascii="Times New Roman" w:eastAsia="Times New Roman" w:hAnsi="Times New Roman"/>
          <w:spacing w:val="-2"/>
          <w:sz w:val="28"/>
          <w:szCs w:val="24"/>
          <w:lang w:val="kk-KZ"/>
        </w:rPr>
        <w:t>5</w:t>
      </w:r>
      <w:r w:rsidR="00301254">
        <w:rPr>
          <w:rFonts w:ascii="Times New Roman" w:eastAsia="Times New Roman" w:hAnsi="Times New Roman"/>
          <w:spacing w:val="-2"/>
          <w:sz w:val="28"/>
          <w:szCs w:val="24"/>
          <w:lang w:val="en-US"/>
        </w:rPr>
        <w:t xml:space="preserve"> </w:t>
      </w:r>
      <w:r w:rsidR="00301254">
        <w:rPr>
          <w:rFonts w:ascii="Times New Roman" w:eastAsia="Times New Roman" w:hAnsi="Times New Roman"/>
          <w:spacing w:val="-2"/>
          <w:sz w:val="28"/>
          <w:szCs w:val="24"/>
        </w:rPr>
        <w:t xml:space="preserve">%) </w:t>
      </w:r>
      <w:r w:rsidR="00301254">
        <w:rPr>
          <w:rFonts w:ascii="Times New Roman" w:eastAsia="Times New Roman" w:hAnsi="Times New Roman"/>
          <w:spacing w:val="-2"/>
          <w:sz w:val="28"/>
          <w:szCs w:val="24"/>
          <w:lang w:val="kk-KZ"/>
        </w:rPr>
        <w:t xml:space="preserve">мен </w:t>
      </w:r>
      <w:r>
        <w:rPr>
          <w:rFonts w:ascii="Times New Roman" w:eastAsia="Times New Roman" w:hAnsi="Times New Roman"/>
          <w:spacing w:val="-2"/>
          <w:sz w:val="28"/>
          <w:szCs w:val="24"/>
        </w:rPr>
        <w:t xml:space="preserve">цедролдың </w:t>
      </w:r>
      <w:r w:rsidR="00301254">
        <w:rPr>
          <w:rFonts w:ascii="Times New Roman" w:eastAsia="Times New Roman" w:hAnsi="Times New Roman"/>
          <w:spacing w:val="-2"/>
          <w:sz w:val="28"/>
          <w:szCs w:val="24"/>
        </w:rPr>
        <w:t>(</w:t>
      </w:r>
      <w:r w:rsidR="00301254" w:rsidRPr="008339A4">
        <w:rPr>
          <w:rFonts w:ascii="Times New Roman" w:eastAsia="Times New Roman" w:hAnsi="Times New Roman"/>
          <w:spacing w:val="-2"/>
          <w:sz w:val="28"/>
          <w:szCs w:val="24"/>
        </w:rPr>
        <w:t xml:space="preserve">13,1 % </w:t>
      </w:r>
      <w:r w:rsidR="00301254">
        <w:rPr>
          <w:rFonts w:ascii="Times New Roman" w:eastAsia="Times New Roman" w:hAnsi="Times New Roman"/>
          <w:spacing w:val="-2"/>
          <w:sz w:val="28"/>
          <w:szCs w:val="24"/>
          <w:lang w:val="kk-KZ"/>
        </w:rPr>
        <w:t>және 1</w:t>
      </w:r>
      <w:r w:rsidR="00301254">
        <w:rPr>
          <w:rFonts w:ascii="Times New Roman" w:eastAsia="Times New Roman" w:hAnsi="Times New Roman"/>
          <w:spacing w:val="-2"/>
          <w:sz w:val="28"/>
          <w:szCs w:val="24"/>
        </w:rPr>
        <w:t>6,8</w:t>
      </w:r>
      <w:r w:rsidR="00301254">
        <w:rPr>
          <w:rFonts w:ascii="Times New Roman" w:eastAsia="Times New Roman" w:hAnsi="Times New Roman"/>
          <w:spacing w:val="-2"/>
          <w:sz w:val="28"/>
          <w:szCs w:val="24"/>
          <w:lang w:val="en-US"/>
        </w:rPr>
        <w:t xml:space="preserve"> </w:t>
      </w:r>
      <w:r w:rsidR="00301254">
        <w:rPr>
          <w:rFonts w:ascii="Times New Roman" w:eastAsia="Times New Roman" w:hAnsi="Times New Roman"/>
          <w:spacing w:val="-2"/>
          <w:sz w:val="28"/>
          <w:szCs w:val="24"/>
        </w:rPr>
        <w:t xml:space="preserve">%) </w:t>
      </w:r>
      <w:r>
        <w:rPr>
          <w:rFonts w:ascii="Times New Roman" w:eastAsia="Times New Roman" w:hAnsi="Times New Roman"/>
          <w:spacing w:val="-2"/>
          <w:sz w:val="28"/>
          <w:szCs w:val="24"/>
        </w:rPr>
        <w:t>жоғарғы көрсеткіш</w:t>
      </w:r>
      <w:r w:rsidR="008339A4">
        <w:rPr>
          <w:rFonts w:ascii="Times New Roman" w:eastAsia="Times New Roman" w:hAnsi="Times New Roman"/>
          <w:spacing w:val="-2"/>
          <w:sz w:val="28"/>
          <w:szCs w:val="24"/>
          <w:lang w:val="kk-KZ"/>
        </w:rPr>
        <w:t>тері</w:t>
      </w:r>
      <w:r>
        <w:rPr>
          <w:rFonts w:ascii="Times New Roman" w:eastAsia="Times New Roman" w:hAnsi="Times New Roman"/>
          <w:spacing w:val="-2"/>
          <w:sz w:val="28"/>
          <w:szCs w:val="24"/>
        </w:rPr>
        <w:t>мен сипатталды;</w:t>
      </w:r>
    </w:p>
    <w:p w14:paraId="79687B9B" w14:textId="4106B27F" w:rsidR="000B156C" w:rsidRDefault="000B156C" w:rsidP="0006422D">
      <w:pPr>
        <w:widowControl w:val="0"/>
        <w:autoSpaceDE w:val="0"/>
        <w:autoSpaceDN w:val="0"/>
        <w:adjustRightInd w:val="0"/>
        <w:snapToGrid w:val="0"/>
        <w:spacing w:after="0" w:line="240" w:lineRule="auto"/>
        <w:ind w:firstLine="426"/>
        <w:jc w:val="both"/>
        <w:rPr>
          <w:rFonts w:ascii="Times New Roman" w:eastAsia="Times New Roman" w:hAnsi="Times New Roman"/>
          <w:spacing w:val="-2"/>
          <w:sz w:val="28"/>
          <w:szCs w:val="24"/>
        </w:rPr>
      </w:pPr>
      <w:r w:rsidRPr="005B68EA">
        <w:rPr>
          <w:rFonts w:ascii="Times New Roman" w:eastAsia="Times New Roman" w:hAnsi="Times New Roman"/>
          <w:spacing w:val="-2"/>
          <w:sz w:val="28"/>
          <w:szCs w:val="24"/>
        </w:rPr>
        <w:t>5.</w:t>
      </w:r>
      <w:r w:rsidRPr="005B68EA">
        <w:rPr>
          <w:rFonts w:ascii="Times New Roman" w:eastAsia="Times New Roman" w:hAnsi="Times New Roman"/>
          <w:spacing w:val="-2"/>
          <w:sz w:val="28"/>
          <w:szCs w:val="24"/>
        </w:rPr>
        <w:tab/>
        <w:t xml:space="preserve"> </w:t>
      </w:r>
      <w:r w:rsidR="007516B1" w:rsidRPr="00C259FF">
        <w:rPr>
          <w:rFonts w:ascii="Times New Roman" w:eastAsia="Times New Roman" w:hAnsi="Times New Roman"/>
          <w:spacing w:val="-2"/>
          <w:sz w:val="28"/>
          <w:szCs w:val="24"/>
          <w:lang w:val="kk-KZ"/>
        </w:rPr>
        <w:t>Ядролық (</w:t>
      </w:r>
      <w:r w:rsidR="007516B1" w:rsidRPr="00C259FF">
        <w:rPr>
          <w:rFonts w:ascii="Times New Roman" w:eastAsia="Times New Roman" w:hAnsi="Times New Roman"/>
          <w:i/>
          <w:spacing w:val="-2"/>
          <w:sz w:val="28"/>
          <w:szCs w:val="24"/>
          <w:lang w:val="kk-KZ"/>
        </w:rPr>
        <w:t>ITS</w:t>
      </w:r>
      <w:r w:rsidR="007516B1" w:rsidRPr="00C259FF">
        <w:rPr>
          <w:rFonts w:ascii="Times New Roman" w:eastAsia="Times New Roman" w:hAnsi="Times New Roman"/>
          <w:spacing w:val="-2"/>
          <w:sz w:val="28"/>
          <w:szCs w:val="24"/>
          <w:lang w:val="kk-KZ"/>
        </w:rPr>
        <w:t>) және хлоропласт (</w:t>
      </w:r>
      <w:r w:rsidR="007516B1" w:rsidRPr="00C259FF">
        <w:rPr>
          <w:rFonts w:ascii="Times New Roman" w:eastAsia="Times New Roman" w:hAnsi="Times New Roman"/>
          <w:i/>
          <w:spacing w:val="-2"/>
          <w:sz w:val="28"/>
          <w:szCs w:val="24"/>
          <w:lang w:val="kk-KZ"/>
        </w:rPr>
        <w:t xml:space="preserve">accD, clpP-infA-matK, ycf1, ycf2 </w:t>
      </w:r>
      <w:r w:rsidR="007516B1" w:rsidRPr="00C259FF">
        <w:rPr>
          <w:rFonts w:ascii="Times New Roman" w:eastAsia="Times New Roman" w:hAnsi="Times New Roman"/>
          <w:spacing w:val="-2"/>
          <w:sz w:val="28"/>
          <w:szCs w:val="24"/>
          <w:lang w:val="kk-KZ"/>
        </w:rPr>
        <w:t>және</w:t>
      </w:r>
      <w:r w:rsidR="007516B1" w:rsidRPr="00C259FF">
        <w:rPr>
          <w:rFonts w:ascii="Times New Roman" w:eastAsia="Times New Roman" w:hAnsi="Times New Roman"/>
          <w:i/>
          <w:spacing w:val="-2"/>
          <w:sz w:val="28"/>
          <w:szCs w:val="24"/>
          <w:lang w:val="kk-KZ"/>
        </w:rPr>
        <w:t xml:space="preserve"> ycf3</w:t>
      </w:r>
      <w:r w:rsidR="007516B1" w:rsidRPr="00C259FF">
        <w:rPr>
          <w:rFonts w:ascii="Times New Roman" w:eastAsia="Times New Roman" w:hAnsi="Times New Roman"/>
          <w:spacing w:val="-2"/>
          <w:sz w:val="28"/>
          <w:szCs w:val="24"/>
          <w:lang w:val="kk-KZ"/>
        </w:rPr>
        <w:t>) геномд</w:t>
      </w:r>
      <w:r w:rsidR="007516B1">
        <w:rPr>
          <w:rFonts w:ascii="Times New Roman" w:eastAsia="Times New Roman" w:hAnsi="Times New Roman"/>
          <w:spacing w:val="-2"/>
          <w:sz w:val="28"/>
          <w:szCs w:val="24"/>
          <w:lang w:val="kk-KZ"/>
        </w:rPr>
        <w:t>арының</w:t>
      </w:r>
      <w:r w:rsidR="007516B1" w:rsidRPr="00C259FF">
        <w:rPr>
          <w:rFonts w:ascii="Times New Roman" w:eastAsia="Times New Roman" w:hAnsi="Times New Roman"/>
          <w:spacing w:val="-2"/>
          <w:sz w:val="28"/>
          <w:szCs w:val="24"/>
          <w:lang w:val="kk-KZ"/>
        </w:rPr>
        <w:t xml:space="preserve"> маркерлер</w:t>
      </w:r>
      <w:r w:rsidR="007516B1">
        <w:rPr>
          <w:rFonts w:ascii="Times New Roman" w:eastAsia="Times New Roman" w:hAnsi="Times New Roman"/>
          <w:spacing w:val="-2"/>
          <w:sz w:val="28"/>
          <w:szCs w:val="24"/>
          <w:lang w:val="kk-KZ"/>
        </w:rPr>
        <w:t>і</w:t>
      </w:r>
      <w:r w:rsidR="007516B1" w:rsidRPr="00C259FF">
        <w:rPr>
          <w:rFonts w:ascii="Times New Roman" w:eastAsia="Times New Roman" w:hAnsi="Times New Roman"/>
          <w:spacing w:val="-2"/>
          <w:sz w:val="28"/>
          <w:szCs w:val="24"/>
          <w:lang w:val="kk-KZ"/>
        </w:rPr>
        <w:t xml:space="preserve"> </w:t>
      </w:r>
      <w:r w:rsidR="007516B1" w:rsidRPr="00C259FF">
        <w:rPr>
          <w:rFonts w:ascii="Times New Roman" w:eastAsia="Times New Roman" w:hAnsi="Times New Roman"/>
          <w:i/>
          <w:spacing w:val="-2"/>
          <w:sz w:val="28"/>
          <w:szCs w:val="24"/>
          <w:lang w:val="kk-KZ"/>
        </w:rPr>
        <w:t>Juniperus</w:t>
      </w:r>
      <w:r w:rsidR="007516B1" w:rsidRPr="00C259FF">
        <w:rPr>
          <w:rFonts w:ascii="Times New Roman" w:eastAsia="Times New Roman" w:hAnsi="Times New Roman"/>
          <w:spacing w:val="-2"/>
          <w:sz w:val="28"/>
          <w:szCs w:val="24"/>
          <w:lang w:val="kk-KZ"/>
        </w:rPr>
        <w:t xml:space="preserve"> т</w:t>
      </w:r>
      <w:r w:rsidR="007516B1">
        <w:rPr>
          <w:rFonts w:ascii="Times New Roman" w:eastAsia="Times New Roman" w:hAnsi="Times New Roman"/>
          <w:spacing w:val="-2"/>
          <w:sz w:val="28"/>
          <w:szCs w:val="24"/>
          <w:lang w:val="kk-KZ"/>
        </w:rPr>
        <w:t>уысының</w:t>
      </w:r>
      <w:r w:rsidR="007516B1" w:rsidRPr="00C259FF">
        <w:rPr>
          <w:rFonts w:ascii="Times New Roman" w:eastAsia="Times New Roman" w:hAnsi="Times New Roman"/>
          <w:spacing w:val="-2"/>
          <w:sz w:val="28"/>
          <w:szCs w:val="24"/>
          <w:lang w:val="kk-KZ"/>
        </w:rPr>
        <w:t xml:space="preserve"> филогенетикалық байланыстары мен молекулалық таксономиясын зерттеуге арналған ақпаратты құрал</w:t>
      </w:r>
      <w:r w:rsidR="007516B1">
        <w:rPr>
          <w:rFonts w:ascii="Times New Roman" w:eastAsia="Times New Roman" w:hAnsi="Times New Roman"/>
          <w:spacing w:val="-2"/>
          <w:sz w:val="28"/>
          <w:szCs w:val="24"/>
          <w:lang w:val="kk-KZ"/>
        </w:rPr>
        <w:t>дар;</w:t>
      </w:r>
    </w:p>
    <w:p w14:paraId="13A5EDCA" w14:textId="7A8F22A4" w:rsidR="000B156C" w:rsidRDefault="007516B1" w:rsidP="0006422D">
      <w:pPr>
        <w:widowControl w:val="0"/>
        <w:autoSpaceDE w:val="0"/>
        <w:autoSpaceDN w:val="0"/>
        <w:adjustRightInd w:val="0"/>
        <w:snapToGrid w:val="0"/>
        <w:spacing w:after="0" w:line="240" w:lineRule="auto"/>
        <w:ind w:firstLine="426"/>
        <w:jc w:val="both"/>
        <w:rPr>
          <w:rFonts w:ascii="Times New Roman" w:eastAsia="Times New Roman" w:hAnsi="Times New Roman"/>
          <w:spacing w:val="-2"/>
          <w:sz w:val="28"/>
          <w:szCs w:val="24"/>
        </w:rPr>
      </w:pPr>
      <w:r>
        <w:rPr>
          <w:rFonts w:ascii="Times New Roman" w:eastAsia="Times New Roman" w:hAnsi="Times New Roman"/>
          <w:spacing w:val="-2"/>
          <w:sz w:val="28"/>
          <w:szCs w:val="24"/>
          <w:lang w:val="kk-KZ"/>
        </w:rPr>
        <w:t>6</w:t>
      </w:r>
      <w:r w:rsidR="000B156C" w:rsidRPr="005B68EA">
        <w:rPr>
          <w:rFonts w:ascii="Times New Roman" w:eastAsia="Times New Roman" w:hAnsi="Times New Roman"/>
          <w:spacing w:val="-2"/>
          <w:sz w:val="28"/>
          <w:szCs w:val="24"/>
        </w:rPr>
        <w:t>.</w:t>
      </w:r>
      <w:r w:rsidR="000B156C" w:rsidRPr="00657643">
        <w:t xml:space="preserve"> </w:t>
      </w:r>
      <w:r w:rsidR="000B156C" w:rsidRPr="005B68EA">
        <w:rPr>
          <w:rFonts w:ascii="Times New Roman" w:eastAsia="Times New Roman" w:hAnsi="Times New Roman"/>
          <w:spacing w:val="-2"/>
          <w:sz w:val="28"/>
          <w:szCs w:val="24"/>
        </w:rPr>
        <w:t>SSR</w:t>
      </w:r>
      <w:r w:rsidR="000B156C">
        <w:rPr>
          <w:rFonts w:ascii="Times New Roman" w:eastAsia="Times New Roman" w:hAnsi="Times New Roman"/>
          <w:spacing w:val="-2"/>
          <w:sz w:val="28"/>
          <w:szCs w:val="24"/>
        </w:rPr>
        <w:t>-</w:t>
      </w:r>
      <w:r w:rsidR="000B156C" w:rsidRPr="00657643">
        <w:rPr>
          <w:rFonts w:ascii="Times New Roman" w:eastAsia="Times New Roman" w:hAnsi="Times New Roman"/>
          <w:spacing w:val="-2"/>
          <w:sz w:val="28"/>
          <w:szCs w:val="24"/>
        </w:rPr>
        <w:t xml:space="preserve">талдауы негізінде анықталған </w:t>
      </w:r>
      <w:r w:rsidR="000B156C" w:rsidRPr="00363A10">
        <w:rPr>
          <w:rFonts w:ascii="Times New Roman" w:eastAsia="Times New Roman" w:hAnsi="Times New Roman"/>
          <w:i/>
          <w:spacing w:val="-2"/>
          <w:sz w:val="28"/>
          <w:szCs w:val="24"/>
        </w:rPr>
        <w:t>J. seravschanica</w:t>
      </w:r>
      <w:r w:rsidR="000B156C" w:rsidRPr="00657643">
        <w:rPr>
          <w:rFonts w:ascii="Times New Roman" w:eastAsia="Times New Roman" w:hAnsi="Times New Roman"/>
          <w:spacing w:val="-2"/>
          <w:sz w:val="28"/>
          <w:szCs w:val="24"/>
        </w:rPr>
        <w:t xml:space="preserve"> </w:t>
      </w:r>
      <w:r w:rsidR="00F67C36">
        <w:rPr>
          <w:rFonts w:ascii="Times New Roman" w:eastAsia="Times New Roman" w:hAnsi="Times New Roman"/>
          <w:spacing w:val="-2"/>
          <w:sz w:val="28"/>
          <w:szCs w:val="24"/>
          <w:lang w:val="kk-KZ"/>
        </w:rPr>
        <w:t xml:space="preserve">түрінің </w:t>
      </w:r>
      <w:r w:rsidR="000B156C" w:rsidRPr="00657643">
        <w:rPr>
          <w:rFonts w:ascii="Times New Roman" w:eastAsia="Times New Roman" w:hAnsi="Times New Roman"/>
          <w:spacing w:val="-2"/>
          <w:sz w:val="28"/>
          <w:szCs w:val="24"/>
        </w:rPr>
        <w:t>4 (Өзбекстан), 6 (Қырғызстан)</w:t>
      </w:r>
      <w:r w:rsidR="00F67C36">
        <w:rPr>
          <w:rFonts w:ascii="Times New Roman" w:eastAsia="Times New Roman" w:hAnsi="Times New Roman"/>
          <w:spacing w:val="-2"/>
          <w:sz w:val="28"/>
          <w:szCs w:val="24"/>
          <w:lang w:val="kk-KZ"/>
        </w:rPr>
        <w:t xml:space="preserve"> және</w:t>
      </w:r>
      <w:r w:rsidR="000B156C" w:rsidRPr="00657643">
        <w:rPr>
          <w:rFonts w:ascii="Times New Roman" w:eastAsia="Times New Roman" w:hAnsi="Times New Roman"/>
          <w:spacing w:val="-2"/>
          <w:sz w:val="28"/>
          <w:szCs w:val="24"/>
        </w:rPr>
        <w:t xml:space="preserve"> 12</w:t>
      </w:r>
      <w:r w:rsidR="00F67C36">
        <w:rPr>
          <w:rFonts w:ascii="Times New Roman" w:eastAsia="Times New Roman" w:hAnsi="Times New Roman"/>
          <w:spacing w:val="-2"/>
          <w:sz w:val="28"/>
          <w:szCs w:val="24"/>
          <w:lang w:val="kk-KZ"/>
        </w:rPr>
        <w:t>-популяциясы</w:t>
      </w:r>
      <w:r w:rsidR="000B156C" w:rsidRPr="00657643">
        <w:rPr>
          <w:rFonts w:ascii="Times New Roman" w:eastAsia="Times New Roman" w:hAnsi="Times New Roman"/>
          <w:spacing w:val="-2"/>
          <w:sz w:val="28"/>
          <w:szCs w:val="24"/>
        </w:rPr>
        <w:t xml:space="preserve"> (Қазақстан) салыстырмалы түрде жоғары генетикалық </w:t>
      </w:r>
      <w:r w:rsidR="000B156C">
        <w:rPr>
          <w:rFonts w:ascii="Times New Roman" w:eastAsia="Times New Roman" w:hAnsi="Times New Roman"/>
          <w:spacing w:val="-2"/>
          <w:sz w:val="28"/>
          <w:szCs w:val="24"/>
        </w:rPr>
        <w:t>алуантүрлілік</w:t>
      </w:r>
      <w:r w:rsidR="00F67C36">
        <w:rPr>
          <w:rFonts w:ascii="Times New Roman" w:eastAsia="Times New Roman" w:hAnsi="Times New Roman"/>
          <w:spacing w:val="-2"/>
          <w:sz w:val="28"/>
          <w:szCs w:val="24"/>
          <w:lang w:val="kk-KZ"/>
        </w:rPr>
        <w:t>ті көрсетті</w:t>
      </w:r>
      <w:r w:rsidR="000B156C" w:rsidRPr="00657643">
        <w:rPr>
          <w:rFonts w:ascii="Times New Roman" w:eastAsia="Times New Roman" w:hAnsi="Times New Roman"/>
          <w:spacing w:val="-2"/>
          <w:sz w:val="28"/>
          <w:szCs w:val="24"/>
        </w:rPr>
        <w:t>.</w:t>
      </w:r>
    </w:p>
    <w:p w14:paraId="186554C9" w14:textId="1C95C870" w:rsidR="00BF6DE3" w:rsidRPr="003438D5" w:rsidRDefault="00916CD0" w:rsidP="0006422D">
      <w:pPr>
        <w:spacing w:after="0" w:line="240" w:lineRule="auto"/>
        <w:ind w:firstLine="567"/>
        <w:jc w:val="both"/>
        <w:rPr>
          <w:rFonts w:ascii="Times New Roman" w:hAnsi="Times New Roman" w:cs="Times New Roman"/>
          <w:sz w:val="28"/>
          <w:szCs w:val="28"/>
          <w:lang w:val="kk-KZ"/>
        </w:rPr>
      </w:pPr>
      <w:r w:rsidRPr="003438D5">
        <w:rPr>
          <w:rFonts w:ascii="Times New Roman" w:hAnsi="Times New Roman" w:cs="Times New Roman"/>
          <w:b/>
          <w:sz w:val="28"/>
          <w:szCs w:val="28"/>
          <w:lang w:val="kk-KZ"/>
        </w:rPr>
        <w:t xml:space="preserve">Автордың жұмыстағы жеке үлесі. </w:t>
      </w:r>
      <w:r w:rsidR="00EF52DC" w:rsidRPr="00954848">
        <w:rPr>
          <w:rFonts w:ascii="Times New Roman" w:hAnsi="Times New Roman"/>
          <w:sz w:val="28"/>
          <w:szCs w:val="28"/>
          <w:lang w:val="kk-KZ"/>
        </w:rPr>
        <w:t>Жұмыстың авторы зерттеу тақырыбы бойынша әдеби деректерді жинау, теориялық және эксперименттік зерттеулер</w:t>
      </w:r>
      <w:r w:rsidR="00EF52DC">
        <w:rPr>
          <w:rFonts w:ascii="Times New Roman" w:hAnsi="Times New Roman"/>
          <w:sz w:val="28"/>
          <w:szCs w:val="28"/>
          <w:lang w:val="kk-KZ"/>
        </w:rPr>
        <w:t>дің негізгі бөлігін жүзеге асыру</w:t>
      </w:r>
      <w:r w:rsidR="00EF52DC" w:rsidRPr="00954848">
        <w:rPr>
          <w:rFonts w:ascii="Times New Roman" w:hAnsi="Times New Roman"/>
          <w:sz w:val="28"/>
          <w:szCs w:val="28"/>
          <w:lang w:val="kk-KZ"/>
        </w:rPr>
        <w:t xml:space="preserve">, </w:t>
      </w:r>
      <w:r w:rsidR="00EF52DC" w:rsidRPr="001B4AF1">
        <w:rPr>
          <w:rFonts w:ascii="Times New Roman" w:hAnsi="Times New Roman"/>
          <w:sz w:val="28"/>
          <w:szCs w:val="28"/>
          <w:lang w:val="kk-KZ"/>
        </w:rPr>
        <w:t xml:space="preserve">өсімдік </w:t>
      </w:r>
      <w:r w:rsidR="00EF52DC">
        <w:rPr>
          <w:rFonts w:ascii="Times New Roman" w:hAnsi="Times New Roman"/>
          <w:sz w:val="28"/>
          <w:szCs w:val="28"/>
          <w:lang w:val="kk-KZ"/>
        </w:rPr>
        <w:t xml:space="preserve">материалын жинау </w:t>
      </w:r>
      <w:r w:rsidR="00EF52DC" w:rsidRPr="001B4AF1">
        <w:rPr>
          <w:rFonts w:ascii="Times New Roman" w:hAnsi="Times New Roman"/>
          <w:sz w:val="28"/>
          <w:szCs w:val="28"/>
          <w:lang w:val="kk-KZ"/>
        </w:rPr>
        <w:t>бойынша экспедициялық сапарлар</w:t>
      </w:r>
      <w:r w:rsidR="00EF52DC">
        <w:rPr>
          <w:rFonts w:ascii="Times New Roman" w:hAnsi="Times New Roman"/>
          <w:sz w:val="28"/>
          <w:szCs w:val="28"/>
          <w:lang w:val="kk-KZ"/>
        </w:rPr>
        <w:t>,</w:t>
      </w:r>
      <w:r w:rsidR="00EF52DC" w:rsidRPr="001B4AF1">
        <w:rPr>
          <w:rFonts w:ascii="Times New Roman" w:hAnsi="Times New Roman"/>
          <w:sz w:val="28"/>
          <w:szCs w:val="28"/>
          <w:lang w:val="kk-KZ"/>
        </w:rPr>
        <w:t xml:space="preserve"> </w:t>
      </w:r>
      <w:r w:rsidR="00EF52DC" w:rsidRPr="00954848">
        <w:rPr>
          <w:rFonts w:ascii="Times New Roman" w:hAnsi="Times New Roman"/>
          <w:sz w:val="28"/>
          <w:szCs w:val="28"/>
          <w:lang w:val="kk-KZ"/>
        </w:rPr>
        <w:t>алынған нәтижелерді өңдеу, сондай-ақ мақалаларды жариялауға дайындау,  диссертацияны жазу мен рәсімдеуде жеке үлесін қосты.</w:t>
      </w:r>
    </w:p>
    <w:p w14:paraId="597B57A6" w14:textId="36DD4C00" w:rsidR="004E018A" w:rsidRDefault="00916CD0" w:rsidP="0006422D">
      <w:pPr>
        <w:spacing w:after="0" w:line="240" w:lineRule="auto"/>
        <w:ind w:firstLine="567"/>
        <w:jc w:val="both"/>
        <w:rPr>
          <w:rFonts w:ascii="Times New Roman" w:hAnsi="Times New Roman" w:cs="Times New Roman"/>
          <w:sz w:val="28"/>
          <w:szCs w:val="28"/>
          <w:lang w:val="kk-KZ"/>
        </w:rPr>
      </w:pPr>
      <w:r w:rsidRPr="003438D5">
        <w:rPr>
          <w:rFonts w:ascii="Times New Roman" w:hAnsi="Times New Roman" w:cs="Times New Roman"/>
          <w:b/>
          <w:sz w:val="28"/>
          <w:szCs w:val="28"/>
          <w:lang w:val="kk-KZ"/>
        </w:rPr>
        <w:t>Жұмыстың апробациясы</w:t>
      </w:r>
      <w:r w:rsidR="005A5291">
        <w:rPr>
          <w:rFonts w:ascii="Times New Roman" w:hAnsi="Times New Roman" w:cs="Times New Roman"/>
          <w:b/>
          <w:sz w:val="28"/>
          <w:szCs w:val="28"/>
          <w:lang w:val="kk-KZ"/>
        </w:rPr>
        <w:t>.</w:t>
      </w:r>
      <w:r w:rsidR="004961C3">
        <w:rPr>
          <w:rFonts w:ascii="Times New Roman" w:hAnsi="Times New Roman" w:cs="Times New Roman"/>
          <w:b/>
          <w:sz w:val="28"/>
          <w:szCs w:val="28"/>
          <w:lang w:val="kk-KZ"/>
        </w:rPr>
        <w:t xml:space="preserve"> </w:t>
      </w:r>
      <w:r w:rsidR="004961C3" w:rsidRPr="004961C3">
        <w:rPr>
          <w:rFonts w:ascii="Times New Roman" w:hAnsi="Times New Roman" w:cs="Times New Roman"/>
          <w:sz w:val="28"/>
          <w:szCs w:val="28"/>
          <w:lang w:val="kk-KZ"/>
        </w:rPr>
        <w:t>Диссертациялық жұмыстың нәтижелері мен негізгі қағидалары халықаралық ғылыми</w:t>
      </w:r>
      <w:r w:rsidR="00BB219F">
        <w:rPr>
          <w:rFonts w:ascii="Times New Roman" w:hAnsi="Times New Roman" w:cs="Times New Roman"/>
          <w:sz w:val="28"/>
          <w:szCs w:val="28"/>
          <w:lang w:val="kk-KZ"/>
        </w:rPr>
        <w:t xml:space="preserve">-практикалық </w:t>
      </w:r>
      <w:r w:rsidR="004961C3" w:rsidRPr="004961C3">
        <w:rPr>
          <w:rFonts w:ascii="Times New Roman" w:hAnsi="Times New Roman" w:cs="Times New Roman"/>
          <w:sz w:val="28"/>
          <w:szCs w:val="28"/>
          <w:lang w:val="kk-KZ"/>
        </w:rPr>
        <w:t xml:space="preserve">конференцияларда </w:t>
      </w:r>
      <w:r w:rsidR="00EF52DC">
        <w:rPr>
          <w:rFonts w:ascii="Times New Roman" w:hAnsi="Times New Roman" w:cs="Times New Roman"/>
          <w:sz w:val="28"/>
          <w:szCs w:val="28"/>
          <w:lang w:val="kk-KZ"/>
        </w:rPr>
        <w:t xml:space="preserve">ауызша </w:t>
      </w:r>
      <w:r w:rsidR="004961C3">
        <w:rPr>
          <w:rFonts w:ascii="Times New Roman" w:hAnsi="Times New Roman" w:cs="Times New Roman"/>
          <w:sz w:val="28"/>
          <w:szCs w:val="28"/>
          <w:lang w:val="kk-KZ"/>
        </w:rPr>
        <w:t xml:space="preserve">баяндалды және </w:t>
      </w:r>
      <w:r w:rsidR="004961C3" w:rsidRPr="004961C3">
        <w:rPr>
          <w:rFonts w:ascii="Times New Roman" w:hAnsi="Times New Roman" w:cs="Times New Roman"/>
          <w:sz w:val="28"/>
          <w:szCs w:val="28"/>
          <w:lang w:val="kk-KZ"/>
        </w:rPr>
        <w:t>талқыланды</w:t>
      </w:r>
      <w:r w:rsidR="004961C3">
        <w:rPr>
          <w:rFonts w:ascii="Times New Roman" w:hAnsi="Times New Roman" w:cs="Times New Roman"/>
          <w:sz w:val="28"/>
          <w:szCs w:val="28"/>
          <w:lang w:val="kk-KZ"/>
        </w:rPr>
        <w:t>:</w:t>
      </w:r>
    </w:p>
    <w:p w14:paraId="29815384" w14:textId="2080D72D" w:rsidR="00675C40" w:rsidRDefault="00BB219F" w:rsidP="0006422D">
      <w:pPr>
        <w:spacing w:after="0" w:line="240" w:lineRule="auto"/>
        <w:ind w:firstLine="567"/>
        <w:jc w:val="both"/>
        <w:rPr>
          <w:rFonts w:ascii="Times New Roman" w:hAnsi="Times New Roman" w:cs="Times New Roman"/>
          <w:sz w:val="28"/>
          <w:szCs w:val="28"/>
          <w:lang w:val="kk-KZ"/>
        </w:rPr>
      </w:pPr>
      <w:r w:rsidRPr="00BB219F">
        <w:rPr>
          <w:rFonts w:ascii="Times New Roman" w:hAnsi="Times New Roman" w:cs="Times New Roman"/>
          <w:sz w:val="28"/>
          <w:szCs w:val="28"/>
          <w:lang w:val="kk-KZ"/>
        </w:rPr>
        <w:t xml:space="preserve">– </w:t>
      </w:r>
      <w:r w:rsidR="00675C40" w:rsidRPr="00675C40">
        <w:rPr>
          <w:rFonts w:ascii="Times New Roman" w:hAnsi="Times New Roman" w:cs="Times New Roman"/>
          <w:sz w:val="28"/>
          <w:szCs w:val="28"/>
          <w:lang w:val="kk-KZ"/>
        </w:rPr>
        <w:t>«The 5th Symposium on EuroAsian Biodiversity (SEAB-2021)» халықаралық ғылыми-практикалық конференциясы</w:t>
      </w:r>
      <w:r w:rsidR="00675C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гибридті форматта, </w:t>
      </w:r>
      <w:r w:rsidRPr="00BB219F">
        <w:rPr>
          <w:rFonts w:ascii="Times New Roman" w:hAnsi="Times New Roman" w:cs="Times New Roman"/>
          <w:sz w:val="28"/>
          <w:szCs w:val="28"/>
          <w:lang w:val="kk-KZ"/>
        </w:rPr>
        <w:t>Мугла</w:t>
      </w:r>
      <w:r>
        <w:rPr>
          <w:rFonts w:ascii="Times New Roman" w:hAnsi="Times New Roman" w:cs="Times New Roman"/>
          <w:sz w:val="28"/>
          <w:szCs w:val="28"/>
          <w:lang w:val="kk-KZ"/>
        </w:rPr>
        <w:t xml:space="preserve"> қ., Түркия және Алматы қ., Қазақстан, </w:t>
      </w:r>
      <w:r w:rsidR="00675C40">
        <w:rPr>
          <w:rFonts w:ascii="Times New Roman" w:hAnsi="Times New Roman" w:cs="Times New Roman"/>
          <w:sz w:val="28"/>
          <w:szCs w:val="28"/>
          <w:lang w:val="kk-KZ"/>
        </w:rPr>
        <w:t>2021);</w:t>
      </w:r>
    </w:p>
    <w:p w14:paraId="4ABEF90E" w14:textId="65F991DE" w:rsidR="00675C40" w:rsidRDefault="00BB219F" w:rsidP="0006422D">
      <w:pPr>
        <w:spacing w:after="0" w:line="240" w:lineRule="auto"/>
        <w:ind w:firstLine="567"/>
        <w:jc w:val="both"/>
        <w:rPr>
          <w:rFonts w:ascii="Times New Roman" w:hAnsi="Times New Roman" w:cs="Times New Roman"/>
          <w:sz w:val="28"/>
          <w:szCs w:val="28"/>
          <w:lang w:val="kk-KZ"/>
        </w:rPr>
      </w:pPr>
      <w:r w:rsidRPr="00BB219F">
        <w:rPr>
          <w:rFonts w:ascii="Times New Roman" w:hAnsi="Times New Roman" w:cs="Times New Roman"/>
          <w:sz w:val="28"/>
          <w:szCs w:val="28"/>
          <w:lang w:val="kk-KZ"/>
        </w:rPr>
        <w:t>–</w:t>
      </w:r>
      <w:r w:rsidR="0006422D">
        <w:rPr>
          <w:rFonts w:ascii="Times New Roman" w:hAnsi="Times New Roman" w:cs="Times New Roman"/>
          <w:sz w:val="28"/>
          <w:szCs w:val="28"/>
          <w:lang w:val="kk-KZ"/>
        </w:rPr>
        <w:t xml:space="preserve"> </w:t>
      </w:r>
      <w:r w:rsidR="00675C40" w:rsidRPr="00675C40">
        <w:rPr>
          <w:rFonts w:ascii="Times New Roman" w:hAnsi="Times New Roman" w:cs="Times New Roman"/>
          <w:sz w:val="28"/>
          <w:szCs w:val="28"/>
          <w:lang w:val="kk-KZ"/>
        </w:rPr>
        <w:t>Биология ғылымдарының докторы, профессор, Қазақстан Республикасының Ұлттық Ғылым Академиясының құрметті мүшесі, ҚазҰЖҒА академигі Мухитдинов Наштай Мухитдинұлының 80 жылдығына және «Қазақстан тәуелсіздігі: «Биоалуантүрлілікті сақтау аспектілері» Халықаралық ғылыми-практикалық конференциясы (Алматы қ., Қазақстан, 2021);</w:t>
      </w:r>
    </w:p>
    <w:p w14:paraId="3F334AD0" w14:textId="325DDC1F" w:rsidR="00675C40" w:rsidRDefault="00BB219F" w:rsidP="0006422D">
      <w:pPr>
        <w:spacing w:after="0" w:line="240" w:lineRule="auto"/>
        <w:ind w:firstLine="567"/>
        <w:jc w:val="both"/>
        <w:rPr>
          <w:rFonts w:ascii="Times New Roman" w:hAnsi="Times New Roman" w:cs="Times New Roman"/>
          <w:sz w:val="28"/>
          <w:szCs w:val="28"/>
          <w:lang w:val="kk-KZ"/>
        </w:rPr>
      </w:pPr>
      <w:r w:rsidRPr="00BB219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675C40" w:rsidRPr="00675C40">
        <w:rPr>
          <w:rFonts w:ascii="Times New Roman" w:hAnsi="Times New Roman" w:cs="Times New Roman"/>
          <w:sz w:val="28"/>
          <w:szCs w:val="28"/>
          <w:lang w:val="kk-KZ"/>
        </w:rPr>
        <w:t>International Conference on Veterinary, Agricult</w:t>
      </w:r>
      <w:r w:rsidR="00675C40">
        <w:rPr>
          <w:rFonts w:ascii="Times New Roman" w:hAnsi="Times New Roman" w:cs="Times New Roman"/>
          <w:sz w:val="28"/>
          <w:szCs w:val="28"/>
          <w:lang w:val="kk-KZ"/>
        </w:rPr>
        <w:t>ure and Life Sciences (ICVALS) ха</w:t>
      </w:r>
      <w:r w:rsidR="00675C40" w:rsidRPr="00675C40">
        <w:rPr>
          <w:rFonts w:ascii="Times New Roman" w:hAnsi="Times New Roman" w:cs="Times New Roman"/>
          <w:sz w:val="28"/>
          <w:szCs w:val="28"/>
          <w:lang w:val="kk-KZ"/>
        </w:rPr>
        <w:t xml:space="preserve">лықаралық конференциясы </w:t>
      </w:r>
      <w:r w:rsidR="00675C40">
        <w:rPr>
          <w:rFonts w:ascii="Times New Roman" w:hAnsi="Times New Roman" w:cs="Times New Roman"/>
          <w:sz w:val="28"/>
          <w:szCs w:val="28"/>
          <w:lang w:val="kk-KZ"/>
        </w:rPr>
        <w:t>(Анталья қ., Түркия, 2022).</w:t>
      </w:r>
    </w:p>
    <w:p w14:paraId="2F35F480" w14:textId="55D26F5F" w:rsidR="00675C40" w:rsidRPr="004961C3" w:rsidRDefault="00BB219F" w:rsidP="0006422D">
      <w:pPr>
        <w:spacing w:after="0" w:line="240" w:lineRule="auto"/>
        <w:ind w:firstLine="567"/>
        <w:jc w:val="both"/>
        <w:rPr>
          <w:rFonts w:ascii="Times New Roman" w:hAnsi="Times New Roman" w:cs="Times New Roman"/>
          <w:sz w:val="28"/>
          <w:szCs w:val="28"/>
          <w:lang w:val="kk-KZ"/>
        </w:rPr>
      </w:pPr>
      <w:r w:rsidRPr="00BB219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675C40" w:rsidRPr="00675C40">
        <w:rPr>
          <w:rFonts w:ascii="Times New Roman" w:hAnsi="Times New Roman" w:cs="Times New Roman"/>
          <w:sz w:val="28"/>
          <w:szCs w:val="28"/>
          <w:lang w:val="kk-KZ"/>
        </w:rPr>
        <w:t>International Conference on Veterinary, Agricult</w:t>
      </w:r>
      <w:r w:rsidR="00675C40">
        <w:rPr>
          <w:rFonts w:ascii="Times New Roman" w:hAnsi="Times New Roman" w:cs="Times New Roman"/>
          <w:sz w:val="28"/>
          <w:szCs w:val="28"/>
          <w:lang w:val="kk-KZ"/>
        </w:rPr>
        <w:t>ure and Life Sciences (ICVALS) ха</w:t>
      </w:r>
      <w:r w:rsidR="00675C40" w:rsidRPr="00675C40">
        <w:rPr>
          <w:rFonts w:ascii="Times New Roman" w:hAnsi="Times New Roman" w:cs="Times New Roman"/>
          <w:sz w:val="28"/>
          <w:szCs w:val="28"/>
          <w:lang w:val="kk-KZ"/>
        </w:rPr>
        <w:t xml:space="preserve">лықаралық конференциясы </w:t>
      </w:r>
      <w:r w:rsidR="00675C40">
        <w:rPr>
          <w:rFonts w:ascii="Times New Roman" w:hAnsi="Times New Roman" w:cs="Times New Roman"/>
          <w:sz w:val="28"/>
          <w:szCs w:val="28"/>
          <w:lang w:val="kk-KZ"/>
        </w:rPr>
        <w:t>(Анталья қ., Түркия, 2023).</w:t>
      </w:r>
    </w:p>
    <w:p w14:paraId="0A73A521" w14:textId="028D9374" w:rsidR="000A7165" w:rsidRPr="000A7165" w:rsidRDefault="00916CD0" w:rsidP="0006422D">
      <w:pPr>
        <w:spacing w:after="0" w:line="240" w:lineRule="auto"/>
        <w:ind w:firstLine="567"/>
        <w:jc w:val="both"/>
        <w:rPr>
          <w:rFonts w:ascii="Times New Roman" w:hAnsi="Times New Roman" w:cs="Times New Roman"/>
          <w:bCs/>
          <w:sz w:val="28"/>
          <w:szCs w:val="28"/>
          <w:lang w:val="kk-KZ"/>
        </w:rPr>
      </w:pPr>
      <w:r w:rsidRPr="003438D5">
        <w:rPr>
          <w:rFonts w:ascii="Times New Roman" w:hAnsi="Times New Roman" w:cs="Times New Roman"/>
          <w:b/>
          <w:sz w:val="28"/>
          <w:szCs w:val="28"/>
          <w:lang w:val="kk-KZ"/>
        </w:rPr>
        <w:t xml:space="preserve">Басылымдар. </w:t>
      </w:r>
      <w:r w:rsidR="00EF52DC" w:rsidRPr="00954848">
        <w:rPr>
          <w:rFonts w:ascii="Times New Roman" w:hAnsi="Times New Roman"/>
          <w:bCs/>
          <w:sz w:val="28"/>
          <w:szCs w:val="28"/>
          <w:lang w:val="kk-KZ"/>
        </w:rPr>
        <w:t xml:space="preserve">Зерттеу жұмысының нәтижелері 13 ғылыми еңбекте басылып шықты, оның ішінде: 5 мақала Web of Science және Scopus мәліметтер базасына енетін рецензияланатын халықаралық журналдарда, 2 мақала </w:t>
      </w:r>
      <w:r w:rsidR="00EF52DC">
        <w:rPr>
          <w:rFonts w:ascii="Times New Roman" w:hAnsi="Times New Roman"/>
          <w:sz w:val="28"/>
          <w:szCs w:val="28"/>
          <w:lang w:val="kk-KZ"/>
        </w:rPr>
        <w:t xml:space="preserve">ҚР ҒЖБМ </w:t>
      </w:r>
      <w:r w:rsidR="00EF52DC" w:rsidRPr="00954848">
        <w:rPr>
          <w:rFonts w:ascii="Times New Roman" w:hAnsi="Times New Roman"/>
          <w:bCs/>
          <w:sz w:val="28"/>
          <w:szCs w:val="28"/>
          <w:lang w:val="kk-KZ"/>
        </w:rPr>
        <w:t xml:space="preserve">Қазақстан Республикасы Білім және Ғылым саласындағы бақылау комитеті тізіміндегі Республикалық ғылыми журналдарда, </w:t>
      </w:r>
      <w:r w:rsidR="00EF52DC">
        <w:rPr>
          <w:rFonts w:ascii="Times New Roman" w:hAnsi="Times New Roman"/>
          <w:bCs/>
          <w:sz w:val="28"/>
          <w:szCs w:val="28"/>
          <w:lang w:val="kk-KZ"/>
        </w:rPr>
        <w:t>6 тезис</w:t>
      </w:r>
      <w:r w:rsidR="00EF52DC" w:rsidRPr="00954848">
        <w:rPr>
          <w:rFonts w:ascii="Times New Roman" w:hAnsi="Times New Roman"/>
          <w:bCs/>
          <w:sz w:val="28"/>
          <w:szCs w:val="28"/>
          <w:lang w:val="kk-KZ"/>
        </w:rPr>
        <w:t xml:space="preserve"> </w:t>
      </w:r>
      <w:r w:rsidR="00EF52DC">
        <w:rPr>
          <w:rFonts w:ascii="Times New Roman" w:hAnsi="Times New Roman"/>
          <w:bCs/>
          <w:sz w:val="28"/>
          <w:szCs w:val="28"/>
          <w:lang w:val="kk-KZ"/>
        </w:rPr>
        <w:t>ш</w:t>
      </w:r>
      <w:r w:rsidR="00EF52DC" w:rsidRPr="001B4AF1">
        <w:rPr>
          <w:rFonts w:ascii="Times New Roman" w:hAnsi="Times New Roman"/>
          <w:bCs/>
          <w:sz w:val="28"/>
          <w:szCs w:val="28"/>
          <w:lang w:val="kk-KZ"/>
        </w:rPr>
        <w:t>ет елдерде және Қазақстанда өткен халықаралық ғылыми конференциялар матер</w:t>
      </w:r>
      <w:r w:rsidR="00EF52DC">
        <w:rPr>
          <w:rFonts w:ascii="Times New Roman" w:hAnsi="Times New Roman"/>
          <w:bCs/>
          <w:sz w:val="28"/>
          <w:szCs w:val="28"/>
          <w:lang w:val="kk-KZ"/>
        </w:rPr>
        <w:t xml:space="preserve">иалдары жинақтарында </w:t>
      </w:r>
      <w:r w:rsidR="00EF52DC" w:rsidRPr="00954848">
        <w:rPr>
          <w:rFonts w:ascii="Times New Roman" w:hAnsi="Times New Roman"/>
          <w:bCs/>
          <w:sz w:val="28"/>
          <w:szCs w:val="28"/>
          <w:lang w:val="kk-KZ"/>
        </w:rPr>
        <w:t xml:space="preserve">жарияланды. </w:t>
      </w:r>
    </w:p>
    <w:p w14:paraId="2BCEB9C0" w14:textId="09306A0F" w:rsidR="00916CD0" w:rsidRPr="003438D5" w:rsidRDefault="00916CD0" w:rsidP="0006422D">
      <w:pPr>
        <w:spacing w:after="0" w:line="240" w:lineRule="auto"/>
        <w:ind w:firstLine="567"/>
        <w:jc w:val="both"/>
        <w:rPr>
          <w:rFonts w:ascii="Times New Roman" w:hAnsi="Times New Roman" w:cs="Times New Roman"/>
          <w:b/>
          <w:sz w:val="28"/>
          <w:szCs w:val="28"/>
          <w:lang w:val="kk-KZ"/>
        </w:rPr>
      </w:pPr>
      <w:r w:rsidRPr="003438D5">
        <w:rPr>
          <w:rFonts w:ascii="Times New Roman" w:hAnsi="Times New Roman" w:cs="Times New Roman"/>
          <w:b/>
          <w:sz w:val="28"/>
          <w:szCs w:val="28"/>
          <w:lang w:val="kk-KZ"/>
        </w:rPr>
        <w:t>Диссертацияның құрылымы.</w:t>
      </w:r>
    </w:p>
    <w:p w14:paraId="34B8BEDC" w14:textId="462BF8B4" w:rsidR="00916CD0" w:rsidRPr="00FE57A7" w:rsidRDefault="00916CD0" w:rsidP="0006422D">
      <w:pPr>
        <w:spacing w:after="0" w:line="240" w:lineRule="auto"/>
        <w:ind w:firstLine="567"/>
        <w:jc w:val="both"/>
        <w:rPr>
          <w:rFonts w:ascii="Times New Roman" w:hAnsi="Times New Roman" w:cs="Times New Roman"/>
          <w:sz w:val="28"/>
          <w:szCs w:val="28"/>
          <w:lang w:val="kk-KZ"/>
        </w:rPr>
      </w:pPr>
      <w:r w:rsidRPr="003438D5">
        <w:rPr>
          <w:rFonts w:ascii="Times New Roman" w:hAnsi="Times New Roman" w:cs="Times New Roman"/>
          <w:sz w:val="28"/>
          <w:szCs w:val="28"/>
          <w:lang w:val="kk-KZ"/>
        </w:rPr>
        <w:t xml:space="preserve">Диссертациялық жұмыс анықтамалардан, белгілеулер мен қысқартулардан, кіріспеден, әдеби шолудан, зерттеу нысаны мен әдістерден, нәтижелерді талқылаудан, қорытынды  мен  </w:t>
      </w:r>
      <w:r w:rsidR="00E4664A">
        <w:rPr>
          <w:rFonts w:ascii="Times New Roman" w:hAnsi="Times New Roman" w:cs="Times New Roman"/>
          <w:sz w:val="28"/>
          <w:szCs w:val="28"/>
          <w:lang w:val="en-US"/>
        </w:rPr>
        <w:t xml:space="preserve">273 </w:t>
      </w:r>
      <w:r w:rsidRPr="003438D5">
        <w:rPr>
          <w:rFonts w:ascii="Times New Roman" w:hAnsi="Times New Roman" w:cs="Times New Roman"/>
          <w:sz w:val="28"/>
          <w:szCs w:val="28"/>
          <w:lang w:val="kk-KZ"/>
        </w:rPr>
        <w:t xml:space="preserve">әдебиеттер тізімінен, </w:t>
      </w:r>
      <w:r w:rsidR="00E4664A">
        <w:rPr>
          <w:rFonts w:ascii="Times New Roman" w:hAnsi="Times New Roman" w:cs="Times New Roman"/>
          <w:sz w:val="28"/>
          <w:szCs w:val="28"/>
          <w:lang w:val="en-US"/>
        </w:rPr>
        <w:t>1</w:t>
      </w:r>
      <w:r w:rsidR="006A7F18">
        <w:rPr>
          <w:rFonts w:ascii="Times New Roman" w:hAnsi="Times New Roman" w:cs="Times New Roman"/>
          <w:sz w:val="28"/>
          <w:szCs w:val="28"/>
        </w:rPr>
        <w:t>5</w:t>
      </w:r>
      <w:r w:rsidR="00B27C27">
        <w:rPr>
          <w:rFonts w:ascii="Times New Roman" w:hAnsi="Times New Roman" w:cs="Times New Roman"/>
          <w:sz w:val="28"/>
          <w:szCs w:val="28"/>
          <w:lang w:val="kk-KZ"/>
        </w:rPr>
        <w:t>5</w:t>
      </w:r>
      <w:r w:rsidR="00E4664A">
        <w:rPr>
          <w:rFonts w:ascii="Times New Roman" w:hAnsi="Times New Roman" w:cs="Times New Roman"/>
          <w:sz w:val="28"/>
          <w:szCs w:val="28"/>
          <w:lang w:val="en-US"/>
        </w:rPr>
        <w:t xml:space="preserve"> </w:t>
      </w:r>
      <w:r w:rsidRPr="003438D5">
        <w:rPr>
          <w:rFonts w:ascii="Times New Roman" w:hAnsi="Times New Roman" w:cs="Times New Roman"/>
          <w:sz w:val="28"/>
          <w:szCs w:val="28"/>
          <w:lang w:val="kk-KZ"/>
        </w:rPr>
        <w:t xml:space="preserve">беттен,  </w:t>
      </w:r>
      <w:r w:rsidR="00E4664A">
        <w:rPr>
          <w:rFonts w:ascii="Times New Roman" w:hAnsi="Times New Roman" w:cs="Times New Roman"/>
          <w:sz w:val="28"/>
          <w:szCs w:val="28"/>
          <w:lang w:val="en-US"/>
        </w:rPr>
        <w:t>2</w:t>
      </w:r>
      <w:r w:rsidR="00B27C27">
        <w:rPr>
          <w:rFonts w:ascii="Times New Roman" w:hAnsi="Times New Roman" w:cs="Times New Roman"/>
          <w:sz w:val="28"/>
          <w:szCs w:val="28"/>
          <w:lang w:val="kk-KZ"/>
        </w:rPr>
        <w:t>8</w:t>
      </w:r>
      <w:r w:rsidR="00E4664A">
        <w:rPr>
          <w:rFonts w:ascii="Times New Roman" w:hAnsi="Times New Roman" w:cs="Times New Roman"/>
          <w:sz w:val="28"/>
          <w:szCs w:val="28"/>
          <w:lang w:val="en-US"/>
        </w:rPr>
        <w:t xml:space="preserve"> </w:t>
      </w:r>
      <w:r w:rsidRPr="003438D5">
        <w:rPr>
          <w:rFonts w:ascii="Times New Roman" w:hAnsi="Times New Roman" w:cs="Times New Roman"/>
          <w:sz w:val="28"/>
          <w:szCs w:val="28"/>
          <w:lang w:val="kk-KZ"/>
        </w:rPr>
        <w:t>кесте</w:t>
      </w:r>
      <w:r w:rsidR="00EE3947">
        <w:rPr>
          <w:rFonts w:ascii="Times New Roman" w:hAnsi="Times New Roman" w:cs="Times New Roman"/>
          <w:sz w:val="28"/>
          <w:szCs w:val="28"/>
          <w:lang w:val="kk-KZ"/>
        </w:rPr>
        <w:t>ден</w:t>
      </w:r>
      <w:r w:rsidRPr="003438D5">
        <w:rPr>
          <w:rFonts w:ascii="Times New Roman" w:hAnsi="Times New Roman" w:cs="Times New Roman"/>
          <w:sz w:val="28"/>
          <w:szCs w:val="28"/>
          <w:lang w:val="kk-KZ"/>
        </w:rPr>
        <w:t xml:space="preserve">, </w:t>
      </w:r>
      <w:r w:rsidR="00B27C27">
        <w:rPr>
          <w:rFonts w:ascii="Times New Roman" w:hAnsi="Times New Roman" w:cs="Times New Roman"/>
          <w:sz w:val="28"/>
          <w:szCs w:val="28"/>
          <w:lang w:val="en-US"/>
        </w:rPr>
        <w:t>31</w:t>
      </w:r>
      <w:r w:rsidR="00E4664A">
        <w:rPr>
          <w:rFonts w:ascii="Times New Roman" w:hAnsi="Times New Roman" w:cs="Times New Roman"/>
          <w:sz w:val="28"/>
          <w:szCs w:val="28"/>
          <w:lang w:val="en-US"/>
        </w:rPr>
        <w:t xml:space="preserve"> </w:t>
      </w:r>
      <w:r w:rsidRPr="003438D5">
        <w:rPr>
          <w:rFonts w:ascii="Times New Roman" w:hAnsi="Times New Roman" w:cs="Times New Roman"/>
          <w:sz w:val="28"/>
          <w:szCs w:val="28"/>
          <w:lang w:val="kk-KZ"/>
        </w:rPr>
        <w:t>сурет</w:t>
      </w:r>
      <w:r w:rsidR="00EE3947">
        <w:rPr>
          <w:rFonts w:ascii="Times New Roman" w:hAnsi="Times New Roman" w:cs="Times New Roman"/>
          <w:sz w:val="28"/>
          <w:szCs w:val="28"/>
          <w:lang w:val="kk-KZ"/>
        </w:rPr>
        <w:t>тен</w:t>
      </w:r>
      <w:r w:rsidRPr="003438D5">
        <w:rPr>
          <w:rFonts w:ascii="Times New Roman" w:hAnsi="Times New Roman" w:cs="Times New Roman"/>
          <w:sz w:val="28"/>
          <w:szCs w:val="28"/>
          <w:lang w:val="kk-KZ"/>
        </w:rPr>
        <w:t xml:space="preserve"> және </w:t>
      </w:r>
      <w:r w:rsidR="00352B91">
        <w:rPr>
          <w:rFonts w:ascii="Times New Roman" w:hAnsi="Times New Roman" w:cs="Times New Roman"/>
          <w:sz w:val="28"/>
          <w:szCs w:val="28"/>
        </w:rPr>
        <w:t>6</w:t>
      </w:r>
      <w:r w:rsidR="00E4664A">
        <w:rPr>
          <w:rFonts w:ascii="Times New Roman" w:hAnsi="Times New Roman" w:cs="Times New Roman"/>
          <w:sz w:val="28"/>
          <w:szCs w:val="28"/>
          <w:lang w:val="en-US"/>
        </w:rPr>
        <w:t xml:space="preserve"> </w:t>
      </w:r>
      <w:r w:rsidRPr="003438D5">
        <w:rPr>
          <w:rFonts w:ascii="Times New Roman" w:hAnsi="Times New Roman" w:cs="Times New Roman"/>
          <w:sz w:val="28"/>
          <w:szCs w:val="28"/>
          <w:lang w:val="kk-KZ"/>
        </w:rPr>
        <w:t>қосымшадан тұрады.</w:t>
      </w:r>
    </w:p>
    <w:p w14:paraId="4DBBE3B8" w14:textId="77777777" w:rsidR="003E1913" w:rsidRDefault="003E1913" w:rsidP="00243B48">
      <w:pPr>
        <w:spacing w:line="240" w:lineRule="auto"/>
        <w:ind w:firstLine="567"/>
        <w:rPr>
          <w:lang w:val="kk-KZ"/>
        </w:rPr>
      </w:pPr>
    </w:p>
    <w:p w14:paraId="0C3C14D0" w14:textId="0963525F" w:rsidR="00093ACC" w:rsidRDefault="00093ACC" w:rsidP="00243B48">
      <w:pPr>
        <w:spacing w:line="240" w:lineRule="auto"/>
        <w:rPr>
          <w:lang w:val="kk-KZ"/>
        </w:rPr>
      </w:pPr>
    </w:p>
    <w:p w14:paraId="425BC8E6" w14:textId="7EA8A73A" w:rsidR="00EF52DC" w:rsidRDefault="00EF52DC" w:rsidP="00243B48">
      <w:pPr>
        <w:spacing w:line="240" w:lineRule="auto"/>
        <w:rPr>
          <w:lang w:val="kk-KZ"/>
        </w:rPr>
      </w:pPr>
    </w:p>
    <w:p w14:paraId="27245D53" w14:textId="52FAA718" w:rsidR="00EF52DC" w:rsidRDefault="00EF52DC" w:rsidP="00243B48">
      <w:pPr>
        <w:spacing w:line="240" w:lineRule="auto"/>
        <w:rPr>
          <w:lang w:val="kk-KZ"/>
        </w:rPr>
      </w:pPr>
    </w:p>
    <w:p w14:paraId="74E92D4A" w14:textId="610FC8F9" w:rsidR="00EF52DC" w:rsidRDefault="00EF52DC" w:rsidP="00243B48">
      <w:pPr>
        <w:spacing w:line="240" w:lineRule="auto"/>
        <w:rPr>
          <w:lang w:val="kk-KZ"/>
        </w:rPr>
      </w:pPr>
    </w:p>
    <w:p w14:paraId="56694156" w14:textId="77777777" w:rsidR="007516B1" w:rsidRDefault="007516B1" w:rsidP="00243B48">
      <w:pPr>
        <w:spacing w:line="240" w:lineRule="auto"/>
        <w:ind w:firstLine="567"/>
        <w:rPr>
          <w:rFonts w:ascii="Times New Roman" w:hAnsi="Times New Roman" w:cs="Times New Roman"/>
          <w:b/>
          <w:sz w:val="28"/>
          <w:szCs w:val="28"/>
          <w:lang w:val="kk-KZ"/>
        </w:rPr>
      </w:pPr>
    </w:p>
    <w:p w14:paraId="33573649" w14:textId="77777777" w:rsidR="007516B1" w:rsidRDefault="007516B1" w:rsidP="00243B48">
      <w:pPr>
        <w:spacing w:line="240" w:lineRule="auto"/>
        <w:ind w:firstLine="567"/>
        <w:rPr>
          <w:rFonts w:ascii="Times New Roman" w:hAnsi="Times New Roman" w:cs="Times New Roman"/>
          <w:b/>
          <w:sz w:val="28"/>
          <w:szCs w:val="28"/>
          <w:lang w:val="kk-KZ"/>
        </w:rPr>
      </w:pPr>
    </w:p>
    <w:p w14:paraId="2F5CC5AB" w14:textId="6ED9C493" w:rsidR="00DA569B" w:rsidRPr="00093ACC" w:rsidRDefault="00DA569B" w:rsidP="00243B48">
      <w:pPr>
        <w:spacing w:line="240" w:lineRule="auto"/>
        <w:ind w:firstLine="567"/>
        <w:rPr>
          <w:rFonts w:ascii="Times New Roman" w:hAnsi="Times New Roman" w:cs="Times New Roman"/>
          <w:b/>
          <w:sz w:val="28"/>
          <w:szCs w:val="28"/>
          <w:lang w:val="kk-KZ"/>
        </w:rPr>
      </w:pPr>
      <w:r w:rsidRPr="00093ACC">
        <w:rPr>
          <w:rFonts w:ascii="Times New Roman" w:hAnsi="Times New Roman" w:cs="Times New Roman"/>
          <w:b/>
          <w:sz w:val="28"/>
          <w:szCs w:val="28"/>
          <w:lang w:val="kk-KZ"/>
        </w:rPr>
        <w:t>НЕГІЗГІ БӨЛІМ</w:t>
      </w:r>
    </w:p>
    <w:p w14:paraId="1518100F" w14:textId="77777777" w:rsidR="00DA569B" w:rsidRPr="00093ACC" w:rsidRDefault="00DA569B" w:rsidP="00243B48">
      <w:pPr>
        <w:spacing w:line="240" w:lineRule="auto"/>
        <w:ind w:firstLine="567"/>
        <w:rPr>
          <w:rFonts w:ascii="Times New Roman" w:hAnsi="Times New Roman" w:cs="Times New Roman"/>
          <w:b/>
          <w:sz w:val="28"/>
          <w:szCs w:val="28"/>
          <w:lang w:val="kk-KZ"/>
        </w:rPr>
      </w:pPr>
      <w:r w:rsidRPr="00093ACC">
        <w:rPr>
          <w:rFonts w:ascii="Times New Roman" w:hAnsi="Times New Roman" w:cs="Times New Roman"/>
          <w:b/>
          <w:sz w:val="28"/>
          <w:szCs w:val="28"/>
          <w:lang w:val="kk-KZ"/>
        </w:rPr>
        <w:t>1. ӘДЕБИЕТТЕРГЕ ШОЛУ</w:t>
      </w:r>
    </w:p>
    <w:p w14:paraId="572CC83E" w14:textId="523CCBD9" w:rsidR="00DA569B" w:rsidRPr="00D0238D" w:rsidRDefault="00DA569B" w:rsidP="00AF6EFA">
      <w:pPr>
        <w:spacing w:after="0" w:line="240" w:lineRule="auto"/>
        <w:ind w:firstLine="567"/>
        <w:jc w:val="both"/>
        <w:rPr>
          <w:rFonts w:ascii="Times New Roman" w:hAnsi="Times New Roman" w:cs="Times New Roman"/>
          <w:b/>
          <w:sz w:val="28"/>
          <w:szCs w:val="28"/>
          <w:lang w:val="kk-KZ"/>
        </w:rPr>
      </w:pPr>
      <w:r w:rsidRPr="00D0238D">
        <w:rPr>
          <w:rFonts w:ascii="Times New Roman" w:hAnsi="Times New Roman" w:cs="Times New Roman"/>
          <w:b/>
          <w:sz w:val="28"/>
          <w:szCs w:val="28"/>
          <w:lang w:val="kk-KZ"/>
        </w:rPr>
        <w:t xml:space="preserve">1.1. </w:t>
      </w:r>
      <w:r w:rsidRPr="006C3228">
        <w:rPr>
          <w:rFonts w:ascii="Times New Roman" w:hAnsi="Times New Roman" w:cs="Times New Roman"/>
          <w:b/>
          <w:i/>
          <w:sz w:val="28"/>
          <w:szCs w:val="28"/>
          <w:lang w:val="kk-KZ"/>
        </w:rPr>
        <w:t xml:space="preserve">Juniperus </w:t>
      </w:r>
      <w:r w:rsidRPr="006C3228">
        <w:rPr>
          <w:rFonts w:ascii="Times New Roman" w:hAnsi="Times New Roman" w:cs="Times New Roman"/>
          <w:b/>
          <w:sz w:val="28"/>
          <w:szCs w:val="28"/>
          <w:lang w:val="kk-KZ"/>
        </w:rPr>
        <w:t>туысы түрлерінің таралуы мен маңызы</w:t>
      </w:r>
    </w:p>
    <w:p w14:paraId="6C0AE696" w14:textId="6F1CD74C" w:rsidR="00DA569B" w:rsidRPr="00296E98" w:rsidRDefault="00DA569B" w:rsidP="00AF6EFA">
      <w:pPr>
        <w:spacing w:after="0" w:line="240" w:lineRule="auto"/>
        <w:ind w:firstLine="567"/>
        <w:jc w:val="both"/>
        <w:rPr>
          <w:rFonts w:ascii="Times New Roman" w:hAnsi="Times New Roman" w:cs="Times New Roman"/>
          <w:sz w:val="28"/>
          <w:szCs w:val="28"/>
          <w:lang w:val="kk-KZ"/>
        </w:rPr>
      </w:pPr>
      <w:r w:rsidRPr="00296E98">
        <w:rPr>
          <w:rFonts w:ascii="Times New Roman" w:hAnsi="Times New Roman" w:cs="Times New Roman"/>
          <w:i/>
          <w:sz w:val="28"/>
          <w:szCs w:val="28"/>
          <w:lang w:val="kk-KZ"/>
        </w:rPr>
        <w:t xml:space="preserve">Juniperus </w:t>
      </w:r>
      <w:r w:rsidRPr="00296E98">
        <w:rPr>
          <w:rFonts w:ascii="Times New Roman" w:hAnsi="Times New Roman" w:cs="Times New Roman"/>
          <w:sz w:val="28"/>
          <w:szCs w:val="28"/>
          <w:lang w:val="kk-KZ"/>
        </w:rPr>
        <w:t>L. (</w:t>
      </w:r>
      <w:r w:rsidRPr="00D0238D">
        <w:rPr>
          <w:rFonts w:ascii="Times New Roman" w:hAnsi="Times New Roman" w:cs="Times New Roman"/>
          <w:sz w:val="28"/>
          <w:szCs w:val="28"/>
          <w:lang w:val="kk-KZ"/>
        </w:rPr>
        <w:t>арша</w:t>
      </w:r>
      <w:r w:rsidRPr="00296E98">
        <w:rPr>
          <w:rFonts w:ascii="Times New Roman" w:hAnsi="Times New Roman" w:cs="Times New Roman"/>
          <w:sz w:val="28"/>
          <w:szCs w:val="28"/>
          <w:lang w:val="kk-KZ"/>
        </w:rPr>
        <w:t>)</w:t>
      </w:r>
      <w:r w:rsidR="004B69DE">
        <w:rPr>
          <w:rFonts w:ascii="Times New Roman" w:hAnsi="Times New Roman" w:cs="Times New Roman"/>
          <w:sz w:val="28"/>
          <w:szCs w:val="28"/>
          <w:lang w:val="kk-KZ"/>
        </w:rPr>
        <w:t xml:space="preserve"> </w:t>
      </w:r>
      <w:r w:rsidR="004B69DE" w:rsidRPr="00296E98">
        <w:rPr>
          <w:rFonts w:ascii="Times New Roman" w:hAnsi="Times New Roman" w:cs="Times New Roman"/>
          <w:sz w:val="28"/>
          <w:szCs w:val="28"/>
          <w:lang w:val="kk-KZ"/>
        </w:rPr>
        <w:t>–</w:t>
      </w:r>
      <w:r w:rsidRPr="00296E98">
        <w:rPr>
          <w:rFonts w:ascii="Times New Roman" w:hAnsi="Times New Roman" w:cs="Times New Roman"/>
          <w:sz w:val="28"/>
          <w:szCs w:val="28"/>
          <w:lang w:val="kk-KZ"/>
        </w:rPr>
        <w:t xml:space="preserve"> кипарис</w:t>
      </w:r>
      <w:r w:rsidRPr="00D0238D">
        <w:rPr>
          <w:rFonts w:ascii="Times New Roman" w:hAnsi="Times New Roman" w:cs="Times New Roman"/>
          <w:sz w:val="28"/>
          <w:szCs w:val="28"/>
          <w:lang w:val="kk-KZ"/>
        </w:rPr>
        <w:t>тер</w:t>
      </w:r>
      <w:r w:rsidRPr="00296E98">
        <w:rPr>
          <w:rFonts w:ascii="Times New Roman" w:hAnsi="Times New Roman" w:cs="Times New Roman"/>
          <w:sz w:val="28"/>
          <w:szCs w:val="28"/>
          <w:lang w:val="kk-KZ"/>
        </w:rPr>
        <w:t xml:space="preserve"> </w:t>
      </w:r>
      <w:r w:rsidR="003346FD" w:rsidRPr="00296E98">
        <w:rPr>
          <w:rFonts w:ascii="Times New Roman" w:hAnsi="Times New Roman" w:cs="Times New Roman"/>
          <w:sz w:val="28"/>
          <w:szCs w:val="28"/>
          <w:lang w:val="kk-KZ"/>
        </w:rPr>
        <w:t>(Cupressaceae Bartl.</w:t>
      </w:r>
      <w:r w:rsidR="003346FD" w:rsidRPr="00D0238D">
        <w:rPr>
          <w:rFonts w:ascii="Times New Roman" w:hAnsi="Times New Roman" w:cs="Times New Roman"/>
          <w:sz w:val="28"/>
          <w:szCs w:val="28"/>
          <w:lang w:val="kk-KZ"/>
        </w:rPr>
        <w:t>)</w:t>
      </w:r>
      <w:r w:rsidR="003346FD" w:rsidRPr="00296E98">
        <w:rPr>
          <w:rFonts w:ascii="Times New Roman" w:hAnsi="Times New Roman" w:cs="Times New Roman"/>
          <w:sz w:val="28"/>
          <w:szCs w:val="28"/>
          <w:lang w:val="kk-KZ"/>
        </w:rPr>
        <w:t xml:space="preserve"> </w:t>
      </w:r>
      <w:r w:rsidRPr="00296E98">
        <w:rPr>
          <w:rFonts w:ascii="Times New Roman" w:hAnsi="Times New Roman" w:cs="Times New Roman"/>
          <w:sz w:val="28"/>
          <w:szCs w:val="28"/>
          <w:lang w:val="kk-KZ"/>
        </w:rPr>
        <w:t xml:space="preserve">тұқымдасының ең көп </w:t>
      </w:r>
      <w:r w:rsidRPr="00D0238D">
        <w:rPr>
          <w:rFonts w:ascii="Times New Roman" w:hAnsi="Times New Roman" w:cs="Times New Roman"/>
          <w:sz w:val="28"/>
          <w:szCs w:val="28"/>
          <w:lang w:val="kk-KZ"/>
        </w:rPr>
        <w:t xml:space="preserve">тараған </w:t>
      </w:r>
      <w:r w:rsidRPr="00296E98">
        <w:rPr>
          <w:rFonts w:ascii="Times New Roman" w:hAnsi="Times New Roman" w:cs="Times New Roman"/>
          <w:sz w:val="28"/>
          <w:szCs w:val="28"/>
          <w:lang w:val="kk-KZ"/>
        </w:rPr>
        <w:t>т</w:t>
      </w:r>
      <w:r w:rsidRPr="00D0238D">
        <w:rPr>
          <w:rFonts w:ascii="Times New Roman" w:hAnsi="Times New Roman" w:cs="Times New Roman"/>
          <w:sz w:val="28"/>
          <w:szCs w:val="28"/>
          <w:lang w:val="kk-KZ"/>
        </w:rPr>
        <w:t xml:space="preserve">уысы. </w:t>
      </w:r>
      <w:r w:rsidRPr="00296E98">
        <w:rPr>
          <w:rFonts w:ascii="Times New Roman" w:hAnsi="Times New Roman" w:cs="Times New Roman"/>
          <w:i/>
          <w:sz w:val="28"/>
          <w:szCs w:val="28"/>
          <w:lang w:val="kk-KZ"/>
        </w:rPr>
        <w:t>Juniperus</w:t>
      </w:r>
      <w:r w:rsidRPr="00D0238D">
        <w:rPr>
          <w:rFonts w:ascii="Times New Roman" w:hAnsi="Times New Roman" w:cs="Times New Roman"/>
          <w:i/>
          <w:sz w:val="28"/>
          <w:szCs w:val="28"/>
          <w:lang w:val="kk-KZ"/>
        </w:rPr>
        <w:t xml:space="preserve"> </w:t>
      </w:r>
      <w:r w:rsidRPr="00296E98">
        <w:rPr>
          <w:rFonts w:ascii="Times New Roman" w:hAnsi="Times New Roman" w:cs="Times New Roman"/>
          <w:sz w:val="28"/>
          <w:szCs w:val="28"/>
          <w:lang w:val="kk-KZ"/>
        </w:rPr>
        <w:t>т</w:t>
      </w:r>
      <w:r w:rsidRPr="00D0238D">
        <w:rPr>
          <w:rFonts w:ascii="Times New Roman" w:hAnsi="Times New Roman" w:cs="Times New Roman"/>
          <w:sz w:val="28"/>
          <w:szCs w:val="28"/>
          <w:lang w:val="kk-KZ"/>
        </w:rPr>
        <w:t>уысы</w:t>
      </w:r>
      <w:r>
        <w:rPr>
          <w:rFonts w:ascii="Times New Roman" w:hAnsi="Times New Roman" w:cs="Times New Roman"/>
          <w:sz w:val="28"/>
          <w:szCs w:val="28"/>
          <w:lang w:val="kk-KZ"/>
        </w:rPr>
        <w:t xml:space="preserve"> түрлері</w:t>
      </w:r>
      <w:r w:rsidRPr="00296E98">
        <w:rPr>
          <w:rFonts w:ascii="Times New Roman" w:hAnsi="Times New Roman" w:cs="Times New Roman"/>
          <w:sz w:val="28"/>
          <w:szCs w:val="28"/>
          <w:lang w:val="kk-KZ"/>
        </w:rPr>
        <w:t xml:space="preserve"> Солтүстік жарты шардың барлық дерлік континенттері</w:t>
      </w:r>
      <w:r w:rsidRPr="00D0238D">
        <w:rPr>
          <w:rFonts w:ascii="Times New Roman" w:hAnsi="Times New Roman" w:cs="Times New Roman"/>
          <w:sz w:val="28"/>
          <w:szCs w:val="28"/>
          <w:lang w:val="kk-KZ"/>
        </w:rPr>
        <w:t>нде</w:t>
      </w:r>
      <w:r w:rsidRPr="00296E98">
        <w:rPr>
          <w:rFonts w:ascii="Times New Roman" w:hAnsi="Times New Roman" w:cs="Times New Roman"/>
          <w:sz w:val="28"/>
          <w:szCs w:val="28"/>
          <w:lang w:val="kk-KZ"/>
        </w:rPr>
        <w:t xml:space="preserve"> таралған</w:t>
      </w:r>
      <w:r>
        <w:rPr>
          <w:rFonts w:ascii="Times New Roman" w:hAnsi="Times New Roman" w:cs="Times New Roman"/>
          <w:sz w:val="28"/>
          <w:szCs w:val="28"/>
          <w:lang w:val="kk-KZ"/>
        </w:rPr>
        <w:t xml:space="preserve"> </w:t>
      </w:r>
      <w:r w:rsidRPr="00D0238D">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1</w:t>
      </w:r>
      <w:r w:rsidRPr="00D0238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96E98">
        <w:rPr>
          <w:rFonts w:ascii="Times New Roman" w:hAnsi="Times New Roman" w:cs="Times New Roman"/>
          <w:sz w:val="28"/>
          <w:szCs w:val="28"/>
          <w:lang w:val="kk-KZ"/>
        </w:rPr>
        <w:t>75-ке жуық түр</w:t>
      </w:r>
      <w:r>
        <w:rPr>
          <w:rFonts w:ascii="Times New Roman" w:hAnsi="Times New Roman" w:cs="Times New Roman"/>
          <w:sz w:val="28"/>
          <w:szCs w:val="28"/>
          <w:lang w:val="kk-KZ"/>
        </w:rPr>
        <w:t>д</w:t>
      </w:r>
      <w:r w:rsidRPr="00296E98">
        <w:rPr>
          <w:rFonts w:ascii="Times New Roman" w:hAnsi="Times New Roman" w:cs="Times New Roman"/>
          <w:sz w:val="28"/>
          <w:szCs w:val="28"/>
          <w:lang w:val="kk-KZ"/>
        </w:rPr>
        <w:t>і</w:t>
      </w:r>
      <w:r>
        <w:rPr>
          <w:rFonts w:ascii="Times New Roman" w:hAnsi="Times New Roman" w:cs="Times New Roman"/>
          <w:sz w:val="28"/>
          <w:szCs w:val="28"/>
          <w:lang w:val="kk-KZ"/>
        </w:rPr>
        <w:t xml:space="preserve"> қамтитын </w:t>
      </w:r>
      <w:r w:rsidRPr="00296E98">
        <w:rPr>
          <w:rFonts w:ascii="Times New Roman" w:hAnsi="Times New Roman" w:cs="Times New Roman"/>
          <w:sz w:val="28"/>
          <w:szCs w:val="28"/>
          <w:lang w:val="kk-KZ"/>
        </w:rPr>
        <w:t xml:space="preserve">мәңгі жасыл қылқан жапырақты ағаштар немесе бұталар </w:t>
      </w:r>
      <w:r w:rsidR="002A2370">
        <w:rPr>
          <w:rFonts w:ascii="Times New Roman" w:hAnsi="Times New Roman" w:cs="Times New Roman"/>
          <w:sz w:val="28"/>
          <w:szCs w:val="28"/>
          <w:lang w:val="en-US"/>
        </w:rPr>
        <w:t>[3, 7, 8].</w:t>
      </w:r>
      <w:r w:rsidRPr="00296E98">
        <w:rPr>
          <w:rFonts w:ascii="Times New Roman" w:hAnsi="Times New Roman" w:cs="Times New Roman"/>
          <w:sz w:val="28"/>
          <w:szCs w:val="28"/>
          <w:lang w:val="kk-KZ"/>
        </w:rPr>
        <w:t xml:space="preserve"> Т</w:t>
      </w:r>
      <w:r w:rsidRPr="00D0238D">
        <w:rPr>
          <w:rFonts w:ascii="Times New Roman" w:hAnsi="Times New Roman" w:cs="Times New Roman"/>
          <w:sz w:val="28"/>
          <w:szCs w:val="28"/>
          <w:lang w:val="kk-KZ"/>
        </w:rPr>
        <w:t xml:space="preserve">уыстың </w:t>
      </w:r>
      <w:r w:rsidRPr="00296E98">
        <w:rPr>
          <w:rFonts w:ascii="Times New Roman" w:hAnsi="Times New Roman" w:cs="Times New Roman"/>
          <w:sz w:val="28"/>
          <w:szCs w:val="28"/>
          <w:lang w:val="kk-KZ"/>
        </w:rPr>
        <w:t>экологиялық</w:t>
      </w:r>
      <w:r w:rsidRPr="00D0238D">
        <w:rPr>
          <w:rFonts w:ascii="Times New Roman" w:hAnsi="Times New Roman" w:cs="Times New Roman"/>
          <w:sz w:val="28"/>
          <w:szCs w:val="28"/>
          <w:lang w:val="kk-KZ"/>
        </w:rPr>
        <w:t xml:space="preserve"> кең таралуына байланысты о</w:t>
      </w:r>
      <w:r w:rsidRPr="00296E98">
        <w:rPr>
          <w:rFonts w:ascii="Times New Roman" w:hAnsi="Times New Roman" w:cs="Times New Roman"/>
          <w:sz w:val="28"/>
          <w:szCs w:val="28"/>
          <w:lang w:val="kk-KZ"/>
        </w:rPr>
        <w:t>ның өкілдерінің бір бөлігі Арктикалық белдеуде, басқалары оңтүстік таулардың альпі белдеуінде, субтропиктік және тропиктік аймақтардағы тау жоталарының әртүрлі биіктіктерінде өседі. Арша түрлері тау жоталарының етегінен теңіз деңгейінен 4000 м биіктікке дейін таралған және теңіз жағалауларының құмды шөгінділерінде және тау шөлдерінің құмд</w:t>
      </w:r>
      <w:r w:rsidRPr="00D0238D">
        <w:rPr>
          <w:rFonts w:ascii="Times New Roman" w:hAnsi="Times New Roman" w:cs="Times New Roman"/>
          <w:sz w:val="28"/>
          <w:szCs w:val="28"/>
          <w:lang w:val="kk-KZ"/>
        </w:rPr>
        <w:t xml:space="preserve">ы жерлерінде </w:t>
      </w:r>
      <w:r w:rsidRPr="00296E98">
        <w:rPr>
          <w:rFonts w:ascii="Times New Roman" w:hAnsi="Times New Roman" w:cs="Times New Roman"/>
          <w:sz w:val="28"/>
          <w:szCs w:val="28"/>
          <w:lang w:val="kk-KZ"/>
        </w:rPr>
        <w:t xml:space="preserve">кездеседі </w:t>
      </w:r>
      <w:r w:rsidR="002A2370">
        <w:rPr>
          <w:rFonts w:ascii="Times New Roman" w:hAnsi="Times New Roman" w:cs="Times New Roman"/>
          <w:sz w:val="28"/>
          <w:szCs w:val="28"/>
          <w:lang w:val="en-US"/>
        </w:rPr>
        <w:t>[9]</w:t>
      </w:r>
      <w:r w:rsidRPr="00296E98">
        <w:rPr>
          <w:rFonts w:ascii="Times New Roman" w:hAnsi="Times New Roman" w:cs="Times New Roman"/>
          <w:sz w:val="28"/>
          <w:szCs w:val="28"/>
          <w:lang w:val="kk-KZ"/>
        </w:rPr>
        <w:t>. Туыстың</w:t>
      </w:r>
      <w:r w:rsidRPr="00D0238D">
        <w:rPr>
          <w:rFonts w:ascii="Times New Roman" w:hAnsi="Times New Roman" w:cs="Times New Roman"/>
          <w:sz w:val="28"/>
          <w:szCs w:val="28"/>
          <w:lang w:val="kk-KZ"/>
        </w:rPr>
        <w:t xml:space="preserve"> </w:t>
      </w:r>
      <w:r w:rsidRPr="00296E98">
        <w:rPr>
          <w:rFonts w:ascii="Times New Roman" w:hAnsi="Times New Roman" w:cs="Times New Roman"/>
          <w:sz w:val="28"/>
          <w:szCs w:val="28"/>
          <w:lang w:val="kk-KZ"/>
        </w:rPr>
        <w:t xml:space="preserve">көптеген түрлері </w:t>
      </w:r>
      <w:r w:rsidRPr="00D0238D">
        <w:rPr>
          <w:rFonts w:ascii="Times New Roman" w:hAnsi="Times New Roman" w:cs="Times New Roman"/>
          <w:sz w:val="28"/>
          <w:szCs w:val="28"/>
          <w:lang w:val="kk-KZ"/>
        </w:rPr>
        <w:t xml:space="preserve">таулы </w:t>
      </w:r>
      <w:r w:rsidRPr="00296E98">
        <w:rPr>
          <w:rFonts w:ascii="Times New Roman" w:hAnsi="Times New Roman" w:cs="Times New Roman"/>
          <w:sz w:val="28"/>
          <w:szCs w:val="28"/>
          <w:lang w:val="kk-KZ"/>
        </w:rPr>
        <w:t>құрғақ аймақтар</w:t>
      </w:r>
      <w:r w:rsidRPr="00D0238D">
        <w:rPr>
          <w:rFonts w:ascii="Times New Roman" w:hAnsi="Times New Roman" w:cs="Times New Roman"/>
          <w:sz w:val="28"/>
          <w:szCs w:val="28"/>
          <w:lang w:val="kk-KZ"/>
        </w:rPr>
        <w:t>да да таралған</w:t>
      </w:r>
      <w:r w:rsidRPr="00296E98">
        <w:rPr>
          <w:rFonts w:ascii="Times New Roman" w:hAnsi="Times New Roman" w:cs="Times New Roman"/>
          <w:sz w:val="28"/>
          <w:szCs w:val="28"/>
          <w:lang w:val="kk-KZ"/>
        </w:rPr>
        <w:t xml:space="preserve">. Олардың таралу аймағы Арктикадан Азор және Канар аралдарына, Гималайға, Қытайға, Солтүстік Америкаға дейін созылады және олар Солтүстік Африкада, Эфиопияда, Мексикада және </w:t>
      </w:r>
      <w:r w:rsidRPr="00D0238D">
        <w:rPr>
          <w:rFonts w:ascii="Times New Roman" w:hAnsi="Times New Roman" w:cs="Times New Roman"/>
          <w:sz w:val="28"/>
          <w:szCs w:val="28"/>
          <w:lang w:val="kk-KZ"/>
        </w:rPr>
        <w:t>Батыс Үндістан</w:t>
      </w:r>
      <w:r w:rsidRPr="00296E98">
        <w:rPr>
          <w:rFonts w:ascii="Times New Roman" w:hAnsi="Times New Roman" w:cs="Times New Roman"/>
          <w:sz w:val="28"/>
          <w:szCs w:val="28"/>
          <w:lang w:val="kk-KZ"/>
        </w:rPr>
        <w:t>да</w:t>
      </w:r>
      <w:r w:rsidRPr="00D0238D">
        <w:rPr>
          <w:rFonts w:ascii="Times New Roman" w:hAnsi="Times New Roman" w:cs="Times New Roman"/>
          <w:sz w:val="28"/>
          <w:szCs w:val="28"/>
          <w:lang w:val="kk-KZ"/>
        </w:rPr>
        <w:t xml:space="preserve"> да</w:t>
      </w:r>
      <w:r w:rsidRPr="00296E98">
        <w:rPr>
          <w:rFonts w:ascii="Times New Roman" w:hAnsi="Times New Roman" w:cs="Times New Roman"/>
          <w:sz w:val="28"/>
          <w:szCs w:val="28"/>
          <w:lang w:val="kk-KZ"/>
        </w:rPr>
        <w:t xml:space="preserve"> кездеседі</w:t>
      </w:r>
      <w:r w:rsidR="002A2370">
        <w:rPr>
          <w:rFonts w:ascii="Times New Roman" w:hAnsi="Times New Roman" w:cs="Times New Roman"/>
          <w:sz w:val="28"/>
          <w:szCs w:val="28"/>
          <w:lang w:val="en-US"/>
        </w:rPr>
        <w:t xml:space="preserve"> [10]</w:t>
      </w:r>
      <w:r>
        <w:rPr>
          <w:rFonts w:ascii="Times New Roman" w:hAnsi="Times New Roman" w:cs="Times New Roman"/>
          <w:sz w:val="28"/>
          <w:szCs w:val="28"/>
          <w:lang w:val="kk-KZ"/>
        </w:rPr>
        <w:t>. Аршаны дүниежүзінде таралуының географиялық картасы 1-суретте берілген</w:t>
      </w:r>
      <w:r w:rsidRPr="00296E98">
        <w:rPr>
          <w:rFonts w:ascii="Times New Roman" w:hAnsi="Times New Roman" w:cs="Times New Roman"/>
          <w:sz w:val="28"/>
          <w:szCs w:val="28"/>
          <w:lang w:val="kk-KZ"/>
        </w:rPr>
        <w:t xml:space="preserve">. </w:t>
      </w:r>
    </w:p>
    <w:p w14:paraId="793CF031" w14:textId="77777777" w:rsidR="00DA569B" w:rsidRPr="00D0238D" w:rsidRDefault="00DA569B" w:rsidP="00243B48">
      <w:pPr>
        <w:spacing w:line="240" w:lineRule="auto"/>
        <w:ind w:firstLine="567"/>
        <w:jc w:val="center"/>
        <w:rPr>
          <w:rFonts w:ascii="Times New Roman" w:hAnsi="Times New Roman" w:cs="Times New Roman"/>
          <w:sz w:val="28"/>
          <w:szCs w:val="28"/>
        </w:rPr>
      </w:pPr>
      <w:r w:rsidRPr="00D0238D">
        <w:rPr>
          <w:rFonts w:ascii="Times New Roman" w:hAnsi="Times New Roman" w:cs="Times New Roman"/>
          <w:noProof/>
          <w:sz w:val="28"/>
          <w:szCs w:val="28"/>
        </w:rPr>
        <w:drawing>
          <wp:inline distT="0" distB="0" distL="0" distR="0" wp14:anchorId="5C612068" wp14:editId="5B035208">
            <wp:extent cx="4864125" cy="3270195"/>
            <wp:effectExtent l="19050" t="19050" r="12700" b="26035"/>
            <wp:docPr id="11" name="Рисунок 11" descr="C:\Users\Shynar\Documents\Моля\USB flewka\PhD\DISSERTATION PHD\Суреттер\Juniperus_geography_M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ynar\Documents\Моля\USB flewka\PhD\DISSERTATION PHD\Суреттер\Juniperus_geography_Mao.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617" t="909" r="820" b="1195"/>
                    <a:stretch/>
                  </pic:blipFill>
                  <pic:spPr bwMode="auto">
                    <a:xfrm>
                      <a:off x="0" y="0"/>
                      <a:ext cx="4886253" cy="3285072"/>
                    </a:xfrm>
                    <a:prstGeom prst="rect">
                      <a:avLst/>
                    </a:prstGeom>
                    <a:noFill/>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31D770A0" w14:textId="7EC15548" w:rsidR="00DA569B" w:rsidRPr="00D0238D" w:rsidRDefault="00DA569B" w:rsidP="00243B48">
      <w:pPr>
        <w:spacing w:line="240" w:lineRule="auto"/>
        <w:ind w:firstLine="567"/>
        <w:jc w:val="center"/>
        <w:rPr>
          <w:rFonts w:ascii="Times New Roman" w:hAnsi="Times New Roman" w:cs="Times New Roman"/>
          <w:sz w:val="28"/>
          <w:szCs w:val="28"/>
          <w:lang w:val="kk-KZ"/>
        </w:rPr>
      </w:pPr>
      <w:r w:rsidRPr="00D0238D">
        <w:rPr>
          <w:rFonts w:ascii="Times New Roman" w:hAnsi="Times New Roman" w:cs="Times New Roman"/>
          <w:sz w:val="28"/>
          <w:szCs w:val="28"/>
          <w:lang w:val="kk-KZ"/>
        </w:rPr>
        <w:t>Сурет 1</w:t>
      </w:r>
      <w:r>
        <w:rPr>
          <w:rFonts w:ascii="Times New Roman" w:hAnsi="Times New Roman" w:cs="Times New Roman"/>
          <w:sz w:val="28"/>
          <w:szCs w:val="28"/>
          <w:lang w:val="kk-KZ"/>
        </w:rPr>
        <w:t xml:space="preserve"> </w:t>
      </w:r>
      <w:r w:rsidRPr="00296E9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0238D">
        <w:rPr>
          <w:rFonts w:ascii="Times New Roman" w:hAnsi="Times New Roman" w:cs="Times New Roman"/>
          <w:i/>
          <w:sz w:val="28"/>
          <w:szCs w:val="28"/>
        </w:rPr>
        <w:t xml:space="preserve">Juniperus </w:t>
      </w:r>
      <w:r w:rsidRPr="00D0238D">
        <w:rPr>
          <w:rFonts w:ascii="Times New Roman" w:hAnsi="Times New Roman" w:cs="Times New Roman"/>
          <w:sz w:val="28"/>
          <w:szCs w:val="28"/>
        </w:rPr>
        <w:t>т</w:t>
      </w:r>
      <w:r w:rsidRPr="00D0238D">
        <w:rPr>
          <w:rFonts w:ascii="Times New Roman" w:hAnsi="Times New Roman" w:cs="Times New Roman"/>
          <w:sz w:val="28"/>
          <w:szCs w:val="28"/>
          <w:lang w:val="kk-KZ"/>
        </w:rPr>
        <w:t xml:space="preserve">уысы түрлерінің секция </w:t>
      </w:r>
      <w:r>
        <w:rPr>
          <w:rFonts w:ascii="Times New Roman" w:hAnsi="Times New Roman" w:cs="Times New Roman"/>
          <w:sz w:val="28"/>
          <w:szCs w:val="28"/>
          <w:lang w:val="kk-KZ"/>
        </w:rPr>
        <w:t xml:space="preserve">бойынша </w:t>
      </w:r>
      <w:r w:rsidRPr="00D0238D">
        <w:rPr>
          <w:rFonts w:ascii="Times New Roman" w:hAnsi="Times New Roman" w:cs="Times New Roman"/>
          <w:sz w:val="28"/>
          <w:szCs w:val="28"/>
          <w:lang w:val="kk-KZ"/>
        </w:rPr>
        <w:t>дүниежүзінде таралуы</w:t>
      </w:r>
      <w:r w:rsidR="003346FD">
        <w:rPr>
          <w:rFonts w:ascii="Times New Roman" w:hAnsi="Times New Roman" w:cs="Times New Roman"/>
          <w:sz w:val="28"/>
          <w:szCs w:val="28"/>
          <w:lang w:val="en-US"/>
        </w:rPr>
        <w:t> [10]</w:t>
      </w:r>
    </w:p>
    <w:p w14:paraId="5E01727E" w14:textId="31F39E59" w:rsidR="00F86733" w:rsidRPr="00437AF2" w:rsidRDefault="00F86733" w:rsidP="00243B48">
      <w:pPr>
        <w:spacing w:line="240" w:lineRule="auto"/>
        <w:ind w:firstLine="567"/>
        <w:contextualSpacing/>
        <w:jc w:val="both"/>
        <w:rPr>
          <w:rFonts w:ascii="Times New Roman" w:hAnsi="Times New Roman" w:cs="Times New Roman"/>
          <w:sz w:val="28"/>
          <w:szCs w:val="28"/>
          <w:lang w:val="kk-KZ"/>
        </w:rPr>
      </w:pPr>
      <w:r w:rsidRPr="00D0238D">
        <w:rPr>
          <w:rFonts w:ascii="Times New Roman" w:hAnsi="Times New Roman" w:cs="Times New Roman"/>
          <w:i/>
          <w:sz w:val="28"/>
          <w:szCs w:val="28"/>
          <w:lang w:val="kk-KZ"/>
        </w:rPr>
        <w:t>Juniperus</w:t>
      </w:r>
      <w:r w:rsidRPr="00D0238D">
        <w:rPr>
          <w:rFonts w:ascii="Times New Roman" w:hAnsi="Times New Roman" w:cs="Times New Roman"/>
          <w:sz w:val="28"/>
          <w:szCs w:val="28"/>
          <w:lang w:val="kk-KZ"/>
        </w:rPr>
        <w:t xml:space="preserve"> туысы бор дәуірінде пайда болған ашық тұқымды өсімдіктердің өте ежелгі тобы. Бұл туысты алғаш рет 1700 жылы Ж. Турнефор сипаттаған </w:t>
      </w:r>
      <w:r w:rsidR="0040490F">
        <w:rPr>
          <w:rFonts w:ascii="Times New Roman" w:hAnsi="Times New Roman" w:cs="Times New Roman"/>
          <w:sz w:val="28"/>
          <w:szCs w:val="28"/>
          <w:lang w:val="en-US"/>
        </w:rPr>
        <w:t>[9, 11]</w:t>
      </w:r>
      <w:r w:rsidRPr="00D0238D">
        <w:rPr>
          <w:rFonts w:ascii="Times New Roman" w:hAnsi="Times New Roman" w:cs="Times New Roman"/>
          <w:sz w:val="28"/>
          <w:szCs w:val="28"/>
          <w:lang w:val="kk-KZ"/>
        </w:rPr>
        <w:t xml:space="preserve">. Оның өкілдерінің қоныстануы плейстоцен дәуіріне дейін айтарлықтай жылдам қарқынмен жүрді. Плиоцен-плейстоценде көптеген термофильді түрлердің таралу аймағы айтарлықтай қысқарды немесе олар үдемелі аридизацияға және салқындатудың жоғарылауына бейімделе алмай (түр және морфогенез мағынасында), жойылып кетті. Осы кезеңде бірқатар микротермиялық аршалар пайда болады, олар суық, бірақ ылғалды климат жағдайында солтүстік аудандар жазығында және кейбір оңтүстік таулардың биік тауларында айтарлықтай тәуелсіз қауымдастықтар құра бастады немесе басқа формациялардың қауымдастықтарына тарала бастады. Кәдімгі аршаны қоспағанда, барлық аршалар әртүрлі дәрежедегі ксерофиттер болып табылады және олардың шығу тегі жер шарының құрғақ аймақтарымен байланысты. Сонымен қатар, бірқатар түрлер жеткілікті ылғалды және тіпті шамадан тыс ылғалды жерлерде сәтті өсе алады. Сондай-ақ, кәдімгі аршаны қоспағанда, аршаның барлық түрлері </w:t>
      </w:r>
      <w:r w:rsidR="00125D2A">
        <w:rPr>
          <w:rFonts w:ascii="Times New Roman" w:hAnsi="Times New Roman" w:cs="Times New Roman"/>
          <w:sz w:val="28"/>
          <w:szCs w:val="28"/>
          <w:lang w:val="kk-KZ"/>
        </w:rPr>
        <w:t xml:space="preserve">кәдімгі </w:t>
      </w:r>
      <w:r w:rsidRPr="00D0238D">
        <w:rPr>
          <w:rFonts w:ascii="Times New Roman" w:hAnsi="Times New Roman" w:cs="Times New Roman"/>
          <w:sz w:val="28"/>
          <w:szCs w:val="28"/>
          <w:lang w:val="kk-KZ"/>
        </w:rPr>
        <w:t>ореофиттер болып табылады және олардың фитоценотикалық оқшаулануы тиісті тау құрылымдарының қалыптасу кезеңімен байланысты.</w:t>
      </w:r>
      <w:r w:rsidRPr="00296E98">
        <w:rPr>
          <w:sz w:val="28"/>
          <w:szCs w:val="28"/>
          <w:lang w:val="kk-KZ"/>
        </w:rPr>
        <w:t xml:space="preserve"> </w:t>
      </w:r>
      <w:r w:rsidRPr="00D0238D">
        <w:rPr>
          <w:rFonts w:ascii="Times New Roman" w:hAnsi="Times New Roman" w:cs="Times New Roman"/>
          <w:sz w:val="28"/>
          <w:szCs w:val="28"/>
          <w:lang w:val="kk-KZ"/>
        </w:rPr>
        <w:t xml:space="preserve">Біртұқымды қабыршақты аршалардың шығу орталығы Орталық Азия болып табылады, бұл секциянның көптеген түрлері әлі де осы аймақтарда шоғырланған. Солтүстік жарты шарды түгелдей дерлік алып жатқан шөлдерді, далаларды, саванналарды, сондай-ақ арктикалық және таулы тундраларды қоспағанда, арша туысының қазіргі географиялық ареалы дизъюнктивті болып табылады. Жалпы диапазонда түрлердің алуантүрлілігінің бірнеше орталықтары анық бөлінеді: Жерорта-теңіздік, Орталық-азиялық, Шығыс-азиялық және Солтүстік-америкалық тынық-мұхиттық. Түрлердің негізгі шоғырлану аймақтары Қырым және Кавказ (16 түр), Орта Азия (10 түр), Шығыс Сібір және Қиыр Шығыс таулары (16 түр) болып табылады. Аршалар Солтүстік жарты шарда Арктикадан тропикалық белдеуге дейін таралған. Кейбір түрлері негізгі арша ормандарын құрайды, басқалары тек ілеспелі түр ретінде таралған. Барлық аршалар жарық сүйгіш, көпшілігі құрғақшылыққа төзімді және </w:t>
      </w:r>
      <w:r w:rsidRPr="00437AF2">
        <w:rPr>
          <w:rFonts w:ascii="Times New Roman" w:hAnsi="Times New Roman" w:cs="Times New Roman"/>
          <w:sz w:val="28"/>
          <w:szCs w:val="28"/>
          <w:lang w:val="kk-KZ"/>
        </w:rPr>
        <w:t xml:space="preserve">топырақ таңдамайды </w:t>
      </w:r>
      <w:r w:rsidR="003431C8">
        <w:rPr>
          <w:rFonts w:ascii="Times New Roman" w:hAnsi="Times New Roman" w:cs="Times New Roman"/>
          <w:sz w:val="28"/>
          <w:szCs w:val="28"/>
          <w:lang w:val="en-US"/>
        </w:rPr>
        <w:t>[12]</w:t>
      </w:r>
      <w:r w:rsidRPr="00437AF2">
        <w:rPr>
          <w:rFonts w:ascii="Times New Roman" w:hAnsi="Times New Roman" w:cs="Times New Roman"/>
          <w:sz w:val="28"/>
          <w:szCs w:val="28"/>
          <w:lang w:val="kk-KZ"/>
        </w:rPr>
        <w:t>.</w:t>
      </w:r>
    </w:p>
    <w:p w14:paraId="78923D83" w14:textId="6EA12502" w:rsidR="00F86733" w:rsidRDefault="00F86733" w:rsidP="00243B48">
      <w:pPr>
        <w:spacing w:line="240" w:lineRule="auto"/>
        <w:ind w:firstLine="567"/>
        <w:contextualSpacing/>
        <w:jc w:val="both"/>
        <w:rPr>
          <w:rFonts w:ascii="Times New Roman" w:hAnsi="Times New Roman" w:cs="Times New Roman"/>
          <w:sz w:val="28"/>
          <w:szCs w:val="28"/>
        </w:rPr>
      </w:pPr>
      <w:r w:rsidRPr="00437AF2">
        <w:rPr>
          <w:rFonts w:ascii="Times New Roman" w:hAnsi="Times New Roman" w:cs="Times New Roman"/>
          <w:sz w:val="28"/>
          <w:szCs w:val="28"/>
          <w:lang w:val="kk-KZ"/>
        </w:rPr>
        <w:t>Арша</w:t>
      </w:r>
      <w:r>
        <w:rPr>
          <w:rFonts w:ascii="Times New Roman" w:hAnsi="Times New Roman" w:cs="Times New Roman"/>
          <w:sz w:val="28"/>
          <w:szCs w:val="28"/>
          <w:lang w:val="kk-KZ"/>
        </w:rPr>
        <w:t xml:space="preserve"> туысы түрлері </w:t>
      </w:r>
      <w:r w:rsidRPr="00437AF2">
        <w:rPr>
          <w:rFonts w:ascii="Times New Roman" w:hAnsi="Times New Roman" w:cs="Times New Roman"/>
          <w:sz w:val="28"/>
          <w:szCs w:val="28"/>
          <w:lang w:val="kk-KZ"/>
        </w:rPr>
        <w:t>құрғақ климат пен нашар топыраққа бейімделген, жердің әртүрлі экологиялық жағдайында кездесе</w:t>
      </w:r>
      <w:r w:rsidR="008C0E59">
        <w:rPr>
          <w:rFonts w:ascii="Times New Roman" w:hAnsi="Times New Roman" w:cs="Times New Roman"/>
          <w:sz w:val="28"/>
          <w:szCs w:val="28"/>
          <w:lang w:val="en-US"/>
        </w:rPr>
        <w:t xml:space="preserve"> </w:t>
      </w:r>
      <w:r w:rsidR="008C0E59">
        <w:rPr>
          <w:rFonts w:ascii="Times New Roman" w:hAnsi="Times New Roman" w:cs="Times New Roman"/>
          <w:sz w:val="28"/>
          <w:szCs w:val="28"/>
          <w:lang w:val="kk-KZ"/>
        </w:rPr>
        <w:t xml:space="preserve">алады </w:t>
      </w:r>
      <w:r w:rsidR="008C0E59">
        <w:rPr>
          <w:rFonts w:ascii="Times New Roman" w:hAnsi="Times New Roman" w:cs="Times New Roman"/>
          <w:sz w:val="28"/>
          <w:szCs w:val="28"/>
          <w:lang w:val="en-US"/>
        </w:rPr>
        <w:t>[</w:t>
      </w:r>
      <w:r w:rsidR="008C0E59">
        <w:rPr>
          <w:rFonts w:ascii="Times New Roman" w:hAnsi="Times New Roman" w:cs="Times New Roman"/>
          <w:sz w:val="28"/>
          <w:szCs w:val="28"/>
          <w:lang w:val="kk-KZ"/>
        </w:rPr>
        <w:t>7, 13</w:t>
      </w:r>
      <w:r w:rsidR="005A3F52">
        <w:rPr>
          <w:rFonts w:ascii="Times New Roman" w:hAnsi="Times New Roman" w:cs="Times New Roman"/>
          <w:sz w:val="28"/>
          <w:szCs w:val="28"/>
          <w:lang w:val="en-US"/>
        </w:rPr>
        <w:t>-</w:t>
      </w:r>
      <w:r w:rsidR="008C0E59">
        <w:rPr>
          <w:rFonts w:ascii="Times New Roman" w:hAnsi="Times New Roman" w:cs="Times New Roman"/>
          <w:sz w:val="28"/>
          <w:szCs w:val="28"/>
          <w:lang w:val="kk-KZ"/>
        </w:rPr>
        <w:t>16</w:t>
      </w:r>
      <w:r w:rsidR="006E3C35">
        <w:rPr>
          <w:rFonts w:ascii="Times New Roman" w:eastAsia="Calibri" w:hAnsi="Times New Roman" w:cs="Times New Roman"/>
          <w:iCs/>
          <w:sz w:val="28"/>
          <w:szCs w:val="28"/>
          <w:lang w:val="en-US"/>
        </w:rPr>
        <w:t>]</w:t>
      </w:r>
      <w:r w:rsidRPr="00D0238D">
        <w:rPr>
          <w:rFonts w:ascii="Times New Roman" w:hAnsi="Times New Roman" w:cs="Times New Roman"/>
          <w:sz w:val="28"/>
          <w:szCs w:val="28"/>
          <w:lang w:val="kk-KZ"/>
        </w:rPr>
        <w:t>. Туыстың ерекше белгісі</w:t>
      </w:r>
      <w:r>
        <w:rPr>
          <w:rFonts w:ascii="Times New Roman" w:hAnsi="Times New Roman" w:cs="Times New Roman"/>
          <w:sz w:val="28"/>
          <w:szCs w:val="28"/>
          <w:lang w:val="kk-KZ"/>
        </w:rPr>
        <w:t xml:space="preserve"> </w:t>
      </w:r>
      <w:r w:rsidRPr="00296E9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0238D">
        <w:rPr>
          <w:rFonts w:ascii="Times New Roman" w:hAnsi="Times New Roman" w:cs="Times New Roman"/>
          <w:sz w:val="28"/>
          <w:szCs w:val="28"/>
          <w:lang w:val="kk-KZ"/>
        </w:rPr>
        <w:t xml:space="preserve">қабыршақ тәрізді мегаспорофиллдердің қосылуынан кейін түзілетін </w:t>
      </w:r>
      <w:r w:rsidR="00D162C0">
        <w:rPr>
          <w:rFonts w:ascii="Times New Roman" w:hAnsi="Times New Roman" w:cs="Times New Roman"/>
          <w:sz w:val="28"/>
          <w:szCs w:val="28"/>
          <w:lang w:val="kk-KZ"/>
        </w:rPr>
        <w:t>бүржидек</w:t>
      </w:r>
      <w:r w:rsidRPr="00D0238D">
        <w:rPr>
          <w:rFonts w:ascii="Times New Roman" w:hAnsi="Times New Roman" w:cs="Times New Roman"/>
          <w:sz w:val="28"/>
          <w:szCs w:val="28"/>
          <w:lang w:val="kk-KZ"/>
        </w:rPr>
        <w:t xml:space="preserve"> деп аталатын жидек тәрізді бүршігінің болуы </w:t>
      </w:r>
      <w:r w:rsidR="006E3C35">
        <w:rPr>
          <w:rFonts w:ascii="Times New Roman" w:hAnsi="Times New Roman" w:cs="Times New Roman"/>
          <w:sz w:val="28"/>
          <w:szCs w:val="28"/>
          <w:lang w:val="en-US"/>
        </w:rPr>
        <w:t>[17]</w:t>
      </w:r>
      <w:r w:rsidRPr="00D0238D">
        <w:rPr>
          <w:rFonts w:ascii="Times New Roman" w:hAnsi="Times New Roman" w:cs="Times New Roman"/>
          <w:sz w:val="28"/>
          <w:szCs w:val="28"/>
          <w:lang w:val="kk-KZ"/>
        </w:rPr>
        <w:t xml:space="preserve">. Бұл туыс түрлері тұқымдастағы басқа түрлерден айтарлықтай полиморфизімімен ерекшеленеді, бұл систематикада туысты бірнеше туыс тармақтарына, секцияларға және бөлімдерге бөлуге негіз берді. </w:t>
      </w:r>
      <w:r w:rsidRPr="00D0238D">
        <w:rPr>
          <w:rFonts w:ascii="Times New Roman" w:eastAsia="Calibri" w:hAnsi="Times New Roman" w:cs="Times New Roman"/>
          <w:iCs/>
          <w:sz w:val="28"/>
          <w:szCs w:val="28"/>
          <w:lang w:val="kk-KZ"/>
        </w:rPr>
        <w:t xml:space="preserve">Бірнеше туыс тармақтарды, секцияларды және бөлімдерді  қамтитын туыстың таксономиясы вегетативті мүшелердің </w:t>
      </w:r>
      <w:r w:rsidRPr="00296E98">
        <w:rPr>
          <w:rFonts w:ascii="Times New Roman" w:hAnsi="Times New Roman" w:cs="Times New Roman"/>
          <w:sz w:val="28"/>
          <w:szCs w:val="28"/>
          <w:lang w:val="kk-KZ"/>
        </w:rPr>
        <w:t>–</w:t>
      </w:r>
      <w:r w:rsidRPr="00D0238D">
        <w:rPr>
          <w:rFonts w:ascii="Times New Roman" w:hAnsi="Times New Roman" w:cs="Times New Roman"/>
          <w:sz w:val="28"/>
          <w:szCs w:val="28"/>
          <w:lang w:val="kk-KZ"/>
        </w:rPr>
        <w:t xml:space="preserve"> </w:t>
      </w:r>
      <w:r w:rsidRPr="00D0238D">
        <w:rPr>
          <w:rFonts w:ascii="Times New Roman" w:eastAsia="Calibri" w:hAnsi="Times New Roman" w:cs="Times New Roman"/>
          <w:iCs/>
          <w:sz w:val="28"/>
          <w:szCs w:val="28"/>
          <w:lang w:val="kk-KZ"/>
        </w:rPr>
        <w:t>жапырақтардың (</w:t>
      </w:r>
      <w:r w:rsidR="005600DE">
        <w:rPr>
          <w:rFonts w:ascii="Times New Roman" w:eastAsia="Calibri" w:hAnsi="Times New Roman" w:cs="Times New Roman"/>
          <w:iCs/>
          <w:sz w:val="28"/>
          <w:szCs w:val="28"/>
          <w:lang w:val="kk-KZ"/>
        </w:rPr>
        <w:t>қылқандардың</w:t>
      </w:r>
      <w:r w:rsidRPr="00D0238D">
        <w:rPr>
          <w:rFonts w:ascii="Times New Roman" w:eastAsia="Calibri" w:hAnsi="Times New Roman" w:cs="Times New Roman"/>
          <w:iCs/>
          <w:sz w:val="28"/>
          <w:szCs w:val="28"/>
          <w:lang w:val="kk-KZ"/>
        </w:rPr>
        <w:t>) және генеративті мүшелерінің</w:t>
      </w:r>
      <w:r>
        <w:rPr>
          <w:rFonts w:ascii="Times New Roman" w:eastAsia="Calibri" w:hAnsi="Times New Roman" w:cs="Times New Roman"/>
          <w:iCs/>
          <w:sz w:val="28"/>
          <w:szCs w:val="28"/>
          <w:lang w:val="kk-KZ"/>
        </w:rPr>
        <w:t xml:space="preserve"> </w:t>
      </w:r>
      <w:r w:rsidRPr="00296E9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D162C0">
        <w:rPr>
          <w:rFonts w:ascii="Times New Roman" w:hAnsi="Times New Roman" w:cs="Times New Roman"/>
          <w:sz w:val="28"/>
          <w:szCs w:val="28"/>
          <w:lang w:val="kk-KZ"/>
        </w:rPr>
        <w:t>бүржидек</w:t>
      </w:r>
      <w:r w:rsidRPr="00D0238D">
        <w:rPr>
          <w:rFonts w:ascii="Times New Roman" w:hAnsi="Times New Roman" w:cs="Times New Roman"/>
          <w:sz w:val="28"/>
          <w:szCs w:val="28"/>
          <w:lang w:val="kk-KZ"/>
        </w:rPr>
        <w:t xml:space="preserve">терінің </w:t>
      </w:r>
      <w:r w:rsidRPr="00D0238D">
        <w:rPr>
          <w:rFonts w:ascii="Times New Roman" w:eastAsia="Calibri" w:hAnsi="Times New Roman" w:cs="Times New Roman"/>
          <w:iCs/>
          <w:sz w:val="28"/>
          <w:szCs w:val="28"/>
          <w:lang w:val="kk-KZ"/>
        </w:rPr>
        <w:t xml:space="preserve">құрылысындағы айырмашылықтарға негізделген </w:t>
      </w:r>
      <w:r w:rsidR="006E3C35">
        <w:rPr>
          <w:rFonts w:ascii="Times New Roman" w:eastAsia="Calibri" w:hAnsi="Times New Roman" w:cs="Times New Roman"/>
          <w:iCs/>
          <w:sz w:val="28"/>
          <w:szCs w:val="28"/>
          <w:lang w:val="en-US"/>
        </w:rPr>
        <w:t>[7, 11]</w:t>
      </w:r>
      <w:r w:rsidRPr="00D0238D">
        <w:rPr>
          <w:rFonts w:ascii="Times New Roman" w:eastAsia="Calibri" w:hAnsi="Times New Roman" w:cs="Times New Roman"/>
          <w:iCs/>
          <w:sz w:val="28"/>
          <w:szCs w:val="28"/>
          <w:lang w:val="kk-KZ"/>
        </w:rPr>
        <w:t xml:space="preserve">. </w:t>
      </w:r>
      <w:r>
        <w:rPr>
          <w:rFonts w:ascii="Times New Roman" w:eastAsia="Calibri" w:hAnsi="Times New Roman" w:cs="Times New Roman"/>
          <w:iCs/>
          <w:sz w:val="28"/>
          <w:szCs w:val="28"/>
          <w:lang w:val="kk-KZ"/>
        </w:rPr>
        <w:t xml:space="preserve">Ең алғаш </w:t>
      </w:r>
      <w:r w:rsidRPr="00D0238D">
        <w:rPr>
          <w:rFonts w:ascii="Times New Roman" w:eastAsia="Calibri" w:hAnsi="Times New Roman" w:cs="Times New Roman"/>
          <w:iCs/>
          <w:sz w:val="28"/>
          <w:szCs w:val="28"/>
          <w:lang w:val="kk-KZ"/>
        </w:rPr>
        <w:t>П.Турнефор</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бұл т</w:t>
      </w:r>
      <w:r>
        <w:rPr>
          <w:rFonts w:ascii="Times New Roman" w:eastAsia="Calibri" w:hAnsi="Times New Roman" w:cs="Times New Roman"/>
          <w:iCs/>
          <w:sz w:val="28"/>
          <w:szCs w:val="28"/>
          <w:lang w:val="kk-KZ"/>
        </w:rPr>
        <w:t>уысты</w:t>
      </w:r>
      <w:r w:rsidRPr="00D0238D">
        <w:rPr>
          <w:rFonts w:ascii="Times New Roman" w:eastAsia="Calibri" w:hAnsi="Times New Roman" w:cs="Times New Roman"/>
          <w:iCs/>
          <w:sz w:val="28"/>
          <w:szCs w:val="28"/>
          <w:lang w:val="kk-KZ"/>
        </w:rPr>
        <w:t xml:space="preserve">, оның ішінде тек ине тәрізді қылқан жапырақты аршаларды және қабыршақ тәрізді аршаларды жеке </w:t>
      </w:r>
      <w:r w:rsidR="00656696" w:rsidRPr="00656696">
        <w:rPr>
          <w:rFonts w:ascii="Times New Roman" w:eastAsia="Calibri" w:hAnsi="Times New Roman" w:cs="Times New Roman"/>
          <w:i/>
          <w:iCs/>
          <w:sz w:val="28"/>
          <w:szCs w:val="28"/>
          <w:lang w:val="kk-KZ"/>
        </w:rPr>
        <w:t xml:space="preserve">Cedrus </w:t>
      </w:r>
      <w:r w:rsidR="00656696" w:rsidRPr="00D90B0C">
        <w:rPr>
          <w:rFonts w:ascii="Times New Roman" w:eastAsia="Calibri" w:hAnsi="Times New Roman" w:cs="Times New Roman"/>
          <w:iCs/>
          <w:sz w:val="28"/>
          <w:szCs w:val="28"/>
          <w:lang w:val="kk-KZ"/>
        </w:rPr>
        <w:t>Trew</w:t>
      </w:r>
      <w:r w:rsidR="00656696" w:rsidRPr="00656696" w:rsidDel="00656696">
        <w:rPr>
          <w:rFonts w:ascii="Times New Roman" w:eastAsia="Calibri" w:hAnsi="Times New Roman" w:cs="Times New Roman"/>
          <w:i/>
          <w:iCs/>
          <w:sz w:val="28"/>
          <w:szCs w:val="28"/>
          <w:lang w:val="kk-KZ"/>
        </w:rPr>
        <w:t xml:space="preserve"> </w:t>
      </w:r>
      <w:r w:rsidRPr="00D0238D">
        <w:rPr>
          <w:rFonts w:ascii="Times New Roman" w:eastAsia="Calibri" w:hAnsi="Times New Roman" w:cs="Times New Roman"/>
          <w:iCs/>
          <w:sz w:val="28"/>
          <w:szCs w:val="28"/>
          <w:lang w:val="kk-KZ"/>
        </w:rPr>
        <w:t xml:space="preserve">туысына бөліп сипаттады </w:t>
      </w:r>
      <w:r w:rsidR="006E3C35">
        <w:rPr>
          <w:rFonts w:ascii="Times New Roman" w:eastAsia="Calibri" w:hAnsi="Times New Roman" w:cs="Times New Roman"/>
          <w:iCs/>
          <w:sz w:val="28"/>
          <w:szCs w:val="28"/>
          <w:lang w:val="en-US"/>
        </w:rPr>
        <w:t>[18]</w:t>
      </w:r>
      <w:r w:rsidRPr="00D0238D">
        <w:rPr>
          <w:rFonts w:ascii="Times New Roman" w:eastAsia="Calibri" w:hAnsi="Times New Roman" w:cs="Times New Roman"/>
          <w:iCs/>
          <w:sz w:val="28"/>
          <w:szCs w:val="28"/>
          <w:lang w:val="kk-KZ"/>
        </w:rPr>
        <w:t xml:space="preserve">. Отыз жылдан </w:t>
      </w:r>
      <w:r w:rsidRPr="00D0238D">
        <w:rPr>
          <w:rFonts w:ascii="Times New Roman" w:hAnsi="Times New Roman" w:cs="Times New Roman"/>
          <w:sz w:val="28"/>
          <w:szCs w:val="28"/>
          <w:lang w:val="kk-KZ"/>
        </w:rPr>
        <w:t xml:space="preserve">кейін </w:t>
      </w:r>
      <w:r w:rsidR="00656696">
        <w:rPr>
          <w:rFonts w:ascii="Times New Roman" w:eastAsia="Calibri" w:hAnsi="Times New Roman" w:cs="Times New Roman"/>
          <w:iCs/>
          <w:sz w:val="28"/>
          <w:szCs w:val="28"/>
          <w:lang w:val="kk-KZ"/>
        </w:rPr>
        <w:t>К</w:t>
      </w:r>
      <w:r w:rsidRPr="00296E98">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Линней генеративтік мүшелердің сипаттамасына сүйене отырып, </w:t>
      </w:r>
      <w:r w:rsidRPr="00D0238D">
        <w:rPr>
          <w:rFonts w:ascii="Times New Roman" w:eastAsia="Calibri" w:hAnsi="Times New Roman" w:cs="Times New Roman"/>
          <w:i/>
          <w:iCs/>
          <w:sz w:val="28"/>
          <w:szCs w:val="28"/>
          <w:lang w:val="kk-KZ"/>
        </w:rPr>
        <w:t xml:space="preserve">Juniperus </w:t>
      </w:r>
      <w:r w:rsidRPr="00D0238D">
        <w:rPr>
          <w:rFonts w:ascii="Times New Roman" w:eastAsia="Calibri" w:hAnsi="Times New Roman" w:cs="Times New Roman"/>
          <w:sz w:val="28"/>
          <w:szCs w:val="28"/>
          <w:lang w:val="kk-KZ"/>
        </w:rPr>
        <w:t xml:space="preserve">және </w:t>
      </w:r>
      <w:r w:rsidRPr="00D0238D">
        <w:rPr>
          <w:rFonts w:ascii="Times New Roman" w:eastAsia="Calibri" w:hAnsi="Times New Roman" w:cs="Times New Roman"/>
          <w:i/>
          <w:iCs/>
          <w:sz w:val="28"/>
          <w:szCs w:val="28"/>
          <w:lang w:val="kk-KZ"/>
        </w:rPr>
        <w:t xml:space="preserve">Cedrus </w:t>
      </w:r>
      <w:r w:rsidRPr="00D0238D">
        <w:rPr>
          <w:rFonts w:ascii="Times New Roman" w:eastAsia="Calibri" w:hAnsi="Times New Roman" w:cs="Times New Roman"/>
          <w:iCs/>
          <w:sz w:val="28"/>
          <w:szCs w:val="28"/>
          <w:lang w:val="kk-KZ"/>
        </w:rPr>
        <w:t xml:space="preserve">арасындағы айтарлықтай айырмашылықтарды таппай, екеуін бір </w:t>
      </w:r>
      <w:r w:rsidRPr="00D0238D">
        <w:rPr>
          <w:rFonts w:ascii="Times New Roman" w:eastAsia="Calibri" w:hAnsi="Times New Roman" w:cs="Times New Roman"/>
          <w:i/>
          <w:iCs/>
          <w:sz w:val="28"/>
          <w:szCs w:val="28"/>
          <w:lang w:val="kk-KZ"/>
        </w:rPr>
        <w:t>Juniperus</w:t>
      </w:r>
      <w:r>
        <w:rPr>
          <w:rFonts w:ascii="Times New Roman" w:eastAsia="Calibri" w:hAnsi="Times New Roman" w:cs="Times New Roman"/>
          <w:i/>
          <w:iCs/>
          <w:sz w:val="28"/>
          <w:szCs w:val="28"/>
          <w:lang w:val="kk-KZ"/>
        </w:rPr>
        <w:t xml:space="preserve"> </w:t>
      </w:r>
      <w:r w:rsidR="005600DE">
        <w:rPr>
          <w:rFonts w:ascii="Times New Roman" w:eastAsia="Calibri" w:hAnsi="Times New Roman" w:cs="Times New Roman"/>
          <w:iCs/>
          <w:sz w:val="28"/>
          <w:szCs w:val="28"/>
          <w:lang w:val="kk-KZ"/>
        </w:rPr>
        <w:t>туысын</w:t>
      </w:r>
      <w:r w:rsidR="005600DE" w:rsidRPr="00D0238D">
        <w:rPr>
          <w:rFonts w:ascii="Times New Roman" w:eastAsia="Calibri" w:hAnsi="Times New Roman" w:cs="Times New Roman"/>
          <w:iCs/>
          <w:sz w:val="28"/>
          <w:szCs w:val="28"/>
          <w:lang w:val="kk-KZ"/>
        </w:rPr>
        <w:t xml:space="preserve">а </w:t>
      </w:r>
      <w:r w:rsidRPr="00D0238D">
        <w:rPr>
          <w:rFonts w:ascii="Times New Roman" w:eastAsia="Calibri" w:hAnsi="Times New Roman" w:cs="Times New Roman"/>
          <w:iCs/>
          <w:sz w:val="28"/>
          <w:szCs w:val="28"/>
          <w:lang w:val="kk-KZ"/>
        </w:rPr>
        <w:t xml:space="preserve">біріктірді. Туыс ішіндегі маңызды айырмашылықтарға назар аудара отырып, E. Spach 1841 жылы  туысты екі негізгі секцияға бөлді: </w:t>
      </w:r>
      <w:r w:rsidRPr="00D0238D">
        <w:rPr>
          <w:rFonts w:ascii="Times New Roman" w:eastAsia="Calibri" w:hAnsi="Times New Roman" w:cs="Times New Roman"/>
          <w:i/>
          <w:iCs/>
          <w:sz w:val="28"/>
          <w:szCs w:val="28"/>
          <w:lang w:val="kk-KZ"/>
        </w:rPr>
        <w:t>Oxycedrus</w:t>
      </w:r>
      <w:r w:rsidRPr="00D0238D">
        <w:rPr>
          <w:rFonts w:ascii="Times New Roman" w:eastAsia="Calibri" w:hAnsi="Times New Roman" w:cs="Times New Roman"/>
          <w:iCs/>
          <w:sz w:val="28"/>
          <w:szCs w:val="28"/>
          <w:lang w:val="kk-KZ"/>
        </w:rPr>
        <w:t xml:space="preserve"> Spach. және </w:t>
      </w:r>
      <w:r w:rsidRPr="00D0238D">
        <w:rPr>
          <w:rFonts w:ascii="Times New Roman" w:eastAsia="Calibri" w:hAnsi="Times New Roman" w:cs="Times New Roman"/>
          <w:i/>
          <w:iCs/>
          <w:sz w:val="28"/>
          <w:szCs w:val="28"/>
          <w:lang w:val="kk-KZ"/>
        </w:rPr>
        <w:t>Sabina</w:t>
      </w:r>
      <w:r w:rsidRPr="00D0238D">
        <w:rPr>
          <w:rFonts w:ascii="Times New Roman" w:eastAsia="Calibri" w:hAnsi="Times New Roman" w:cs="Times New Roman"/>
          <w:iCs/>
          <w:sz w:val="28"/>
          <w:szCs w:val="28"/>
          <w:lang w:val="kk-KZ"/>
        </w:rPr>
        <w:t xml:space="preserve"> Spach. 1847 жылы S. Endlicher </w:t>
      </w:r>
      <w:r w:rsidR="00D162C0">
        <w:rPr>
          <w:rFonts w:ascii="Times New Roman" w:hAnsi="Times New Roman" w:cs="Times New Roman"/>
          <w:sz w:val="28"/>
          <w:szCs w:val="28"/>
          <w:lang w:val="kk-KZ"/>
        </w:rPr>
        <w:t>бүржидек</w:t>
      </w:r>
      <w:r w:rsidRPr="00D0238D">
        <w:rPr>
          <w:rFonts w:ascii="Times New Roman" w:hAnsi="Times New Roman" w:cs="Times New Roman"/>
          <w:sz w:val="28"/>
          <w:szCs w:val="28"/>
          <w:lang w:val="kk-KZ"/>
        </w:rPr>
        <w:t xml:space="preserve">терінің құрылымы </w:t>
      </w:r>
      <w:r w:rsidRPr="00D0238D">
        <w:rPr>
          <w:rFonts w:ascii="Times New Roman" w:eastAsia="Calibri" w:hAnsi="Times New Roman" w:cs="Times New Roman"/>
          <w:iCs/>
          <w:sz w:val="28"/>
          <w:szCs w:val="28"/>
          <w:lang w:val="kk-KZ"/>
        </w:rPr>
        <w:t xml:space="preserve">негізінде, Juniperoideae Endl. тұқымдас тармағын бөле отырып, өз систематикасын ұсынды: </w:t>
      </w:r>
      <w:r w:rsidRPr="00D0238D">
        <w:rPr>
          <w:rFonts w:ascii="Times New Roman" w:eastAsia="Calibri" w:hAnsi="Times New Roman" w:cs="Times New Roman"/>
          <w:i/>
          <w:iCs/>
          <w:sz w:val="28"/>
          <w:szCs w:val="28"/>
          <w:lang w:val="kk-KZ"/>
        </w:rPr>
        <w:t>Oxycedrus</w:t>
      </w:r>
      <w:r w:rsidRPr="00D0238D">
        <w:rPr>
          <w:rFonts w:ascii="Times New Roman" w:eastAsia="Calibri" w:hAnsi="Times New Roman" w:cs="Times New Roman"/>
          <w:iCs/>
          <w:sz w:val="28"/>
          <w:szCs w:val="28"/>
          <w:lang w:val="kk-KZ"/>
        </w:rPr>
        <w:t xml:space="preserve"> Spach. секциясын екі</w:t>
      </w:r>
      <w:r w:rsidRPr="00296E98">
        <w:rPr>
          <w:sz w:val="28"/>
          <w:szCs w:val="28"/>
          <w:lang w:val="kk-KZ"/>
        </w:rPr>
        <w:t xml:space="preserve"> </w:t>
      </w:r>
      <w:r w:rsidRPr="00D0238D">
        <w:rPr>
          <w:rFonts w:ascii="Times New Roman" w:eastAsia="Calibri" w:hAnsi="Times New Roman" w:cs="Times New Roman"/>
          <w:i/>
          <w:iCs/>
          <w:sz w:val="28"/>
          <w:szCs w:val="28"/>
          <w:lang w:val="kk-KZ"/>
        </w:rPr>
        <w:t>Caryocedrus</w:t>
      </w:r>
      <w:r w:rsidRPr="00D0238D">
        <w:rPr>
          <w:rFonts w:ascii="Times New Roman" w:eastAsia="Calibri" w:hAnsi="Times New Roman" w:cs="Times New Roman"/>
          <w:iCs/>
          <w:sz w:val="28"/>
          <w:szCs w:val="28"/>
          <w:lang w:val="kk-KZ"/>
        </w:rPr>
        <w:t xml:space="preserve"> Endl. және </w:t>
      </w:r>
      <w:r w:rsidRPr="00D0238D">
        <w:rPr>
          <w:rFonts w:ascii="Times New Roman" w:eastAsia="Calibri" w:hAnsi="Times New Roman" w:cs="Times New Roman"/>
          <w:i/>
          <w:iCs/>
          <w:sz w:val="28"/>
          <w:szCs w:val="28"/>
          <w:lang w:val="kk-KZ"/>
        </w:rPr>
        <w:t>Oxycedrus</w:t>
      </w:r>
      <w:r w:rsidRPr="00D0238D">
        <w:rPr>
          <w:rFonts w:ascii="Times New Roman" w:eastAsia="Calibri" w:hAnsi="Times New Roman" w:cs="Times New Roman"/>
          <w:iCs/>
          <w:sz w:val="28"/>
          <w:szCs w:val="28"/>
          <w:lang w:val="kk-KZ"/>
        </w:rPr>
        <w:t xml:space="preserve"> Endl. секцияларына бөлді, ал </w:t>
      </w:r>
      <w:r w:rsidRPr="00D0238D">
        <w:rPr>
          <w:rFonts w:ascii="Times New Roman" w:eastAsia="Calibri" w:hAnsi="Times New Roman" w:cs="Times New Roman"/>
          <w:i/>
          <w:iCs/>
          <w:sz w:val="28"/>
          <w:szCs w:val="28"/>
          <w:lang w:val="kk-KZ"/>
        </w:rPr>
        <w:t>Sabina</w:t>
      </w:r>
      <w:r w:rsidRPr="00D0238D">
        <w:rPr>
          <w:rFonts w:ascii="Times New Roman" w:eastAsia="Calibri" w:hAnsi="Times New Roman" w:cs="Times New Roman"/>
          <w:iCs/>
          <w:sz w:val="28"/>
          <w:szCs w:val="28"/>
          <w:lang w:val="kk-KZ"/>
        </w:rPr>
        <w:t xml:space="preserve"> Spach. секциясын өзгеріссіз қалдырды </w:t>
      </w:r>
      <w:r w:rsidR="006E3C35">
        <w:rPr>
          <w:rFonts w:ascii="Times New Roman" w:eastAsia="Calibri" w:hAnsi="Times New Roman" w:cs="Times New Roman"/>
          <w:iCs/>
          <w:sz w:val="28"/>
          <w:szCs w:val="28"/>
          <w:lang w:val="en-US"/>
        </w:rPr>
        <w:t>[7, 11, 19, 20]</w:t>
      </w:r>
      <w:r w:rsidRPr="00D0238D">
        <w:rPr>
          <w:rFonts w:ascii="Times New Roman" w:eastAsia="Calibri" w:hAnsi="Times New Roman" w:cs="Times New Roman"/>
          <w:iCs/>
          <w:sz w:val="28"/>
          <w:szCs w:val="28"/>
          <w:lang w:val="kk-KZ"/>
        </w:rPr>
        <w:t xml:space="preserve">. Исмаилов </w:t>
      </w:r>
      <w:r w:rsidR="006E3C35">
        <w:rPr>
          <w:rFonts w:ascii="Times New Roman" w:eastAsia="Calibri" w:hAnsi="Times New Roman" w:cs="Times New Roman"/>
          <w:iCs/>
          <w:sz w:val="28"/>
          <w:szCs w:val="28"/>
          <w:lang w:val="en-US"/>
        </w:rPr>
        <w:t xml:space="preserve">[19] </w:t>
      </w:r>
      <w:r w:rsidRPr="00D0238D">
        <w:rPr>
          <w:rFonts w:ascii="Times New Roman" w:eastAsia="Calibri" w:hAnsi="Times New Roman" w:cs="Times New Roman"/>
          <w:iCs/>
          <w:sz w:val="28"/>
          <w:szCs w:val="28"/>
          <w:lang w:val="kk-KZ"/>
        </w:rPr>
        <w:t xml:space="preserve">морфологиялық белгілерді ғана емес, сонымен қатар экологиялық-географиялық талдауларды қолдана отырып, </w:t>
      </w:r>
      <w:r w:rsidRPr="00D0238D">
        <w:rPr>
          <w:rFonts w:ascii="Times New Roman" w:eastAsia="Calibri" w:hAnsi="Times New Roman" w:cs="Times New Roman"/>
          <w:i/>
          <w:iCs/>
          <w:sz w:val="28"/>
          <w:szCs w:val="28"/>
          <w:lang w:val="kk-KZ"/>
        </w:rPr>
        <w:t>Juniperus</w:t>
      </w:r>
      <w:r w:rsidRPr="00D0238D">
        <w:rPr>
          <w:rFonts w:ascii="Times New Roman" w:eastAsia="Calibri" w:hAnsi="Times New Roman" w:cs="Times New Roman"/>
          <w:iCs/>
          <w:sz w:val="28"/>
          <w:szCs w:val="28"/>
          <w:lang w:val="kk-KZ"/>
        </w:rPr>
        <w:t xml:space="preserve"> туысын үш секцияға бөлу арқылы жіктеу жасады (</w:t>
      </w:r>
      <w:r w:rsidRPr="00D0238D">
        <w:rPr>
          <w:rFonts w:ascii="Times New Roman" w:eastAsia="Calibri" w:hAnsi="Times New Roman" w:cs="Times New Roman"/>
          <w:i/>
          <w:iCs/>
          <w:sz w:val="28"/>
          <w:szCs w:val="28"/>
          <w:lang w:val="kk-KZ"/>
        </w:rPr>
        <w:t>Oxycedrus</w:t>
      </w:r>
      <w:r w:rsidRPr="00D0238D">
        <w:rPr>
          <w:rFonts w:ascii="Times New Roman" w:eastAsia="Calibri" w:hAnsi="Times New Roman" w:cs="Times New Roman"/>
          <w:iCs/>
          <w:sz w:val="28"/>
          <w:szCs w:val="28"/>
          <w:lang w:val="kk-KZ"/>
        </w:rPr>
        <w:t xml:space="preserve"> Endl., </w:t>
      </w:r>
      <w:r w:rsidRPr="00D0238D">
        <w:rPr>
          <w:rFonts w:ascii="Times New Roman" w:eastAsia="Calibri" w:hAnsi="Times New Roman" w:cs="Times New Roman"/>
          <w:i/>
          <w:iCs/>
          <w:sz w:val="28"/>
          <w:szCs w:val="28"/>
          <w:lang w:val="kk-KZ"/>
        </w:rPr>
        <w:t xml:space="preserve">Caryocedrus </w:t>
      </w:r>
      <w:r w:rsidRPr="00D0238D">
        <w:rPr>
          <w:rFonts w:ascii="Times New Roman" w:eastAsia="Calibri" w:hAnsi="Times New Roman" w:cs="Times New Roman"/>
          <w:iCs/>
          <w:sz w:val="28"/>
          <w:szCs w:val="28"/>
          <w:lang w:val="kk-KZ"/>
        </w:rPr>
        <w:t xml:space="preserve">Endl., </w:t>
      </w:r>
      <w:r w:rsidRPr="00D0238D">
        <w:rPr>
          <w:rFonts w:ascii="Times New Roman" w:eastAsia="Calibri" w:hAnsi="Times New Roman" w:cs="Times New Roman"/>
          <w:i/>
          <w:iCs/>
          <w:sz w:val="28"/>
          <w:szCs w:val="28"/>
          <w:lang w:val="kk-KZ"/>
        </w:rPr>
        <w:t>Sabina</w:t>
      </w:r>
      <w:r w:rsidRPr="00D0238D">
        <w:rPr>
          <w:rFonts w:ascii="Times New Roman" w:eastAsia="Calibri" w:hAnsi="Times New Roman" w:cs="Times New Roman"/>
          <w:iCs/>
          <w:sz w:val="28"/>
          <w:szCs w:val="28"/>
          <w:lang w:val="kk-KZ"/>
        </w:rPr>
        <w:t xml:space="preserve"> Endl.). </w:t>
      </w:r>
      <w:r w:rsidRPr="00437AF2">
        <w:rPr>
          <w:rFonts w:ascii="Times New Roman" w:eastAsia="Calibri" w:hAnsi="Times New Roman" w:cs="Times New Roman"/>
          <w:iCs/>
          <w:sz w:val="28"/>
          <w:szCs w:val="28"/>
          <w:lang w:val="kk-KZ"/>
        </w:rPr>
        <w:t xml:space="preserve">Филогенетикалық талдаулар мен аршалардың морфологиялық сипаттамаларын көп жылдар бойы зерттеу нәтижесінде арша туысының монографы Р.Адамс </w:t>
      </w:r>
      <w:r w:rsidR="006E3C35">
        <w:rPr>
          <w:rFonts w:ascii="Times New Roman" w:eastAsia="Calibri" w:hAnsi="Times New Roman" w:cs="Times New Roman"/>
          <w:iCs/>
          <w:sz w:val="28"/>
          <w:szCs w:val="28"/>
          <w:lang w:val="en-US"/>
        </w:rPr>
        <w:t xml:space="preserve">[7] </w:t>
      </w:r>
      <w:r w:rsidRPr="00437AF2">
        <w:rPr>
          <w:rFonts w:ascii="Times New Roman" w:eastAsia="Calibri" w:hAnsi="Times New Roman" w:cs="Times New Roman"/>
          <w:iCs/>
          <w:sz w:val="28"/>
          <w:szCs w:val="28"/>
          <w:lang w:val="kk-KZ"/>
        </w:rPr>
        <w:t xml:space="preserve">негізгі 3 секцияны анықтай отырып, соңғы таксономияны ұсынды: </w:t>
      </w:r>
      <w:r w:rsidRPr="00437AF2">
        <w:rPr>
          <w:rFonts w:ascii="Times New Roman" w:eastAsia="Calibri" w:hAnsi="Times New Roman" w:cs="Times New Roman"/>
          <w:i/>
          <w:iCs/>
          <w:sz w:val="28"/>
          <w:szCs w:val="28"/>
          <w:lang w:val="kk-KZ"/>
        </w:rPr>
        <w:t xml:space="preserve">Caryocedrus </w:t>
      </w:r>
      <w:r w:rsidRPr="00437AF2">
        <w:rPr>
          <w:rFonts w:ascii="Times New Roman" w:eastAsia="Calibri" w:hAnsi="Times New Roman" w:cs="Times New Roman"/>
          <w:iCs/>
          <w:sz w:val="28"/>
          <w:szCs w:val="28"/>
          <w:lang w:val="kk-KZ"/>
        </w:rPr>
        <w:t>Endl. (1 түр –</w:t>
      </w:r>
      <w:r w:rsidRPr="00437AF2">
        <w:rPr>
          <w:rFonts w:ascii="Times New Roman" w:eastAsia="Calibri" w:hAnsi="Times New Roman" w:cs="Times New Roman"/>
          <w:i/>
          <w:iCs/>
          <w:sz w:val="28"/>
          <w:szCs w:val="28"/>
          <w:lang w:val="kk-KZ"/>
        </w:rPr>
        <w:t xml:space="preserve"> J. drupacea </w:t>
      </w:r>
      <w:r w:rsidRPr="00437AF2">
        <w:rPr>
          <w:rFonts w:ascii="Times New Roman" w:eastAsia="Calibri" w:hAnsi="Times New Roman" w:cs="Times New Roman"/>
          <w:iCs/>
          <w:sz w:val="28"/>
          <w:szCs w:val="28"/>
          <w:lang w:val="kk-KZ"/>
        </w:rPr>
        <w:t xml:space="preserve">Labill.), </w:t>
      </w:r>
      <w:r w:rsidRPr="00437AF2">
        <w:rPr>
          <w:rFonts w:ascii="Times New Roman" w:eastAsia="Calibri" w:hAnsi="Times New Roman" w:cs="Times New Roman"/>
          <w:i/>
          <w:iCs/>
          <w:sz w:val="28"/>
          <w:szCs w:val="28"/>
          <w:lang w:val="kk-KZ"/>
        </w:rPr>
        <w:t>Juniperus</w:t>
      </w:r>
      <w:r w:rsidRPr="00437AF2">
        <w:rPr>
          <w:rFonts w:ascii="Times New Roman" w:eastAsia="Calibri" w:hAnsi="Times New Roman" w:cs="Times New Roman"/>
          <w:iCs/>
          <w:sz w:val="28"/>
          <w:szCs w:val="28"/>
          <w:lang w:val="kk-KZ"/>
        </w:rPr>
        <w:t xml:space="preserve"> (=</w:t>
      </w:r>
      <w:r w:rsidRPr="00437AF2">
        <w:rPr>
          <w:rFonts w:ascii="Times New Roman" w:eastAsia="Calibri" w:hAnsi="Times New Roman" w:cs="Times New Roman"/>
          <w:i/>
          <w:iCs/>
          <w:sz w:val="28"/>
          <w:szCs w:val="28"/>
          <w:lang w:val="kk-KZ"/>
        </w:rPr>
        <w:t>Oxycedrus</w:t>
      </w:r>
      <w:r w:rsidRPr="00437AF2">
        <w:rPr>
          <w:rFonts w:ascii="Times New Roman" w:eastAsia="Calibri" w:hAnsi="Times New Roman" w:cs="Times New Roman"/>
          <w:iCs/>
          <w:sz w:val="28"/>
          <w:szCs w:val="28"/>
          <w:lang w:val="kk-KZ"/>
        </w:rPr>
        <w:t xml:space="preserve"> Endl., 14 түр) және </w:t>
      </w:r>
      <w:r w:rsidRPr="00437AF2">
        <w:rPr>
          <w:rFonts w:ascii="Times New Roman" w:eastAsia="Calibri" w:hAnsi="Times New Roman" w:cs="Times New Roman"/>
          <w:i/>
          <w:iCs/>
          <w:sz w:val="28"/>
          <w:szCs w:val="28"/>
          <w:lang w:val="kk-KZ"/>
        </w:rPr>
        <w:t>Sabina</w:t>
      </w:r>
      <w:r w:rsidRPr="00437AF2">
        <w:rPr>
          <w:rFonts w:ascii="Times New Roman" w:eastAsia="Calibri" w:hAnsi="Times New Roman" w:cs="Times New Roman"/>
          <w:iCs/>
          <w:sz w:val="28"/>
          <w:szCs w:val="28"/>
          <w:lang w:val="kk-KZ"/>
        </w:rPr>
        <w:t xml:space="preserve"> Endl. (шамамен 60 түр).</w:t>
      </w:r>
      <w:r w:rsidRPr="002177C5">
        <w:rPr>
          <w:rFonts w:ascii="Times New Roman" w:hAnsi="Times New Roman" w:cs="Times New Roman"/>
          <w:sz w:val="28"/>
          <w:szCs w:val="28"/>
        </w:rPr>
        <w:t xml:space="preserve"> </w:t>
      </w:r>
    </w:p>
    <w:p w14:paraId="31088876" w14:textId="135ABDF5" w:rsidR="00DA569B" w:rsidRPr="00D0238D" w:rsidRDefault="001B2861"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Соңғы</w:t>
      </w:r>
      <w:r w:rsidRPr="00D0238D">
        <w:rPr>
          <w:rFonts w:ascii="Times New Roman" w:hAnsi="Times New Roman" w:cs="Times New Roman"/>
          <w:sz w:val="28"/>
          <w:szCs w:val="28"/>
          <w:lang w:val="kk-KZ"/>
        </w:rPr>
        <w:t xml:space="preserve"> </w:t>
      </w:r>
      <w:r w:rsidR="00DA569B" w:rsidRPr="00D0238D">
        <w:rPr>
          <w:rFonts w:ascii="Times New Roman" w:hAnsi="Times New Roman" w:cs="Times New Roman"/>
          <w:sz w:val="28"/>
          <w:szCs w:val="28"/>
          <w:lang w:val="kk-KZ"/>
        </w:rPr>
        <w:t xml:space="preserve">қабылданған классификация бойынша </w:t>
      </w:r>
      <w:r w:rsidR="00DA569B" w:rsidRPr="00296E98">
        <w:rPr>
          <w:rFonts w:ascii="Times New Roman" w:hAnsi="Times New Roman" w:cs="Times New Roman"/>
          <w:i/>
          <w:sz w:val="28"/>
          <w:szCs w:val="28"/>
          <w:lang w:val="kk-KZ"/>
        </w:rPr>
        <w:t>Juniperus</w:t>
      </w:r>
      <w:r w:rsidR="00DA569B" w:rsidRPr="00296E98">
        <w:rPr>
          <w:rFonts w:ascii="Times New Roman" w:hAnsi="Times New Roman" w:cs="Times New Roman"/>
          <w:sz w:val="28"/>
          <w:szCs w:val="28"/>
          <w:lang w:val="kk-KZ"/>
        </w:rPr>
        <w:t xml:space="preserve"> т</w:t>
      </w:r>
      <w:r w:rsidR="00DA569B" w:rsidRPr="00D0238D">
        <w:rPr>
          <w:rFonts w:ascii="Times New Roman" w:hAnsi="Times New Roman" w:cs="Times New Roman"/>
          <w:sz w:val="28"/>
          <w:szCs w:val="28"/>
          <w:lang w:val="kk-KZ"/>
        </w:rPr>
        <w:t xml:space="preserve">уысы негізгі 3 секцияға </w:t>
      </w:r>
      <w:r w:rsidR="00DA569B" w:rsidRPr="00296E98">
        <w:rPr>
          <w:rFonts w:ascii="Times New Roman" w:hAnsi="Times New Roman" w:cs="Times New Roman"/>
          <w:i/>
          <w:sz w:val="28"/>
          <w:szCs w:val="28"/>
          <w:lang w:val="kk-KZ"/>
        </w:rPr>
        <w:t>Juniperus</w:t>
      </w:r>
      <w:r w:rsidR="00DA569B" w:rsidRPr="00D0238D">
        <w:rPr>
          <w:rFonts w:ascii="Times New Roman" w:hAnsi="Times New Roman" w:cs="Times New Roman"/>
          <w:i/>
          <w:sz w:val="28"/>
          <w:szCs w:val="28"/>
          <w:lang w:val="kk-KZ"/>
        </w:rPr>
        <w:t xml:space="preserve"> (</w:t>
      </w:r>
      <w:r w:rsidR="00DA569B" w:rsidRPr="004F1C91">
        <w:rPr>
          <w:rFonts w:ascii="Times New Roman" w:hAnsi="Times New Roman" w:cs="Times New Roman"/>
          <w:i/>
          <w:sz w:val="28"/>
          <w:szCs w:val="28"/>
          <w:lang w:val="kk-KZ"/>
        </w:rPr>
        <w:t>=</w:t>
      </w:r>
      <w:r w:rsidR="00DA569B" w:rsidRPr="00D0238D">
        <w:rPr>
          <w:rFonts w:ascii="Times New Roman" w:hAnsi="Times New Roman" w:cs="Times New Roman"/>
          <w:i/>
          <w:sz w:val="28"/>
          <w:szCs w:val="28"/>
          <w:lang w:val="kk-KZ"/>
        </w:rPr>
        <w:t>Oxycedrus)</w:t>
      </w:r>
      <w:r w:rsidR="00DA569B" w:rsidRPr="00296E98">
        <w:rPr>
          <w:rFonts w:ascii="Times New Roman" w:hAnsi="Times New Roman" w:cs="Times New Roman"/>
          <w:i/>
          <w:sz w:val="28"/>
          <w:szCs w:val="28"/>
          <w:lang w:val="kk-KZ"/>
        </w:rPr>
        <w:t>, Caryocedrus, Sabina</w:t>
      </w:r>
      <w:r w:rsidR="00EB2C58">
        <w:rPr>
          <w:rFonts w:ascii="Times New Roman" w:hAnsi="Times New Roman" w:cs="Times New Roman"/>
          <w:i/>
          <w:sz w:val="28"/>
          <w:szCs w:val="28"/>
          <w:lang w:val="kk-KZ"/>
        </w:rPr>
        <w:t xml:space="preserve"> </w:t>
      </w:r>
      <w:r w:rsidR="00DA569B" w:rsidRPr="00D0238D">
        <w:rPr>
          <w:rFonts w:ascii="Times New Roman" w:hAnsi="Times New Roman" w:cs="Times New Roman"/>
          <w:sz w:val="28"/>
          <w:szCs w:val="28"/>
          <w:lang w:val="kk-KZ"/>
        </w:rPr>
        <w:t>бөлінеді</w:t>
      </w:r>
      <w:r w:rsidR="007B7949">
        <w:rPr>
          <w:rFonts w:ascii="Times New Roman" w:hAnsi="Times New Roman" w:cs="Times New Roman"/>
          <w:sz w:val="28"/>
          <w:szCs w:val="28"/>
          <w:lang w:val="en-US"/>
        </w:rPr>
        <w:t> </w:t>
      </w:r>
      <w:r w:rsidR="006E3C35">
        <w:rPr>
          <w:rFonts w:ascii="Times New Roman" w:hAnsi="Times New Roman" w:cs="Times New Roman"/>
          <w:sz w:val="28"/>
          <w:szCs w:val="28"/>
          <w:lang w:val="en-US"/>
        </w:rPr>
        <w:t>[7]</w:t>
      </w:r>
      <w:r w:rsidR="00F86733">
        <w:rPr>
          <w:rFonts w:ascii="Times New Roman" w:hAnsi="Times New Roman" w:cs="Times New Roman"/>
          <w:sz w:val="28"/>
          <w:szCs w:val="28"/>
          <w:lang w:val="kk-KZ"/>
        </w:rPr>
        <w:t>.</w:t>
      </w:r>
      <w:r w:rsidR="00DA569B" w:rsidRPr="00D0238D">
        <w:rPr>
          <w:rFonts w:ascii="Times New Roman" w:hAnsi="Times New Roman" w:cs="Times New Roman"/>
          <w:sz w:val="28"/>
          <w:szCs w:val="28"/>
          <w:lang w:val="kk-KZ"/>
        </w:rPr>
        <w:t xml:space="preserve"> </w:t>
      </w:r>
      <w:r w:rsidR="00DA569B" w:rsidRPr="00296E98">
        <w:rPr>
          <w:rFonts w:ascii="Times New Roman" w:hAnsi="Times New Roman" w:cs="Times New Roman"/>
          <w:i/>
          <w:sz w:val="28"/>
          <w:szCs w:val="28"/>
          <w:lang w:val="kk-KZ"/>
        </w:rPr>
        <w:t>Juniperus</w:t>
      </w:r>
      <w:r w:rsidR="00DA569B" w:rsidRPr="00D0238D">
        <w:rPr>
          <w:rFonts w:ascii="Times New Roman" w:hAnsi="Times New Roman" w:cs="Times New Roman"/>
          <w:i/>
          <w:sz w:val="28"/>
          <w:szCs w:val="28"/>
          <w:lang w:val="kk-KZ"/>
        </w:rPr>
        <w:t xml:space="preserve"> (Oxycedrus</w:t>
      </w:r>
      <w:r w:rsidR="00DA569B" w:rsidRPr="00D0238D">
        <w:rPr>
          <w:rFonts w:ascii="Times New Roman" w:hAnsi="Times New Roman" w:cs="Times New Roman"/>
          <w:sz w:val="28"/>
          <w:szCs w:val="28"/>
          <w:lang w:val="kk-KZ"/>
        </w:rPr>
        <w:t>) секциясы шамамен 20 түрді қамтиды. Жапырақтары 3 данадан, ине тәрізді, түбінен бекінген. Жапырақтардың қолтығында орналасқан жалғыз апикальд</w:t>
      </w:r>
      <w:r w:rsidR="005600DE">
        <w:rPr>
          <w:rFonts w:ascii="Times New Roman" w:hAnsi="Times New Roman" w:cs="Times New Roman"/>
          <w:sz w:val="28"/>
          <w:szCs w:val="28"/>
          <w:lang w:val="kk-KZ"/>
        </w:rPr>
        <w:t>і</w:t>
      </w:r>
      <w:r w:rsidR="00DA569B" w:rsidRPr="00D0238D">
        <w:rPr>
          <w:rFonts w:ascii="Times New Roman" w:hAnsi="Times New Roman" w:cs="Times New Roman"/>
          <w:sz w:val="28"/>
          <w:szCs w:val="28"/>
          <w:lang w:val="kk-KZ"/>
        </w:rPr>
        <w:t xml:space="preserve"> бүршіктері 3 дамымаған тұқымбүрлерден тұрады. Бүршіктері қабыршақта</w:t>
      </w:r>
      <w:r w:rsidR="005600DE">
        <w:rPr>
          <w:rFonts w:ascii="Times New Roman" w:hAnsi="Times New Roman" w:cs="Times New Roman"/>
          <w:sz w:val="28"/>
          <w:szCs w:val="28"/>
          <w:lang w:val="kk-KZ"/>
        </w:rPr>
        <w:t>лған</w:t>
      </w:r>
      <w:r w:rsidR="00DA569B" w:rsidRPr="00D0238D">
        <w:rPr>
          <w:rFonts w:ascii="Times New Roman" w:hAnsi="Times New Roman" w:cs="Times New Roman"/>
          <w:sz w:val="28"/>
          <w:szCs w:val="28"/>
          <w:lang w:val="kk-KZ"/>
        </w:rPr>
        <w:t>. Бұл секцияға кәдімгі арша (</w:t>
      </w:r>
      <w:r w:rsidR="00DA569B" w:rsidRPr="00D0238D">
        <w:rPr>
          <w:rFonts w:ascii="Times New Roman" w:hAnsi="Times New Roman" w:cs="Times New Roman"/>
          <w:i/>
          <w:sz w:val="28"/>
          <w:szCs w:val="28"/>
          <w:lang w:val="kk-KZ"/>
        </w:rPr>
        <w:t>J. communis</w:t>
      </w:r>
      <w:r w:rsidR="00DA569B" w:rsidRPr="00D0238D">
        <w:rPr>
          <w:rFonts w:ascii="Times New Roman" w:hAnsi="Times New Roman" w:cs="Times New Roman"/>
          <w:sz w:val="28"/>
          <w:szCs w:val="28"/>
          <w:lang w:val="kk-KZ"/>
        </w:rPr>
        <w:t>), сібір арашасы (</w:t>
      </w:r>
      <w:r w:rsidR="00DA569B" w:rsidRPr="00D0238D">
        <w:rPr>
          <w:rFonts w:ascii="Times New Roman" w:hAnsi="Times New Roman" w:cs="Times New Roman"/>
          <w:i/>
          <w:sz w:val="28"/>
          <w:szCs w:val="28"/>
          <w:lang w:val="kk-KZ"/>
        </w:rPr>
        <w:t>J. sibirica</w:t>
      </w:r>
      <w:r w:rsidR="00DA569B" w:rsidRPr="00D0238D">
        <w:rPr>
          <w:rFonts w:ascii="Times New Roman" w:hAnsi="Times New Roman" w:cs="Times New Roman"/>
          <w:sz w:val="28"/>
          <w:szCs w:val="28"/>
          <w:lang w:val="kk-KZ"/>
        </w:rPr>
        <w:t>), қылқанды (қызыл) арша (</w:t>
      </w:r>
      <w:r w:rsidR="00DA569B" w:rsidRPr="00D0238D">
        <w:rPr>
          <w:rFonts w:ascii="Times New Roman" w:hAnsi="Times New Roman" w:cs="Times New Roman"/>
          <w:i/>
          <w:sz w:val="28"/>
          <w:szCs w:val="28"/>
          <w:lang w:val="kk-KZ"/>
        </w:rPr>
        <w:t>J. oxycedrus</w:t>
      </w:r>
      <w:r w:rsidR="00DA569B" w:rsidRPr="00D0238D">
        <w:rPr>
          <w:rFonts w:ascii="Times New Roman" w:hAnsi="Times New Roman" w:cs="Times New Roman"/>
          <w:sz w:val="28"/>
          <w:szCs w:val="28"/>
          <w:lang w:val="kk-KZ"/>
        </w:rPr>
        <w:t xml:space="preserve"> L.), созыңқы арша (</w:t>
      </w:r>
      <w:r w:rsidR="00DA569B" w:rsidRPr="00D0238D">
        <w:rPr>
          <w:rFonts w:ascii="Times New Roman" w:hAnsi="Times New Roman" w:cs="Times New Roman"/>
          <w:i/>
          <w:sz w:val="28"/>
          <w:szCs w:val="28"/>
          <w:lang w:val="kk-KZ"/>
        </w:rPr>
        <w:t>J. oblonga</w:t>
      </w:r>
      <w:r w:rsidR="00DA569B" w:rsidRPr="00D0238D">
        <w:rPr>
          <w:rFonts w:ascii="Times New Roman" w:hAnsi="Times New Roman" w:cs="Times New Roman"/>
          <w:sz w:val="28"/>
          <w:szCs w:val="28"/>
          <w:lang w:val="kk-KZ"/>
        </w:rPr>
        <w:t xml:space="preserve"> Bieb.) және т.б. жатады</w:t>
      </w:r>
      <w:r w:rsidR="007B7949">
        <w:rPr>
          <w:rFonts w:ascii="Times New Roman" w:hAnsi="Times New Roman" w:cs="Times New Roman"/>
          <w:sz w:val="28"/>
          <w:szCs w:val="28"/>
          <w:lang w:val="en-US"/>
        </w:rPr>
        <w:t xml:space="preserve"> [7, 8, 11]</w:t>
      </w:r>
      <w:r w:rsidR="00DA569B" w:rsidRPr="00D0238D">
        <w:rPr>
          <w:rFonts w:ascii="Times New Roman" w:hAnsi="Times New Roman" w:cs="Times New Roman"/>
          <w:sz w:val="28"/>
          <w:szCs w:val="28"/>
          <w:lang w:val="kk-KZ"/>
        </w:rPr>
        <w:t xml:space="preserve">. </w:t>
      </w:r>
      <w:r w:rsidR="00DA569B" w:rsidRPr="00D0238D">
        <w:rPr>
          <w:rFonts w:ascii="Times New Roman" w:hAnsi="Times New Roman" w:cs="Times New Roman"/>
          <w:i/>
          <w:sz w:val="28"/>
          <w:szCs w:val="28"/>
          <w:lang w:val="kk-KZ"/>
        </w:rPr>
        <w:t>Caryocedrus</w:t>
      </w:r>
      <w:r w:rsidR="00DA569B" w:rsidRPr="00D0238D">
        <w:rPr>
          <w:rFonts w:ascii="Times New Roman" w:hAnsi="Times New Roman" w:cs="Times New Roman"/>
          <w:sz w:val="28"/>
          <w:szCs w:val="28"/>
          <w:lang w:val="kk-KZ"/>
        </w:rPr>
        <w:t xml:space="preserve"> Endl. секциясының жапырақтары 3 данадан, ине тәрізді, төмен түспейді.</w:t>
      </w:r>
      <w:r w:rsidR="00DA569B" w:rsidRPr="00296E98">
        <w:rPr>
          <w:sz w:val="28"/>
          <w:szCs w:val="28"/>
          <w:lang w:val="kk-KZ"/>
        </w:rPr>
        <w:t xml:space="preserve"> </w:t>
      </w:r>
      <w:r w:rsidR="00DA569B" w:rsidRPr="00D0238D">
        <w:rPr>
          <w:rFonts w:ascii="Times New Roman" w:hAnsi="Times New Roman" w:cs="Times New Roman"/>
          <w:sz w:val="28"/>
          <w:szCs w:val="28"/>
          <w:lang w:val="kk-KZ"/>
        </w:rPr>
        <w:t>Жалғыз өкілі – тас жемісті арша (</w:t>
      </w:r>
      <w:r w:rsidR="00DA569B" w:rsidRPr="00D0238D">
        <w:rPr>
          <w:rFonts w:ascii="Times New Roman" w:hAnsi="Times New Roman" w:cs="Times New Roman"/>
          <w:i/>
          <w:sz w:val="28"/>
          <w:szCs w:val="28"/>
          <w:lang w:val="kk-KZ"/>
        </w:rPr>
        <w:t>J. drupaceae</w:t>
      </w:r>
      <w:r w:rsidR="00DA569B" w:rsidRPr="00D0238D">
        <w:rPr>
          <w:rFonts w:ascii="Times New Roman" w:hAnsi="Times New Roman" w:cs="Times New Roman"/>
          <w:sz w:val="28"/>
          <w:szCs w:val="28"/>
          <w:lang w:val="kk-KZ"/>
        </w:rPr>
        <w:t>)</w:t>
      </w:r>
      <w:r w:rsidR="007B7949">
        <w:rPr>
          <w:rFonts w:ascii="Times New Roman" w:hAnsi="Times New Roman" w:cs="Times New Roman"/>
          <w:sz w:val="28"/>
          <w:szCs w:val="28"/>
          <w:lang w:val="en-US"/>
        </w:rPr>
        <w:t xml:space="preserve"> [7, 11]</w:t>
      </w:r>
      <w:r w:rsidR="00DA569B" w:rsidRPr="00D0238D">
        <w:rPr>
          <w:rFonts w:ascii="Times New Roman" w:hAnsi="Times New Roman" w:cs="Times New Roman"/>
          <w:sz w:val="28"/>
          <w:szCs w:val="28"/>
          <w:lang w:val="kk-KZ"/>
        </w:rPr>
        <w:t xml:space="preserve">. </w:t>
      </w:r>
      <w:r w:rsidR="00DA569B" w:rsidRPr="00D0238D">
        <w:rPr>
          <w:rFonts w:ascii="Times New Roman" w:hAnsi="Times New Roman" w:cs="Times New Roman"/>
          <w:i/>
          <w:sz w:val="28"/>
          <w:szCs w:val="28"/>
          <w:lang w:val="kk-KZ"/>
        </w:rPr>
        <w:t>Sabina</w:t>
      </w:r>
      <w:r w:rsidR="00EB2C58">
        <w:rPr>
          <w:rFonts w:ascii="Times New Roman" w:hAnsi="Times New Roman" w:cs="Times New Roman"/>
          <w:sz w:val="28"/>
          <w:szCs w:val="28"/>
          <w:lang w:val="kk-KZ"/>
        </w:rPr>
        <w:t xml:space="preserve"> </w:t>
      </w:r>
      <w:r w:rsidR="00DA569B" w:rsidRPr="00D0238D">
        <w:rPr>
          <w:rFonts w:ascii="Times New Roman" w:hAnsi="Times New Roman" w:cs="Times New Roman"/>
          <w:sz w:val="28"/>
          <w:szCs w:val="28"/>
          <w:lang w:val="kk-KZ"/>
        </w:rPr>
        <w:t>секциясында 50 астам түр белгілі. Жапырақтары жас, кейде ересек өсімдіктерінде ине тәріздес, үш-үштен, ересектерде жапырақтардың көпшілігі қабыршақты, жұптасып қарама-қарсы орналасқан, көбінесе 3 күлтебасты, түбінде біріктірілген. Бүрлері апикальды дән ұрығынсыз, сабақшалардың ұшында, 1-12 жетілмеген тұқымдарымен орналасқан. Бұл секцияның өкілдері барлық дерлік континенттерде таралған</w:t>
      </w:r>
      <w:r w:rsidR="007B7949">
        <w:rPr>
          <w:rFonts w:ascii="Times New Roman" w:hAnsi="Times New Roman" w:cs="Times New Roman"/>
          <w:sz w:val="28"/>
          <w:szCs w:val="28"/>
          <w:lang w:val="en-US"/>
        </w:rPr>
        <w:t xml:space="preserve"> [3, 7, 11]</w:t>
      </w:r>
      <w:r w:rsidR="00DA569B" w:rsidRPr="00D0238D">
        <w:rPr>
          <w:rFonts w:ascii="Times New Roman" w:hAnsi="Times New Roman" w:cs="Times New Roman"/>
          <w:sz w:val="28"/>
          <w:szCs w:val="28"/>
          <w:lang w:val="kk-KZ"/>
        </w:rPr>
        <w:t>.</w:t>
      </w:r>
    </w:p>
    <w:p w14:paraId="0A4EA97B" w14:textId="36CCB852" w:rsidR="004610A6" w:rsidRDefault="002177C5" w:rsidP="00243B48">
      <w:pPr>
        <w:spacing w:line="240" w:lineRule="auto"/>
        <w:ind w:firstLine="567"/>
        <w:contextualSpacing/>
        <w:jc w:val="both"/>
        <w:rPr>
          <w:rFonts w:ascii="Times New Roman" w:hAnsi="Times New Roman" w:cs="Times New Roman"/>
          <w:sz w:val="28"/>
          <w:szCs w:val="28"/>
          <w:lang w:val="kk-KZ"/>
        </w:rPr>
      </w:pPr>
      <w:r w:rsidRPr="00D0238D">
        <w:rPr>
          <w:rFonts w:ascii="Times New Roman" w:hAnsi="Times New Roman" w:cs="Times New Roman"/>
          <w:sz w:val="28"/>
          <w:szCs w:val="28"/>
        </w:rPr>
        <w:t>Көптеген</w:t>
      </w:r>
      <w:r>
        <w:rPr>
          <w:rFonts w:ascii="Times New Roman" w:hAnsi="Times New Roman" w:cs="Times New Roman"/>
          <w:sz w:val="28"/>
          <w:szCs w:val="28"/>
          <w:lang w:val="kk-KZ"/>
        </w:rPr>
        <w:t xml:space="preserve"> арша</w:t>
      </w:r>
      <w:r w:rsidR="00643636">
        <w:rPr>
          <w:rFonts w:ascii="Times New Roman" w:hAnsi="Times New Roman" w:cs="Times New Roman"/>
          <w:sz w:val="28"/>
          <w:szCs w:val="28"/>
          <w:lang w:val="kk-KZ"/>
        </w:rPr>
        <w:t xml:space="preserve"> </w:t>
      </w:r>
      <w:r w:rsidRPr="00D0238D">
        <w:rPr>
          <w:rFonts w:ascii="Times New Roman" w:hAnsi="Times New Roman" w:cs="Times New Roman"/>
          <w:sz w:val="28"/>
          <w:szCs w:val="28"/>
        </w:rPr>
        <w:t>түрлер</w:t>
      </w:r>
      <w:r>
        <w:rPr>
          <w:rFonts w:ascii="Times New Roman" w:hAnsi="Times New Roman" w:cs="Times New Roman"/>
          <w:sz w:val="28"/>
          <w:szCs w:val="28"/>
          <w:lang w:val="kk-KZ"/>
        </w:rPr>
        <w:t>і</w:t>
      </w:r>
      <w:r w:rsidRPr="00D0238D">
        <w:rPr>
          <w:rFonts w:ascii="Times New Roman" w:hAnsi="Times New Roman" w:cs="Times New Roman"/>
          <w:sz w:val="28"/>
          <w:szCs w:val="28"/>
        </w:rPr>
        <w:t xml:space="preserve"> тау жүйелерінің өсімдік жамылғысында маңызды рөл атқарады</w:t>
      </w:r>
      <w:r w:rsidR="007B7949">
        <w:rPr>
          <w:rFonts w:ascii="Times New Roman" w:hAnsi="Times New Roman" w:cs="Times New Roman"/>
          <w:sz w:val="28"/>
          <w:szCs w:val="28"/>
          <w:lang w:val="en-US"/>
        </w:rPr>
        <w:t xml:space="preserve"> [21]</w:t>
      </w:r>
      <w:r w:rsidRPr="00D0238D">
        <w:rPr>
          <w:rFonts w:ascii="Times New Roman" w:hAnsi="Times New Roman" w:cs="Times New Roman"/>
          <w:sz w:val="28"/>
          <w:szCs w:val="28"/>
        </w:rPr>
        <w:t>.</w:t>
      </w:r>
      <w:r w:rsidRPr="00D0238D">
        <w:rPr>
          <w:sz w:val="28"/>
          <w:szCs w:val="28"/>
        </w:rPr>
        <w:t xml:space="preserve"> </w:t>
      </w:r>
      <w:r w:rsidR="004610A6">
        <w:rPr>
          <w:rFonts w:ascii="Times New Roman" w:hAnsi="Times New Roman" w:cs="Times New Roman"/>
          <w:sz w:val="28"/>
          <w:szCs w:val="28"/>
          <w:lang w:val="kk-KZ"/>
        </w:rPr>
        <w:t>О</w:t>
      </w:r>
      <w:r w:rsidR="004610A6" w:rsidRPr="00D0238D">
        <w:rPr>
          <w:rFonts w:ascii="Times New Roman" w:hAnsi="Times New Roman" w:cs="Times New Roman"/>
          <w:sz w:val="28"/>
          <w:szCs w:val="28"/>
        </w:rPr>
        <w:t xml:space="preserve">лар табиғатта </w:t>
      </w:r>
      <w:r w:rsidR="004610A6">
        <w:rPr>
          <w:rFonts w:ascii="Times New Roman" w:hAnsi="Times New Roman" w:cs="Times New Roman"/>
          <w:sz w:val="28"/>
          <w:szCs w:val="28"/>
        </w:rPr>
        <w:t>топырақты эрозиядан сақтап</w:t>
      </w:r>
      <w:r w:rsidR="004610A6" w:rsidRPr="00D0238D">
        <w:rPr>
          <w:rFonts w:ascii="Times New Roman" w:hAnsi="Times New Roman" w:cs="Times New Roman"/>
          <w:sz w:val="28"/>
          <w:szCs w:val="28"/>
        </w:rPr>
        <w:t xml:space="preserve"> және сел қаупін азайта</w:t>
      </w:r>
      <w:r w:rsidR="004610A6">
        <w:rPr>
          <w:rFonts w:ascii="Times New Roman" w:hAnsi="Times New Roman" w:cs="Times New Roman"/>
          <w:sz w:val="28"/>
          <w:szCs w:val="28"/>
          <w:lang w:val="kk-KZ"/>
        </w:rPr>
        <w:t xml:space="preserve"> отырып, м</w:t>
      </w:r>
      <w:r w:rsidR="004610A6" w:rsidRPr="00D0238D">
        <w:rPr>
          <w:rFonts w:ascii="Times New Roman" w:hAnsi="Times New Roman" w:cs="Times New Roman"/>
          <w:sz w:val="28"/>
          <w:szCs w:val="28"/>
        </w:rPr>
        <w:t>аңызды экологиялық рөл атқарады</w:t>
      </w:r>
      <w:r w:rsidR="004610A6">
        <w:rPr>
          <w:rFonts w:ascii="Times New Roman" w:hAnsi="Times New Roman" w:cs="Times New Roman"/>
          <w:sz w:val="28"/>
          <w:szCs w:val="28"/>
          <w:lang w:val="kk-KZ"/>
        </w:rPr>
        <w:t xml:space="preserve"> </w:t>
      </w:r>
      <w:r w:rsidR="007B7949">
        <w:rPr>
          <w:rFonts w:ascii="Times New Roman" w:hAnsi="Times New Roman" w:cs="Times New Roman"/>
          <w:sz w:val="28"/>
          <w:szCs w:val="28"/>
          <w:lang w:val="en-US"/>
        </w:rPr>
        <w:t>[22]</w:t>
      </w:r>
      <w:r w:rsidR="004610A6" w:rsidRPr="00D0238D">
        <w:rPr>
          <w:rFonts w:ascii="Times New Roman" w:hAnsi="Times New Roman" w:cs="Times New Roman"/>
          <w:sz w:val="28"/>
          <w:szCs w:val="28"/>
        </w:rPr>
        <w:t xml:space="preserve">. Аршаның көптеген түрлері тау жүйелеріндегі өсімдіктер </w:t>
      </w:r>
      <w:r w:rsidR="00125D2A">
        <w:rPr>
          <w:rFonts w:ascii="Times New Roman" w:hAnsi="Times New Roman" w:cs="Times New Roman"/>
          <w:sz w:val="28"/>
          <w:szCs w:val="28"/>
          <w:lang w:val="kk-KZ"/>
        </w:rPr>
        <w:t xml:space="preserve">қауымдастықтарының </w:t>
      </w:r>
      <w:r w:rsidR="004610A6" w:rsidRPr="00D0238D">
        <w:rPr>
          <w:rFonts w:ascii="Times New Roman" w:hAnsi="Times New Roman" w:cs="Times New Roman"/>
          <w:sz w:val="28"/>
          <w:szCs w:val="28"/>
        </w:rPr>
        <w:t>басым өкілдері болып табылады</w:t>
      </w:r>
      <w:r w:rsidR="004610A6" w:rsidRPr="00D0238D">
        <w:rPr>
          <w:rFonts w:ascii="Times New Roman" w:hAnsi="Times New Roman" w:cs="Times New Roman"/>
          <w:sz w:val="28"/>
          <w:szCs w:val="28"/>
          <w:lang w:val="kk-KZ"/>
        </w:rPr>
        <w:t xml:space="preserve"> </w:t>
      </w:r>
      <w:r w:rsidR="007B7949">
        <w:rPr>
          <w:rFonts w:ascii="Times New Roman" w:hAnsi="Times New Roman" w:cs="Times New Roman"/>
          <w:sz w:val="28"/>
          <w:szCs w:val="28"/>
          <w:lang w:val="en-US"/>
        </w:rPr>
        <w:t>[23</w:t>
      </w:r>
      <w:r w:rsidR="005A3F52">
        <w:rPr>
          <w:rFonts w:ascii="Times New Roman" w:hAnsi="Times New Roman" w:cs="Times New Roman"/>
          <w:sz w:val="28"/>
          <w:szCs w:val="28"/>
          <w:lang w:val="en-US"/>
        </w:rPr>
        <w:t>-</w:t>
      </w:r>
      <w:r w:rsidR="00C95A8A">
        <w:rPr>
          <w:rFonts w:ascii="Times New Roman" w:hAnsi="Times New Roman" w:cs="Times New Roman"/>
          <w:sz w:val="28"/>
          <w:szCs w:val="28"/>
          <w:lang w:val="en-US"/>
        </w:rPr>
        <w:t>26</w:t>
      </w:r>
      <w:r w:rsidR="007B7949">
        <w:rPr>
          <w:rFonts w:ascii="Times New Roman" w:hAnsi="Times New Roman" w:cs="Times New Roman"/>
          <w:sz w:val="28"/>
          <w:szCs w:val="28"/>
          <w:lang w:val="en-US"/>
        </w:rPr>
        <w:t>]</w:t>
      </w:r>
      <w:r w:rsidR="004610A6" w:rsidRPr="00D0238D">
        <w:rPr>
          <w:rFonts w:ascii="Times New Roman" w:hAnsi="Times New Roman" w:cs="Times New Roman"/>
          <w:sz w:val="28"/>
          <w:szCs w:val="28"/>
          <w:lang w:val="kk-KZ"/>
        </w:rPr>
        <w:t>.</w:t>
      </w:r>
      <w:r w:rsidR="004610A6">
        <w:rPr>
          <w:rFonts w:ascii="Times New Roman" w:hAnsi="Times New Roman" w:cs="Times New Roman"/>
          <w:sz w:val="28"/>
          <w:szCs w:val="28"/>
          <w:lang w:val="kk-KZ"/>
        </w:rPr>
        <w:t xml:space="preserve"> </w:t>
      </w:r>
    </w:p>
    <w:p w14:paraId="60613184" w14:textId="21F316D1" w:rsidR="004610A6" w:rsidRPr="00C025EC" w:rsidRDefault="002177C5" w:rsidP="00243B48">
      <w:pPr>
        <w:spacing w:line="240" w:lineRule="auto"/>
        <w:ind w:firstLine="567"/>
        <w:contextualSpacing/>
        <w:jc w:val="both"/>
        <w:rPr>
          <w:rFonts w:ascii="Times New Roman" w:hAnsi="Times New Roman" w:cs="Times New Roman"/>
          <w:sz w:val="28"/>
          <w:szCs w:val="28"/>
          <w:lang w:val="kk-KZ"/>
        </w:rPr>
      </w:pPr>
      <w:r w:rsidRPr="00D0238D">
        <w:rPr>
          <w:rFonts w:ascii="Times New Roman" w:hAnsi="Times New Roman" w:cs="Times New Roman"/>
          <w:sz w:val="28"/>
          <w:szCs w:val="28"/>
        </w:rPr>
        <w:t>Аршаның барлық түрлері халық медицинасында</w:t>
      </w:r>
      <w:r w:rsidR="00643636">
        <w:rPr>
          <w:rFonts w:ascii="Times New Roman" w:hAnsi="Times New Roman" w:cs="Times New Roman"/>
          <w:sz w:val="28"/>
          <w:szCs w:val="28"/>
          <w:lang w:val="kk-KZ"/>
        </w:rPr>
        <w:t xml:space="preserve"> микробқа қарсы, иммунитетті қолдаушы, жараны емдеуші, т.б. қасиеттерімен </w:t>
      </w:r>
      <w:r w:rsidRPr="00D0238D">
        <w:rPr>
          <w:rFonts w:ascii="Times New Roman" w:hAnsi="Times New Roman" w:cs="Times New Roman"/>
          <w:sz w:val="28"/>
          <w:szCs w:val="28"/>
        </w:rPr>
        <w:t>кеңінен қолданылады</w:t>
      </w:r>
      <w:r w:rsidR="005600DE">
        <w:rPr>
          <w:rFonts w:ascii="Times New Roman" w:hAnsi="Times New Roman" w:cs="Times New Roman"/>
          <w:sz w:val="28"/>
          <w:szCs w:val="28"/>
          <w:lang w:val="kk-KZ"/>
        </w:rPr>
        <w:t>.</w:t>
      </w:r>
      <w:r w:rsidRPr="00D0238D">
        <w:rPr>
          <w:rFonts w:ascii="Times New Roman" w:hAnsi="Times New Roman" w:cs="Times New Roman"/>
          <w:sz w:val="28"/>
          <w:szCs w:val="28"/>
        </w:rPr>
        <w:t xml:space="preserve"> </w:t>
      </w:r>
      <w:r w:rsidR="004610A6" w:rsidRPr="004610A6">
        <w:rPr>
          <w:rFonts w:ascii="Times New Roman" w:hAnsi="Times New Roman" w:cs="Times New Roman"/>
          <w:sz w:val="28"/>
          <w:szCs w:val="28"/>
        </w:rPr>
        <w:t>Арша түрлері косметика өнеркәсібінде қолданылатын эфир майларының көзі болып табылады. Эфир майлары парфюмерлік қасиеттерді жақсарту және тотығуға төзімділігін арттыру үшін хош иісті заттардың көзі ретінде қызмет етеді [</w:t>
      </w:r>
      <w:r w:rsidR="0053351A">
        <w:rPr>
          <w:rFonts w:ascii="Times New Roman" w:hAnsi="Times New Roman" w:cs="Times New Roman"/>
          <w:sz w:val="28"/>
          <w:szCs w:val="28"/>
          <w:lang w:val="en-US"/>
        </w:rPr>
        <w:t>27</w:t>
      </w:r>
      <w:r w:rsidR="004610A6" w:rsidRPr="004610A6">
        <w:rPr>
          <w:rFonts w:ascii="Times New Roman" w:hAnsi="Times New Roman" w:cs="Times New Roman"/>
          <w:sz w:val="28"/>
          <w:szCs w:val="28"/>
        </w:rPr>
        <w:t>,</w:t>
      </w:r>
      <w:r w:rsidR="0053351A">
        <w:rPr>
          <w:rFonts w:ascii="Times New Roman" w:hAnsi="Times New Roman" w:cs="Times New Roman"/>
          <w:sz w:val="28"/>
          <w:szCs w:val="28"/>
          <w:lang w:val="en-US"/>
        </w:rPr>
        <w:t xml:space="preserve"> </w:t>
      </w:r>
      <w:r w:rsidR="004610A6" w:rsidRPr="004610A6">
        <w:rPr>
          <w:rFonts w:ascii="Times New Roman" w:hAnsi="Times New Roman" w:cs="Times New Roman"/>
          <w:sz w:val="28"/>
          <w:szCs w:val="28"/>
        </w:rPr>
        <w:t>2</w:t>
      </w:r>
      <w:r w:rsidR="0053351A">
        <w:rPr>
          <w:rFonts w:ascii="Times New Roman" w:hAnsi="Times New Roman" w:cs="Times New Roman"/>
          <w:sz w:val="28"/>
          <w:szCs w:val="28"/>
          <w:lang w:val="en-US"/>
        </w:rPr>
        <w:t>8</w:t>
      </w:r>
      <w:r w:rsidR="004610A6" w:rsidRPr="004610A6">
        <w:rPr>
          <w:rFonts w:ascii="Times New Roman" w:hAnsi="Times New Roman" w:cs="Times New Roman"/>
          <w:sz w:val="28"/>
          <w:szCs w:val="28"/>
        </w:rPr>
        <w:t>]. Арша майы медицинада тиімді антисептик ретінде де қолданылады [2</w:t>
      </w:r>
      <w:r w:rsidR="0053351A">
        <w:rPr>
          <w:rFonts w:ascii="Times New Roman" w:hAnsi="Times New Roman" w:cs="Times New Roman"/>
          <w:sz w:val="28"/>
          <w:szCs w:val="28"/>
          <w:lang w:val="en-US"/>
        </w:rPr>
        <w:t>9</w:t>
      </w:r>
      <w:r w:rsidR="004610A6" w:rsidRPr="004610A6">
        <w:rPr>
          <w:rFonts w:ascii="Times New Roman" w:hAnsi="Times New Roman" w:cs="Times New Roman"/>
          <w:sz w:val="28"/>
          <w:szCs w:val="28"/>
        </w:rPr>
        <w:t>,</w:t>
      </w:r>
      <w:r w:rsidR="0053351A">
        <w:rPr>
          <w:rFonts w:ascii="Times New Roman" w:hAnsi="Times New Roman" w:cs="Times New Roman"/>
          <w:sz w:val="28"/>
          <w:szCs w:val="28"/>
          <w:lang w:val="en-US"/>
        </w:rPr>
        <w:t xml:space="preserve"> 30</w:t>
      </w:r>
      <w:r w:rsidR="004610A6" w:rsidRPr="004610A6">
        <w:rPr>
          <w:rFonts w:ascii="Times New Roman" w:hAnsi="Times New Roman" w:cs="Times New Roman"/>
          <w:sz w:val="28"/>
          <w:szCs w:val="28"/>
        </w:rPr>
        <w:t xml:space="preserve">]. Эфир майларынан басқа, арша сығындылары липидтерге, алкалоидтарға, гликозидтерге, полифенолдарға және аскорбин қышқылына бай. Арша </w:t>
      </w:r>
      <w:r w:rsidR="005600DE">
        <w:rPr>
          <w:rFonts w:ascii="Times New Roman" w:hAnsi="Times New Roman" w:cs="Times New Roman"/>
          <w:sz w:val="28"/>
          <w:szCs w:val="28"/>
          <w:lang w:val="kk-KZ"/>
        </w:rPr>
        <w:t>қылқандарының</w:t>
      </w:r>
      <w:r w:rsidR="004610A6" w:rsidRPr="004610A6">
        <w:rPr>
          <w:rFonts w:ascii="Times New Roman" w:hAnsi="Times New Roman" w:cs="Times New Roman"/>
          <w:sz w:val="28"/>
          <w:szCs w:val="28"/>
        </w:rPr>
        <w:t xml:space="preserve"> құрамында антиоксиданттық қасиетке ие хлорофиллдер мен каротиноидтардың едәуір мөлшері бар [</w:t>
      </w:r>
      <w:r w:rsidR="0053351A">
        <w:rPr>
          <w:rFonts w:ascii="Times New Roman" w:hAnsi="Times New Roman" w:cs="Times New Roman"/>
          <w:sz w:val="28"/>
          <w:szCs w:val="28"/>
          <w:lang w:val="en-US"/>
        </w:rPr>
        <w:t>31-33</w:t>
      </w:r>
      <w:r w:rsidR="004610A6" w:rsidRPr="004610A6">
        <w:rPr>
          <w:rFonts w:ascii="Times New Roman" w:hAnsi="Times New Roman" w:cs="Times New Roman"/>
          <w:sz w:val="28"/>
          <w:szCs w:val="28"/>
        </w:rPr>
        <w:t xml:space="preserve">]. </w:t>
      </w:r>
      <w:r w:rsidR="004610A6" w:rsidRPr="00A75BDB">
        <w:rPr>
          <w:rFonts w:ascii="Times New Roman" w:hAnsi="Times New Roman" w:cs="Times New Roman"/>
          <w:i/>
          <w:sz w:val="28"/>
          <w:szCs w:val="28"/>
        </w:rPr>
        <w:t>Juniperus</w:t>
      </w:r>
      <w:r w:rsidR="004610A6" w:rsidRPr="004610A6">
        <w:rPr>
          <w:rFonts w:ascii="Times New Roman" w:hAnsi="Times New Roman" w:cs="Times New Roman"/>
          <w:sz w:val="28"/>
          <w:szCs w:val="28"/>
        </w:rPr>
        <w:t xml:space="preserve"> т</w:t>
      </w:r>
      <w:r w:rsidR="004610A6">
        <w:rPr>
          <w:rFonts w:ascii="Times New Roman" w:hAnsi="Times New Roman" w:cs="Times New Roman"/>
          <w:sz w:val="28"/>
          <w:szCs w:val="28"/>
          <w:lang w:val="kk-KZ"/>
        </w:rPr>
        <w:t xml:space="preserve">уысы түрлері </w:t>
      </w:r>
      <w:r w:rsidR="004610A6" w:rsidRPr="004610A6">
        <w:rPr>
          <w:rFonts w:ascii="Times New Roman" w:hAnsi="Times New Roman" w:cs="Times New Roman"/>
          <w:sz w:val="28"/>
          <w:szCs w:val="28"/>
        </w:rPr>
        <w:t>сонымен қатар дәстүрлі медицинада, гастрономияда [</w:t>
      </w:r>
      <w:r w:rsidR="0053351A">
        <w:rPr>
          <w:rFonts w:ascii="Times New Roman" w:hAnsi="Times New Roman" w:cs="Times New Roman"/>
          <w:sz w:val="28"/>
          <w:szCs w:val="28"/>
          <w:lang w:val="en-US"/>
        </w:rPr>
        <w:t>34</w:t>
      </w:r>
      <w:r w:rsidR="004610A6" w:rsidRPr="004610A6">
        <w:rPr>
          <w:rFonts w:ascii="Times New Roman" w:hAnsi="Times New Roman" w:cs="Times New Roman"/>
          <w:sz w:val="28"/>
          <w:szCs w:val="28"/>
        </w:rPr>
        <w:t>], фармацевтикада [</w:t>
      </w:r>
      <w:r w:rsidR="0053351A">
        <w:rPr>
          <w:rFonts w:ascii="Times New Roman" w:hAnsi="Times New Roman" w:cs="Times New Roman"/>
          <w:sz w:val="28"/>
          <w:szCs w:val="28"/>
          <w:lang w:val="en-US"/>
        </w:rPr>
        <w:t>35</w:t>
      </w:r>
      <w:r w:rsidR="004610A6" w:rsidRPr="004610A6">
        <w:rPr>
          <w:rFonts w:ascii="Times New Roman" w:hAnsi="Times New Roman" w:cs="Times New Roman"/>
          <w:sz w:val="28"/>
          <w:szCs w:val="28"/>
        </w:rPr>
        <w:t>] және алкогольдік сусындарда [</w:t>
      </w:r>
      <w:r w:rsidR="0053351A">
        <w:rPr>
          <w:rFonts w:ascii="Times New Roman" w:hAnsi="Times New Roman" w:cs="Times New Roman"/>
          <w:sz w:val="28"/>
          <w:szCs w:val="28"/>
          <w:lang w:val="en-US"/>
        </w:rPr>
        <w:t>36, 37</w:t>
      </w:r>
      <w:r w:rsidR="004610A6" w:rsidRPr="004610A6">
        <w:rPr>
          <w:rFonts w:ascii="Times New Roman" w:hAnsi="Times New Roman" w:cs="Times New Roman"/>
          <w:sz w:val="28"/>
          <w:szCs w:val="28"/>
        </w:rPr>
        <w:t>] қолданылған.</w:t>
      </w:r>
      <w:r w:rsidR="004610A6">
        <w:rPr>
          <w:rFonts w:ascii="Times New Roman" w:hAnsi="Times New Roman" w:cs="Times New Roman"/>
          <w:sz w:val="28"/>
          <w:szCs w:val="28"/>
          <w:lang w:val="kk-KZ"/>
        </w:rPr>
        <w:t xml:space="preserve"> </w:t>
      </w:r>
      <w:r w:rsidR="004610A6" w:rsidRPr="004610A6">
        <w:rPr>
          <w:rFonts w:ascii="Times New Roman" w:hAnsi="Times New Roman" w:cs="Times New Roman"/>
          <w:sz w:val="28"/>
          <w:szCs w:val="28"/>
        </w:rPr>
        <w:t>Дәстүрлі медицинада арша сығындысы қабынуға қарсы, диуретикалық, антисептикалық, ревматизмге қарсы, спазмолитикалық, тұтқыр, карминациялық және тыртыққа қарсы қасиеттері үшін диспепсия, цистит, артрит, подагра және басқа да қабыну жағдайларын емдеу үшін қолданылады [3</w:t>
      </w:r>
      <w:r w:rsidR="0053351A">
        <w:rPr>
          <w:rFonts w:ascii="Times New Roman" w:hAnsi="Times New Roman" w:cs="Times New Roman"/>
          <w:sz w:val="28"/>
          <w:szCs w:val="28"/>
          <w:lang w:val="en-US"/>
        </w:rPr>
        <w:t>8-41</w:t>
      </w:r>
      <w:r w:rsidR="004610A6" w:rsidRPr="004610A6">
        <w:rPr>
          <w:rFonts w:ascii="Times New Roman" w:hAnsi="Times New Roman" w:cs="Times New Roman"/>
          <w:sz w:val="28"/>
          <w:szCs w:val="28"/>
        </w:rPr>
        <w:t>].</w:t>
      </w:r>
      <w:r w:rsidR="002732EC">
        <w:rPr>
          <w:rFonts w:ascii="Times New Roman" w:hAnsi="Times New Roman" w:cs="Times New Roman"/>
          <w:sz w:val="28"/>
          <w:szCs w:val="28"/>
          <w:lang w:val="kk-KZ"/>
        </w:rPr>
        <w:t xml:space="preserve"> </w:t>
      </w:r>
    </w:p>
    <w:p w14:paraId="155A2439" w14:textId="77777777" w:rsidR="00AF6EFA" w:rsidRDefault="00AF6EFA" w:rsidP="00243B48">
      <w:pPr>
        <w:spacing w:line="240" w:lineRule="auto"/>
        <w:ind w:firstLine="567"/>
        <w:contextualSpacing/>
        <w:jc w:val="both"/>
        <w:rPr>
          <w:rFonts w:ascii="Times New Roman" w:eastAsia="Calibri" w:hAnsi="Times New Roman" w:cs="Times New Roman"/>
          <w:b/>
          <w:iCs/>
          <w:sz w:val="28"/>
          <w:szCs w:val="28"/>
          <w:lang w:val="kk-KZ"/>
        </w:rPr>
      </w:pPr>
    </w:p>
    <w:p w14:paraId="3E4BA3A9" w14:textId="5DC2CDB3" w:rsidR="00DA569B" w:rsidRPr="00C025EC" w:rsidRDefault="00DA569B" w:rsidP="00243B48">
      <w:pPr>
        <w:spacing w:line="240" w:lineRule="auto"/>
        <w:ind w:firstLine="567"/>
        <w:contextualSpacing/>
        <w:jc w:val="both"/>
        <w:rPr>
          <w:rFonts w:ascii="Times New Roman" w:eastAsia="Calibri" w:hAnsi="Times New Roman" w:cs="Times New Roman"/>
          <w:b/>
          <w:iCs/>
          <w:sz w:val="28"/>
          <w:szCs w:val="28"/>
          <w:lang w:val="kk-KZ"/>
        </w:rPr>
      </w:pPr>
      <w:r w:rsidRPr="00C025EC">
        <w:rPr>
          <w:rFonts w:ascii="Times New Roman" w:eastAsia="Calibri" w:hAnsi="Times New Roman" w:cs="Times New Roman"/>
          <w:b/>
          <w:iCs/>
          <w:sz w:val="28"/>
          <w:szCs w:val="28"/>
          <w:lang w:val="kk-KZ"/>
        </w:rPr>
        <w:t>1.1.1</w:t>
      </w:r>
      <w:r w:rsidRPr="00C025EC">
        <w:rPr>
          <w:b/>
        </w:rPr>
        <w:t xml:space="preserve"> </w:t>
      </w:r>
      <w:r w:rsidRPr="00C025EC">
        <w:rPr>
          <w:rFonts w:ascii="Times New Roman" w:eastAsia="Calibri" w:hAnsi="Times New Roman" w:cs="Times New Roman"/>
          <w:b/>
          <w:i/>
          <w:iCs/>
          <w:sz w:val="28"/>
          <w:szCs w:val="28"/>
          <w:lang w:val="kk-KZ"/>
        </w:rPr>
        <w:t>Juniperus</w:t>
      </w:r>
      <w:r w:rsidRPr="00C025EC">
        <w:rPr>
          <w:rFonts w:ascii="Times New Roman" w:eastAsia="Calibri" w:hAnsi="Times New Roman" w:cs="Times New Roman"/>
          <w:b/>
          <w:iCs/>
          <w:sz w:val="28"/>
          <w:szCs w:val="28"/>
          <w:lang w:val="kk-KZ"/>
        </w:rPr>
        <w:t xml:space="preserve"> туысы түрлерінің Қазақстанда таралуы</w:t>
      </w:r>
    </w:p>
    <w:p w14:paraId="10E89398" w14:textId="05BF128A" w:rsidR="00DA569B" w:rsidRPr="00437AF2" w:rsidRDefault="00DF62FB" w:rsidP="00243B48">
      <w:pPr>
        <w:spacing w:line="240" w:lineRule="auto"/>
        <w:ind w:firstLine="567"/>
        <w:contextualSpacing/>
        <w:jc w:val="both"/>
        <w:rPr>
          <w:rFonts w:ascii="Times New Roman" w:eastAsia="Calibri" w:hAnsi="Times New Roman" w:cs="Times New Roman"/>
          <w:iCs/>
          <w:sz w:val="28"/>
          <w:szCs w:val="28"/>
          <w:lang w:val="kk-KZ"/>
        </w:rPr>
      </w:pPr>
      <w:r w:rsidRPr="00DF62FB">
        <w:rPr>
          <w:rFonts w:ascii="Times New Roman" w:eastAsia="Calibri" w:hAnsi="Times New Roman" w:cs="Times New Roman"/>
          <w:iCs/>
          <w:sz w:val="28"/>
          <w:szCs w:val="28"/>
          <w:lang w:val="kk-KZ"/>
        </w:rPr>
        <w:t xml:space="preserve">Жоғарыда айтылғандай, әлемде аршаның 75-ке жуық түрі бар </w:t>
      </w:r>
      <w:r w:rsidR="0053351A">
        <w:rPr>
          <w:rFonts w:ascii="Times New Roman" w:eastAsia="Calibri" w:hAnsi="Times New Roman" w:cs="Times New Roman"/>
          <w:iCs/>
          <w:sz w:val="28"/>
          <w:szCs w:val="28"/>
          <w:lang w:val="en-US"/>
        </w:rPr>
        <w:t>[3, 7]</w:t>
      </w:r>
      <w:r>
        <w:rPr>
          <w:rFonts w:ascii="Times New Roman" w:eastAsia="Calibri" w:hAnsi="Times New Roman" w:cs="Times New Roman"/>
          <w:iCs/>
          <w:sz w:val="28"/>
          <w:szCs w:val="28"/>
          <w:lang w:val="kk-KZ"/>
        </w:rPr>
        <w:t xml:space="preserve">, оның ішінде 69 түр </w:t>
      </w:r>
      <w:r w:rsidR="00CB4EF4">
        <w:rPr>
          <w:rFonts w:ascii="Times New Roman" w:eastAsia="Calibri" w:hAnsi="Times New Roman" w:cs="Times New Roman"/>
          <w:iCs/>
          <w:sz w:val="28"/>
          <w:szCs w:val="28"/>
          <w:lang w:val="kk-KZ"/>
        </w:rPr>
        <w:t>«</w:t>
      </w:r>
      <w:r w:rsidR="00CB4EF4" w:rsidRPr="00CB4EF4">
        <w:rPr>
          <w:rFonts w:ascii="Times New Roman" w:eastAsia="Calibri" w:hAnsi="Times New Roman" w:cs="Times New Roman"/>
          <w:iCs/>
          <w:sz w:val="28"/>
          <w:szCs w:val="28"/>
          <w:lang w:val="kk-KZ"/>
        </w:rPr>
        <w:t>Әлемдік</w:t>
      </w:r>
      <w:r w:rsidR="00CB4EF4">
        <w:rPr>
          <w:rFonts w:ascii="Times New Roman" w:eastAsia="Calibri" w:hAnsi="Times New Roman" w:cs="Times New Roman"/>
          <w:iCs/>
          <w:sz w:val="28"/>
          <w:szCs w:val="28"/>
          <w:lang w:val="kk-KZ"/>
        </w:rPr>
        <w:t xml:space="preserve"> флора» деректер базасында </w:t>
      </w:r>
      <w:r>
        <w:rPr>
          <w:rFonts w:ascii="Times New Roman" w:eastAsia="Calibri" w:hAnsi="Times New Roman" w:cs="Times New Roman"/>
          <w:iCs/>
          <w:sz w:val="28"/>
          <w:szCs w:val="28"/>
          <w:lang w:val="en-US"/>
        </w:rPr>
        <w:t>қабылдан</w:t>
      </w:r>
      <w:r w:rsidR="00CB4EF4">
        <w:rPr>
          <w:rFonts w:ascii="Times New Roman" w:eastAsia="Calibri" w:hAnsi="Times New Roman" w:cs="Times New Roman"/>
          <w:iCs/>
          <w:sz w:val="28"/>
          <w:szCs w:val="28"/>
          <w:lang w:val="kk-KZ"/>
        </w:rPr>
        <w:t xml:space="preserve">ған </w:t>
      </w:r>
      <w:r w:rsidR="0053351A">
        <w:rPr>
          <w:rFonts w:ascii="Times New Roman" w:eastAsia="Calibri" w:hAnsi="Times New Roman" w:cs="Times New Roman"/>
          <w:iCs/>
          <w:sz w:val="28"/>
          <w:szCs w:val="28"/>
          <w:lang w:val="en-US"/>
        </w:rPr>
        <w:t>[42]</w:t>
      </w:r>
      <w:r w:rsidRPr="00DF62FB">
        <w:rPr>
          <w:rFonts w:ascii="Times New Roman" w:eastAsia="Calibri" w:hAnsi="Times New Roman" w:cs="Times New Roman"/>
          <w:iCs/>
          <w:sz w:val="28"/>
          <w:szCs w:val="28"/>
          <w:lang w:val="kk-KZ"/>
        </w:rPr>
        <w:t xml:space="preserve">. Әртүрлі әдеби деректерге сүйенсек, Қазақстан Республикасының аумағында аршаның 7-ден 10-ға дейін түрі кездеседі </w:t>
      </w:r>
      <w:r w:rsidR="0053351A">
        <w:rPr>
          <w:rFonts w:ascii="Times New Roman" w:eastAsia="Calibri" w:hAnsi="Times New Roman" w:cs="Times New Roman"/>
          <w:iCs/>
          <w:sz w:val="28"/>
          <w:szCs w:val="28"/>
          <w:lang w:val="en-US"/>
        </w:rPr>
        <w:t>[4, 5]</w:t>
      </w:r>
      <w:r w:rsidRPr="00DF62FB">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kk-KZ"/>
        </w:rPr>
        <w:t xml:space="preserve"> </w:t>
      </w:r>
      <w:r w:rsidR="00DA569B" w:rsidRPr="00437AF2">
        <w:rPr>
          <w:rFonts w:ascii="Times New Roman" w:eastAsia="Calibri" w:hAnsi="Times New Roman" w:cs="Times New Roman"/>
          <w:iCs/>
          <w:sz w:val="28"/>
          <w:szCs w:val="28"/>
          <w:lang w:val="kk-KZ"/>
        </w:rPr>
        <w:t xml:space="preserve">Қазақстан флорасында </w:t>
      </w:r>
      <w:r w:rsidR="0053351A">
        <w:rPr>
          <w:rFonts w:ascii="Times New Roman" w:eastAsia="Calibri" w:hAnsi="Times New Roman" w:cs="Times New Roman"/>
          <w:iCs/>
          <w:sz w:val="28"/>
          <w:szCs w:val="28"/>
          <w:lang w:val="en-US"/>
        </w:rPr>
        <w:t xml:space="preserve">[4] </w:t>
      </w:r>
      <w:r w:rsidR="00DA569B" w:rsidRPr="00437AF2">
        <w:rPr>
          <w:rFonts w:ascii="Times New Roman" w:eastAsia="Calibri" w:hAnsi="Times New Roman" w:cs="Times New Roman"/>
          <w:iCs/>
          <w:sz w:val="28"/>
          <w:szCs w:val="28"/>
          <w:lang w:val="kk-KZ"/>
        </w:rPr>
        <w:t xml:space="preserve">аршаның 10 түрі сипатталған: </w:t>
      </w:r>
      <w:r w:rsidR="00DA569B" w:rsidRPr="00437AF2">
        <w:rPr>
          <w:rFonts w:ascii="Times New Roman" w:eastAsia="Calibri" w:hAnsi="Times New Roman" w:cs="Times New Roman"/>
          <w:i/>
          <w:iCs/>
          <w:sz w:val="28"/>
          <w:szCs w:val="28"/>
          <w:lang w:val="kk-KZ"/>
        </w:rPr>
        <w:t>Juniperus communis</w:t>
      </w:r>
      <w:r w:rsidR="00EB2C58">
        <w:rPr>
          <w:rFonts w:ascii="Times New Roman" w:eastAsia="Calibri" w:hAnsi="Times New Roman" w:cs="Times New Roman"/>
          <w:iCs/>
          <w:sz w:val="28"/>
          <w:szCs w:val="28"/>
          <w:lang w:val="kk-KZ"/>
        </w:rPr>
        <w:t xml:space="preserve"> </w:t>
      </w:r>
      <w:r w:rsidR="00DA569B" w:rsidRPr="00437AF2">
        <w:rPr>
          <w:rFonts w:ascii="Times New Roman" w:eastAsia="Calibri" w:hAnsi="Times New Roman" w:cs="Times New Roman"/>
          <w:iCs/>
          <w:sz w:val="28"/>
          <w:szCs w:val="28"/>
          <w:lang w:val="kk-KZ"/>
        </w:rPr>
        <w:t>(</w:t>
      </w:r>
      <w:r w:rsidR="007A61D8">
        <w:rPr>
          <w:rFonts w:ascii="Times New Roman" w:eastAsia="Calibri" w:hAnsi="Times New Roman" w:cs="Times New Roman"/>
          <w:iCs/>
          <w:sz w:val="28"/>
          <w:szCs w:val="28"/>
          <w:lang w:val="kk-KZ"/>
        </w:rPr>
        <w:t>к</w:t>
      </w:r>
      <w:r w:rsidR="00DA569B" w:rsidRPr="00437AF2">
        <w:rPr>
          <w:rFonts w:ascii="Times New Roman" w:eastAsia="Calibri" w:hAnsi="Times New Roman" w:cs="Times New Roman"/>
          <w:iCs/>
          <w:sz w:val="28"/>
          <w:szCs w:val="28"/>
          <w:lang w:val="kk-KZ"/>
        </w:rPr>
        <w:t xml:space="preserve">әдімгі арша), </w:t>
      </w:r>
      <w:r w:rsidR="00DA569B" w:rsidRPr="00437AF2">
        <w:rPr>
          <w:rFonts w:ascii="Times New Roman" w:eastAsia="Calibri" w:hAnsi="Times New Roman" w:cs="Times New Roman"/>
          <w:i/>
          <w:iCs/>
          <w:sz w:val="28"/>
          <w:szCs w:val="28"/>
          <w:lang w:val="kk-KZ"/>
        </w:rPr>
        <w:t>J. sibirica</w:t>
      </w:r>
      <w:r w:rsidR="00DA569B" w:rsidRPr="00437AF2">
        <w:rPr>
          <w:rFonts w:ascii="Times New Roman" w:eastAsia="Calibri" w:hAnsi="Times New Roman" w:cs="Times New Roman"/>
          <w:iCs/>
          <w:sz w:val="28"/>
          <w:szCs w:val="28"/>
          <w:lang w:val="kk-KZ"/>
        </w:rPr>
        <w:t xml:space="preserve"> (</w:t>
      </w:r>
      <w:r w:rsidR="007A61D8">
        <w:rPr>
          <w:rFonts w:ascii="Times New Roman" w:eastAsia="Calibri" w:hAnsi="Times New Roman" w:cs="Times New Roman"/>
          <w:iCs/>
          <w:sz w:val="28"/>
          <w:szCs w:val="28"/>
          <w:lang w:val="kk-KZ"/>
        </w:rPr>
        <w:t>с</w:t>
      </w:r>
      <w:r w:rsidR="00DA569B" w:rsidRPr="00437AF2">
        <w:rPr>
          <w:rFonts w:ascii="Times New Roman" w:eastAsia="Calibri" w:hAnsi="Times New Roman" w:cs="Times New Roman"/>
          <w:iCs/>
          <w:sz w:val="28"/>
          <w:szCs w:val="28"/>
          <w:lang w:val="kk-KZ"/>
        </w:rPr>
        <w:t xml:space="preserve">ібір аршасы), </w:t>
      </w:r>
      <w:r w:rsidR="00DA569B" w:rsidRPr="00437AF2">
        <w:rPr>
          <w:rFonts w:ascii="Times New Roman" w:eastAsia="Calibri" w:hAnsi="Times New Roman" w:cs="Times New Roman"/>
          <w:i/>
          <w:iCs/>
          <w:sz w:val="28"/>
          <w:szCs w:val="28"/>
          <w:lang w:val="kk-KZ"/>
        </w:rPr>
        <w:t>J.</w:t>
      </w:r>
      <w:r w:rsidR="00A75BDB">
        <w:rPr>
          <w:rFonts w:ascii="Times New Roman" w:eastAsia="Calibri" w:hAnsi="Times New Roman" w:cs="Times New Roman"/>
          <w:i/>
          <w:iCs/>
          <w:sz w:val="28"/>
          <w:szCs w:val="28"/>
          <w:lang w:val="kk-KZ"/>
        </w:rPr>
        <w:t> </w:t>
      </w:r>
      <w:r w:rsidR="00DA569B" w:rsidRPr="00437AF2">
        <w:rPr>
          <w:rFonts w:ascii="Times New Roman" w:eastAsia="Calibri" w:hAnsi="Times New Roman" w:cs="Times New Roman"/>
          <w:i/>
          <w:iCs/>
          <w:sz w:val="28"/>
          <w:szCs w:val="28"/>
          <w:lang w:val="kk-KZ"/>
        </w:rPr>
        <w:t>pseudosabina</w:t>
      </w:r>
      <w:r w:rsidR="00DA569B" w:rsidRPr="00437AF2">
        <w:rPr>
          <w:rFonts w:ascii="Times New Roman" w:eastAsia="Calibri" w:hAnsi="Times New Roman" w:cs="Times New Roman"/>
          <w:iCs/>
          <w:sz w:val="28"/>
          <w:szCs w:val="28"/>
          <w:lang w:val="kk-KZ"/>
        </w:rPr>
        <w:t xml:space="preserve"> (</w:t>
      </w:r>
      <w:r w:rsidR="007A61D8">
        <w:rPr>
          <w:rFonts w:ascii="Times New Roman" w:eastAsia="Calibri" w:hAnsi="Times New Roman" w:cs="Times New Roman"/>
          <w:iCs/>
          <w:sz w:val="28"/>
          <w:szCs w:val="28"/>
          <w:lang w:val="kk-KZ"/>
        </w:rPr>
        <w:t>қ</w:t>
      </w:r>
      <w:r w:rsidR="00DA569B" w:rsidRPr="00437AF2">
        <w:rPr>
          <w:rFonts w:ascii="Times New Roman" w:eastAsia="Calibri" w:hAnsi="Times New Roman" w:cs="Times New Roman"/>
          <w:iCs/>
          <w:sz w:val="28"/>
          <w:szCs w:val="28"/>
          <w:lang w:val="kk-KZ"/>
        </w:rPr>
        <w:t xml:space="preserve">ара арша), </w:t>
      </w:r>
      <w:r w:rsidR="00DA569B" w:rsidRPr="00437AF2">
        <w:rPr>
          <w:rFonts w:ascii="Times New Roman" w:eastAsia="Calibri" w:hAnsi="Times New Roman" w:cs="Times New Roman"/>
          <w:i/>
          <w:iCs/>
          <w:sz w:val="28"/>
          <w:szCs w:val="28"/>
          <w:lang w:val="kk-KZ"/>
        </w:rPr>
        <w:t>J. turkestanica</w:t>
      </w:r>
      <w:r w:rsidR="00DA569B" w:rsidRPr="00437AF2">
        <w:rPr>
          <w:rFonts w:ascii="Times New Roman" w:eastAsia="Calibri" w:hAnsi="Times New Roman" w:cs="Times New Roman"/>
          <w:iCs/>
          <w:sz w:val="28"/>
          <w:szCs w:val="28"/>
          <w:lang w:val="kk-KZ"/>
        </w:rPr>
        <w:t xml:space="preserve"> (</w:t>
      </w:r>
      <w:r w:rsidR="007A61D8">
        <w:rPr>
          <w:rFonts w:ascii="Times New Roman" w:eastAsia="Calibri" w:hAnsi="Times New Roman" w:cs="Times New Roman"/>
          <w:iCs/>
          <w:sz w:val="28"/>
          <w:szCs w:val="28"/>
          <w:lang w:val="kk-KZ"/>
        </w:rPr>
        <w:t>т</w:t>
      </w:r>
      <w:r w:rsidR="00DA569B" w:rsidRPr="00437AF2">
        <w:rPr>
          <w:rFonts w:ascii="Times New Roman" w:eastAsia="Calibri" w:hAnsi="Times New Roman" w:cs="Times New Roman"/>
          <w:iCs/>
          <w:sz w:val="28"/>
          <w:szCs w:val="28"/>
          <w:lang w:val="kk-KZ"/>
        </w:rPr>
        <w:t xml:space="preserve">үркістан аршасы), </w:t>
      </w:r>
      <w:r w:rsidR="00DA569B" w:rsidRPr="00437AF2">
        <w:rPr>
          <w:rFonts w:ascii="Times New Roman" w:eastAsia="Calibri" w:hAnsi="Times New Roman" w:cs="Times New Roman"/>
          <w:i/>
          <w:iCs/>
          <w:sz w:val="28"/>
          <w:szCs w:val="28"/>
          <w:lang w:val="kk-KZ"/>
        </w:rPr>
        <w:t>J. intermedia</w:t>
      </w:r>
      <w:r w:rsidR="00DA569B" w:rsidRPr="00437AF2">
        <w:rPr>
          <w:rFonts w:ascii="Times New Roman" w:eastAsia="Calibri" w:hAnsi="Times New Roman" w:cs="Times New Roman"/>
          <w:iCs/>
          <w:sz w:val="28"/>
          <w:szCs w:val="28"/>
          <w:lang w:val="kk-KZ"/>
        </w:rPr>
        <w:t xml:space="preserve"> (</w:t>
      </w:r>
      <w:r w:rsidR="007A61D8">
        <w:rPr>
          <w:rFonts w:ascii="Times New Roman" w:eastAsia="Calibri" w:hAnsi="Times New Roman" w:cs="Times New Roman"/>
          <w:iCs/>
          <w:sz w:val="28"/>
          <w:szCs w:val="28"/>
          <w:lang w:val="kk-KZ"/>
        </w:rPr>
        <w:t>о</w:t>
      </w:r>
      <w:r w:rsidR="00DA569B" w:rsidRPr="00437AF2">
        <w:rPr>
          <w:rFonts w:ascii="Times New Roman" w:eastAsia="Calibri" w:hAnsi="Times New Roman" w:cs="Times New Roman"/>
          <w:iCs/>
          <w:sz w:val="28"/>
          <w:szCs w:val="28"/>
          <w:lang w:val="kk-KZ"/>
        </w:rPr>
        <w:t xml:space="preserve">рта арша), </w:t>
      </w:r>
      <w:r w:rsidR="00DA569B" w:rsidRPr="00437AF2">
        <w:rPr>
          <w:rFonts w:ascii="Times New Roman" w:eastAsia="Calibri" w:hAnsi="Times New Roman" w:cs="Times New Roman"/>
          <w:i/>
          <w:iCs/>
          <w:sz w:val="28"/>
          <w:szCs w:val="28"/>
          <w:lang w:val="kk-KZ"/>
        </w:rPr>
        <w:t>J. seravschanica</w:t>
      </w:r>
      <w:r w:rsidR="00DA569B" w:rsidRPr="00437AF2">
        <w:rPr>
          <w:rFonts w:ascii="Times New Roman" w:eastAsia="Calibri" w:hAnsi="Times New Roman" w:cs="Times New Roman"/>
          <w:iCs/>
          <w:sz w:val="28"/>
          <w:szCs w:val="28"/>
          <w:lang w:val="kk-KZ"/>
        </w:rPr>
        <w:t xml:space="preserve"> (</w:t>
      </w:r>
      <w:r w:rsidR="007A61D8">
        <w:rPr>
          <w:rFonts w:ascii="Times New Roman" w:eastAsia="Calibri" w:hAnsi="Times New Roman" w:cs="Times New Roman"/>
          <w:iCs/>
          <w:sz w:val="28"/>
          <w:szCs w:val="28"/>
          <w:lang w:val="kk-KZ"/>
        </w:rPr>
        <w:t>з</w:t>
      </w:r>
      <w:r w:rsidR="00DA569B" w:rsidRPr="00437AF2">
        <w:rPr>
          <w:rFonts w:ascii="Times New Roman" w:eastAsia="Calibri" w:hAnsi="Times New Roman" w:cs="Times New Roman"/>
          <w:iCs/>
          <w:sz w:val="28"/>
          <w:szCs w:val="28"/>
          <w:lang w:val="kk-KZ"/>
        </w:rPr>
        <w:t xml:space="preserve">еравшан аршасы), </w:t>
      </w:r>
      <w:r w:rsidR="00DA569B" w:rsidRPr="00437AF2">
        <w:rPr>
          <w:rFonts w:ascii="Times New Roman" w:eastAsia="Calibri" w:hAnsi="Times New Roman" w:cs="Times New Roman"/>
          <w:i/>
          <w:iCs/>
          <w:sz w:val="28"/>
          <w:szCs w:val="28"/>
          <w:lang w:val="kk-KZ"/>
        </w:rPr>
        <w:t>J. sabina</w:t>
      </w:r>
      <w:r w:rsidR="00DA569B" w:rsidRPr="00437AF2">
        <w:rPr>
          <w:rFonts w:ascii="Times New Roman" w:eastAsia="Calibri" w:hAnsi="Times New Roman" w:cs="Times New Roman"/>
          <w:iCs/>
          <w:sz w:val="28"/>
          <w:szCs w:val="28"/>
          <w:lang w:val="kk-KZ"/>
        </w:rPr>
        <w:t xml:space="preserve"> (</w:t>
      </w:r>
      <w:r w:rsidR="007A61D8">
        <w:rPr>
          <w:rFonts w:ascii="Times New Roman" w:eastAsia="Calibri" w:hAnsi="Times New Roman" w:cs="Times New Roman"/>
          <w:iCs/>
          <w:sz w:val="28"/>
          <w:szCs w:val="28"/>
          <w:lang w:val="kk-KZ"/>
        </w:rPr>
        <w:t>қ</w:t>
      </w:r>
      <w:r w:rsidR="00DA569B" w:rsidRPr="00437AF2">
        <w:rPr>
          <w:rFonts w:ascii="Times New Roman" w:eastAsia="Calibri" w:hAnsi="Times New Roman" w:cs="Times New Roman"/>
          <w:iCs/>
          <w:sz w:val="28"/>
          <w:szCs w:val="28"/>
          <w:lang w:val="kk-KZ"/>
        </w:rPr>
        <w:t xml:space="preserve">ызыл арша), </w:t>
      </w:r>
      <w:r w:rsidR="00DA569B" w:rsidRPr="00437AF2">
        <w:rPr>
          <w:rFonts w:ascii="Times New Roman" w:eastAsia="Calibri" w:hAnsi="Times New Roman" w:cs="Times New Roman"/>
          <w:i/>
          <w:iCs/>
          <w:sz w:val="28"/>
          <w:szCs w:val="28"/>
          <w:lang w:val="kk-KZ"/>
        </w:rPr>
        <w:t>J. semiglobosa</w:t>
      </w:r>
      <w:r w:rsidR="00DA569B" w:rsidRPr="00437AF2">
        <w:rPr>
          <w:rFonts w:ascii="Times New Roman" w:eastAsia="Calibri" w:hAnsi="Times New Roman" w:cs="Times New Roman"/>
          <w:iCs/>
          <w:sz w:val="28"/>
          <w:szCs w:val="28"/>
          <w:lang w:val="kk-KZ"/>
        </w:rPr>
        <w:t xml:space="preserve"> (</w:t>
      </w:r>
      <w:r w:rsidR="007A61D8">
        <w:rPr>
          <w:rFonts w:ascii="Times New Roman" w:eastAsia="Calibri" w:hAnsi="Times New Roman" w:cs="Times New Roman"/>
          <w:iCs/>
          <w:sz w:val="28"/>
          <w:szCs w:val="28"/>
          <w:lang w:val="kk-KZ"/>
        </w:rPr>
        <w:t>с</w:t>
      </w:r>
      <w:r w:rsidR="00DA569B" w:rsidRPr="00437AF2">
        <w:rPr>
          <w:rFonts w:ascii="Times New Roman" w:eastAsia="Calibri" w:hAnsi="Times New Roman" w:cs="Times New Roman"/>
          <w:iCs/>
          <w:sz w:val="28"/>
          <w:szCs w:val="28"/>
          <w:lang w:val="kk-KZ"/>
        </w:rPr>
        <w:t xml:space="preserve">ауыр арша), </w:t>
      </w:r>
      <w:r w:rsidR="00DA569B" w:rsidRPr="00437AF2">
        <w:rPr>
          <w:rFonts w:ascii="Times New Roman" w:eastAsia="Calibri" w:hAnsi="Times New Roman" w:cs="Times New Roman"/>
          <w:i/>
          <w:iCs/>
          <w:sz w:val="28"/>
          <w:szCs w:val="28"/>
          <w:lang w:val="kk-KZ"/>
        </w:rPr>
        <w:t>J. talassica</w:t>
      </w:r>
      <w:r w:rsidR="00DA569B" w:rsidRPr="00437AF2">
        <w:rPr>
          <w:rFonts w:ascii="Times New Roman" w:eastAsia="Calibri" w:hAnsi="Times New Roman" w:cs="Times New Roman"/>
          <w:iCs/>
          <w:sz w:val="28"/>
          <w:szCs w:val="28"/>
          <w:lang w:val="kk-KZ"/>
        </w:rPr>
        <w:t xml:space="preserve"> (</w:t>
      </w:r>
      <w:r w:rsidR="007A61D8">
        <w:rPr>
          <w:rFonts w:ascii="Times New Roman" w:eastAsia="Calibri" w:hAnsi="Times New Roman" w:cs="Times New Roman"/>
          <w:iCs/>
          <w:sz w:val="28"/>
          <w:szCs w:val="28"/>
          <w:lang w:val="kk-KZ"/>
        </w:rPr>
        <w:t>т</w:t>
      </w:r>
      <w:r w:rsidR="00DA569B" w:rsidRPr="00437AF2">
        <w:rPr>
          <w:rFonts w:ascii="Times New Roman" w:eastAsia="Calibri" w:hAnsi="Times New Roman" w:cs="Times New Roman"/>
          <w:iCs/>
          <w:sz w:val="28"/>
          <w:szCs w:val="28"/>
          <w:lang w:val="kk-KZ"/>
        </w:rPr>
        <w:t xml:space="preserve">алас аршасы) және </w:t>
      </w:r>
      <w:r w:rsidR="00DA569B" w:rsidRPr="00437AF2">
        <w:rPr>
          <w:rFonts w:ascii="Times New Roman" w:eastAsia="Calibri" w:hAnsi="Times New Roman" w:cs="Times New Roman"/>
          <w:i/>
          <w:iCs/>
          <w:sz w:val="28"/>
          <w:szCs w:val="28"/>
          <w:lang w:val="kk-KZ"/>
        </w:rPr>
        <w:t>J. drobovii</w:t>
      </w:r>
      <w:r w:rsidR="00DA569B" w:rsidRPr="00437AF2">
        <w:rPr>
          <w:rFonts w:ascii="Times New Roman" w:eastAsia="Calibri" w:hAnsi="Times New Roman" w:cs="Times New Roman"/>
          <w:iCs/>
          <w:sz w:val="28"/>
          <w:szCs w:val="28"/>
          <w:lang w:val="kk-KZ"/>
        </w:rPr>
        <w:t xml:space="preserve"> (Дробов аршасы).</w:t>
      </w:r>
      <w:r w:rsidR="00EB2C58">
        <w:rPr>
          <w:rFonts w:ascii="Times New Roman" w:eastAsia="Calibri" w:hAnsi="Times New Roman" w:cs="Times New Roman"/>
          <w:iCs/>
          <w:sz w:val="28"/>
          <w:szCs w:val="28"/>
          <w:lang w:val="kk-KZ"/>
        </w:rPr>
        <w:t xml:space="preserve"> </w:t>
      </w:r>
      <w:r w:rsidR="00DA569B" w:rsidRPr="00437AF2">
        <w:rPr>
          <w:rFonts w:ascii="Times New Roman" w:eastAsia="Calibri" w:hAnsi="Times New Roman" w:cs="Times New Roman"/>
          <w:iCs/>
          <w:sz w:val="28"/>
          <w:szCs w:val="28"/>
          <w:lang w:val="kk-KZ"/>
        </w:rPr>
        <w:t xml:space="preserve">Абдулина С.А. </w:t>
      </w:r>
      <w:r w:rsidR="0053351A">
        <w:rPr>
          <w:rFonts w:ascii="Times New Roman" w:eastAsia="Calibri" w:hAnsi="Times New Roman" w:cs="Times New Roman"/>
          <w:iCs/>
          <w:sz w:val="28"/>
          <w:szCs w:val="28"/>
          <w:lang w:val="en-US"/>
        </w:rPr>
        <w:t xml:space="preserve">[5] </w:t>
      </w:r>
      <w:r w:rsidR="00DA569B" w:rsidRPr="00437AF2">
        <w:rPr>
          <w:rFonts w:ascii="Times New Roman" w:eastAsia="Calibri" w:hAnsi="Times New Roman" w:cs="Times New Roman"/>
          <w:iCs/>
          <w:sz w:val="28"/>
          <w:szCs w:val="28"/>
          <w:lang w:val="kk-KZ"/>
        </w:rPr>
        <w:t xml:space="preserve">бойынша Қазақстанда аршаның 7 түрі кездеседі: </w:t>
      </w:r>
      <w:r w:rsidR="00DA569B" w:rsidRPr="00437AF2">
        <w:rPr>
          <w:rFonts w:ascii="Times New Roman" w:eastAsia="Calibri" w:hAnsi="Times New Roman" w:cs="Times New Roman"/>
          <w:i/>
          <w:iCs/>
          <w:sz w:val="28"/>
          <w:szCs w:val="28"/>
          <w:lang w:val="kk-KZ"/>
        </w:rPr>
        <w:t>J. communis</w:t>
      </w:r>
      <w:r w:rsidR="00DA569B" w:rsidRPr="00437AF2">
        <w:rPr>
          <w:rFonts w:ascii="Times New Roman" w:eastAsia="Calibri" w:hAnsi="Times New Roman" w:cs="Times New Roman"/>
          <w:iCs/>
          <w:sz w:val="28"/>
          <w:szCs w:val="28"/>
          <w:lang w:val="kk-KZ"/>
        </w:rPr>
        <w:t xml:space="preserve">, </w:t>
      </w:r>
      <w:r w:rsidR="00DA569B" w:rsidRPr="00437AF2">
        <w:rPr>
          <w:rFonts w:ascii="Times New Roman" w:eastAsia="Calibri" w:hAnsi="Times New Roman" w:cs="Times New Roman"/>
          <w:i/>
          <w:iCs/>
          <w:sz w:val="28"/>
          <w:szCs w:val="28"/>
          <w:lang w:val="kk-KZ"/>
        </w:rPr>
        <w:t>J.</w:t>
      </w:r>
      <w:r w:rsidR="00DA569B" w:rsidRPr="00437AF2">
        <w:rPr>
          <w:rFonts w:ascii="Times New Roman" w:eastAsia="Calibri" w:hAnsi="Times New Roman" w:cs="Times New Roman"/>
          <w:iCs/>
          <w:sz w:val="28"/>
          <w:szCs w:val="28"/>
          <w:lang w:val="kk-KZ"/>
        </w:rPr>
        <w:t xml:space="preserve"> × </w:t>
      </w:r>
      <w:r w:rsidR="00DA569B" w:rsidRPr="00437AF2">
        <w:rPr>
          <w:rFonts w:ascii="Times New Roman" w:eastAsia="Calibri" w:hAnsi="Times New Roman" w:cs="Times New Roman"/>
          <w:i/>
          <w:iCs/>
          <w:sz w:val="28"/>
          <w:szCs w:val="28"/>
          <w:lang w:val="kk-KZ"/>
        </w:rPr>
        <w:t>media</w:t>
      </w:r>
      <w:r w:rsidR="00DA569B" w:rsidRPr="00437AF2">
        <w:rPr>
          <w:rFonts w:ascii="Times New Roman" w:eastAsia="Calibri" w:hAnsi="Times New Roman" w:cs="Times New Roman"/>
          <w:iCs/>
          <w:sz w:val="28"/>
          <w:szCs w:val="28"/>
          <w:lang w:val="kk-KZ"/>
        </w:rPr>
        <w:t xml:space="preserve">, </w:t>
      </w:r>
      <w:r w:rsidR="00DA569B" w:rsidRPr="00437AF2">
        <w:rPr>
          <w:rFonts w:ascii="Times New Roman" w:eastAsia="Calibri" w:hAnsi="Times New Roman" w:cs="Times New Roman"/>
          <w:i/>
          <w:iCs/>
          <w:sz w:val="28"/>
          <w:szCs w:val="28"/>
          <w:lang w:val="kk-KZ"/>
        </w:rPr>
        <w:t>J. pseudosabina</w:t>
      </w:r>
      <w:r w:rsidR="00DA569B" w:rsidRPr="00437AF2">
        <w:rPr>
          <w:rFonts w:ascii="Times New Roman" w:eastAsia="Calibri" w:hAnsi="Times New Roman" w:cs="Times New Roman"/>
          <w:iCs/>
          <w:sz w:val="28"/>
          <w:szCs w:val="28"/>
          <w:lang w:val="kk-KZ"/>
        </w:rPr>
        <w:t xml:space="preserve">, </w:t>
      </w:r>
      <w:r w:rsidR="00DA569B" w:rsidRPr="00437AF2">
        <w:rPr>
          <w:rFonts w:ascii="Times New Roman" w:eastAsia="Calibri" w:hAnsi="Times New Roman" w:cs="Times New Roman"/>
          <w:i/>
          <w:iCs/>
          <w:sz w:val="28"/>
          <w:szCs w:val="28"/>
          <w:lang w:val="kk-KZ"/>
        </w:rPr>
        <w:t>J. sabina</w:t>
      </w:r>
      <w:r w:rsidR="00DA569B" w:rsidRPr="00437AF2">
        <w:rPr>
          <w:rFonts w:ascii="Times New Roman" w:eastAsia="Calibri" w:hAnsi="Times New Roman" w:cs="Times New Roman"/>
          <w:iCs/>
          <w:sz w:val="28"/>
          <w:szCs w:val="28"/>
          <w:lang w:val="kk-KZ"/>
        </w:rPr>
        <w:t xml:space="preserve">, </w:t>
      </w:r>
      <w:r w:rsidR="00DA569B" w:rsidRPr="00437AF2">
        <w:rPr>
          <w:rFonts w:ascii="Times New Roman" w:eastAsia="Calibri" w:hAnsi="Times New Roman" w:cs="Times New Roman"/>
          <w:i/>
          <w:iCs/>
          <w:sz w:val="28"/>
          <w:szCs w:val="28"/>
          <w:lang w:val="kk-KZ"/>
        </w:rPr>
        <w:t>J. semiglobosa</w:t>
      </w:r>
      <w:r w:rsidR="00DA569B" w:rsidRPr="00437AF2">
        <w:rPr>
          <w:rFonts w:ascii="Times New Roman" w:eastAsia="Calibri" w:hAnsi="Times New Roman" w:cs="Times New Roman"/>
          <w:iCs/>
          <w:sz w:val="28"/>
          <w:szCs w:val="28"/>
          <w:lang w:val="kk-KZ"/>
        </w:rPr>
        <w:t xml:space="preserve">, </w:t>
      </w:r>
      <w:r w:rsidR="00DA569B" w:rsidRPr="00437AF2">
        <w:rPr>
          <w:rFonts w:ascii="Times New Roman" w:eastAsia="Calibri" w:hAnsi="Times New Roman" w:cs="Times New Roman"/>
          <w:i/>
          <w:iCs/>
          <w:sz w:val="28"/>
          <w:szCs w:val="28"/>
          <w:lang w:val="kk-KZ"/>
        </w:rPr>
        <w:t>J.</w:t>
      </w:r>
      <w:r w:rsidR="00A75BDB">
        <w:rPr>
          <w:rFonts w:ascii="Times New Roman" w:eastAsia="Calibri" w:hAnsi="Times New Roman" w:cs="Times New Roman"/>
          <w:i/>
          <w:iCs/>
          <w:sz w:val="28"/>
          <w:szCs w:val="28"/>
          <w:lang w:val="kk-KZ"/>
        </w:rPr>
        <w:t> </w:t>
      </w:r>
      <w:r w:rsidR="00DA569B" w:rsidRPr="00437AF2">
        <w:rPr>
          <w:rFonts w:ascii="Times New Roman" w:eastAsia="Calibri" w:hAnsi="Times New Roman" w:cs="Times New Roman"/>
          <w:i/>
          <w:iCs/>
          <w:sz w:val="28"/>
          <w:szCs w:val="28"/>
          <w:lang w:val="kk-KZ"/>
        </w:rPr>
        <w:t>sibirica</w:t>
      </w:r>
      <w:r w:rsidR="00DA569B" w:rsidRPr="00437AF2">
        <w:rPr>
          <w:rFonts w:ascii="Times New Roman" w:eastAsia="Calibri" w:hAnsi="Times New Roman" w:cs="Times New Roman"/>
          <w:iCs/>
          <w:sz w:val="28"/>
          <w:szCs w:val="28"/>
          <w:lang w:val="kk-KZ"/>
        </w:rPr>
        <w:t xml:space="preserve"> және </w:t>
      </w:r>
      <w:r w:rsidR="00DA569B" w:rsidRPr="00437AF2">
        <w:rPr>
          <w:rFonts w:ascii="Times New Roman" w:eastAsia="Calibri" w:hAnsi="Times New Roman" w:cs="Times New Roman"/>
          <w:i/>
          <w:iCs/>
          <w:sz w:val="28"/>
          <w:szCs w:val="28"/>
          <w:lang w:val="kk-KZ"/>
        </w:rPr>
        <w:t>J. seravschanica</w:t>
      </w:r>
      <w:r w:rsidR="00DA569B" w:rsidRPr="00437AF2">
        <w:rPr>
          <w:rFonts w:ascii="Times New Roman" w:eastAsia="Calibri" w:hAnsi="Times New Roman" w:cs="Times New Roman"/>
          <w:iCs/>
          <w:sz w:val="28"/>
          <w:szCs w:val="28"/>
          <w:lang w:val="kk-KZ"/>
        </w:rPr>
        <w:t xml:space="preserve">. Сондай-ақ Котухов және т.б. </w:t>
      </w:r>
      <w:r w:rsidR="0053351A">
        <w:rPr>
          <w:rFonts w:ascii="Times New Roman" w:eastAsia="Calibri" w:hAnsi="Times New Roman" w:cs="Times New Roman"/>
          <w:iCs/>
          <w:sz w:val="28"/>
          <w:szCs w:val="28"/>
          <w:lang w:val="en-US"/>
        </w:rPr>
        <w:t>[43]</w:t>
      </w:r>
      <w:r w:rsidR="00E4664A">
        <w:rPr>
          <w:rFonts w:ascii="Times New Roman" w:eastAsia="Calibri" w:hAnsi="Times New Roman" w:cs="Times New Roman"/>
          <w:iCs/>
          <w:sz w:val="28"/>
          <w:szCs w:val="28"/>
          <w:lang w:val="en-US"/>
        </w:rPr>
        <w:t xml:space="preserve"> </w:t>
      </w:r>
      <w:r w:rsidR="00DA569B" w:rsidRPr="00437AF2">
        <w:rPr>
          <w:rFonts w:ascii="Times New Roman" w:eastAsia="Calibri" w:hAnsi="Times New Roman" w:cs="Times New Roman"/>
          <w:iCs/>
          <w:sz w:val="28"/>
          <w:szCs w:val="28"/>
          <w:lang w:val="kk-KZ"/>
        </w:rPr>
        <w:t xml:space="preserve">аршаның </w:t>
      </w:r>
      <w:r w:rsidR="00DA569B" w:rsidRPr="004F1C91">
        <w:rPr>
          <w:rFonts w:ascii="Times New Roman" w:eastAsia="Calibri" w:hAnsi="Times New Roman" w:cs="Times New Roman"/>
          <w:i/>
          <w:sz w:val="28"/>
          <w:szCs w:val="28"/>
          <w:lang w:val="kk-KZ"/>
        </w:rPr>
        <w:t>J.</w:t>
      </w:r>
      <w:r w:rsidR="00A75BDB">
        <w:rPr>
          <w:rFonts w:ascii="Times New Roman" w:eastAsia="Calibri" w:hAnsi="Times New Roman" w:cs="Times New Roman"/>
          <w:i/>
          <w:sz w:val="28"/>
          <w:szCs w:val="28"/>
          <w:lang w:val="kk-KZ"/>
        </w:rPr>
        <w:t> </w:t>
      </w:r>
      <w:r w:rsidR="00DA569B" w:rsidRPr="004F1C91">
        <w:rPr>
          <w:rFonts w:ascii="Times New Roman" w:eastAsia="Calibri" w:hAnsi="Times New Roman" w:cs="Times New Roman"/>
          <w:i/>
          <w:sz w:val="28"/>
          <w:szCs w:val="28"/>
          <w:lang w:val="kk-KZ"/>
        </w:rPr>
        <w:t>davurica</w:t>
      </w:r>
      <w:r w:rsidR="00DA569B" w:rsidRPr="004F1C91">
        <w:rPr>
          <w:rFonts w:ascii="Times New Roman" w:eastAsia="Calibri" w:hAnsi="Times New Roman" w:cs="Times New Roman"/>
          <w:iCs/>
          <w:sz w:val="28"/>
          <w:szCs w:val="28"/>
          <w:lang w:val="kk-KZ"/>
        </w:rPr>
        <w:t xml:space="preserve"> </w:t>
      </w:r>
      <w:r w:rsidR="00DA569B" w:rsidRPr="00437AF2">
        <w:rPr>
          <w:rFonts w:ascii="Times New Roman" w:eastAsia="Calibri" w:hAnsi="Times New Roman" w:cs="Times New Roman"/>
          <w:iCs/>
          <w:sz w:val="28"/>
          <w:szCs w:val="28"/>
          <w:lang w:val="kk-KZ"/>
        </w:rPr>
        <w:t xml:space="preserve">түрін Қазақстандық Алтайдан сипаттаған. </w:t>
      </w:r>
      <w:r w:rsidR="0053351A">
        <w:rPr>
          <w:rFonts w:ascii="Times New Roman" w:eastAsia="Calibri" w:hAnsi="Times New Roman" w:cs="Times New Roman"/>
          <w:iCs/>
          <w:sz w:val="28"/>
          <w:szCs w:val="28"/>
          <w:lang w:val="kk-KZ"/>
        </w:rPr>
        <w:t xml:space="preserve">Р. </w:t>
      </w:r>
      <w:r w:rsidR="0053351A">
        <w:rPr>
          <w:rFonts w:ascii="Times New Roman" w:eastAsia="Calibri" w:hAnsi="Times New Roman" w:cs="Times New Roman"/>
          <w:iCs/>
          <w:sz w:val="28"/>
          <w:szCs w:val="28"/>
        </w:rPr>
        <w:t>Адамс</w:t>
      </w:r>
      <w:r w:rsidR="0053351A">
        <w:rPr>
          <w:rFonts w:ascii="Times New Roman" w:eastAsia="Calibri" w:hAnsi="Times New Roman" w:cs="Times New Roman"/>
          <w:iCs/>
          <w:sz w:val="28"/>
          <w:szCs w:val="28"/>
          <w:lang w:val="kk-KZ"/>
        </w:rPr>
        <w:t xml:space="preserve"> [7</w:t>
      </w:r>
      <w:r w:rsidR="0053351A">
        <w:rPr>
          <w:rFonts w:ascii="Times New Roman" w:eastAsia="Calibri" w:hAnsi="Times New Roman" w:cs="Times New Roman"/>
          <w:iCs/>
          <w:sz w:val="28"/>
          <w:szCs w:val="28"/>
          <w:lang w:val="en-US"/>
        </w:rPr>
        <w:t>]</w:t>
      </w:r>
      <w:r w:rsidR="00DA569B" w:rsidRPr="00437AF2">
        <w:rPr>
          <w:rFonts w:ascii="Times New Roman" w:eastAsia="Calibri" w:hAnsi="Times New Roman" w:cs="Times New Roman"/>
          <w:iCs/>
          <w:sz w:val="28"/>
          <w:szCs w:val="28"/>
          <w:lang w:val="kk-KZ"/>
        </w:rPr>
        <w:t xml:space="preserve"> бойынша </w:t>
      </w:r>
      <w:r w:rsidR="00DA569B" w:rsidRPr="00437AF2">
        <w:rPr>
          <w:rFonts w:ascii="Times New Roman" w:eastAsia="Calibri" w:hAnsi="Times New Roman" w:cs="Times New Roman"/>
          <w:i/>
          <w:iCs/>
          <w:sz w:val="28"/>
          <w:szCs w:val="28"/>
          <w:lang w:val="kk-KZ"/>
        </w:rPr>
        <w:t xml:space="preserve">J. talassica </w:t>
      </w:r>
      <w:r w:rsidR="00DA569B" w:rsidRPr="00437AF2">
        <w:rPr>
          <w:rFonts w:ascii="Times New Roman" w:eastAsia="Calibri" w:hAnsi="Times New Roman" w:cs="Times New Roman"/>
          <w:iCs/>
          <w:sz w:val="28"/>
          <w:szCs w:val="28"/>
          <w:lang w:val="kk-KZ"/>
        </w:rPr>
        <w:t xml:space="preserve">түрі </w:t>
      </w:r>
      <w:r w:rsidR="00DA569B" w:rsidRPr="00437AF2">
        <w:rPr>
          <w:rFonts w:ascii="Times New Roman" w:eastAsia="Calibri" w:hAnsi="Times New Roman" w:cs="Times New Roman"/>
          <w:i/>
          <w:iCs/>
          <w:sz w:val="28"/>
          <w:szCs w:val="28"/>
          <w:lang w:val="kk-KZ"/>
        </w:rPr>
        <w:t>J.</w:t>
      </w:r>
      <w:r w:rsidR="00EB2C58">
        <w:rPr>
          <w:rFonts w:ascii="Times New Roman" w:eastAsia="Calibri" w:hAnsi="Times New Roman" w:cs="Times New Roman"/>
          <w:i/>
          <w:iCs/>
          <w:sz w:val="28"/>
          <w:szCs w:val="28"/>
          <w:lang w:val="kk-KZ"/>
        </w:rPr>
        <w:t> </w:t>
      </w:r>
      <w:r w:rsidR="00DA569B" w:rsidRPr="00437AF2">
        <w:rPr>
          <w:rFonts w:ascii="Times New Roman" w:eastAsia="Calibri" w:hAnsi="Times New Roman" w:cs="Times New Roman"/>
          <w:i/>
          <w:iCs/>
          <w:sz w:val="28"/>
          <w:szCs w:val="28"/>
          <w:lang w:val="kk-KZ"/>
        </w:rPr>
        <w:t xml:space="preserve">semiglobosa </w:t>
      </w:r>
      <w:r w:rsidR="00DA569B" w:rsidRPr="00437AF2">
        <w:rPr>
          <w:rFonts w:ascii="Times New Roman" w:eastAsia="Calibri" w:hAnsi="Times New Roman" w:cs="Times New Roman"/>
          <w:iCs/>
          <w:sz w:val="28"/>
          <w:szCs w:val="28"/>
          <w:lang w:val="kk-KZ"/>
        </w:rPr>
        <w:t xml:space="preserve">түрөзгерісі болып табылады және </w:t>
      </w:r>
      <w:r w:rsidR="00DA569B" w:rsidRPr="00437AF2">
        <w:rPr>
          <w:rFonts w:ascii="Times New Roman" w:eastAsia="Calibri" w:hAnsi="Times New Roman" w:cs="Times New Roman"/>
          <w:i/>
          <w:iCs/>
          <w:sz w:val="28"/>
          <w:szCs w:val="28"/>
          <w:lang w:val="kk-KZ"/>
        </w:rPr>
        <w:t xml:space="preserve">J. semiglobosa </w:t>
      </w:r>
      <w:r w:rsidR="00DA569B" w:rsidRPr="00437AF2">
        <w:rPr>
          <w:rFonts w:ascii="Times New Roman" w:eastAsia="Calibri" w:hAnsi="Times New Roman" w:cs="Times New Roman"/>
          <w:iCs/>
          <w:sz w:val="28"/>
          <w:szCs w:val="28"/>
          <w:lang w:val="kk-KZ"/>
        </w:rPr>
        <w:t xml:space="preserve">Regel var. </w:t>
      </w:r>
      <w:r w:rsidR="00DA569B" w:rsidRPr="00437AF2">
        <w:rPr>
          <w:rFonts w:ascii="Times New Roman" w:eastAsia="Calibri" w:hAnsi="Times New Roman" w:cs="Times New Roman"/>
          <w:i/>
          <w:iCs/>
          <w:sz w:val="28"/>
          <w:szCs w:val="28"/>
          <w:lang w:val="kk-KZ"/>
        </w:rPr>
        <w:t xml:space="preserve">talassica </w:t>
      </w:r>
      <w:r w:rsidR="00DA569B" w:rsidRPr="00437AF2">
        <w:rPr>
          <w:rFonts w:ascii="Times New Roman" w:eastAsia="Calibri" w:hAnsi="Times New Roman" w:cs="Times New Roman"/>
          <w:iCs/>
          <w:sz w:val="28"/>
          <w:szCs w:val="28"/>
          <w:lang w:val="kk-KZ"/>
        </w:rPr>
        <w:t xml:space="preserve">(Lipinsky) Silba ретінде сипатталған, </w:t>
      </w:r>
      <w:r w:rsidR="00DA569B" w:rsidRPr="00437AF2">
        <w:rPr>
          <w:rFonts w:ascii="Times New Roman" w:eastAsia="Calibri" w:hAnsi="Times New Roman" w:cs="Times New Roman"/>
          <w:i/>
          <w:iCs/>
          <w:sz w:val="28"/>
          <w:szCs w:val="28"/>
          <w:lang w:val="kk-KZ"/>
        </w:rPr>
        <w:t>J. drobovii</w:t>
      </w:r>
      <w:r w:rsidR="00DA569B" w:rsidRPr="00437AF2">
        <w:rPr>
          <w:rFonts w:ascii="Times New Roman" w:eastAsia="Calibri" w:hAnsi="Times New Roman" w:cs="Times New Roman"/>
          <w:iCs/>
          <w:sz w:val="28"/>
          <w:szCs w:val="28"/>
          <w:lang w:val="kk-KZ"/>
        </w:rPr>
        <w:t xml:space="preserve"> </w:t>
      </w:r>
      <w:r w:rsidR="00DA569B" w:rsidRPr="00437AF2">
        <w:rPr>
          <w:rFonts w:ascii="Times New Roman" w:hAnsi="Times New Roman" w:cs="Times New Roman"/>
          <w:sz w:val="28"/>
          <w:szCs w:val="28"/>
          <w:lang w:val="kk-KZ"/>
        </w:rPr>
        <w:t>–</w:t>
      </w:r>
      <w:r w:rsidR="00DA569B" w:rsidRPr="00437AF2">
        <w:rPr>
          <w:rFonts w:ascii="Times New Roman" w:eastAsia="Calibri" w:hAnsi="Times New Roman" w:cs="Times New Roman"/>
          <w:iCs/>
          <w:sz w:val="28"/>
          <w:szCs w:val="28"/>
          <w:lang w:val="kk-KZ"/>
        </w:rPr>
        <w:t xml:space="preserve"> </w:t>
      </w:r>
      <w:r w:rsidR="00DA569B" w:rsidRPr="00437AF2">
        <w:rPr>
          <w:rFonts w:ascii="Times New Roman" w:eastAsia="Calibri" w:hAnsi="Times New Roman" w:cs="Times New Roman"/>
          <w:i/>
          <w:iCs/>
          <w:sz w:val="28"/>
          <w:szCs w:val="28"/>
          <w:lang w:val="kk-KZ"/>
        </w:rPr>
        <w:t>J.</w:t>
      </w:r>
      <w:r w:rsidR="00A75BDB">
        <w:rPr>
          <w:rFonts w:ascii="Times New Roman" w:eastAsia="Calibri" w:hAnsi="Times New Roman" w:cs="Times New Roman"/>
          <w:i/>
          <w:iCs/>
          <w:sz w:val="28"/>
          <w:szCs w:val="28"/>
          <w:lang w:val="kk-KZ"/>
        </w:rPr>
        <w:t> </w:t>
      </w:r>
      <w:r w:rsidR="00DA569B" w:rsidRPr="00437AF2">
        <w:rPr>
          <w:rFonts w:ascii="Times New Roman" w:eastAsia="Calibri" w:hAnsi="Times New Roman" w:cs="Times New Roman"/>
          <w:i/>
          <w:iCs/>
          <w:sz w:val="28"/>
          <w:szCs w:val="28"/>
          <w:lang w:val="kk-KZ"/>
        </w:rPr>
        <w:t>semiglobosa</w:t>
      </w:r>
      <w:r w:rsidR="00DA569B" w:rsidRPr="00437AF2">
        <w:rPr>
          <w:rFonts w:ascii="Times New Roman" w:eastAsia="Calibri" w:hAnsi="Times New Roman" w:cs="Times New Roman"/>
          <w:iCs/>
          <w:sz w:val="28"/>
          <w:szCs w:val="28"/>
          <w:lang w:val="kk-KZ"/>
        </w:rPr>
        <w:t xml:space="preserve"> түрінің синонимі ретінде, </w:t>
      </w:r>
      <w:r w:rsidR="00DA569B" w:rsidRPr="00437AF2">
        <w:rPr>
          <w:rFonts w:ascii="Times New Roman" w:eastAsia="Calibri" w:hAnsi="Times New Roman" w:cs="Times New Roman"/>
          <w:i/>
          <w:iCs/>
          <w:sz w:val="28"/>
          <w:szCs w:val="28"/>
          <w:lang w:val="kk-KZ"/>
        </w:rPr>
        <w:t>J. turkestanica</w:t>
      </w:r>
      <w:r w:rsidR="00DA569B" w:rsidRPr="00437AF2">
        <w:rPr>
          <w:rFonts w:ascii="Times New Roman" w:eastAsia="Calibri" w:hAnsi="Times New Roman" w:cs="Times New Roman"/>
          <w:iCs/>
          <w:sz w:val="28"/>
          <w:szCs w:val="28"/>
          <w:lang w:val="kk-KZ"/>
        </w:rPr>
        <w:t xml:space="preserve"> түрі </w:t>
      </w:r>
      <w:r w:rsidR="00DA569B" w:rsidRPr="00437AF2">
        <w:rPr>
          <w:rFonts w:ascii="Times New Roman" w:eastAsia="Calibri" w:hAnsi="Times New Roman" w:cs="Times New Roman"/>
          <w:i/>
          <w:iCs/>
          <w:sz w:val="28"/>
          <w:szCs w:val="28"/>
          <w:lang w:val="kk-KZ"/>
        </w:rPr>
        <w:t>J. pseudosabina</w:t>
      </w:r>
      <w:r w:rsidR="00DA569B" w:rsidRPr="00437AF2">
        <w:rPr>
          <w:rFonts w:ascii="Times New Roman" w:eastAsia="Calibri" w:hAnsi="Times New Roman" w:cs="Times New Roman"/>
          <w:iCs/>
          <w:sz w:val="28"/>
          <w:szCs w:val="28"/>
          <w:lang w:val="kk-KZ"/>
        </w:rPr>
        <w:t xml:space="preserve"> түрөзгерісі немесе синонимі ретінде, ал </w:t>
      </w:r>
      <w:r w:rsidR="00DA569B" w:rsidRPr="00437AF2">
        <w:rPr>
          <w:rFonts w:ascii="Times New Roman" w:eastAsia="Calibri" w:hAnsi="Times New Roman" w:cs="Times New Roman"/>
          <w:i/>
          <w:iCs/>
          <w:sz w:val="28"/>
          <w:szCs w:val="28"/>
          <w:lang w:val="kk-KZ"/>
        </w:rPr>
        <w:t>J. media</w:t>
      </w:r>
      <w:r w:rsidR="00DA569B" w:rsidRPr="00437AF2">
        <w:rPr>
          <w:rFonts w:ascii="Times New Roman" w:eastAsia="Calibri" w:hAnsi="Times New Roman" w:cs="Times New Roman"/>
          <w:iCs/>
          <w:sz w:val="28"/>
          <w:szCs w:val="28"/>
          <w:lang w:val="kk-KZ"/>
        </w:rPr>
        <w:t xml:space="preserve"> жеке түр емес екендігін, </w:t>
      </w:r>
      <w:r w:rsidR="00DA569B" w:rsidRPr="00437AF2">
        <w:rPr>
          <w:rFonts w:ascii="Times New Roman" w:eastAsia="Calibri" w:hAnsi="Times New Roman" w:cs="Times New Roman"/>
          <w:i/>
          <w:iCs/>
          <w:sz w:val="28"/>
          <w:szCs w:val="28"/>
          <w:lang w:val="kk-KZ"/>
        </w:rPr>
        <w:t>J.</w:t>
      </w:r>
      <w:r w:rsidR="00A75BDB">
        <w:rPr>
          <w:rFonts w:ascii="Times New Roman" w:eastAsia="Calibri" w:hAnsi="Times New Roman" w:cs="Times New Roman"/>
          <w:i/>
          <w:iCs/>
          <w:sz w:val="28"/>
          <w:szCs w:val="28"/>
          <w:lang w:val="kk-KZ"/>
        </w:rPr>
        <w:t> </w:t>
      </w:r>
      <w:r w:rsidR="00DA569B" w:rsidRPr="00437AF2">
        <w:rPr>
          <w:rFonts w:ascii="Times New Roman" w:eastAsia="Calibri" w:hAnsi="Times New Roman" w:cs="Times New Roman"/>
          <w:i/>
          <w:iCs/>
          <w:sz w:val="28"/>
          <w:szCs w:val="28"/>
          <w:lang w:val="kk-KZ"/>
        </w:rPr>
        <w:t>sabina</w:t>
      </w:r>
      <w:r w:rsidR="00DA569B" w:rsidRPr="00437AF2">
        <w:rPr>
          <w:rFonts w:ascii="Times New Roman" w:eastAsia="Calibri" w:hAnsi="Times New Roman" w:cs="Times New Roman"/>
          <w:iCs/>
          <w:sz w:val="28"/>
          <w:szCs w:val="28"/>
          <w:lang w:val="kk-KZ"/>
        </w:rPr>
        <w:t xml:space="preserve"> мен </w:t>
      </w:r>
      <w:r w:rsidR="00DA569B" w:rsidRPr="00437AF2">
        <w:rPr>
          <w:rFonts w:ascii="Times New Roman" w:eastAsia="Calibri" w:hAnsi="Times New Roman" w:cs="Times New Roman"/>
          <w:i/>
          <w:iCs/>
          <w:sz w:val="28"/>
          <w:szCs w:val="28"/>
          <w:lang w:val="kk-KZ"/>
        </w:rPr>
        <w:t>J. chinensis</w:t>
      </w:r>
      <w:r w:rsidR="00DA569B" w:rsidRPr="00437AF2">
        <w:rPr>
          <w:rFonts w:ascii="Times New Roman" w:eastAsia="Calibri" w:hAnsi="Times New Roman" w:cs="Times New Roman"/>
          <w:iCs/>
          <w:sz w:val="28"/>
          <w:szCs w:val="28"/>
          <w:lang w:val="kk-KZ"/>
        </w:rPr>
        <w:t xml:space="preserve"> арасындағы будандасудан алынған тетраплоидты гибрид түр екендігін көрсетті [</w:t>
      </w:r>
      <w:r w:rsidR="003422E2">
        <w:rPr>
          <w:rFonts w:ascii="Times New Roman" w:eastAsia="Calibri" w:hAnsi="Times New Roman" w:cs="Times New Roman"/>
          <w:iCs/>
          <w:sz w:val="28"/>
          <w:szCs w:val="28"/>
          <w:lang w:val="en-US"/>
        </w:rPr>
        <w:t>44</w:t>
      </w:r>
      <w:r w:rsidR="00DA569B" w:rsidRPr="00437AF2">
        <w:rPr>
          <w:rFonts w:ascii="Times New Roman" w:eastAsia="Calibri" w:hAnsi="Times New Roman" w:cs="Times New Roman"/>
          <w:iCs/>
          <w:sz w:val="28"/>
          <w:szCs w:val="28"/>
          <w:lang w:val="kk-KZ"/>
        </w:rPr>
        <w:t xml:space="preserve">]. </w:t>
      </w:r>
      <w:r w:rsidR="00BC5452" w:rsidRPr="00437AF2">
        <w:rPr>
          <w:rFonts w:ascii="Times New Roman" w:eastAsia="Calibri" w:hAnsi="Times New Roman" w:cs="Times New Roman"/>
          <w:i/>
          <w:iCs/>
          <w:sz w:val="28"/>
          <w:szCs w:val="28"/>
          <w:lang w:val="kk-KZ"/>
        </w:rPr>
        <w:t>Juniperus</w:t>
      </w:r>
      <w:r w:rsidR="00BC5452" w:rsidRPr="00437AF2">
        <w:rPr>
          <w:rFonts w:ascii="Times New Roman" w:eastAsia="Calibri" w:hAnsi="Times New Roman" w:cs="Times New Roman"/>
          <w:iCs/>
          <w:sz w:val="28"/>
          <w:szCs w:val="28"/>
          <w:lang w:val="kk-KZ"/>
        </w:rPr>
        <w:t xml:space="preserve"> секциясына жататын </w:t>
      </w:r>
      <w:r w:rsidR="00BC5452" w:rsidRPr="00437AF2">
        <w:rPr>
          <w:rFonts w:ascii="Times New Roman" w:eastAsia="Calibri" w:hAnsi="Times New Roman" w:cs="Times New Roman"/>
          <w:i/>
          <w:iCs/>
          <w:sz w:val="28"/>
          <w:szCs w:val="28"/>
          <w:lang w:val="kk-KZ"/>
        </w:rPr>
        <w:t>J. communis</w:t>
      </w:r>
      <w:r w:rsidR="00BC5452" w:rsidRPr="00437AF2">
        <w:rPr>
          <w:rFonts w:ascii="Times New Roman" w:eastAsia="Calibri" w:hAnsi="Times New Roman" w:cs="Times New Roman"/>
          <w:iCs/>
          <w:sz w:val="28"/>
          <w:szCs w:val="28"/>
          <w:lang w:val="kk-KZ"/>
        </w:rPr>
        <w:t xml:space="preserve"> және </w:t>
      </w:r>
      <w:r w:rsidR="00BC5452" w:rsidRPr="00437AF2">
        <w:rPr>
          <w:rFonts w:ascii="Times New Roman" w:eastAsia="Calibri" w:hAnsi="Times New Roman" w:cs="Times New Roman"/>
          <w:i/>
          <w:iCs/>
          <w:sz w:val="28"/>
          <w:szCs w:val="28"/>
          <w:lang w:val="kk-KZ"/>
        </w:rPr>
        <w:t>J. sibirica</w:t>
      </w:r>
      <w:r w:rsidR="00BC5452" w:rsidRPr="00437AF2">
        <w:rPr>
          <w:rFonts w:ascii="Times New Roman" w:eastAsia="Calibri" w:hAnsi="Times New Roman" w:cs="Times New Roman"/>
          <w:iCs/>
          <w:sz w:val="28"/>
          <w:szCs w:val="28"/>
          <w:lang w:val="kk-KZ"/>
        </w:rPr>
        <w:t xml:space="preserve"> түрлерін қоспағанда, аршаның</w:t>
      </w:r>
      <w:r w:rsidR="00CA18E3">
        <w:rPr>
          <w:rFonts w:ascii="Times New Roman" w:eastAsia="Calibri" w:hAnsi="Times New Roman" w:cs="Times New Roman"/>
          <w:iCs/>
          <w:sz w:val="28"/>
          <w:szCs w:val="28"/>
          <w:lang w:val="kk-KZ"/>
        </w:rPr>
        <w:t xml:space="preserve"> басқа барлық</w:t>
      </w:r>
      <w:r w:rsidR="00BC5452" w:rsidRPr="00437AF2">
        <w:rPr>
          <w:rFonts w:ascii="Times New Roman" w:eastAsia="Calibri" w:hAnsi="Times New Roman" w:cs="Times New Roman"/>
          <w:iCs/>
          <w:sz w:val="28"/>
          <w:szCs w:val="28"/>
          <w:lang w:val="kk-KZ"/>
        </w:rPr>
        <w:t xml:space="preserve"> қазақстандық түрлері </w:t>
      </w:r>
      <w:r w:rsidR="00BC5452" w:rsidRPr="00437AF2">
        <w:rPr>
          <w:rFonts w:ascii="Times New Roman" w:eastAsia="Calibri" w:hAnsi="Times New Roman" w:cs="Times New Roman"/>
          <w:i/>
          <w:iCs/>
          <w:sz w:val="28"/>
          <w:szCs w:val="28"/>
          <w:lang w:val="kk-KZ"/>
        </w:rPr>
        <w:t>Sabina</w:t>
      </w:r>
      <w:r w:rsidR="00BC5452" w:rsidRPr="00437AF2">
        <w:rPr>
          <w:rFonts w:ascii="Times New Roman" w:eastAsia="Calibri" w:hAnsi="Times New Roman" w:cs="Times New Roman"/>
          <w:iCs/>
          <w:sz w:val="28"/>
          <w:szCs w:val="28"/>
          <w:lang w:val="kk-KZ"/>
        </w:rPr>
        <w:t xml:space="preserve"> секциясына жатады. </w:t>
      </w:r>
      <w:r w:rsidR="00DA569B" w:rsidRPr="00437AF2">
        <w:rPr>
          <w:rFonts w:ascii="Times New Roman" w:eastAsia="Calibri" w:hAnsi="Times New Roman" w:cs="Times New Roman"/>
          <w:i/>
          <w:iCs/>
          <w:sz w:val="28"/>
          <w:szCs w:val="28"/>
          <w:lang w:val="kk-KZ"/>
        </w:rPr>
        <w:t>J.</w:t>
      </w:r>
      <w:r w:rsidR="00296712">
        <w:rPr>
          <w:rFonts w:ascii="Times New Roman" w:eastAsia="Calibri" w:hAnsi="Times New Roman" w:cs="Times New Roman"/>
          <w:i/>
          <w:iCs/>
          <w:sz w:val="28"/>
          <w:szCs w:val="28"/>
          <w:lang w:val="en-US"/>
        </w:rPr>
        <w:t> </w:t>
      </w:r>
      <w:r w:rsidR="00DA569B" w:rsidRPr="00437AF2">
        <w:rPr>
          <w:rFonts w:ascii="Times New Roman" w:eastAsia="Calibri" w:hAnsi="Times New Roman" w:cs="Times New Roman"/>
          <w:i/>
          <w:iCs/>
          <w:sz w:val="28"/>
          <w:szCs w:val="28"/>
          <w:lang w:val="kk-KZ"/>
        </w:rPr>
        <w:t>seravschanica</w:t>
      </w:r>
      <w:r w:rsidR="00DA569B" w:rsidRPr="00437AF2">
        <w:rPr>
          <w:rFonts w:ascii="Times New Roman" w:eastAsia="Calibri" w:hAnsi="Times New Roman" w:cs="Times New Roman"/>
          <w:iCs/>
          <w:sz w:val="28"/>
          <w:szCs w:val="28"/>
          <w:lang w:val="kk-KZ"/>
        </w:rPr>
        <w:t xml:space="preserve"> түрінің табиғи популяциялары санының азаюына байланысты сиреп бара жатқан, Қазақстанның Қызыл кітабына енген (ІІІ категория) түр болып табылады </w:t>
      </w:r>
      <w:r w:rsidR="003422E2">
        <w:rPr>
          <w:rFonts w:ascii="Times New Roman" w:eastAsia="Calibri" w:hAnsi="Times New Roman" w:cs="Times New Roman"/>
          <w:iCs/>
          <w:sz w:val="28"/>
          <w:szCs w:val="28"/>
          <w:lang w:val="en-US"/>
        </w:rPr>
        <w:t>[6]</w:t>
      </w:r>
      <w:r w:rsidR="00DA569B" w:rsidRPr="00437AF2">
        <w:rPr>
          <w:rFonts w:ascii="Times New Roman" w:eastAsia="Calibri" w:hAnsi="Times New Roman" w:cs="Times New Roman"/>
          <w:iCs/>
          <w:sz w:val="28"/>
          <w:szCs w:val="28"/>
          <w:lang w:val="kk-KZ"/>
        </w:rPr>
        <w:t>.</w:t>
      </w:r>
      <w:r w:rsidR="00DA569B" w:rsidRPr="00437AF2">
        <w:rPr>
          <w:rFonts w:ascii="Times New Roman" w:eastAsia="Calibri" w:hAnsi="Times New Roman" w:cs="Times New Roman"/>
          <w:i/>
          <w:iCs/>
          <w:sz w:val="28"/>
          <w:szCs w:val="28"/>
          <w:lang w:val="kk-KZ"/>
        </w:rPr>
        <w:t xml:space="preserve"> </w:t>
      </w:r>
    </w:p>
    <w:p w14:paraId="47BB5E01" w14:textId="62C1D6E0" w:rsidR="008C6F85" w:rsidRDefault="00B97423" w:rsidP="00243B48">
      <w:pPr>
        <w:spacing w:line="240" w:lineRule="auto"/>
        <w:ind w:firstLine="567"/>
        <w:contextualSpacing/>
        <w:jc w:val="both"/>
        <w:rPr>
          <w:rFonts w:ascii="Times New Roman" w:eastAsia="Calibri" w:hAnsi="Times New Roman" w:cs="Times New Roman"/>
          <w:iCs/>
          <w:sz w:val="28"/>
          <w:szCs w:val="28"/>
          <w:lang w:val="en-US"/>
        </w:rPr>
      </w:pPr>
      <w:r w:rsidRPr="00437AF2">
        <w:rPr>
          <w:rFonts w:ascii="Times New Roman" w:eastAsia="Calibri" w:hAnsi="Times New Roman" w:cs="Times New Roman"/>
          <w:i/>
          <w:iCs/>
          <w:sz w:val="28"/>
          <w:szCs w:val="28"/>
          <w:lang w:val="kk-KZ"/>
        </w:rPr>
        <w:t>Juniperus</w:t>
      </w:r>
      <w:r w:rsidRPr="00437AF2">
        <w:rPr>
          <w:rFonts w:ascii="Times New Roman" w:eastAsia="Calibri" w:hAnsi="Times New Roman" w:cs="Times New Roman"/>
          <w:iCs/>
          <w:sz w:val="28"/>
          <w:szCs w:val="28"/>
          <w:lang w:val="kk-KZ"/>
        </w:rPr>
        <w:t xml:space="preserve"> </w:t>
      </w:r>
      <w:r>
        <w:rPr>
          <w:rFonts w:ascii="Times New Roman" w:eastAsia="Calibri" w:hAnsi="Times New Roman" w:cs="Times New Roman"/>
          <w:iCs/>
          <w:sz w:val="28"/>
          <w:szCs w:val="28"/>
          <w:lang w:val="kk-KZ"/>
        </w:rPr>
        <w:t>туысы түрлері шығыс, батыс, солтүстік, оңтүстік</w:t>
      </w:r>
      <w:r w:rsidR="003E39E6">
        <w:rPr>
          <w:rFonts w:ascii="Times New Roman" w:eastAsia="Calibri" w:hAnsi="Times New Roman" w:cs="Times New Roman"/>
          <w:iCs/>
          <w:sz w:val="28"/>
          <w:szCs w:val="28"/>
          <w:lang w:val="kk-KZ"/>
        </w:rPr>
        <w:t xml:space="preserve"> және</w:t>
      </w:r>
      <w:r>
        <w:rPr>
          <w:rFonts w:ascii="Times New Roman" w:eastAsia="Calibri" w:hAnsi="Times New Roman" w:cs="Times New Roman"/>
          <w:iCs/>
          <w:sz w:val="28"/>
          <w:szCs w:val="28"/>
          <w:lang w:val="kk-KZ"/>
        </w:rPr>
        <w:t xml:space="preserve"> орталық Қазақстанның таулы беткейлерінде, жоталарда, шатқалдарда таралған </w:t>
      </w:r>
      <w:r w:rsidR="003422E2">
        <w:rPr>
          <w:rFonts w:ascii="Times New Roman" w:eastAsia="Calibri" w:hAnsi="Times New Roman" w:cs="Times New Roman"/>
          <w:iCs/>
          <w:sz w:val="28"/>
          <w:szCs w:val="28"/>
          <w:lang w:val="en-US"/>
        </w:rPr>
        <w:t>[4]</w:t>
      </w:r>
      <w:r>
        <w:rPr>
          <w:rFonts w:ascii="Times New Roman" w:eastAsia="Calibri" w:hAnsi="Times New Roman" w:cs="Times New Roman"/>
          <w:iCs/>
          <w:sz w:val="28"/>
          <w:szCs w:val="28"/>
          <w:lang w:val="kk-KZ"/>
        </w:rPr>
        <w:t>.</w:t>
      </w:r>
      <w:r w:rsidR="00FE57CB">
        <w:rPr>
          <w:rFonts w:ascii="Times New Roman" w:eastAsia="Calibri" w:hAnsi="Times New Roman" w:cs="Times New Roman"/>
          <w:iCs/>
          <w:sz w:val="28"/>
          <w:szCs w:val="28"/>
          <w:lang w:val="kk-KZ"/>
        </w:rPr>
        <w:t xml:space="preserve"> </w:t>
      </w:r>
      <w:r w:rsidR="008C6F85" w:rsidRPr="00437AF2">
        <w:rPr>
          <w:rFonts w:ascii="Times New Roman" w:eastAsia="Calibri" w:hAnsi="Times New Roman" w:cs="Times New Roman"/>
          <w:i/>
          <w:iCs/>
          <w:sz w:val="28"/>
          <w:szCs w:val="28"/>
          <w:lang w:val="kk-KZ"/>
        </w:rPr>
        <w:t>Juniperus communis</w:t>
      </w:r>
      <w:r w:rsidR="00026171">
        <w:rPr>
          <w:rFonts w:ascii="Times New Roman" w:eastAsia="Calibri" w:hAnsi="Times New Roman" w:cs="Times New Roman"/>
          <w:i/>
          <w:iCs/>
          <w:sz w:val="28"/>
          <w:szCs w:val="28"/>
          <w:lang w:val="kk-KZ"/>
        </w:rPr>
        <w:t xml:space="preserve"> </w:t>
      </w:r>
      <w:r w:rsidR="00026171">
        <w:rPr>
          <w:rFonts w:ascii="Times New Roman" w:eastAsia="Calibri" w:hAnsi="Times New Roman" w:cs="Times New Roman"/>
          <w:iCs/>
          <w:sz w:val="28"/>
          <w:szCs w:val="28"/>
          <w:lang w:val="kk-KZ"/>
        </w:rPr>
        <w:t xml:space="preserve">– 2-Тобол-Есіл және </w:t>
      </w:r>
      <w:r w:rsidR="00026171" w:rsidRPr="00026171">
        <w:rPr>
          <w:rFonts w:ascii="Times New Roman" w:eastAsia="Calibri" w:hAnsi="Times New Roman" w:cs="Times New Roman"/>
          <w:iCs/>
          <w:sz w:val="28"/>
          <w:szCs w:val="28"/>
          <w:lang w:val="kk-KZ"/>
        </w:rPr>
        <w:t>5-Көкшетау</w:t>
      </w:r>
      <w:r w:rsidR="00026171">
        <w:rPr>
          <w:rFonts w:ascii="Times New Roman" w:eastAsia="Calibri" w:hAnsi="Times New Roman" w:cs="Times New Roman"/>
          <w:iCs/>
          <w:sz w:val="28"/>
          <w:szCs w:val="28"/>
          <w:lang w:val="kk-KZ"/>
        </w:rPr>
        <w:t xml:space="preserve"> </w:t>
      </w:r>
      <w:r w:rsidR="008C6F85">
        <w:rPr>
          <w:rFonts w:ascii="Times New Roman" w:eastAsia="Calibri" w:hAnsi="Times New Roman" w:cs="Times New Roman"/>
          <w:iCs/>
          <w:sz w:val="28"/>
          <w:szCs w:val="28"/>
          <w:lang w:val="kk-KZ"/>
        </w:rPr>
        <w:t>флоралық аймақта</w:t>
      </w:r>
      <w:r w:rsidR="00026171">
        <w:rPr>
          <w:rFonts w:ascii="Times New Roman" w:eastAsia="Calibri" w:hAnsi="Times New Roman" w:cs="Times New Roman"/>
          <w:iCs/>
          <w:sz w:val="28"/>
          <w:szCs w:val="28"/>
          <w:lang w:val="kk-KZ"/>
        </w:rPr>
        <w:t xml:space="preserve">рында; </w:t>
      </w:r>
      <w:r w:rsidR="008C6F85" w:rsidRPr="00437AF2">
        <w:rPr>
          <w:rFonts w:ascii="Times New Roman" w:eastAsia="Calibri" w:hAnsi="Times New Roman" w:cs="Times New Roman"/>
          <w:i/>
          <w:iCs/>
          <w:sz w:val="28"/>
          <w:szCs w:val="28"/>
          <w:lang w:val="kk-KZ"/>
        </w:rPr>
        <w:t>J.</w:t>
      </w:r>
      <w:r w:rsidR="00FE57CB">
        <w:rPr>
          <w:rFonts w:ascii="Times New Roman" w:eastAsia="Calibri" w:hAnsi="Times New Roman" w:cs="Times New Roman"/>
          <w:i/>
          <w:iCs/>
          <w:sz w:val="28"/>
          <w:szCs w:val="28"/>
          <w:lang w:val="kk-KZ"/>
        </w:rPr>
        <w:t> </w:t>
      </w:r>
      <w:r w:rsidR="008C6F85" w:rsidRPr="00437AF2">
        <w:rPr>
          <w:rFonts w:ascii="Times New Roman" w:eastAsia="Calibri" w:hAnsi="Times New Roman" w:cs="Times New Roman"/>
          <w:i/>
          <w:iCs/>
          <w:sz w:val="28"/>
          <w:szCs w:val="28"/>
          <w:lang w:val="kk-KZ"/>
        </w:rPr>
        <w:t>sibirica</w:t>
      </w:r>
      <w:r w:rsidR="00026171">
        <w:rPr>
          <w:rFonts w:ascii="Times New Roman" w:eastAsia="Calibri" w:hAnsi="Times New Roman" w:cs="Times New Roman"/>
          <w:i/>
          <w:iCs/>
          <w:sz w:val="28"/>
          <w:szCs w:val="28"/>
          <w:lang w:val="kk-KZ"/>
        </w:rPr>
        <w:t xml:space="preserve"> </w:t>
      </w:r>
      <w:r w:rsidR="00026171">
        <w:rPr>
          <w:rFonts w:ascii="Times New Roman" w:eastAsia="Calibri" w:hAnsi="Times New Roman" w:cs="Times New Roman"/>
          <w:iCs/>
          <w:sz w:val="28"/>
          <w:szCs w:val="28"/>
          <w:lang w:val="kk-KZ"/>
        </w:rPr>
        <w:t xml:space="preserve">– </w:t>
      </w:r>
      <w:r w:rsidR="00026171" w:rsidRPr="00026171">
        <w:rPr>
          <w:rFonts w:ascii="Times New Roman" w:eastAsia="Calibri" w:hAnsi="Times New Roman" w:cs="Times New Roman"/>
          <w:iCs/>
          <w:sz w:val="28"/>
          <w:szCs w:val="28"/>
          <w:lang w:val="kk-KZ"/>
        </w:rPr>
        <w:t>22</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Алтай; 23</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Тарбағатай; 24</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Жоңғар Алатауы; 25</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Іле Күнгей Алат</w:t>
      </w:r>
      <w:r w:rsidR="00026171">
        <w:rPr>
          <w:rFonts w:ascii="Times New Roman" w:eastAsia="Calibri" w:hAnsi="Times New Roman" w:cs="Times New Roman"/>
          <w:iCs/>
          <w:sz w:val="28"/>
          <w:szCs w:val="28"/>
          <w:lang w:val="kk-KZ"/>
        </w:rPr>
        <w:t xml:space="preserve">ау; 25а-Кетмен-Теріскей Алатауы флоралық аймақтарында; </w:t>
      </w:r>
      <w:r w:rsidR="008C6F85" w:rsidRPr="00437AF2">
        <w:rPr>
          <w:rFonts w:ascii="Times New Roman" w:eastAsia="Calibri" w:hAnsi="Times New Roman" w:cs="Times New Roman"/>
          <w:i/>
          <w:iCs/>
          <w:sz w:val="28"/>
          <w:szCs w:val="28"/>
          <w:lang w:val="kk-KZ"/>
        </w:rPr>
        <w:t>J.</w:t>
      </w:r>
      <w:r w:rsidR="008C6F85">
        <w:rPr>
          <w:rFonts w:ascii="Times New Roman" w:eastAsia="Calibri" w:hAnsi="Times New Roman" w:cs="Times New Roman"/>
          <w:i/>
          <w:iCs/>
          <w:sz w:val="28"/>
          <w:szCs w:val="28"/>
          <w:lang w:val="kk-KZ"/>
        </w:rPr>
        <w:t> </w:t>
      </w:r>
      <w:r w:rsidR="008C6F85" w:rsidRPr="00437AF2">
        <w:rPr>
          <w:rFonts w:ascii="Times New Roman" w:eastAsia="Calibri" w:hAnsi="Times New Roman" w:cs="Times New Roman"/>
          <w:i/>
          <w:iCs/>
          <w:sz w:val="28"/>
          <w:szCs w:val="28"/>
          <w:lang w:val="kk-KZ"/>
        </w:rPr>
        <w:t>pseudosabina</w:t>
      </w:r>
      <w:r w:rsidR="00026171">
        <w:rPr>
          <w:rFonts w:ascii="Times New Roman" w:eastAsia="Calibri" w:hAnsi="Times New Roman" w:cs="Times New Roman"/>
          <w:i/>
          <w:iCs/>
          <w:sz w:val="28"/>
          <w:szCs w:val="28"/>
          <w:lang w:val="kk-KZ"/>
        </w:rPr>
        <w:t xml:space="preserve"> </w:t>
      </w:r>
      <w:r w:rsidR="00026171">
        <w:rPr>
          <w:rFonts w:ascii="Times New Roman" w:eastAsia="Calibri" w:hAnsi="Times New Roman" w:cs="Times New Roman"/>
          <w:iCs/>
          <w:sz w:val="28"/>
          <w:szCs w:val="28"/>
          <w:lang w:val="kk-KZ"/>
        </w:rPr>
        <w:t>– 12-</w:t>
      </w:r>
      <w:r w:rsidR="00026171" w:rsidRPr="00026171">
        <w:rPr>
          <w:rFonts w:ascii="Times New Roman" w:eastAsia="Calibri" w:hAnsi="Times New Roman" w:cs="Times New Roman"/>
          <w:iCs/>
          <w:sz w:val="28"/>
          <w:szCs w:val="28"/>
          <w:lang w:val="kk-KZ"/>
        </w:rPr>
        <w:t>Зайсан</w:t>
      </w:r>
      <w:r w:rsidR="00026171">
        <w:rPr>
          <w:rFonts w:ascii="Times New Roman" w:eastAsia="Calibri" w:hAnsi="Times New Roman" w:cs="Times New Roman"/>
          <w:iCs/>
          <w:sz w:val="28"/>
          <w:szCs w:val="28"/>
          <w:lang w:val="kk-KZ"/>
        </w:rPr>
        <w:t xml:space="preserve">, </w:t>
      </w:r>
      <w:r w:rsidR="00026171" w:rsidRPr="00026171">
        <w:rPr>
          <w:rFonts w:ascii="Times New Roman" w:eastAsia="Calibri" w:hAnsi="Times New Roman" w:cs="Times New Roman"/>
          <w:iCs/>
          <w:sz w:val="28"/>
          <w:szCs w:val="28"/>
          <w:lang w:val="kk-KZ"/>
        </w:rPr>
        <w:t>22</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Алтай; 23-Тарбағатай</w:t>
      </w:r>
      <w:r w:rsidR="00026171">
        <w:rPr>
          <w:rFonts w:ascii="Times New Roman" w:eastAsia="Calibri" w:hAnsi="Times New Roman" w:cs="Times New Roman"/>
          <w:iCs/>
          <w:sz w:val="28"/>
          <w:szCs w:val="28"/>
          <w:lang w:val="kk-KZ"/>
        </w:rPr>
        <w:t xml:space="preserve">да; </w:t>
      </w:r>
      <w:r w:rsidR="008C6F85" w:rsidRPr="00437AF2">
        <w:rPr>
          <w:rFonts w:ascii="Times New Roman" w:eastAsia="Calibri" w:hAnsi="Times New Roman" w:cs="Times New Roman"/>
          <w:i/>
          <w:iCs/>
          <w:sz w:val="28"/>
          <w:szCs w:val="28"/>
          <w:lang w:val="kk-KZ"/>
        </w:rPr>
        <w:t>J. turkestanica</w:t>
      </w:r>
      <w:r w:rsidR="008C6F85" w:rsidRPr="00437AF2">
        <w:rPr>
          <w:rFonts w:ascii="Times New Roman" w:eastAsia="Calibri" w:hAnsi="Times New Roman" w:cs="Times New Roman"/>
          <w:iCs/>
          <w:sz w:val="28"/>
          <w:szCs w:val="28"/>
          <w:lang w:val="kk-KZ"/>
        </w:rPr>
        <w:t xml:space="preserve"> </w:t>
      </w:r>
      <w:r w:rsidR="00026171">
        <w:rPr>
          <w:rFonts w:ascii="Times New Roman" w:eastAsia="Calibri" w:hAnsi="Times New Roman" w:cs="Times New Roman"/>
          <w:iCs/>
          <w:sz w:val="28"/>
          <w:szCs w:val="28"/>
          <w:lang w:val="kk-KZ"/>
        </w:rPr>
        <w:t xml:space="preserve">– 27-Қырғыз Алатауы, </w:t>
      </w:r>
      <w:r w:rsidR="00026171" w:rsidRPr="00026171">
        <w:rPr>
          <w:rFonts w:ascii="Times New Roman" w:eastAsia="Calibri" w:hAnsi="Times New Roman" w:cs="Times New Roman"/>
          <w:iCs/>
          <w:sz w:val="28"/>
          <w:szCs w:val="28"/>
          <w:lang w:val="kk-KZ"/>
        </w:rPr>
        <w:t>29-Батыс Тянь-Шань</w:t>
      </w:r>
      <w:r w:rsidR="00026171">
        <w:rPr>
          <w:rFonts w:ascii="Times New Roman" w:eastAsia="Calibri" w:hAnsi="Times New Roman" w:cs="Times New Roman"/>
          <w:iCs/>
          <w:sz w:val="28"/>
          <w:szCs w:val="28"/>
          <w:lang w:val="kk-KZ"/>
        </w:rPr>
        <w:t xml:space="preserve">да; </w:t>
      </w:r>
      <w:r w:rsidR="008C6F85" w:rsidRPr="00437AF2">
        <w:rPr>
          <w:rFonts w:ascii="Times New Roman" w:eastAsia="Calibri" w:hAnsi="Times New Roman" w:cs="Times New Roman"/>
          <w:i/>
          <w:iCs/>
          <w:sz w:val="28"/>
          <w:szCs w:val="28"/>
          <w:lang w:val="kk-KZ"/>
        </w:rPr>
        <w:t>J. intermedia</w:t>
      </w:r>
      <w:r w:rsidR="00026171">
        <w:rPr>
          <w:rFonts w:ascii="Times New Roman" w:eastAsia="Calibri" w:hAnsi="Times New Roman" w:cs="Times New Roman"/>
          <w:i/>
          <w:iCs/>
          <w:sz w:val="28"/>
          <w:szCs w:val="28"/>
          <w:lang w:val="kk-KZ"/>
        </w:rPr>
        <w:t xml:space="preserve"> </w:t>
      </w:r>
      <w:r w:rsidR="00026171">
        <w:rPr>
          <w:rFonts w:ascii="Times New Roman" w:eastAsia="Calibri" w:hAnsi="Times New Roman" w:cs="Times New Roman"/>
          <w:iCs/>
          <w:sz w:val="28"/>
          <w:szCs w:val="28"/>
          <w:lang w:val="kk-KZ"/>
        </w:rPr>
        <w:t>–</w:t>
      </w:r>
      <w:r w:rsidR="00026171">
        <w:rPr>
          <w:rFonts w:ascii="Times New Roman" w:eastAsia="Calibri" w:hAnsi="Times New Roman" w:cs="Times New Roman"/>
          <w:i/>
          <w:iCs/>
          <w:sz w:val="28"/>
          <w:szCs w:val="28"/>
          <w:lang w:val="kk-KZ"/>
        </w:rPr>
        <w:t xml:space="preserve"> </w:t>
      </w:r>
      <w:r w:rsidR="00026171" w:rsidRPr="00026171">
        <w:rPr>
          <w:rFonts w:ascii="Times New Roman" w:eastAsia="Calibri" w:hAnsi="Times New Roman" w:cs="Times New Roman"/>
          <w:iCs/>
          <w:sz w:val="28"/>
          <w:szCs w:val="28"/>
          <w:lang w:val="kk-KZ"/>
        </w:rPr>
        <w:t>29-Батыс Тянь-Шань</w:t>
      </w:r>
      <w:r w:rsidR="00026171">
        <w:rPr>
          <w:rFonts w:ascii="Times New Roman" w:eastAsia="Calibri" w:hAnsi="Times New Roman" w:cs="Times New Roman"/>
          <w:iCs/>
          <w:sz w:val="28"/>
          <w:szCs w:val="28"/>
          <w:lang w:val="kk-KZ"/>
        </w:rPr>
        <w:t xml:space="preserve">да; </w:t>
      </w:r>
      <w:r w:rsidR="008C6F85" w:rsidRPr="00437AF2">
        <w:rPr>
          <w:rFonts w:ascii="Times New Roman" w:eastAsia="Calibri" w:hAnsi="Times New Roman" w:cs="Times New Roman"/>
          <w:i/>
          <w:iCs/>
          <w:sz w:val="28"/>
          <w:szCs w:val="28"/>
          <w:lang w:val="kk-KZ"/>
        </w:rPr>
        <w:t>J. seravschanica</w:t>
      </w:r>
      <w:r w:rsidR="00026171">
        <w:rPr>
          <w:rFonts w:ascii="Times New Roman" w:eastAsia="Calibri" w:hAnsi="Times New Roman" w:cs="Times New Roman"/>
          <w:i/>
          <w:iCs/>
          <w:sz w:val="28"/>
          <w:szCs w:val="28"/>
          <w:lang w:val="kk-KZ"/>
        </w:rPr>
        <w:t xml:space="preserve"> </w:t>
      </w:r>
      <w:r w:rsidR="00026171">
        <w:rPr>
          <w:rFonts w:ascii="Times New Roman" w:eastAsia="Calibri" w:hAnsi="Times New Roman" w:cs="Times New Roman"/>
          <w:iCs/>
          <w:sz w:val="28"/>
          <w:szCs w:val="28"/>
          <w:lang w:val="kk-KZ"/>
        </w:rPr>
        <w:t xml:space="preserve">– </w:t>
      </w:r>
      <w:r w:rsidR="00026171" w:rsidRPr="00026171">
        <w:rPr>
          <w:rFonts w:ascii="Times New Roman" w:eastAsia="Calibri" w:hAnsi="Times New Roman" w:cs="Times New Roman"/>
          <w:iCs/>
          <w:sz w:val="28"/>
          <w:szCs w:val="28"/>
          <w:lang w:val="kk-KZ"/>
        </w:rPr>
        <w:t>28 – Қаратау; 29-Батыс Тянь-Шань</w:t>
      </w:r>
      <w:r w:rsidR="00026171">
        <w:rPr>
          <w:rFonts w:ascii="Times New Roman" w:eastAsia="Calibri" w:hAnsi="Times New Roman" w:cs="Times New Roman"/>
          <w:iCs/>
          <w:sz w:val="28"/>
          <w:szCs w:val="28"/>
          <w:lang w:val="kk-KZ"/>
        </w:rPr>
        <w:t xml:space="preserve">да; </w:t>
      </w:r>
      <w:r w:rsidR="008C6F85" w:rsidRPr="00437AF2">
        <w:rPr>
          <w:rFonts w:ascii="Times New Roman" w:eastAsia="Calibri" w:hAnsi="Times New Roman" w:cs="Times New Roman"/>
          <w:i/>
          <w:iCs/>
          <w:sz w:val="28"/>
          <w:szCs w:val="28"/>
          <w:lang w:val="kk-KZ"/>
        </w:rPr>
        <w:t>J. sabina</w:t>
      </w:r>
      <w:r w:rsidR="00026171">
        <w:rPr>
          <w:rFonts w:ascii="Times New Roman" w:eastAsia="Calibri" w:hAnsi="Times New Roman" w:cs="Times New Roman"/>
          <w:i/>
          <w:iCs/>
          <w:sz w:val="28"/>
          <w:szCs w:val="28"/>
          <w:lang w:val="kk-KZ"/>
        </w:rPr>
        <w:t xml:space="preserve"> </w:t>
      </w:r>
      <w:r w:rsidR="00026171">
        <w:rPr>
          <w:rFonts w:ascii="Times New Roman" w:eastAsia="Calibri" w:hAnsi="Times New Roman" w:cs="Times New Roman"/>
          <w:iCs/>
          <w:sz w:val="28"/>
          <w:szCs w:val="28"/>
          <w:lang w:val="kk-KZ"/>
        </w:rPr>
        <w:t>– 1-Жалпы сырт сілемдері, 2-Тобол-Есіл, 3-</w:t>
      </w:r>
      <w:r w:rsidR="00026171" w:rsidRPr="00026171">
        <w:rPr>
          <w:rFonts w:ascii="Times New Roman" w:eastAsia="Calibri" w:hAnsi="Times New Roman" w:cs="Times New Roman"/>
          <w:iCs/>
          <w:sz w:val="28"/>
          <w:szCs w:val="28"/>
          <w:lang w:val="kk-KZ"/>
        </w:rPr>
        <w:t>Ертіс</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 xml:space="preserve"> 4-</w:t>
      </w:r>
      <w:r w:rsidR="00026171">
        <w:rPr>
          <w:rFonts w:ascii="Times New Roman" w:eastAsia="Calibri" w:hAnsi="Times New Roman" w:cs="Times New Roman"/>
          <w:iCs/>
          <w:sz w:val="28"/>
          <w:szCs w:val="28"/>
          <w:lang w:val="kk-KZ"/>
        </w:rPr>
        <w:t xml:space="preserve">Семей бурабайы, 5-Көкшетау, 6-Каспий маңы, </w:t>
      </w:r>
      <w:r w:rsidR="00026171" w:rsidRPr="00026171">
        <w:rPr>
          <w:rFonts w:ascii="Times New Roman" w:eastAsia="Calibri" w:hAnsi="Times New Roman" w:cs="Times New Roman"/>
          <w:iCs/>
          <w:sz w:val="28"/>
          <w:szCs w:val="28"/>
          <w:lang w:val="kk-KZ"/>
        </w:rPr>
        <w:t>7</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Ақтөбе</w:t>
      </w:r>
      <w:r w:rsidR="00026171">
        <w:rPr>
          <w:rFonts w:ascii="Times New Roman" w:eastAsia="Calibri" w:hAnsi="Times New Roman" w:cs="Times New Roman"/>
          <w:iCs/>
          <w:sz w:val="28"/>
          <w:szCs w:val="28"/>
          <w:lang w:val="kk-KZ"/>
        </w:rPr>
        <w:t>, 8-</w:t>
      </w:r>
      <w:r w:rsidR="00026171" w:rsidRPr="00026171">
        <w:rPr>
          <w:rFonts w:ascii="Times New Roman" w:eastAsia="Calibri" w:hAnsi="Times New Roman" w:cs="Times New Roman"/>
          <w:iCs/>
          <w:sz w:val="28"/>
          <w:szCs w:val="28"/>
          <w:lang w:val="kk-KZ"/>
        </w:rPr>
        <w:t>Ембі</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 xml:space="preserve"> 9</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Торғай</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 xml:space="preserve"> 10</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Батыс ұсақ шоқысы</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 xml:space="preserve"> 10а</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Ұлытау</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 xml:space="preserve"> 11</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Шығыс ұсақ шоқысы</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 xml:space="preserve"> 12</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Зайсан</w:t>
      </w:r>
      <w:r w:rsidR="00026171">
        <w:rPr>
          <w:rFonts w:ascii="Times New Roman" w:eastAsia="Calibri" w:hAnsi="Times New Roman" w:cs="Times New Roman"/>
          <w:iCs/>
          <w:sz w:val="28"/>
          <w:szCs w:val="28"/>
          <w:lang w:val="kk-KZ"/>
        </w:rPr>
        <w:t xml:space="preserve">, </w:t>
      </w:r>
      <w:r w:rsidR="00026171" w:rsidRPr="00026171">
        <w:rPr>
          <w:rFonts w:ascii="Times New Roman" w:eastAsia="Calibri" w:hAnsi="Times New Roman" w:cs="Times New Roman"/>
          <w:iCs/>
          <w:sz w:val="28"/>
          <w:szCs w:val="28"/>
          <w:lang w:val="kk-KZ"/>
        </w:rPr>
        <w:t>23-Тарбағатай</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 xml:space="preserve"> 24</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Жоңғар Алатауы</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 xml:space="preserve"> 25</w:t>
      </w:r>
      <w:r w:rsidR="00026171">
        <w:rPr>
          <w:rFonts w:ascii="Times New Roman" w:eastAsia="Calibri" w:hAnsi="Times New Roman" w:cs="Times New Roman"/>
          <w:iCs/>
          <w:sz w:val="28"/>
          <w:szCs w:val="28"/>
          <w:lang w:val="kk-KZ"/>
        </w:rPr>
        <w:t>-</w:t>
      </w:r>
      <w:r w:rsidR="00026171" w:rsidRPr="00026171">
        <w:rPr>
          <w:rFonts w:ascii="Times New Roman" w:eastAsia="Calibri" w:hAnsi="Times New Roman" w:cs="Times New Roman"/>
          <w:iCs/>
          <w:sz w:val="28"/>
          <w:szCs w:val="28"/>
          <w:lang w:val="kk-KZ"/>
        </w:rPr>
        <w:t>Іле Күнгей Алатау</w:t>
      </w:r>
      <w:r w:rsidR="00026171">
        <w:rPr>
          <w:rFonts w:ascii="Times New Roman" w:eastAsia="Calibri" w:hAnsi="Times New Roman" w:cs="Times New Roman"/>
          <w:iCs/>
          <w:sz w:val="28"/>
          <w:szCs w:val="28"/>
          <w:lang w:val="kk-KZ"/>
        </w:rPr>
        <w:t xml:space="preserve"> флоралық аймақтарында; </w:t>
      </w:r>
      <w:r w:rsidR="008C6F85" w:rsidRPr="00437AF2">
        <w:rPr>
          <w:rFonts w:ascii="Times New Roman" w:eastAsia="Calibri" w:hAnsi="Times New Roman" w:cs="Times New Roman"/>
          <w:i/>
          <w:iCs/>
          <w:sz w:val="28"/>
          <w:szCs w:val="28"/>
          <w:lang w:val="kk-KZ"/>
        </w:rPr>
        <w:t>J. semiglobosa</w:t>
      </w:r>
      <w:r w:rsidR="008C6F85" w:rsidRPr="00437AF2">
        <w:rPr>
          <w:rFonts w:ascii="Times New Roman" w:eastAsia="Calibri" w:hAnsi="Times New Roman" w:cs="Times New Roman"/>
          <w:iCs/>
          <w:sz w:val="28"/>
          <w:szCs w:val="28"/>
          <w:lang w:val="kk-KZ"/>
        </w:rPr>
        <w:t xml:space="preserve"> </w:t>
      </w:r>
      <w:r w:rsidR="00026171">
        <w:rPr>
          <w:rFonts w:ascii="Times New Roman" w:eastAsia="Calibri" w:hAnsi="Times New Roman" w:cs="Times New Roman"/>
          <w:iCs/>
          <w:sz w:val="28"/>
          <w:szCs w:val="28"/>
          <w:lang w:val="kk-KZ"/>
        </w:rPr>
        <w:t>–</w:t>
      </w:r>
      <w:r w:rsidR="00026171">
        <w:rPr>
          <w:rFonts w:ascii="Times New Roman" w:eastAsia="Calibri" w:hAnsi="Times New Roman" w:cs="Times New Roman"/>
          <w:i/>
          <w:iCs/>
          <w:sz w:val="28"/>
          <w:szCs w:val="28"/>
          <w:lang w:val="kk-KZ"/>
        </w:rPr>
        <w:t xml:space="preserve"> </w:t>
      </w:r>
      <w:r w:rsidR="00026171" w:rsidRPr="00026171">
        <w:rPr>
          <w:rFonts w:ascii="Times New Roman" w:eastAsia="Calibri" w:hAnsi="Times New Roman" w:cs="Times New Roman"/>
          <w:iCs/>
          <w:sz w:val="28"/>
          <w:szCs w:val="28"/>
          <w:lang w:val="kk-KZ"/>
        </w:rPr>
        <w:t>29-Батыс Тянь-Шань</w:t>
      </w:r>
      <w:r w:rsidR="00026171">
        <w:rPr>
          <w:rFonts w:ascii="Times New Roman" w:eastAsia="Calibri" w:hAnsi="Times New Roman" w:cs="Times New Roman"/>
          <w:iCs/>
          <w:sz w:val="28"/>
          <w:szCs w:val="28"/>
          <w:lang w:val="kk-KZ"/>
        </w:rPr>
        <w:t xml:space="preserve">да; </w:t>
      </w:r>
      <w:r w:rsidR="008C6F85" w:rsidRPr="00437AF2">
        <w:rPr>
          <w:rFonts w:ascii="Times New Roman" w:eastAsia="Calibri" w:hAnsi="Times New Roman" w:cs="Times New Roman"/>
          <w:i/>
          <w:iCs/>
          <w:sz w:val="28"/>
          <w:szCs w:val="28"/>
          <w:lang w:val="kk-KZ"/>
        </w:rPr>
        <w:t>J. talassica</w:t>
      </w:r>
      <w:r w:rsidR="008C6F85" w:rsidRPr="00437AF2">
        <w:rPr>
          <w:rFonts w:ascii="Times New Roman" w:eastAsia="Calibri" w:hAnsi="Times New Roman" w:cs="Times New Roman"/>
          <w:iCs/>
          <w:sz w:val="28"/>
          <w:szCs w:val="28"/>
          <w:lang w:val="kk-KZ"/>
        </w:rPr>
        <w:t xml:space="preserve"> </w:t>
      </w:r>
      <w:r w:rsidR="00026171">
        <w:rPr>
          <w:rFonts w:ascii="Times New Roman" w:eastAsia="Calibri" w:hAnsi="Times New Roman" w:cs="Times New Roman"/>
          <w:iCs/>
          <w:sz w:val="28"/>
          <w:szCs w:val="28"/>
          <w:lang w:val="kk-KZ"/>
        </w:rPr>
        <w:t>–</w:t>
      </w:r>
      <w:r w:rsidR="00026171">
        <w:rPr>
          <w:rFonts w:ascii="Times New Roman" w:eastAsia="Calibri" w:hAnsi="Times New Roman" w:cs="Times New Roman"/>
          <w:i/>
          <w:iCs/>
          <w:sz w:val="28"/>
          <w:szCs w:val="28"/>
          <w:lang w:val="kk-KZ"/>
        </w:rPr>
        <w:t xml:space="preserve"> </w:t>
      </w:r>
      <w:r w:rsidR="00026171" w:rsidRPr="00026171">
        <w:rPr>
          <w:rFonts w:ascii="Times New Roman" w:eastAsia="Calibri" w:hAnsi="Times New Roman" w:cs="Times New Roman"/>
          <w:iCs/>
          <w:sz w:val="28"/>
          <w:szCs w:val="28"/>
          <w:lang w:val="kk-KZ"/>
        </w:rPr>
        <w:t>29-Батыс Тянь-Шань</w:t>
      </w:r>
      <w:r w:rsidR="007A39AC">
        <w:rPr>
          <w:rFonts w:ascii="Times New Roman" w:eastAsia="Calibri" w:hAnsi="Times New Roman" w:cs="Times New Roman"/>
          <w:iCs/>
          <w:sz w:val="28"/>
          <w:szCs w:val="28"/>
          <w:lang w:val="kk-KZ"/>
        </w:rPr>
        <w:t>да;</w:t>
      </w:r>
      <w:r w:rsidR="00026171">
        <w:rPr>
          <w:rFonts w:ascii="Times New Roman" w:eastAsia="Calibri" w:hAnsi="Times New Roman" w:cs="Times New Roman"/>
          <w:iCs/>
          <w:sz w:val="28"/>
          <w:szCs w:val="28"/>
          <w:lang w:val="kk-KZ"/>
        </w:rPr>
        <w:t xml:space="preserve"> </w:t>
      </w:r>
      <w:r w:rsidR="007A39AC" w:rsidRPr="007A37FC">
        <w:rPr>
          <w:rFonts w:ascii="Times New Roman" w:eastAsia="Calibri" w:hAnsi="Times New Roman" w:cs="Times New Roman"/>
          <w:i/>
          <w:iCs/>
          <w:sz w:val="28"/>
          <w:szCs w:val="28"/>
          <w:lang w:val="en-US"/>
        </w:rPr>
        <w:t>J. davurica</w:t>
      </w:r>
      <w:r w:rsidR="007A39AC">
        <w:rPr>
          <w:rFonts w:ascii="Times New Roman" w:eastAsia="Calibri" w:hAnsi="Times New Roman" w:cs="Times New Roman"/>
          <w:iCs/>
          <w:sz w:val="28"/>
          <w:szCs w:val="28"/>
          <w:lang w:val="kk-KZ"/>
        </w:rPr>
        <w:t xml:space="preserve"> – </w:t>
      </w:r>
      <w:r w:rsidR="007A39AC" w:rsidRPr="00026171">
        <w:rPr>
          <w:rFonts w:ascii="Times New Roman" w:eastAsia="Calibri" w:hAnsi="Times New Roman" w:cs="Times New Roman"/>
          <w:iCs/>
          <w:sz w:val="28"/>
          <w:szCs w:val="28"/>
          <w:lang w:val="kk-KZ"/>
        </w:rPr>
        <w:t>22</w:t>
      </w:r>
      <w:r w:rsidR="007A39AC">
        <w:rPr>
          <w:rFonts w:ascii="Times New Roman" w:eastAsia="Calibri" w:hAnsi="Times New Roman" w:cs="Times New Roman"/>
          <w:iCs/>
          <w:sz w:val="28"/>
          <w:szCs w:val="28"/>
          <w:lang w:val="kk-KZ"/>
        </w:rPr>
        <w:t>-</w:t>
      </w:r>
      <w:r w:rsidR="007A39AC" w:rsidRPr="00026171">
        <w:rPr>
          <w:rFonts w:ascii="Times New Roman" w:eastAsia="Calibri" w:hAnsi="Times New Roman" w:cs="Times New Roman"/>
          <w:iCs/>
          <w:sz w:val="28"/>
          <w:szCs w:val="28"/>
          <w:lang w:val="kk-KZ"/>
        </w:rPr>
        <w:t>Алтай</w:t>
      </w:r>
      <w:r w:rsidR="007A39AC">
        <w:rPr>
          <w:rFonts w:ascii="Times New Roman" w:eastAsia="Calibri" w:hAnsi="Times New Roman" w:cs="Times New Roman"/>
          <w:iCs/>
          <w:sz w:val="28"/>
          <w:szCs w:val="28"/>
          <w:lang w:val="kk-KZ"/>
        </w:rPr>
        <w:t xml:space="preserve"> </w:t>
      </w:r>
      <w:r w:rsidR="00026171">
        <w:rPr>
          <w:rFonts w:ascii="Times New Roman" w:eastAsia="Calibri" w:hAnsi="Times New Roman" w:cs="Times New Roman"/>
          <w:iCs/>
          <w:sz w:val="28"/>
          <w:szCs w:val="28"/>
          <w:lang w:val="kk-KZ"/>
        </w:rPr>
        <w:t>флоралық аймақтарында кездеседі</w:t>
      </w:r>
      <w:r w:rsidR="007F451C">
        <w:rPr>
          <w:rFonts w:ascii="Times New Roman" w:eastAsia="Calibri" w:hAnsi="Times New Roman" w:cs="Times New Roman"/>
          <w:iCs/>
          <w:sz w:val="28"/>
          <w:szCs w:val="28"/>
          <w:lang w:val="en-US"/>
        </w:rPr>
        <w:t xml:space="preserve"> </w:t>
      </w:r>
      <w:r w:rsidR="00026171">
        <w:rPr>
          <w:rFonts w:ascii="Times New Roman" w:eastAsia="Calibri" w:hAnsi="Times New Roman" w:cs="Times New Roman"/>
          <w:iCs/>
          <w:sz w:val="28"/>
          <w:szCs w:val="28"/>
          <w:lang w:val="en-US"/>
        </w:rPr>
        <w:t>[</w:t>
      </w:r>
      <w:r w:rsidR="00026171">
        <w:rPr>
          <w:rFonts w:ascii="Times New Roman" w:eastAsia="Calibri" w:hAnsi="Times New Roman" w:cs="Times New Roman"/>
          <w:iCs/>
          <w:sz w:val="28"/>
          <w:szCs w:val="28"/>
          <w:lang w:val="kk-KZ"/>
        </w:rPr>
        <w:t>4</w:t>
      </w:r>
      <w:r w:rsidR="00026171">
        <w:rPr>
          <w:rFonts w:ascii="Times New Roman" w:eastAsia="Calibri" w:hAnsi="Times New Roman" w:cs="Times New Roman"/>
          <w:iCs/>
          <w:sz w:val="28"/>
          <w:szCs w:val="28"/>
          <w:lang w:val="en-US"/>
        </w:rPr>
        <w:t>].</w:t>
      </w:r>
    </w:p>
    <w:p w14:paraId="0ACD4AF5" w14:textId="2EEE777A" w:rsidR="00FE57CB" w:rsidRDefault="00FE57CB" w:rsidP="00243B48">
      <w:pPr>
        <w:spacing w:line="240" w:lineRule="auto"/>
        <w:ind w:firstLine="567"/>
        <w:contextualSpacing/>
        <w:jc w:val="both"/>
        <w:rPr>
          <w:rFonts w:ascii="Times New Roman" w:eastAsia="Calibri" w:hAnsi="Times New Roman" w:cs="Times New Roman"/>
          <w:iCs/>
          <w:sz w:val="28"/>
          <w:szCs w:val="28"/>
          <w:lang w:val="kk-KZ"/>
        </w:rPr>
      </w:pPr>
      <w:r w:rsidRPr="00437AF2">
        <w:rPr>
          <w:rFonts w:ascii="Times New Roman" w:eastAsia="Calibri" w:hAnsi="Times New Roman" w:cs="Times New Roman"/>
          <w:iCs/>
          <w:sz w:val="28"/>
          <w:szCs w:val="28"/>
          <w:lang w:val="kk-KZ"/>
        </w:rPr>
        <w:t xml:space="preserve">Қазақстанда </w:t>
      </w:r>
      <w:r w:rsidRPr="00437AF2">
        <w:rPr>
          <w:rFonts w:ascii="Times New Roman" w:eastAsia="Calibri" w:hAnsi="Times New Roman" w:cs="Times New Roman"/>
          <w:i/>
          <w:iCs/>
          <w:sz w:val="28"/>
          <w:szCs w:val="28"/>
          <w:lang w:val="kk-KZ"/>
        </w:rPr>
        <w:t>Juniperus</w:t>
      </w:r>
      <w:r w:rsidRPr="00437AF2">
        <w:rPr>
          <w:rFonts w:ascii="Times New Roman" w:eastAsia="Calibri" w:hAnsi="Times New Roman" w:cs="Times New Roman"/>
          <w:iCs/>
          <w:sz w:val="28"/>
          <w:szCs w:val="28"/>
          <w:lang w:val="kk-KZ"/>
        </w:rPr>
        <w:t xml:space="preserve"> </w:t>
      </w:r>
      <w:r>
        <w:rPr>
          <w:rFonts w:ascii="Times New Roman" w:eastAsia="Calibri" w:hAnsi="Times New Roman" w:cs="Times New Roman"/>
          <w:iCs/>
          <w:sz w:val="28"/>
          <w:szCs w:val="28"/>
          <w:lang w:val="kk-KZ"/>
        </w:rPr>
        <w:t xml:space="preserve">туысы түрлерінің </w:t>
      </w:r>
      <w:r w:rsidRPr="00437AF2">
        <w:rPr>
          <w:rFonts w:ascii="Times New Roman" w:eastAsia="Calibri" w:hAnsi="Times New Roman" w:cs="Times New Roman"/>
          <w:iCs/>
          <w:sz w:val="28"/>
          <w:szCs w:val="28"/>
          <w:lang w:val="kk-KZ"/>
        </w:rPr>
        <w:t xml:space="preserve">таралуы мен өсімдік </w:t>
      </w:r>
      <w:r w:rsidR="00BD005D">
        <w:rPr>
          <w:rFonts w:ascii="Times New Roman" w:eastAsia="Calibri" w:hAnsi="Times New Roman" w:cs="Times New Roman"/>
          <w:iCs/>
          <w:sz w:val="28"/>
          <w:szCs w:val="28"/>
          <w:lang w:val="kk-KZ"/>
        </w:rPr>
        <w:t>қауымдастықтарында</w:t>
      </w:r>
      <w:r w:rsidRPr="00437AF2">
        <w:rPr>
          <w:rFonts w:ascii="Times New Roman" w:eastAsia="Calibri" w:hAnsi="Times New Roman" w:cs="Times New Roman"/>
          <w:iCs/>
          <w:sz w:val="28"/>
          <w:szCs w:val="28"/>
          <w:lang w:val="kk-KZ"/>
        </w:rPr>
        <w:t xml:space="preserve"> кездесуі А.А. Иващенконың </w:t>
      </w:r>
      <w:r>
        <w:rPr>
          <w:rFonts w:ascii="Times New Roman" w:eastAsia="Calibri" w:hAnsi="Times New Roman" w:cs="Times New Roman"/>
          <w:iCs/>
          <w:sz w:val="28"/>
          <w:szCs w:val="28"/>
          <w:lang w:val="en-US"/>
        </w:rPr>
        <w:t>[23-26]</w:t>
      </w:r>
      <w:r w:rsidRPr="00437AF2">
        <w:rPr>
          <w:rFonts w:ascii="Times New Roman" w:hAnsi="Times New Roman" w:cs="Times New Roman"/>
          <w:sz w:val="28"/>
          <w:szCs w:val="28"/>
          <w:lang w:val="kk-KZ"/>
        </w:rPr>
        <w:t>,</w:t>
      </w:r>
      <w:r w:rsidRPr="00437AF2">
        <w:rPr>
          <w:rFonts w:ascii="Times New Roman" w:hAnsi="Times New Roman" w:cs="Times New Roman"/>
          <w:i/>
          <w:sz w:val="28"/>
          <w:szCs w:val="28"/>
          <w:lang w:val="kk-KZ"/>
        </w:rPr>
        <w:t xml:space="preserve"> </w:t>
      </w:r>
      <w:r w:rsidRPr="00437AF2">
        <w:rPr>
          <w:rFonts w:ascii="Times New Roman" w:eastAsia="Calibri" w:hAnsi="Times New Roman" w:cs="Times New Roman"/>
          <w:iCs/>
          <w:sz w:val="28"/>
          <w:szCs w:val="28"/>
          <w:lang w:val="kk-KZ"/>
        </w:rPr>
        <w:t xml:space="preserve">Ю.А. Котуховтың </w:t>
      </w:r>
      <w:r>
        <w:rPr>
          <w:rFonts w:ascii="Times New Roman" w:eastAsia="Calibri" w:hAnsi="Times New Roman" w:cs="Times New Roman"/>
          <w:iCs/>
          <w:sz w:val="28"/>
          <w:szCs w:val="28"/>
          <w:lang w:val="en-US"/>
        </w:rPr>
        <w:t>[43]</w:t>
      </w:r>
      <w:r w:rsidRPr="00437AF2">
        <w:rPr>
          <w:rFonts w:ascii="Times New Roman" w:eastAsia="Calibri" w:hAnsi="Times New Roman" w:cs="Times New Roman"/>
          <w:iCs/>
          <w:sz w:val="28"/>
          <w:szCs w:val="28"/>
          <w:lang w:val="kk-KZ"/>
        </w:rPr>
        <w:t>, Ю.В. Пережогиннің</w:t>
      </w:r>
      <w:r w:rsidRPr="00437AF2">
        <w:rPr>
          <w:rFonts w:ascii="Times New Roman" w:hAnsi="Times New Roman" w:cs="Times New Roman"/>
          <w:sz w:val="28"/>
          <w:szCs w:val="28"/>
          <w:lang w:val="kk-KZ"/>
        </w:rPr>
        <w:t xml:space="preserve"> </w:t>
      </w:r>
      <w:r>
        <w:rPr>
          <w:rFonts w:ascii="Times New Roman" w:hAnsi="Times New Roman" w:cs="Times New Roman"/>
          <w:sz w:val="28"/>
          <w:szCs w:val="28"/>
          <w:lang w:val="en-US"/>
        </w:rPr>
        <w:t>[45]</w:t>
      </w:r>
      <w:r w:rsidRPr="00437AF2">
        <w:rPr>
          <w:rFonts w:ascii="Times New Roman" w:hAnsi="Times New Roman" w:cs="Times New Roman"/>
          <w:sz w:val="28"/>
          <w:szCs w:val="28"/>
          <w:lang w:val="kk-KZ"/>
        </w:rPr>
        <w:t>,</w:t>
      </w:r>
      <w:r w:rsidRPr="00437AF2">
        <w:rPr>
          <w:rFonts w:ascii="Times New Roman" w:eastAsia="Calibri" w:hAnsi="Times New Roman" w:cs="Times New Roman"/>
          <w:iCs/>
          <w:sz w:val="28"/>
          <w:szCs w:val="28"/>
          <w:lang w:val="kk-KZ"/>
        </w:rPr>
        <w:t xml:space="preserve"> С.А. Айпеисованың</w:t>
      </w:r>
      <w:r w:rsidRPr="00437AF2">
        <w:rPr>
          <w:rFonts w:ascii="Times New Roman" w:hAnsi="Times New Roman" w:cs="Times New Roman"/>
          <w:sz w:val="28"/>
          <w:szCs w:val="28"/>
          <w:lang w:val="kk-KZ"/>
        </w:rPr>
        <w:t xml:space="preserve"> </w:t>
      </w:r>
      <w:r>
        <w:rPr>
          <w:rFonts w:ascii="Times New Roman" w:hAnsi="Times New Roman" w:cs="Times New Roman"/>
          <w:sz w:val="28"/>
          <w:szCs w:val="28"/>
          <w:lang w:val="en-US"/>
        </w:rPr>
        <w:t>[46]</w:t>
      </w:r>
      <w:r w:rsidRPr="00437AF2">
        <w:rPr>
          <w:rFonts w:ascii="Times New Roman" w:hAnsi="Times New Roman" w:cs="Times New Roman"/>
          <w:sz w:val="28"/>
          <w:szCs w:val="28"/>
          <w:lang w:val="kk-KZ"/>
        </w:rPr>
        <w:t>,</w:t>
      </w:r>
      <w:r w:rsidRPr="00437AF2">
        <w:rPr>
          <w:rFonts w:ascii="Times New Roman" w:eastAsia="Calibri" w:hAnsi="Times New Roman" w:cs="Times New Roman"/>
          <w:iCs/>
          <w:sz w:val="28"/>
          <w:szCs w:val="28"/>
          <w:lang w:val="kk-KZ"/>
        </w:rPr>
        <w:t xml:space="preserve"> О.А. Артемованың </w:t>
      </w:r>
      <w:r>
        <w:rPr>
          <w:rFonts w:ascii="Times New Roman" w:eastAsia="Calibri" w:hAnsi="Times New Roman" w:cs="Times New Roman"/>
          <w:iCs/>
          <w:sz w:val="28"/>
          <w:szCs w:val="28"/>
          <w:lang w:val="en-US"/>
        </w:rPr>
        <w:t>[47]</w:t>
      </w:r>
      <w:r w:rsidRPr="00437AF2">
        <w:rPr>
          <w:rFonts w:ascii="Times New Roman" w:hAnsi="Times New Roman" w:cs="Times New Roman"/>
          <w:sz w:val="28"/>
          <w:szCs w:val="28"/>
          <w:lang w:val="kk-KZ"/>
        </w:rPr>
        <w:t>,</w:t>
      </w:r>
      <w:r w:rsidRPr="00437AF2">
        <w:rPr>
          <w:rFonts w:ascii="Times New Roman" w:eastAsia="Calibri" w:hAnsi="Times New Roman" w:cs="Times New Roman"/>
          <w:iCs/>
          <w:sz w:val="28"/>
          <w:szCs w:val="28"/>
          <w:lang w:val="kk-KZ"/>
        </w:rPr>
        <w:t xml:space="preserve"> Т.В. Дикарева және Н.Б. Леонованың </w:t>
      </w:r>
      <w:r>
        <w:rPr>
          <w:rFonts w:ascii="Times New Roman" w:eastAsia="Calibri" w:hAnsi="Times New Roman" w:cs="Times New Roman"/>
          <w:iCs/>
          <w:sz w:val="28"/>
          <w:szCs w:val="28"/>
          <w:lang w:val="en-US"/>
        </w:rPr>
        <w:t>[48]</w:t>
      </w:r>
      <w:r w:rsidRPr="00437AF2">
        <w:rPr>
          <w:rFonts w:ascii="Times New Roman" w:eastAsia="Calibri" w:hAnsi="Times New Roman" w:cs="Times New Roman"/>
          <w:iCs/>
          <w:sz w:val="28"/>
          <w:szCs w:val="28"/>
          <w:lang w:val="kk-KZ"/>
        </w:rPr>
        <w:t xml:space="preserve">, Е.К. Туруспековтың </w:t>
      </w:r>
      <w:r>
        <w:rPr>
          <w:rFonts w:ascii="Times New Roman" w:eastAsia="Calibri" w:hAnsi="Times New Roman" w:cs="Times New Roman"/>
          <w:iCs/>
          <w:sz w:val="28"/>
          <w:szCs w:val="28"/>
          <w:lang w:val="en-US"/>
        </w:rPr>
        <w:t>[49]</w:t>
      </w:r>
      <w:r w:rsidRPr="00437AF2">
        <w:rPr>
          <w:rFonts w:ascii="Times New Roman" w:hAnsi="Times New Roman" w:cs="Times New Roman"/>
          <w:sz w:val="28"/>
          <w:szCs w:val="28"/>
          <w:lang w:val="kk-KZ"/>
        </w:rPr>
        <w:t xml:space="preserve"> </w:t>
      </w:r>
      <w:r w:rsidRPr="00437AF2">
        <w:rPr>
          <w:rFonts w:ascii="Times New Roman" w:eastAsia="Calibri" w:hAnsi="Times New Roman" w:cs="Times New Roman"/>
          <w:iCs/>
          <w:sz w:val="28"/>
          <w:szCs w:val="28"/>
          <w:lang w:val="kk-KZ"/>
        </w:rPr>
        <w:t>еңбектерінде сипатталған.</w:t>
      </w:r>
    </w:p>
    <w:p w14:paraId="6401330F" w14:textId="41AD8049" w:rsidR="00DA569B" w:rsidRPr="00437AF2" w:rsidRDefault="00DA569B" w:rsidP="00243B48">
      <w:pPr>
        <w:spacing w:line="240" w:lineRule="auto"/>
        <w:ind w:firstLine="567"/>
        <w:contextualSpacing/>
        <w:jc w:val="both"/>
        <w:rPr>
          <w:rFonts w:ascii="Times New Roman" w:eastAsia="Calibri" w:hAnsi="Times New Roman" w:cs="Times New Roman"/>
          <w:iCs/>
          <w:sz w:val="28"/>
          <w:szCs w:val="28"/>
          <w:lang w:val="kk-KZ"/>
        </w:rPr>
      </w:pPr>
      <w:r w:rsidRPr="00437AF2">
        <w:rPr>
          <w:rFonts w:ascii="Times New Roman" w:eastAsia="Calibri" w:hAnsi="Times New Roman" w:cs="Times New Roman"/>
          <w:iCs/>
          <w:sz w:val="28"/>
          <w:szCs w:val="28"/>
          <w:lang w:val="kk-KZ"/>
        </w:rPr>
        <w:t xml:space="preserve">Қазақстандық аршаның барлық түрлері халық медицинасында кеңінен қолданылады </w:t>
      </w:r>
      <w:r w:rsidR="003422E2">
        <w:rPr>
          <w:rFonts w:ascii="Times New Roman" w:eastAsia="Calibri" w:hAnsi="Times New Roman" w:cs="Times New Roman"/>
          <w:iCs/>
          <w:sz w:val="28"/>
          <w:szCs w:val="28"/>
          <w:lang w:val="en-US"/>
        </w:rPr>
        <w:t>[50]</w:t>
      </w:r>
      <w:r w:rsidRPr="00437AF2">
        <w:rPr>
          <w:rFonts w:ascii="Times New Roman" w:eastAsia="Calibri" w:hAnsi="Times New Roman" w:cs="Times New Roman"/>
          <w:iCs/>
          <w:sz w:val="28"/>
          <w:szCs w:val="28"/>
          <w:lang w:val="kk-KZ"/>
        </w:rPr>
        <w:t xml:space="preserve">. Арша түрлері дәрілік өсімдіктер </w:t>
      </w:r>
      <w:r w:rsidR="003422E2">
        <w:rPr>
          <w:rFonts w:ascii="Times New Roman" w:eastAsia="Calibri" w:hAnsi="Times New Roman" w:cs="Times New Roman"/>
          <w:iCs/>
          <w:sz w:val="28"/>
          <w:szCs w:val="28"/>
          <w:lang w:val="en-US"/>
        </w:rPr>
        <w:t xml:space="preserve">[51] </w:t>
      </w:r>
      <w:r w:rsidRPr="00437AF2">
        <w:rPr>
          <w:rFonts w:ascii="Times New Roman" w:eastAsia="Calibri" w:hAnsi="Times New Roman" w:cs="Times New Roman"/>
          <w:iCs/>
          <w:sz w:val="28"/>
          <w:szCs w:val="28"/>
          <w:lang w:val="kk-KZ"/>
        </w:rPr>
        <w:t xml:space="preserve">және эфир майларын өндіруге арналған шикізат көзі </w:t>
      </w:r>
      <w:r w:rsidR="003422E2">
        <w:rPr>
          <w:rFonts w:ascii="Times New Roman" w:eastAsia="Calibri" w:hAnsi="Times New Roman" w:cs="Times New Roman"/>
          <w:iCs/>
          <w:sz w:val="28"/>
          <w:szCs w:val="28"/>
          <w:lang w:val="en-US"/>
        </w:rPr>
        <w:t xml:space="preserve">[52-54] </w:t>
      </w:r>
      <w:r w:rsidRPr="00437AF2">
        <w:rPr>
          <w:rFonts w:ascii="Times New Roman" w:eastAsia="Calibri" w:hAnsi="Times New Roman" w:cs="Times New Roman"/>
          <w:iCs/>
          <w:sz w:val="28"/>
          <w:szCs w:val="28"/>
          <w:lang w:val="kk-KZ"/>
        </w:rPr>
        <w:t xml:space="preserve">ретінде қызығушылық тудырады. Қазақстанда аршаның эфир майларының құрамын зерттеу </w:t>
      </w:r>
      <w:r w:rsidR="003422E2">
        <w:rPr>
          <w:rFonts w:ascii="Times New Roman" w:eastAsia="Calibri" w:hAnsi="Times New Roman" w:cs="Times New Roman"/>
          <w:iCs/>
          <w:sz w:val="28"/>
          <w:szCs w:val="28"/>
          <w:lang w:val="en-US"/>
        </w:rPr>
        <w:t>[</w:t>
      </w:r>
      <w:r w:rsidR="000E6F05">
        <w:rPr>
          <w:rFonts w:ascii="Times New Roman" w:eastAsia="Calibri" w:hAnsi="Times New Roman" w:cs="Times New Roman"/>
          <w:iCs/>
          <w:sz w:val="28"/>
          <w:szCs w:val="28"/>
          <w:lang w:val="en-US"/>
        </w:rPr>
        <w:t xml:space="preserve">41, 55-57] </w:t>
      </w:r>
      <w:r w:rsidRPr="00437AF2">
        <w:rPr>
          <w:rFonts w:ascii="Times New Roman" w:eastAsia="Calibri" w:hAnsi="Times New Roman" w:cs="Times New Roman"/>
          <w:iCs/>
          <w:sz w:val="28"/>
          <w:szCs w:val="28"/>
          <w:lang w:val="kk-KZ"/>
        </w:rPr>
        <w:t xml:space="preserve">және </w:t>
      </w:r>
      <w:r w:rsidRPr="00437AF2">
        <w:rPr>
          <w:rFonts w:ascii="Times New Roman" w:eastAsia="Calibri" w:hAnsi="Times New Roman" w:cs="Times New Roman"/>
          <w:i/>
          <w:iCs/>
          <w:sz w:val="28"/>
          <w:szCs w:val="28"/>
          <w:lang w:val="kk-KZ"/>
        </w:rPr>
        <w:t>J.</w:t>
      </w:r>
      <w:r w:rsidR="000E6F05">
        <w:rPr>
          <w:rFonts w:ascii="Times New Roman" w:eastAsia="Calibri" w:hAnsi="Times New Roman" w:cs="Times New Roman"/>
          <w:i/>
          <w:iCs/>
          <w:sz w:val="28"/>
          <w:szCs w:val="28"/>
          <w:lang w:val="en-US"/>
        </w:rPr>
        <w:t> </w:t>
      </w:r>
      <w:r w:rsidRPr="00437AF2">
        <w:rPr>
          <w:rFonts w:ascii="Times New Roman" w:eastAsia="Calibri" w:hAnsi="Times New Roman" w:cs="Times New Roman"/>
          <w:i/>
          <w:iCs/>
          <w:sz w:val="28"/>
          <w:szCs w:val="28"/>
          <w:lang w:val="kk-KZ"/>
        </w:rPr>
        <w:t>communis</w:t>
      </w:r>
      <w:r w:rsidRPr="00437AF2">
        <w:rPr>
          <w:rFonts w:ascii="Times New Roman" w:eastAsia="Calibri" w:hAnsi="Times New Roman" w:cs="Times New Roman"/>
          <w:iCs/>
          <w:sz w:val="28"/>
          <w:szCs w:val="28"/>
          <w:lang w:val="kk-KZ"/>
        </w:rPr>
        <w:t xml:space="preserve"> жемістерінің СО</w:t>
      </w:r>
      <w:r w:rsidRPr="00890571">
        <w:rPr>
          <w:rFonts w:ascii="Times New Roman" w:eastAsia="Calibri" w:hAnsi="Times New Roman" w:cs="Times New Roman"/>
          <w:iCs/>
          <w:sz w:val="28"/>
          <w:szCs w:val="28"/>
          <w:vertAlign w:val="subscript"/>
          <w:lang w:val="kk-KZ"/>
        </w:rPr>
        <w:t xml:space="preserve">2 </w:t>
      </w:r>
      <w:r w:rsidRPr="00437AF2">
        <w:rPr>
          <w:rFonts w:ascii="Times New Roman" w:eastAsia="Calibri" w:hAnsi="Times New Roman" w:cs="Times New Roman"/>
          <w:iCs/>
          <w:sz w:val="28"/>
          <w:szCs w:val="28"/>
          <w:lang w:val="kk-KZ"/>
        </w:rPr>
        <w:t xml:space="preserve">сығындысының фитохимиялық талдауы бойынша </w:t>
      </w:r>
      <w:r w:rsidR="000E6F05">
        <w:rPr>
          <w:rFonts w:ascii="Times New Roman" w:eastAsia="Calibri" w:hAnsi="Times New Roman" w:cs="Times New Roman"/>
          <w:iCs/>
          <w:sz w:val="28"/>
          <w:szCs w:val="28"/>
          <w:lang w:val="en-US"/>
        </w:rPr>
        <w:t>[58]</w:t>
      </w:r>
      <w:r w:rsidR="000E6F05">
        <w:rPr>
          <w:rFonts w:ascii="Times New Roman" w:hAnsi="Times New Roman" w:cs="Times New Roman"/>
          <w:sz w:val="28"/>
          <w:szCs w:val="28"/>
          <w:lang w:val="en-US"/>
        </w:rPr>
        <w:t xml:space="preserve"> </w:t>
      </w:r>
      <w:r w:rsidRPr="00437AF2">
        <w:rPr>
          <w:rFonts w:ascii="Times New Roman" w:eastAsia="Calibri" w:hAnsi="Times New Roman" w:cs="Times New Roman"/>
          <w:iCs/>
          <w:sz w:val="28"/>
          <w:szCs w:val="28"/>
          <w:lang w:val="kk-KZ"/>
        </w:rPr>
        <w:t xml:space="preserve">бірқатар еңбектер жарық көрді. </w:t>
      </w:r>
      <w:r w:rsidR="002732EC" w:rsidRPr="002732EC">
        <w:rPr>
          <w:rFonts w:ascii="Times New Roman" w:eastAsia="Calibri" w:hAnsi="Times New Roman" w:cs="Times New Roman"/>
          <w:iCs/>
          <w:sz w:val="28"/>
          <w:szCs w:val="28"/>
          <w:lang w:val="kk-KZ"/>
        </w:rPr>
        <w:t>Қазақстан</w:t>
      </w:r>
      <w:r w:rsidR="002732EC">
        <w:rPr>
          <w:rFonts w:ascii="Times New Roman" w:eastAsia="Calibri" w:hAnsi="Times New Roman" w:cs="Times New Roman"/>
          <w:iCs/>
          <w:sz w:val="28"/>
          <w:szCs w:val="28"/>
          <w:lang w:val="kk-KZ"/>
        </w:rPr>
        <w:t xml:space="preserve">ның тау жүйесінің </w:t>
      </w:r>
      <w:r w:rsidR="002732EC" w:rsidRPr="002732EC">
        <w:rPr>
          <w:rFonts w:ascii="Times New Roman" w:eastAsia="Calibri" w:hAnsi="Times New Roman" w:cs="Times New Roman"/>
          <w:iCs/>
          <w:sz w:val="28"/>
          <w:szCs w:val="28"/>
          <w:lang w:val="kk-KZ"/>
        </w:rPr>
        <w:t>21</w:t>
      </w:r>
      <w:r w:rsidR="00890571">
        <w:rPr>
          <w:rFonts w:ascii="Times New Roman" w:eastAsia="Calibri" w:hAnsi="Times New Roman" w:cs="Times New Roman"/>
          <w:iCs/>
          <w:sz w:val="28"/>
          <w:szCs w:val="28"/>
          <w:lang w:val="kk-KZ"/>
        </w:rPr>
        <w:t xml:space="preserve"> </w:t>
      </w:r>
      <w:r w:rsidR="002732EC" w:rsidRPr="002732EC">
        <w:rPr>
          <w:rFonts w:ascii="Times New Roman" w:eastAsia="Calibri" w:hAnsi="Times New Roman" w:cs="Times New Roman"/>
          <w:iCs/>
          <w:sz w:val="28"/>
          <w:szCs w:val="28"/>
          <w:lang w:val="kk-KZ"/>
        </w:rPr>
        <w:t>%</w:t>
      </w:r>
      <w:r w:rsidR="002732EC">
        <w:rPr>
          <w:rFonts w:ascii="Times New Roman" w:eastAsia="Calibri" w:hAnsi="Times New Roman" w:cs="Times New Roman"/>
          <w:iCs/>
          <w:sz w:val="28"/>
          <w:szCs w:val="28"/>
          <w:lang w:val="kk-KZ"/>
        </w:rPr>
        <w:t xml:space="preserve"> құрайтын </w:t>
      </w:r>
      <w:r w:rsidR="002732EC" w:rsidRPr="002732EC">
        <w:rPr>
          <w:rFonts w:ascii="Times New Roman" w:eastAsia="Calibri" w:hAnsi="Times New Roman" w:cs="Times New Roman"/>
          <w:iCs/>
          <w:sz w:val="28"/>
          <w:szCs w:val="28"/>
          <w:lang w:val="kk-KZ"/>
        </w:rPr>
        <w:t xml:space="preserve">Батыс </w:t>
      </w:r>
      <w:r w:rsidR="002732EC">
        <w:rPr>
          <w:rFonts w:ascii="Times New Roman" w:eastAsia="Calibri" w:hAnsi="Times New Roman" w:cs="Times New Roman"/>
          <w:iCs/>
          <w:sz w:val="28"/>
          <w:szCs w:val="28"/>
          <w:lang w:val="kk-KZ"/>
        </w:rPr>
        <w:t xml:space="preserve">Тянь-Шань тау жүйесі аршалы ормандардың негізгі шоғырларған орны болып табылады </w:t>
      </w:r>
      <w:r w:rsidR="00296712">
        <w:rPr>
          <w:rFonts w:ascii="Times New Roman" w:eastAsia="Calibri" w:hAnsi="Times New Roman" w:cs="Times New Roman"/>
          <w:iCs/>
          <w:sz w:val="28"/>
          <w:szCs w:val="28"/>
          <w:lang w:val="en-US"/>
        </w:rPr>
        <w:t>[</w:t>
      </w:r>
      <w:r w:rsidR="000E6F05">
        <w:rPr>
          <w:rFonts w:ascii="Times New Roman" w:eastAsia="Calibri" w:hAnsi="Times New Roman" w:cs="Times New Roman"/>
          <w:iCs/>
          <w:sz w:val="28"/>
          <w:szCs w:val="28"/>
          <w:lang w:val="en-US"/>
        </w:rPr>
        <w:t>59</w:t>
      </w:r>
      <w:r w:rsidR="00296712">
        <w:rPr>
          <w:rFonts w:ascii="Times New Roman" w:eastAsia="Calibri" w:hAnsi="Times New Roman" w:cs="Times New Roman"/>
          <w:iCs/>
          <w:sz w:val="28"/>
          <w:szCs w:val="28"/>
          <w:lang w:val="en-US"/>
        </w:rPr>
        <w:t>]</w:t>
      </w:r>
      <w:r w:rsidR="002732EC">
        <w:rPr>
          <w:rFonts w:ascii="Times New Roman" w:eastAsia="Calibri" w:hAnsi="Times New Roman" w:cs="Times New Roman"/>
          <w:iCs/>
          <w:sz w:val="28"/>
          <w:szCs w:val="28"/>
          <w:lang w:val="kk-KZ"/>
        </w:rPr>
        <w:t xml:space="preserve">. Дегенмен, </w:t>
      </w:r>
      <w:r w:rsidR="002732EC" w:rsidRPr="002732EC">
        <w:rPr>
          <w:rFonts w:ascii="Times New Roman" w:eastAsia="Calibri" w:hAnsi="Times New Roman" w:cs="Times New Roman"/>
          <w:iCs/>
          <w:sz w:val="28"/>
          <w:szCs w:val="28"/>
          <w:lang w:val="kk-KZ"/>
        </w:rPr>
        <w:t xml:space="preserve">Батыс </w:t>
      </w:r>
      <w:r w:rsidR="002732EC">
        <w:rPr>
          <w:rFonts w:ascii="Times New Roman" w:eastAsia="Calibri" w:hAnsi="Times New Roman" w:cs="Times New Roman"/>
          <w:iCs/>
          <w:sz w:val="28"/>
          <w:szCs w:val="28"/>
          <w:lang w:val="kk-KZ"/>
        </w:rPr>
        <w:t>Тянь-Шань тау жүйесінің Қазақстандық бөлігіндегі өсімдіктер жамылғысы, оның ішінде аршалы ормандар туралы деректер жеткіліксіз болып келеді.</w:t>
      </w:r>
    </w:p>
    <w:p w14:paraId="1D10A4A3" w14:textId="08B88EA0"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p>
    <w:p w14:paraId="736306A2" w14:textId="37B8015F" w:rsidR="00DA569B" w:rsidRDefault="00DA569B" w:rsidP="00243B48">
      <w:pPr>
        <w:spacing w:after="0" w:line="240" w:lineRule="auto"/>
        <w:ind w:firstLine="567"/>
        <w:contextualSpacing/>
        <w:jc w:val="both"/>
        <w:rPr>
          <w:rFonts w:ascii="Times New Roman" w:eastAsia="Calibri" w:hAnsi="Times New Roman" w:cs="Times New Roman"/>
          <w:b/>
          <w:iCs/>
          <w:sz w:val="28"/>
          <w:szCs w:val="28"/>
          <w:lang w:val="kk-KZ"/>
        </w:rPr>
      </w:pPr>
      <w:r>
        <w:rPr>
          <w:rFonts w:ascii="Times New Roman" w:eastAsia="Calibri" w:hAnsi="Times New Roman" w:cs="Times New Roman"/>
          <w:b/>
          <w:iCs/>
          <w:sz w:val="28"/>
          <w:szCs w:val="28"/>
          <w:lang w:val="kk-KZ"/>
        </w:rPr>
        <w:t>1.2</w:t>
      </w:r>
      <w:r w:rsidRPr="00D0238D">
        <w:rPr>
          <w:rFonts w:ascii="Times New Roman" w:eastAsia="Calibri" w:hAnsi="Times New Roman" w:cs="Times New Roman"/>
          <w:b/>
          <w:iCs/>
          <w:sz w:val="28"/>
          <w:szCs w:val="28"/>
          <w:lang w:val="kk-KZ"/>
        </w:rPr>
        <w:t xml:space="preserve"> </w:t>
      </w:r>
      <w:r w:rsidRPr="006C3228">
        <w:rPr>
          <w:rFonts w:ascii="Times New Roman" w:eastAsia="Calibri" w:hAnsi="Times New Roman" w:cs="Times New Roman"/>
          <w:b/>
          <w:iCs/>
          <w:sz w:val="28"/>
          <w:szCs w:val="28"/>
          <w:lang w:val="kk-KZ"/>
        </w:rPr>
        <w:t>Батыс Тянь-Шань тау жүйесінің физико-географиялық жағдайы мен өсімдік жамылғысы</w:t>
      </w:r>
    </w:p>
    <w:p w14:paraId="390258CF" w14:textId="77777777" w:rsidR="00DA569B" w:rsidRPr="006C3228" w:rsidRDefault="00DA569B" w:rsidP="00243B48">
      <w:pPr>
        <w:spacing w:after="0" w:line="240" w:lineRule="auto"/>
        <w:ind w:firstLine="567"/>
        <w:contextualSpacing/>
        <w:jc w:val="both"/>
        <w:rPr>
          <w:rFonts w:ascii="Times New Roman" w:eastAsia="Calibri" w:hAnsi="Times New Roman" w:cs="Times New Roman"/>
          <w:i/>
          <w:iCs/>
          <w:sz w:val="28"/>
          <w:szCs w:val="28"/>
          <w:lang w:val="kk-KZ"/>
        </w:rPr>
      </w:pPr>
      <w:r w:rsidRPr="006C3228">
        <w:rPr>
          <w:rFonts w:ascii="Times New Roman" w:eastAsia="Calibri" w:hAnsi="Times New Roman" w:cs="Times New Roman"/>
          <w:i/>
          <w:iCs/>
          <w:sz w:val="28"/>
          <w:szCs w:val="28"/>
          <w:lang w:val="kk-KZ"/>
        </w:rPr>
        <w:t>Жер бедері,  геологиясы</w:t>
      </w:r>
    </w:p>
    <w:p w14:paraId="2A15BCAA" w14:textId="5652FE58" w:rsidR="00DA569B" w:rsidRPr="002D4660" w:rsidRDefault="00DA569B" w:rsidP="00243B48">
      <w:pPr>
        <w:spacing w:after="0" w:line="240" w:lineRule="auto"/>
        <w:ind w:firstLine="567"/>
        <w:contextualSpacing/>
        <w:jc w:val="both"/>
        <w:rPr>
          <w:rFonts w:ascii="Times New Roman" w:eastAsia="Calibri" w:hAnsi="Times New Roman" w:cs="Times New Roman"/>
          <w:iCs/>
          <w:sz w:val="28"/>
          <w:szCs w:val="28"/>
          <w:lang w:val="en-US"/>
        </w:rPr>
      </w:pPr>
      <w:r w:rsidRPr="00D0238D">
        <w:rPr>
          <w:rFonts w:ascii="Times New Roman" w:eastAsia="Calibri" w:hAnsi="Times New Roman" w:cs="Times New Roman"/>
          <w:iCs/>
          <w:sz w:val="28"/>
          <w:szCs w:val="28"/>
          <w:lang w:val="kk-KZ"/>
        </w:rPr>
        <w:t xml:space="preserve">Тянь-Шаньның биік тау жүйелерін әлемдік қауымдастық бүкіл планетаның экологиялық тағдыры тәуелді болатын әлемдегі ең маңызды 200 экологиялық аймақтың бірі ретінде таниды. Биоалуантүрлілікті сақтау жөніндегі трансшекаралық жобада өз күштерін біріктірген Орталық Азия елдерінің: Қазақстан, Қырғызстан және Өзбекстан Үкіметтері мен халқының алдында ұрпақтар үшін Батыс Тянь-Шаньның бірегей ерекше өсімдік жамылғысын сақтау проблемасы тұр </w:t>
      </w:r>
      <w:r w:rsidR="00EE5088">
        <w:rPr>
          <w:rFonts w:ascii="Times New Roman" w:eastAsia="Calibri" w:hAnsi="Times New Roman" w:cs="Times New Roman"/>
          <w:iCs/>
          <w:sz w:val="28"/>
          <w:szCs w:val="28"/>
          <w:lang w:val="en-US"/>
        </w:rPr>
        <w:t>[59]</w:t>
      </w:r>
      <w:r w:rsidRPr="00D0238D">
        <w:rPr>
          <w:rFonts w:ascii="Times New Roman" w:eastAsia="Calibri" w:hAnsi="Times New Roman" w:cs="Times New Roman"/>
          <w:iCs/>
          <w:sz w:val="28"/>
          <w:szCs w:val="28"/>
          <w:lang w:val="kk-KZ"/>
        </w:rPr>
        <w:t>.</w:t>
      </w:r>
      <w:r w:rsidRPr="00296E98">
        <w:rPr>
          <w:sz w:val="28"/>
          <w:szCs w:val="28"/>
          <w:lang w:val="kk-KZ"/>
        </w:rPr>
        <w:t xml:space="preserve"> </w:t>
      </w:r>
      <w:r w:rsidRPr="00D0238D">
        <w:rPr>
          <w:rFonts w:ascii="Times New Roman" w:eastAsia="Calibri" w:hAnsi="Times New Roman" w:cs="Times New Roman"/>
          <w:iCs/>
          <w:sz w:val="28"/>
          <w:szCs w:val="28"/>
          <w:lang w:val="kk-KZ"/>
        </w:rPr>
        <w:t>Батыс Тянь-Шань өсімдік түрлерінің жоғары шоғырлануымен, сондай-ақ табиғи экожүйелердің сақталуымен ерекшеленеді. Аймақтың флорасы жоғары сатыдағы өсімдіктердің бірнеше мың түрлерімен, соның ішінде батыс тянь-шаньдық эндем түрлермен, мәдени жеміс өсімдіктерінің тектік формаларымен ұсынылған</w:t>
      </w:r>
      <w:r w:rsidR="00EE5088">
        <w:rPr>
          <w:rFonts w:ascii="Times New Roman" w:eastAsia="Calibri" w:hAnsi="Times New Roman" w:cs="Times New Roman"/>
          <w:iCs/>
          <w:sz w:val="28"/>
          <w:szCs w:val="28"/>
          <w:lang w:val="kk-KZ"/>
        </w:rPr>
        <w:t xml:space="preserve"> [60</w:t>
      </w:r>
      <w:r w:rsidR="00EE5088">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p>
    <w:p w14:paraId="1EF399D4" w14:textId="48F46743" w:rsidR="00DA569B" w:rsidRPr="00296E98" w:rsidRDefault="00DA569B" w:rsidP="00243B48">
      <w:pPr>
        <w:spacing w:after="0" w:line="240" w:lineRule="auto"/>
        <w:ind w:firstLine="567"/>
        <w:contextualSpacing/>
        <w:jc w:val="both"/>
        <w:rPr>
          <w:sz w:val="28"/>
          <w:szCs w:val="28"/>
          <w:lang w:val="kk-KZ"/>
        </w:rPr>
      </w:pPr>
      <w:r w:rsidRPr="00D0238D">
        <w:rPr>
          <w:rFonts w:ascii="Times New Roman" w:eastAsia="Calibri" w:hAnsi="Times New Roman" w:cs="Times New Roman"/>
          <w:iCs/>
          <w:sz w:val="28"/>
          <w:szCs w:val="28"/>
          <w:lang w:val="kk-KZ"/>
        </w:rPr>
        <w:t xml:space="preserve">Батыс Тянь-Шань табиғи және әлеуметтік-экономикалық жағдайы жағынан Орталық Азия бөлігіндегі экологиялық жағдайды тұрақтандыруда шешуші рөл атқарады. Жақын маңдағы тау бөктеріндегі аймақтар әлемдегі ең тығыз қоныстанған аймақтардың бірі болып табылады </w:t>
      </w:r>
      <w:r w:rsidR="00EE5088">
        <w:rPr>
          <w:rFonts w:ascii="Times New Roman" w:eastAsia="Calibri" w:hAnsi="Times New Roman" w:cs="Times New Roman"/>
          <w:iCs/>
          <w:sz w:val="28"/>
          <w:szCs w:val="28"/>
          <w:lang w:val="kk-KZ"/>
        </w:rPr>
        <w:t>[59</w:t>
      </w:r>
      <w:r w:rsidR="00EE5088">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r w:rsidRPr="00296E98">
        <w:rPr>
          <w:sz w:val="28"/>
          <w:szCs w:val="28"/>
          <w:lang w:val="kk-KZ"/>
        </w:rPr>
        <w:t xml:space="preserve"> </w:t>
      </w:r>
    </w:p>
    <w:p w14:paraId="02612C37" w14:textId="43AB63F4"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Батыс Тянь-Шань тау жүйесі – солтүстігінде Талас жотасымен, оңтүстігінде – Ферғана аңғарымен, оңтүстік-шығысында – Ферғана жотасымен, солтүстік-батыста – Тұран жазығымен шектелген аумақ </w:t>
      </w:r>
      <w:r w:rsidR="00EE5088">
        <w:rPr>
          <w:rFonts w:ascii="Times New Roman" w:eastAsia="Calibri" w:hAnsi="Times New Roman" w:cs="Times New Roman"/>
          <w:iCs/>
          <w:sz w:val="28"/>
          <w:szCs w:val="28"/>
          <w:lang w:val="en-US"/>
        </w:rPr>
        <w:t>[59-62</w:t>
      </w:r>
      <w:r w:rsidR="00E15792">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 Аймақ шекарасында: Талас, Піскем, Өгем, Чатқал, Сандалаш, Отайнок, Курамин, Қаратау, Ферғана жоталары және Кетмен-Төбе аңғары орналасқан. Батыс Тянь-Шань тау жүйесінің ұзындығы солтүстік-батыстан оңтүстік-шығысқа қарай 750 км. Ең үлкен ені орталық бөлігінде оңтүстік-батыстан солтүстік-шығысқа қарай 300 км. Батыс Тянь-Шань Еуразия материгінің орталығында мұхиттар мен теңіздермен шектеспейтін (Үнді мұхитынан 3000 км, Солтүстік мұзды мұхиттан 4000 км, Тынық мұхитынан 4500 км, Атлант мұхитынан 8000 км. Қара теңізге дейін 3500 км, Каспий теңізіне дейін 2500 км және Арал теңізіне дейін шамамен 800 км) тау жүйесі болып табылады. Географиялық координаталары: 68-75 градус шығыс бойлықта және 40-45 градус солтүстік ендікте. Облыс аумағы Тұран жазығына терең еніп жатқан Тянь-Шаньның солтүстік-батыс форпосты, Орталық Азияның таулы аймақтарының бір бөлігі болып табылады</w:t>
      </w:r>
      <w:r w:rsidR="004B70F7">
        <w:rPr>
          <w:rFonts w:ascii="Times New Roman" w:eastAsia="Calibri" w:hAnsi="Times New Roman" w:cs="Times New Roman"/>
          <w:iCs/>
          <w:sz w:val="28"/>
          <w:szCs w:val="28"/>
          <w:lang w:val="en-US"/>
        </w:rPr>
        <w:t xml:space="preserve"> [59]</w:t>
      </w:r>
      <w:r w:rsidRPr="00D0238D">
        <w:rPr>
          <w:rFonts w:ascii="Times New Roman" w:eastAsia="Calibri" w:hAnsi="Times New Roman" w:cs="Times New Roman"/>
          <w:iCs/>
          <w:sz w:val="28"/>
          <w:szCs w:val="28"/>
          <w:lang w:val="kk-KZ"/>
        </w:rPr>
        <w:t>.</w:t>
      </w:r>
    </w:p>
    <w:p w14:paraId="64E9F76B" w14:textId="487FEB6E"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Аймақ су артерияларының желісімен шектелген. Ең маңызды өзендері – Арыс, оның салалары Бадам, Ақсу, Жабағылы; Шыршық өзендері Чаткал, Пскем салаларымен; сонымен қатар: Сырдария өзені бассейніне жататын Келес, Аханғаран, Қасан-Сай, Қара-Суу, Талас, Гавасай, Сумсар, Терексай, Падшаата, Ұзынахмат, Шычқан салалары. Ферғана жотасының баурайынан төмен қарай Майлысу, Тентексай, Кегарт, Яссы, Қарақұлжа өзендері құяды. Жоталардың беткейлерінен ағатын өзендердің барлығы дерлік суаруға пайдаланылады. Аймақтағы ең ірі су қоймалары Нарын каскадын құрайды</w:t>
      </w:r>
      <w:r w:rsidR="004B70F7">
        <w:rPr>
          <w:rFonts w:ascii="Times New Roman" w:eastAsia="Calibri" w:hAnsi="Times New Roman" w:cs="Times New Roman"/>
          <w:iCs/>
          <w:sz w:val="28"/>
          <w:szCs w:val="28"/>
          <w:lang w:val="en-US"/>
        </w:rPr>
        <w:t xml:space="preserve"> [62, 63]</w:t>
      </w:r>
      <w:r w:rsidRPr="00D0238D">
        <w:rPr>
          <w:rFonts w:ascii="Times New Roman" w:eastAsia="Calibri" w:hAnsi="Times New Roman" w:cs="Times New Roman"/>
          <w:iCs/>
          <w:sz w:val="28"/>
          <w:szCs w:val="28"/>
          <w:lang w:val="kk-KZ"/>
        </w:rPr>
        <w:t>. Бұл – Тоқтағұл, Шамалдысай, Күрпсай, Ташқұмыр, Қампарата су қоймалары. Ең үлкен көл – Сары-Шелек. Мореналық және бөгеттік типтегі шағын көлдер көп. Аймақ арқылы Нарын өзені ағып өтеді, ол Қарадария өзеніне қосылып, Орталық Азиядағы ең ірі өзен – Сырдарияны құрайды. Аймақтың су қоймалары негізінен олиготрофты және салыстырмалы түрде тіршілігі нашар. Әдетте, таулы өзендердің жылы мезгілінде жоғарғы, орта және төменгі ағыстардағы су организмдерінің тіршілік ету ортасы мен түрлік құрамы әртүрлі болады. Суық кезеңде тіршілік жағдайлары мен түр құрамы негізінен теңестіріледі</w:t>
      </w:r>
      <w:r w:rsidR="004B70F7">
        <w:rPr>
          <w:rFonts w:ascii="Times New Roman" w:eastAsia="Calibri" w:hAnsi="Times New Roman" w:cs="Times New Roman"/>
          <w:iCs/>
          <w:sz w:val="28"/>
          <w:szCs w:val="28"/>
          <w:lang w:val="en-US"/>
        </w:rPr>
        <w:t xml:space="preserve"> [62]</w:t>
      </w:r>
      <w:r w:rsidRPr="00D0238D">
        <w:rPr>
          <w:rFonts w:ascii="Times New Roman" w:eastAsia="Calibri" w:hAnsi="Times New Roman" w:cs="Times New Roman"/>
          <w:iCs/>
          <w:sz w:val="28"/>
          <w:szCs w:val="28"/>
          <w:lang w:val="kk-KZ"/>
        </w:rPr>
        <w:t>.</w:t>
      </w:r>
    </w:p>
    <w:p w14:paraId="7EC5C1F9" w14:textId="2126630E"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Батыс Тянь-Шаньның ауданы 90 мың км</w:t>
      </w:r>
      <w:r w:rsidRPr="001F4B0B">
        <w:rPr>
          <w:rFonts w:ascii="Times New Roman" w:eastAsia="Calibri" w:hAnsi="Times New Roman" w:cs="Times New Roman"/>
          <w:iCs/>
          <w:sz w:val="28"/>
          <w:szCs w:val="28"/>
          <w:vertAlign w:val="superscript"/>
          <w:lang w:val="kk-KZ"/>
        </w:rPr>
        <w:t>2</w:t>
      </w:r>
      <w:r w:rsidRPr="00D0238D">
        <w:rPr>
          <w:rFonts w:ascii="Times New Roman" w:eastAsia="Calibri" w:hAnsi="Times New Roman" w:cs="Times New Roman"/>
          <w:iCs/>
          <w:sz w:val="28"/>
          <w:szCs w:val="28"/>
          <w:lang w:val="kk-KZ"/>
        </w:rPr>
        <w:t>, оның 70</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теңіз деңгейінен 1000-3000 м биіктікте орналасқан; тек 1</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4000 м-ден жоғары көтерілсе, 15</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3000 - 4000</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м аралығында. Батыс Тянь-Шань территориясының көп бөлігі Қырғызстанда (68</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Қазақстанда (21</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және Өзбекстанда (17</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орналасқан</w:t>
      </w:r>
      <w:r w:rsidR="004B70F7">
        <w:rPr>
          <w:rFonts w:ascii="Times New Roman" w:eastAsia="Calibri" w:hAnsi="Times New Roman" w:cs="Times New Roman"/>
          <w:iCs/>
          <w:sz w:val="28"/>
          <w:szCs w:val="28"/>
          <w:lang w:val="en-US"/>
        </w:rPr>
        <w:t xml:space="preserve"> [59, 64]</w:t>
      </w:r>
      <w:r w:rsidRPr="00D0238D">
        <w:rPr>
          <w:rFonts w:ascii="Times New Roman" w:eastAsia="Calibri" w:hAnsi="Times New Roman" w:cs="Times New Roman"/>
          <w:iCs/>
          <w:sz w:val="28"/>
          <w:szCs w:val="28"/>
          <w:lang w:val="kk-KZ"/>
        </w:rPr>
        <w:t>. Курама жотасының оңтүстік шеті Тәжікстанға тиесілі, батыс аумақтың жалпы ауданының 4</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құрайды. Ферғана жотасының шеткі оңтүстік шеті Такла-Макан шөлімен іргелес Қытай территориясына дейін созылады. Батыс Тянь-Шаньның қар сызығы теңіз деңгейінен 3700-4000 м биіктікте өтеді, бұл климаттың жалпы құрғақтығына байланысты.</w:t>
      </w:r>
      <w:r w:rsidRPr="00296E98">
        <w:rPr>
          <w:sz w:val="28"/>
          <w:szCs w:val="28"/>
          <w:lang w:val="kk-KZ"/>
        </w:rPr>
        <w:t xml:space="preserve"> </w:t>
      </w:r>
      <w:r w:rsidRPr="00D0238D">
        <w:rPr>
          <w:rFonts w:ascii="Times New Roman" w:eastAsia="Calibri" w:hAnsi="Times New Roman" w:cs="Times New Roman"/>
          <w:iCs/>
          <w:sz w:val="28"/>
          <w:szCs w:val="28"/>
          <w:lang w:val="kk-KZ"/>
        </w:rPr>
        <w:t xml:space="preserve">Жоталардың көпшілігі көрсетілген сызықтан сәл ғана жоғары көтерілуіне байланысты мұнда жалпы мұз басу Тянь-Шаньның биік орталық бөлігіндегідей дамымаған. Соңғы онжылдықтарда Тянь-Шаньның барлық жерінде мұздықтардың азаюы байқалды. Олардың ең кішісі мүлдем жоғалып кетті. Атмосфералық ылғалдың негізгі бөлігін тартатын және жинақтайтын мұздықтар болғандықтан, тау мұздануының азаюының салдары аймақтың экологиялық жағдайына теріс әсер береді. 3200-3400 м-ден астам биіктікте мәңгі мұздықтар байқалады. Соңғы мұзданудан бері сақталып келе жатқан реликті сипатқа ие мұздықтар болып табылады </w:t>
      </w:r>
      <w:r w:rsidR="004B70F7">
        <w:rPr>
          <w:rFonts w:ascii="Times New Roman" w:eastAsia="Calibri" w:hAnsi="Times New Roman" w:cs="Times New Roman"/>
          <w:iCs/>
          <w:sz w:val="28"/>
          <w:szCs w:val="28"/>
          <w:lang w:val="en-US"/>
        </w:rPr>
        <w:t>[59, 65]</w:t>
      </w:r>
      <w:r w:rsidRPr="00D0238D">
        <w:rPr>
          <w:rFonts w:ascii="Times New Roman" w:eastAsia="Calibri" w:hAnsi="Times New Roman" w:cs="Times New Roman"/>
          <w:iCs/>
          <w:sz w:val="28"/>
          <w:szCs w:val="28"/>
          <w:lang w:val="kk-KZ"/>
        </w:rPr>
        <w:t>.</w:t>
      </w:r>
    </w:p>
    <w:p w14:paraId="03AF7934" w14:textId="2537921C"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Ботаникалық-географиялық аудандастырылуы.</w:t>
      </w:r>
      <w:r w:rsidRPr="00296E98">
        <w:rPr>
          <w:sz w:val="28"/>
          <w:szCs w:val="28"/>
          <w:lang w:val="kk-KZ"/>
        </w:rPr>
        <w:t xml:space="preserve"> </w:t>
      </w:r>
      <w:r w:rsidRPr="00D0238D">
        <w:rPr>
          <w:rFonts w:ascii="Times New Roman" w:eastAsia="Calibri" w:hAnsi="Times New Roman" w:cs="Times New Roman"/>
          <w:iCs/>
          <w:sz w:val="28"/>
          <w:szCs w:val="28"/>
          <w:lang w:val="kk-KZ"/>
        </w:rPr>
        <w:t xml:space="preserve">Зерттеу аудандарының орны (және дәрежесі) туралы негізгі түсінік Орта Азияның таулы аймақтарының ботаникалық-географиялық (геоботаникалық) бөлшектенуін қамтамасыз етеді. Зерттелетін аумақты ботаникалық-географиялық аудандастыру схемасы </w:t>
      </w:r>
      <w:r w:rsidR="006A7308">
        <w:rPr>
          <w:rFonts w:ascii="Times New Roman" w:eastAsia="Calibri" w:hAnsi="Times New Roman" w:cs="Times New Roman"/>
          <w:iCs/>
          <w:sz w:val="28"/>
          <w:szCs w:val="28"/>
          <w:lang w:val="en-US"/>
        </w:rPr>
        <w:t xml:space="preserve">[66, 67, 68] </w:t>
      </w:r>
      <w:r w:rsidRPr="00D0238D">
        <w:rPr>
          <w:rFonts w:ascii="Times New Roman" w:eastAsia="Calibri" w:hAnsi="Times New Roman" w:cs="Times New Roman"/>
          <w:iCs/>
          <w:sz w:val="28"/>
          <w:szCs w:val="28"/>
          <w:lang w:val="kk-KZ"/>
        </w:rPr>
        <w:t>ХХ ғасырдың екінші жартысында берілген. Голарктикалық патшалық. Жерорта теңіздік патшалық тармағы. Иран-Тұран облысы. Батысазиялық немесе Алдыңғыазиялық ішкі облысы. Оңтүстік-Түркістандық таулы провинциясы. Батыс-Тянь-Шандық аймақ. Машат-Таластық, Чирчик-Чатқалдық, Курамин-Қасансайлық шағын аймағы. Ақсу-Жабағылы, Паркент, Сандалаш-Чатқал, Афлатун-Қарасу аудандары</w:t>
      </w:r>
      <w:r w:rsidR="006A7308">
        <w:rPr>
          <w:rFonts w:ascii="Times New Roman" w:eastAsia="Calibri" w:hAnsi="Times New Roman" w:cs="Times New Roman"/>
          <w:iCs/>
          <w:sz w:val="28"/>
          <w:szCs w:val="28"/>
          <w:lang w:val="en-US"/>
        </w:rPr>
        <w:t xml:space="preserve"> [59]</w:t>
      </w:r>
      <w:r w:rsidRPr="00D0238D">
        <w:rPr>
          <w:rFonts w:ascii="Times New Roman" w:eastAsia="Calibri" w:hAnsi="Times New Roman" w:cs="Times New Roman"/>
          <w:iCs/>
          <w:sz w:val="28"/>
          <w:szCs w:val="28"/>
          <w:lang w:val="kk-KZ"/>
        </w:rPr>
        <w:t>.</w:t>
      </w:r>
    </w:p>
    <w:p w14:paraId="7DC96A39" w14:textId="05CA70A5" w:rsidR="00DA569B" w:rsidRPr="006C3228" w:rsidRDefault="00DA569B" w:rsidP="00243B48">
      <w:pPr>
        <w:spacing w:after="0" w:line="240" w:lineRule="auto"/>
        <w:ind w:firstLine="567"/>
        <w:contextualSpacing/>
        <w:jc w:val="both"/>
        <w:rPr>
          <w:rFonts w:ascii="Times New Roman" w:eastAsia="Calibri" w:hAnsi="Times New Roman" w:cs="Times New Roman"/>
          <w:i/>
          <w:iCs/>
          <w:sz w:val="28"/>
          <w:szCs w:val="28"/>
          <w:lang w:val="kk-KZ"/>
        </w:rPr>
      </w:pPr>
      <w:r w:rsidRPr="006C3228">
        <w:rPr>
          <w:rFonts w:ascii="Times New Roman" w:eastAsia="Calibri" w:hAnsi="Times New Roman" w:cs="Times New Roman"/>
          <w:i/>
          <w:iCs/>
          <w:sz w:val="28"/>
          <w:szCs w:val="28"/>
          <w:lang w:val="kk-KZ"/>
        </w:rPr>
        <w:t>Климаты</w:t>
      </w:r>
    </w:p>
    <w:p w14:paraId="32FCFE99" w14:textId="59B8CF42"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Батыс Тянь-Шань – Мойынқұм мен Қызылқұм шөлдеріне терең еніп жатқан Тянь-Шань-Алай тау жүйесінің ең шеткі шекарасы. Шеткі орналасуына және оның көптеген негізгі жоталарының ендік орналасуынан ауытқуына байланысты олар Атлант мұхитынан ылғал тасымалдайтын ылғалды ауа массаларын ұстап, оларды беткейлеріне жинайды</w:t>
      </w:r>
      <w:r w:rsidR="008D4C2C">
        <w:rPr>
          <w:rFonts w:ascii="Times New Roman" w:eastAsia="Calibri" w:hAnsi="Times New Roman" w:cs="Times New Roman"/>
          <w:iCs/>
          <w:sz w:val="28"/>
          <w:szCs w:val="28"/>
          <w:lang w:val="kk-KZ"/>
        </w:rPr>
        <w:t xml:space="preserve"> </w:t>
      </w:r>
      <w:r w:rsidR="008D4C2C">
        <w:rPr>
          <w:rFonts w:ascii="Times New Roman" w:eastAsia="Calibri" w:hAnsi="Times New Roman" w:cs="Times New Roman"/>
          <w:iCs/>
          <w:sz w:val="28"/>
          <w:szCs w:val="28"/>
          <w:lang w:val="en-US"/>
        </w:rPr>
        <w:t>[69]</w:t>
      </w:r>
      <w:r w:rsidRPr="00D0238D">
        <w:rPr>
          <w:rFonts w:ascii="Times New Roman" w:eastAsia="Calibri" w:hAnsi="Times New Roman" w:cs="Times New Roman"/>
          <w:iCs/>
          <w:sz w:val="28"/>
          <w:szCs w:val="28"/>
          <w:lang w:val="kk-KZ"/>
        </w:rPr>
        <w:t>. Батыс Тянь-Шань – Тянь-Шаньның ең ылғалданған және жылы климатты бөлігі болып табылады. Мұнда жеке жоталарда жылына 1000-1500 мм-ге дейін жауын-шашын түседі. Жауын-шашын түсетін күндер саны шамамен үш айға жетеді, іргелес шөлдерде - 10-15 күн. Аймақтың көп бөлігінде қаңтардың орташа температурасы  -15</w:t>
      </w:r>
      <w:r w:rsidR="00E4664A" w:rsidRPr="00E4664A">
        <w:rPr>
          <w:rFonts w:ascii="Times New Roman" w:eastAsia="Calibri" w:hAnsi="Times New Roman" w:cs="Times New Roman"/>
          <w:iCs/>
          <w:sz w:val="28"/>
          <w:szCs w:val="28"/>
          <w:vertAlign w:val="superscript"/>
          <w:lang w:val="kk-KZ"/>
        </w:rPr>
        <w:t xml:space="preserve"> </w:t>
      </w:r>
      <w:r w:rsidR="00E4664A">
        <w:rPr>
          <w:rFonts w:ascii="Times New Roman" w:eastAsia="Calibri" w:hAnsi="Times New Roman" w:cs="Times New Roman"/>
          <w:iCs/>
          <w:sz w:val="28"/>
          <w:szCs w:val="28"/>
          <w:vertAlign w:val="superscript"/>
          <w:lang w:val="kk-KZ"/>
        </w:rPr>
        <w:t>о</w:t>
      </w:r>
      <w:r w:rsidR="00E4664A" w:rsidRPr="00D0238D">
        <w:rPr>
          <w:rFonts w:ascii="Times New Roman" w:eastAsia="Calibri" w:hAnsi="Times New Roman" w:cs="Times New Roman"/>
          <w:iCs/>
          <w:sz w:val="28"/>
          <w:szCs w:val="28"/>
          <w:lang w:val="kk-KZ"/>
        </w:rPr>
        <w:t>С</w:t>
      </w:r>
      <w:r w:rsidR="00E4664A" w:rsidRPr="00D0238D" w:rsidDel="00E4664A">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 төмен емес, орта тауларда -10</w:t>
      </w:r>
      <w:r w:rsidR="00E4664A" w:rsidRPr="00E4664A">
        <w:rPr>
          <w:rFonts w:ascii="Times New Roman" w:eastAsia="Calibri" w:hAnsi="Times New Roman" w:cs="Times New Roman"/>
          <w:iCs/>
          <w:sz w:val="28"/>
          <w:szCs w:val="28"/>
          <w:vertAlign w:val="superscript"/>
          <w:lang w:val="kk-KZ"/>
        </w:rPr>
        <w:t xml:space="preserve"> </w:t>
      </w:r>
      <w:r w:rsidR="00E4664A">
        <w:rPr>
          <w:rFonts w:ascii="Times New Roman" w:eastAsia="Calibri" w:hAnsi="Times New Roman" w:cs="Times New Roman"/>
          <w:iCs/>
          <w:sz w:val="28"/>
          <w:szCs w:val="28"/>
          <w:vertAlign w:val="superscript"/>
          <w:lang w:val="kk-KZ"/>
        </w:rPr>
        <w:t>о</w:t>
      </w:r>
      <w:r w:rsidR="00E4664A" w:rsidRPr="00D0238D">
        <w:rPr>
          <w:rFonts w:ascii="Times New Roman" w:eastAsia="Calibri" w:hAnsi="Times New Roman" w:cs="Times New Roman"/>
          <w:iCs/>
          <w:sz w:val="28"/>
          <w:szCs w:val="28"/>
          <w:lang w:val="kk-KZ"/>
        </w:rPr>
        <w:t xml:space="preserve">С </w:t>
      </w:r>
      <w:r w:rsidRPr="00D0238D">
        <w:rPr>
          <w:rFonts w:ascii="Times New Roman" w:eastAsia="Calibri" w:hAnsi="Times New Roman" w:cs="Times New Roman"/>
          <w:iCs/>
          <w:sz w:val="28"/>
          <w:szCs w:val="28"/>
          <w:lang w:val="kk-KZ"/>
        </w:rPr>
        <w:t xml:space="preserve"> және аласа тауларда -3-5</w:t>
      </w:r>
      <w:r w:rsidR="00E4664A" w:rsidRPr="00E4664A">
        <w:rPr>
          <w:rFonts w:ascii="Times New Roman" w:eastAsia="Calibri" w:hAnsi="Times New Roman" w:cs="Times New Roman"/>
          <w:iCs/>
          <w:sz w:val="28"/>
          <w:szCs w:val="28"/>
          <w:vertAlign w:val="superscript"/>
          <w:lang w:val="kk-KZ"/>
        </w:rPr>
        <w:t xml:space="preserve"> </w:t>
      </w:r>
      <w:r w:rsidR="00E4664A">
        <w:rPr>
          <w:rFonts w:ascii="Times New Roman" w:eastAsia="Calibri" w:hAnsi="Times New Roman" w:cs="Times New Roman"/>
          <w:iCs/>
          <w:sz w:val="28"/>
          <w:szCs w:val="28"/>
          <w:vertAlign w:val="superscript"/>
          <w:lang w:val="kk-KZ"/>
        </w:rPr>
        <w:t>о</w:t>
      </w:r>
      <w:r w:rsidR="00E4664A" w:rsidRPr="00D0238D">
        <w:rPr>
          <w:rFonts w:ascii="Times New Roman" w:eastAsia="Calibri" w:hAnsi="Times New Roman" w:cs="Times New Roman"/>
          <w:iCs/>
          <w:sz w:val="28"/>
          <w:szCs w:val="28"/>
          <w:lang w:val="kk-KZ"/>
        </w:rPr>
        <w:t xml:space="preserve">С </w:t>
      </w:r>
      <w:r w:rsidRPr="00D0238D">
        <w:rPr>
          <w:rFonts w:ascii="Times New Roman" w:eastAsia="Calibri" w:hAnsi="Times New Roman" w:cs="Times New Roman"/>
          <w:iCs/>
          <w:sz w:val="28"/>
          <w:szCs w:val="28"/>
          <w:lang w:val="kk-KZ"/>
        </w:rPr>
        <w:t xml:space="preserve"> төмен емес. Температура мен ылғалдың салыстырмалы қолайлы режимі органикалық тіршіліктің жақсы дамуын көрсетеді</w:t>
      </w:r>
      <w:r w:rsidR="008D4C2C">
        <w:rPr>
          <w:rFonts w:ascii="Times New Roman" w:eastAsia="Calibri" w:hAnsi="Times New Roman" w:cs="Times New Roman"/>
          <w:iCs/>
          <w:sz w:val="28"/>
          <w:szCs w:val="28"/>
          <w:lang w:val="en-US"/>
        </w:rPr>
        <w:t xml:space="preserve"> [70]</w:t>
      </w:r>
      <w:r w:rsidRPr="00D0238D">
        <w:rPr>
          <w:rFonts w:ascii="Times New Roman" w:eastAsia="Calibri" w:hAnsi="Times New Roman" w:cs="Times New Roman"/>
          <w:iCs/>
          <w:sz w:val="28"/>
          <w:szCs w:val="28"/>
          <w:lang w:val="kk-KZ"/>
        </w:rPr>
        <w:t>. Таулы және жайылмалы қылқан жапырақты және жапырақты ормандардың алуантүрлілігі Тянь-Шань және осы ендіктердің басқа тау жүйелері үшін бұрын-соңды болмаған. Бүкіл Азияда мұндай көлемі бойынша бірдей, орман алуантүрлілігі бойынша ерекше аймақтар жоқ. Олардың кейбіреулері мұз басуға дейінгі кезеңнен, үшінші дәуірден сақталған, солтүстіктің суық желдерінен жоталармен қорғалған. Ормандардың алуантүрлілігі және бұрынғы дәуірлердің басқа да реликтері аумақтың тірі табиғатына ерекше өзіндік ерекшелік береді. Бұрынғы ойпатты аумақтардың тау құрылысы процесінің бірте-бірте үлкен биіктікке көтерілуі, бір жағынан, оларда өмір сүрген қауымдастықтардың өзгеруімен, ал екінші жағынан, жеке топтардың белгілі бір сақталуымен қатар жүрді</w:t>
      </w:r>
      <w:r w:rsidR="008D4C2C">
        <w:rPr>
          <w:rFonts w:ascii="Times New Roman" w:eastAsia="Calibri" w:hAnsi="Times New Roman" w:cs="Times New Roman"/>
          <w:iCs/>
          <w:sz w:val="28"/>
          <w:szCs w:val="28"/>
          <w:lang w:val="en-US"/>
        </w:rPr>
        <w:t xml:space="preserve"> [71]</w:t>
      </w:r>
      <w:r w:rsidRPr="00D0238D">
        <w:rPr>
          <w:rFonts w:ascii="Times New Roman" w:eastAsia="Calibri" w:hAnsi="Times New Roman" w:cs="Times New Roman"/>
          <w:iCs/>
          <w:sz w:val="28"/>
          <w:szCs w:val="28"/>
          <w:lang w:val="kk-KZ"/>
        </w:rPr>
        <w:t xml:space="preserve">. </w:t>
      </w:r>
    </w:p>
    <w:p w14:paraId="2EC01105" w14:textId="3C6E3E27"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Тау етегіндегі жазықтар мен жоталардың аласа бөктерлері қазір түгелдей дерлік елді мекендер, антропогендік экожүйелер немесе қатты бұзылған жерлер алып жатыр, бұл Батыс Тянь-Шаньға салыстырмалы түрде оқшауланған, аралдық жағдай береді. Сырдария мен Талас өзендерінің аңғарларынан таулы ормандар мен Тянь-Шаньның қарлы шыңдарына дейінгі табиғи экожүйелердің бұрыннан бар біртұтас кешені қазіргі уақытта өзгерген мәдени ландшафттардың орасан кеңістігімен бөлініп жатыр</w:t>
      </w:r>
      <w:r w:rsidR="008D4C2C">
        <w:rPr>
          <w:rFonts w:ascii="Times New Roman" w:eastAsia="Calibri" w:hAnsi="Times New Roman" w:cs="Times New Roman"/>
          <w:iCs/>
          <w:sz w:val="28"/>
          <w:szCs w:val="28"/>
          <w:lang w:val="en-US"/>
        </w:rPr>
        <w:t xml:space="preserve"> [72]</w:t>
      </w:r>
      <w:r w:rsidRPr="00D0238D">
        <w:rPr>
          <w:rFonts w:ascii="Times New Roman" w:eastAsia="Calibri" w:hAnsi="Times New Roman" w:cs="Times New Roman"/>
          <w:iCs/>
          <w:sz w:val="28"/>
          <w:szCs w:val="28"/>
          <w:lang w:val="kk-KZ"/>
        </w:rPr>
        <w:t>.</w:t>
      </w:r>
    </w:p>
    <w:p w14:paraId="1959B3B4" w14:textId="212B5625"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Тау рельефі ылғал мен солтүстік желден қорғауды қамтамасыз етіп қана қоймайды, сонымен қатар адам әрекетінен табиғи жүйелерге жүктеменің шамадан тыс өсуіне жол бермейді. Қатты бөлшектелген жер бедері табиғи экожүйелерді сақтауға сәйкес келмейтін егіншіліктің дамуын шектейді, өйткені егістік жерлер мен елді мекендер оларды толығымен алмастырады. Таулар ежелден көшпелі мал шаруашылығының негізгі аймағы болған. Көптеген ғасырлар бойы көшпенділер жайылымдарды тұрақты пайдалану әдістерін дамытты және экожүйелер белгілі бір өзгерістерге ұшырағанымен, олар өздерінің негізгі ерекшеліктерінде сақталды</w:t>
      </w:r>
      <w:r w:rsidR="008D4C2C">
        <w:rPr>
          <w:rFonts w:ascii="Times New Roman" w:eastAsia="Calibri" w:hAnsi="Times New Roman" w:cs="Times New Roman"/>
          <w:iCs/>
          <w:sz w:val="28"/>
          <w:szCs w:val="28"/>
          <w:lang w:val="en-US"/>
        </w:rPr>
        <w:t xml:space="preserve"> [73]</w:t>
      </w:r>
      <w:r w:rsidRPr="00D0238D">
        <w:rPr>
          <w:rFonts w:ascii="Times New Roman" w:eastAsia="Calibri" w:hAnsi="Times New Roman" w:cs="Times New Roman"/>
          <w:iCs/>
          <w:sz w:val="28"/>
          <w:szCs w:val="28"/>
          <w:lang w:val="kk-KZ"/>
        </w:rPr>
        <w:t>. Аймақтың биоалуантүрлілігіне елеулі қауіп өткен ғасырда, әсіресе оның екінші жартысында, бұрынғы көшпелі мәдениет жойылып, мал саны мен жайылым әдістері шөптер мен орман экожүйелерінің сақталуына сәйкес келмейтін кезде пайда болды. Сонымен бірге аймақтағы халықтың бұрын-соңды болмаған өсуінің салдары әсер ете бастады. Ол егістік жерлердің, жолдар желісінің, елді мекендердің кеңеюімен, өнеркәсіптің, оның ішінде тау – кен жұмыстарының дамуымен қатар жүрді. Нәтижесінде барлық табиғи экожүйелердің жағдайы барлық жерде күрт нашарлай бастады. Аймақ мемлекеттері аймақта бірқатар табиғи қорғалатын табиғи аумақтарды құра отырып, бірегей жабайы табиғатты сақтауға күш салды. Қазіргі уақытта мұнда 5 қорық, үш ұлттық саябақ және бірқатар табиғи қорықшалар жұмыс істейді. Алайда, егер олар бүкіл аймақта қорғалатын аумақтардан тыс жерде оны сенімді сақтау бойынша шаралар қабылданбаса, олар ұзақ мерзімді уақытта аймақтың биоалуантүрлілігінің сақталуын қамтамасыз ете алмайды</w:t>
      </w:r>
      <w:r w:rsidR="008D4C2C">
        <w:rPr>
          <w:rFonts w:ascii="Times New Roman" w:eastAsia="Calibri" w:hAnsi="Times New Roman" w:cs="Times New Roman"/>
          <w:iCs/>
          <w:sz w:val="28"/>
          <w:szCs w:val="28"/>
          <w:lang w:val="en-US"/>
        </w:rPr>
        <w:t xml:space="preserve"> [73]</w:t>
      </w:r>
      <w:r w:rsidRPr="00D0238D">
        <w:rPr>
          <w:rFonts w:ascii="Times New Roman" w:eastAsia="Calibri" w:hAnsi="Times New Roman" w:cs="Times New Roman"/>
          <w:iCs/>
          <w:sz w:val="28"/>
          <w:szCs w:val="28"/>
          <w:lang w:val="kk-KZ"/>
        </w:rPr>
        <w:t>.</w:t>
      </w:r>
    </w:p>
    <w:p w14:paraId="214FAD6D" w14:textId="77777777" w:rsidR="00DA569B" w:rsidRPr="006C3228" w:rsidRDefault="00DA569B" w:rsidP="00243B48">
      <w:pPr>
        <w:spacing w:after="0" w:line="240" w:lineRule="auto"/>
        <w:ind w:firstLine="567"/>
        <w:contextualSpacing/>
        <w:jc w:val="both"/>
        <w:rPr>
          <w:rFonts w:ascii="Times New Roman" w:eastAsia="Calibri" w:hAnsi="Times New Roman" w:cs="Times New Roman"/>
          <w:i/>
          <w:iCs/>
          <w:sz w:val="28"/>
          <w:szCs w:val="28"/>
          <w:lang w:val="kk-KZ"/>
        </w:rPr>
      </w:pPr>
      <w:r w:rsidRPr="006C3228">
        <w:rPr>
          <w:rFonts w:ascii="Times New Roman" w:eastAsia="Calibri" w:hAnsi="Times New Roman" w:cs="Times New Roman"/>
          <w:i/>
          <w:iCs/>
          <w:sz w:val="28"/>
          <w:szCs w:val="28"/>
          <w:lang w:val="kk-KZ"/>
        </w:rPr>
        <w:t>Өсімдіктер жамылғысының зерттелу тарихы</w:t>
      </w:r>
    </w:p>
    <w:p w14:paraId="522E1995" w14:textId="381F50BA"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Батыс Тянь-Шаньндағы алғашқы ботаникалық зерттеулер Х1Х ғасырдың аяғы мен ХХ ғасырдың басында Орта Азияға ірі географиялық экспедициялармен басталды. Бұл кезеңдегі зерттеушілердің еңбектері негізінен флор</w:t>
      </w:r>
      <w:r w:rsidR="00125D2A">
        <w:rPr>
          <w:rFonts w:ascii="Times New Roman" w:eastAsia="Calibri" w:hAnsi="Times New Roman" w:cs="Times New Roman"/>
          <w:iCs/>
          <w:sz w:val="28"/>
          <w:szCs w:val="28"/>
          <w:lang w:val="kk-KZ"/>
        </w:rPr>
        <w:t xml:space="preserve">алық </w:t>
      </w:r>
      <w:r w:rsidRPr="00D0238D">
        <w:rPr>
          <w:rFonts w:ascii="Times New Roman" w:eastAsia="Calibri" w:hAnsi="Times New Roman" w:cs="Times New Roman"/>
          <w:iCs/>
          <w:sz w:val="28"/>
          <w:szCs w:val="28"/>
          <w:lang w:val="kk-KZ"/>
        </w:rPr>
        <w:t>сипатта болды. 1864 жылы Н. А. Северцов Талас жотасы мен Шатқал алқабын, 1878 жылы - Кетмен-Төбе қазаншұңқырын, Нарын өзенінің төменгі ағысын зерттеді</w:t>
      </w:r>
      <w:r w:rsidR="003D5FD4">
        <w:rPr>
          <w:rFonts w:ascii="Times New Roman" w:eastAsia="Calibri" w:hAnsi="Times New Roman" w:cs="Times New Roman"/>
          <w:iCs/>
          <w:sz w:val="28"/>
          <w:szCs w:val="28"/>
          <w:lang w:val="en-US"/>
        </w:rPr>
        <w:t xml:space="preserve"> [59]</w:t>
      </w:r>
      <w:r w:rsidRPr="00D0238D">
        <w:rPr>
          <w:rFonts w:ascii="Times New Roman" w:eastAsia="Calibri" w:hAnsi="Times New Roman" w:cs="Times New Roman"/>
          <w:iCs/>
          <w:sz w:val="28"/>
          <w:szCs w:val="28"/>
          <w:lang w:val="kk-KZ"/>
        </w:rPr>
        <w:t>. 1871 жылы Ферғана жотасында А. П. Федченко және О. А. Федченко өсімдіктерді жинады. Кетмен-Төбе қазаншұңқыры мен іргелес жоталарға 1878 жылы А. Н.Фетисов; 1913 жылы Ферғана жотасына В.В. Сапожников, Б. К. Шишкин, В. Г. Генина, А. И. Бессонов, Б. Е. Корбуш зерттеу жұмыстарын жүргізді</w:t>
      </w:r>
      <w:r w:rsidR="003D5FD4">
        <w:rPr>
          <w:rFonts w:ascii="Times New Roman" w:eastAsia="Calibri" w:hAnsi="Times New Roman" w:cs="Times New Roman"/>
          <w:iCs/>
          <w:sz w:val="28"/>
          <w:szCs w:val="28"/>
          <w:lang w:val="en-US"/>
        </w:rPr>
        <w:t xml:space="preserve"> [59]</w:t>
      </w:r>
      <w:r w:rsidRPr="00D0238D">
        <w:rPr>
          <w:rFonts w:ascii="Times New Roman" w:eastAsia="Calibri" w:hAnsi="Times New Roman" w:cs="Times New Roman"/>
          <w:iCs/>
          <w:sz w:val="28"/>
          <w:szCs w:val="28"/>
          <w:lang w:val="kk-KZ"/>
        </w:rPr>
        <w:t>.</w:t>
      </w:r>
      <w:r w:rsidR="0022512C">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1920 жылдан кейін Орталық Азия мемлекеттік университеті (ОАМУ) ботаниктерінің бір тобы Орталық Азия мен Қазақстанның, ең алдымен Батыс Тянь-Шаньның өсімдік жамылғысын жан-жақты зерттеу жұмыстарын бастады </w:t>
      </w:r>
      <w:r w:rsidR="003D5FD4">
        <w:rPr>
          <w:rFonts w:ascii="Times New Roman" w:eastAsia="Calibri" w:hAnsi="Times New Roman" w:cs="Times New Roman"/>
          <w:iCs/>
          <w:sz w:val="28"/>
          <w:szCs w:val="28"/>
          <w:lang w:val="en-US"/>
        </w:rPr>
        <w:t>[</w:t>
      </w:r>
      <w:r w:rsidR="001C7808">
        <w:rPr>
          <w:rFonts w:ascii="Times New Roman" w:eastAsia="Calibri" w:hAnsi="Times New Roman" w:cs="Times New Roman"/>
          <w:iCs/>
          <w:sz w:val="28"/>
          <w:szCs w:val="28"/>
          <w:lang w:val="en-US"/>
        </w:rPr>
        <w:t>74-76].</w:t>
      </w:r>
    </w:p>
    <w:p w14:paraId="08C60794" w14:textId="3370F3CE" w:rsidR="00DA569B" w:rsidRPr="00296E98" w:rsidRDefault="00DA569B" w:rsidP="00243B48">
      <w:pPr>
        <w:spacing w:after="0" w:line="240" w:lineRule="auto"/>
        <w:ind w:firstLine="567"/>
        <w:contextualSpacing/>
        <w:jc w:val="both"/>
        <w:rPr>
          <w:sz w:val="28"/>
          <w:szCs w:val="28"/>
          <w:lang w:val="kk-KZ"/>
        </w:rPr>
      </w:pPr>
      <w:r w:rsidRPr="00D0238D">
        <w:rPr>
          <w:rFonts w:ascii="Times New Roman" w:eastAsia="Calibri" w:hAnsi="Times New Roman" w:cs="Times New Roman"/>
          <w:iCs/>
          <w:sz w:val="28"/>
          <w:szCs w:val="28"/>
          <w:lang w:val="kk-KZ"/>
        </w:rPr>
        <w:t>Ақсу-Жабағылы қорығында ботаникалық жұмыстар 1934 жылы басталды. 1939 жылы А.П.Масальский «Ақсу-Жабағылы қорығының флорасына арналған материалдар» қолжазбасын ұсынды, онда түтікті өсімдіктердің 896 түрі туралы деректер келтірілген</w:t>
      </w:r>
      <w:r w:rsidR="001C7808">
        <w:rPr>
          <w:rFonts w:ascii="Times New Roman" w:eastAsia="Calibri" w:hAnsi="Times New Roman" w:cs="Times New Roman"/>
          <w:iCs/>
          <w:sz w:val="28"/>
          <w:szCs w:val="28"/>
          <w:lang w:val="en-US"/>
        </w:rPr>
        <w:t xml:space="preserve"> [</w:t>
      </w:r>
      <w:r w:rsidR="00861E2C">
        <w:rPr>
          <w:rFonts w:ascii="Times New Roman" w:eastAsia="Calibri" w:hAnsi="Times New Roman" w:cs="Times New Roman"/>
          <w:iCs/>
          <w:sz w:val="28"/>
          <w:szCs w:val="28"/>
        </w:rPr>
        <w:t>77</w:t>
      </w:r>
      <w:r w:rsidR="001C7808">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 xml:space="preserve">. Көптеген жылдар бойы (1939-1959) Н.Х. Кармышева қорықтың өсімдік жамылғысын зерттеумен айналысты. Оның «Ақсу-Жабағылы қорығының флорасы мен өсімдік жамылғысы» монографиясында түтікті өсімдіктердің 1306 түрі мен өсімдік жамылғысының 10 түрі сипатталған </w:t>
      </w:r>
      <w:r w:rsidR="001C7808">
        <w:rPr>
          <w:rFonts w:ascii="Times New Roman" w:eastAsia="Calibri" w:hAnsi="Times New Roman" w:cs="Times New Roman"/>
          <w:iCs/>
          <w:sz w:val="28"/>
          <w:szCs w:val="28"/>
          <w:lang w:val="en-US"/>
        </w:rPr>
        <w:t>[</w:t>
      </w:r>
      <w:r w:rsidR="00861E2C">
        <w:rPr>
          <w:rFonts w:ascii="Times New Roman" w:eastAsia="Calibri" w:hAnsi="Times New Roman" w:cs="Times New Roman"/>
          <w:iCs/>
          <w:sz w:val="28"/>
          <w:szCs w:val="28"/>
        </w:rPr>
        <w:t>78</w:t>
      </w:r>
      <w:r w:rsidR="001C7808">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 xml:space="preserve">. 1988 жылы «Қайнар» баспасы «Ақсу-Жабағылы» атты түрлі-түсті фотоальбом шығарды. Авторлары А. А. Иващенко және А. Книстаус </w:t>
      </w:r>
      <w:r w:rsidR="00861E2C">
        <w:rPr>
          <w:rFonts w:ascii="Times New Roman" w:eastAsia="Calibri" w:hAnsi="Times New Roman" w:cs="Times New Roman"/>
          <w:iCs/>
          <w:sz w:val="28"/>
          <w:szCs w:val="28"/>
          <w:lang w:val="en-US"/>
        </w:rPr>
        <w:t>[</w:t>
      </w:r>
      <w:r w:rsidR="00861E2C">
        <w:rPr>
          <w:rFonts w:ascii="Times New Roman" w:eastAsia="Calibri" w:hAnsi="Times New Roman" w:cs="Times New Roman"/>
          <w:iCs/>
          <w:sz w:val="28"/>
          <w:szCs w:val="28"/>
          <w:lang w:val="kk-KZ"/>
        </w:rPr>
        <w:t xml:space="preserve">59, </w:t>
      </w:r>
      <w:r w:rsidR="0084412A">
        <w:rPr>
          <w:rFonts w:ascii="Times New Roman" w:eastAsia="Calibri" w:hAnsi="Times New Roman" w:cs="Times New Roman"/>
          <w:iCs/>
          <w:sz w:val="28"/>
          <w:szCs w:val="28"/>
          <w:lang w:val="kk-KZ"/>
        </w:rPr>
        <w:t>79</w:t>
      </w:r>
      <w:r w:rsidR="00861E2C">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r w:rsidRPr="00296E98">
        <w:rPr>
          <w:sz w:val="28"/>
          <w:szCs w:val="28"/>
          <w:lang w:val="kk-KZ"/>
        </w:rPr>
        <w:t xml:space="preserve"> </w:t>
      </w:r>
    </w:p>
    <w:p w14:paraId="73B7593A" w14:textId="2468D21A"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1980 жылы В. Н. Павлов Батыс Тянь-Шаньның өсімдік жамылғысы туралы жалпы мәлімет жариялады </w:t>
      </w:r>
      <w:r w:rsidR="00861E2C">
        <w:rPr>
          <w:rFonts w:ascii="Times New Roman" w:eastAsia="Calibri" w:hAnsi="Times New Roman" w:cs="Times New Roman"/>
          <w:iCs/>
          <w:sz w:val="28"/>
          <w:szCs w:val="28"/>
          <w:lang w:val="en-US"/>
        </w:rPr>
        <w:t>[68]</w:t>
      </w:r>
      <w:r w:rsidRPr="00D0238D">
        <w:rPr>
          <w:rFonts w:ascii="Times New Roman" w:eastAsia="Calibri" w:hAnsi="Times New Roman" w:cs="Times New Roman"/>
          <w:iCs/>
          <w:sz w:val="28"/>
          <w:szCs w:val="28"/>
          <w:lang w:val="kk-KZ"/>
        </w:rPr>
        <w:t>. Батыс Тянь-Шаньның өсімдік жамылғысын сипаттау кезінде ол 6 типтер топтарын, 17 типті және 141 формацияны анықтады. Өсімдік жамылғысының классификациясы мен терминологиясының мәселелері пікірталас тудырады. Жоғары классификациялық бірліктерді - өсімдік жамылғысы түрлерін анықтау күрделі болып табылады. Келіспеушіліктер өсімдік жамылғысының күрделілігінен туындайды: әлсіз тұтассыздық, жеткіліксіз және толық зерттелмегендіктен. Көптеген зерттеушілер таулы</w:t>
      </w:r>
      <w:r w:rsidR="005600DE">
        <w:rPr>
          <w:rFonts w:ascii="Times New Roman" w:eastAsia="Calibri" w:hAnsi="Times New Roman" w:cs="Times New Roman"/>
          <w:iCs/>
          <w:sz w:val="28"/>
          <w:szCs w:val="28"/>
          <w:lang w:val="kk-KZ"/>
        </w:rPr>
        <w:t xml:space="preserve"> өсімдік</w:t>
      </w:r>
      <w:r w:rsidRPr="00D0238D">
        <w:rPr>
          <w:rFonts w:ascii="Times New Roman" w:eastAsia="Calibri" w:hAnsi="Times New Roman" w:cs="Times New Roman"/>
          <w:iCs/>
          <w:sz w:val="28"/>
          <w:szCs w:val="28"/>
          <w:lang w:val="kk-KZ"/>
        </w:rPr>
        <w:t xml:space="preserve"> қауымдастықтары</w:t>
      </w:r>
      <w:r w:rsidR="005600DE">
        <w:rPr>
          <w:rFonts w:ascii="Times New Roman" w:eastAsia="Calibri" w:hAnsi="Times New Roman" w:cs="Times New Roman"/>
          <w:iCs/>
          <w:sz w:val="28"/>
          <w:szCs w:val="28"/>
          <w:lang w:val="kk-KZ"/>
        </w:rPr>
        <w:t>н</w:t>
      </w:r>
      <w:r w:rsidRPr="00D0238D">
        <w:rPr>
          <w:rFonts w:ascii="Times New Roman" w:eastAsia="Calibri" w:hAnsi="Times New Roman" w:cs="Times New Roman"/>
          <w:iCs/>
          <w:sz w:val="28"/>
          <w:szCs w:val="28"/>
          <w:lang w:val="kk-KZ"/>
        </w:rPr>
        <w:t xml:space="preserve"> жақсы зерттелген өсімдік түрлерінің жүйесінде қарастырады. Е.Н.Коровин </w:t>
      </w:r>
      <w:r w:rsidR="00861E2C">
        <w:rPr>
          <w:rFonts w:ascii="Times New Roman" w:eastAsia="Calibri" w:hAnsi="Times New Roman" w:cs="Times New Roman"/>
          <w:iCs/>
          <w:sz w:val="28"/>
          <w:szCs w:val="28"/>
          <w:lang w:val="en-US"/>
        </w:rPr>
        <w:t xml:space="preserve">[67] </w:t>
      </w:r>
      <w:r w:rsidRPr="00D0238D">
        <w:rPr>
          <w:rFonts w:ascii="Times New Roman" w:eastAsia="Calibri" w:hAnsi="Times New Roman" w:cs="Times New Roman"/>
          <w:iCs/>
          <w:sz w:val="28"/>
          <w:szCs w:val="28"/>
          <w:lang w:val="kk-KZ"/>
        </w:rPr>
        <w:t>классификациялаудың экологиялық тәсілін пайдалана отырып, Орта Азия мен Оңтүстік Қазақстанның өсімдіктер жамылғысының 18 түрін анықтады.</w:t>
      </w:r>
    </w:p>
    <w:p w14:paraId="48084744" w14:textId="7A4956A8" w:rsidR="00DA569B" w:rsidRPr="00D0238D" w:rsidRDefault="0084412A"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Орталық Азияның өсімдіктер картасы</w:t>
      </w:r>
      <w:r>
        <w:rPr>
          <w:rFonts w:ascii="Times New Roman" w:eastAsia="Calibri" w:hAnsi="Times New Roman" w:cs="Times New Roman"/>
          <w:iCs/>
          <w:sz w:val="28"/>
          <w:szCs w:val="28"/>
          <w:lang w:val="en-US"/>
        </w:rPr>
        <w:t xml:space="preserve"> ал</w:t>
      </w:r>
      <w:r>
        <w:rPr>
          <w:rFonts w:ascii="Times New Roman" w:eastAsia="Calibri" w:hAnsi="Times New Roman" w:cs="Times New Roman"/>
          <w:iCs/>
          <w:sz w:val="28"/>
          <w:szCs w:val="28"/>
          <w:lang w:val="kk-KZ"/>
        </w:rPr>
        <w:t>ғаш</w:t>
      </w:r>
      <w:r w:rsidRPr="00D0238D">
        <w:rPr>
          <w:rFonts w:ascii="Times New Roman" w:eastAsia="Calibri" w:hAnsi="Times New Roman" w:cs="Times New Roman"/>
          <w:iCs/>
          <w:sz w:val="28"/>
          <w:szCs w:val="28"/>
          <w:lang w:val="kk-KZ"/>
        </w:rPr>
        <w:t xml:space="preserve"> </w:t>
      </w:r>
      <w:r w:rsidR="00DA569B" w:rsidRPr="00D0238D">
        <w:rPr>
          <w:rFonts w:ascii="Times New Roman" w:eastAsia="Calibri" w:hAnsi="Times New Roman" w:cs="Times New Roman"/>
          <w:iCs/>
          <w:sz w:val="28"/>
          <w:szCs w:val="28"/>
          <w:lang w:val="kk-KZ"/>
        </w:rPr>
        <w:t xml:space="preserve">1957 жылы (1:1000000) жарияланды </w:t>
      </w:r>
      <w:r>
        <w:rPr>
          <w:rFonts w:ascii="Times New Roman" w:eastAsia="Calibri" w:hAnsi="Times New Roman" w:cs="Times New Roman"/>
          <w:iCs/>
          <w:sz w:val="28"/>
          <w:szCs w:val="28"/>
          <w:lang w:val="en-US"/>
        </w:rPr>
        <w:t>[59]</w:t>
      </w:r>
      <w:r w:rsidR="00DA569B" w:rsidRPr="00D0238D">
        <w:rPr>
          <w:rFonts w:ascii="Times New Roman" w:eastAsia="Calibri" w:hAnsi="Times New Roman" w:cs="Times New Roman"/>
          <w:iCs/>
          <w:sz w:val="28"/>
          <w:szCs w:val="28"/>
          <w:lang w:val="kk-KZ"/>
        </w:rPr>
        <w:t>. 80-жылдары аймақтағы кейбір тірі табиғат объектілерінің таралуы туралы түсінік беретін өсімдіктердің таралуының шағын масштабты карталарын қамтитын аймақ елдерінің атластары шығарылады. 80-90 жылдары. М: 1:500000 өсімдіктер жамылғысы, ормандар, табиғатты қорғау бойынша тақырыптық карталар сериясы аймақ елдерінде шығарыла бастады.</w:t>
      </w:r>
    </w:p>
    <w:p w14:paraId="00A2C43D" w14:textId="645103D0"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Ботаникалық институт және КСРО Орталық Азия республикалары ботаниктерінің ұжымы 1995 жылы М: 1:2 500 000 </w:t>
      </w:r>
      <w:r w:rsidR="0084412A">
        <w:rPr>
          <w:rFonts w:ascii="Times New Roman" w:eastAsia="Calibri" w:hAnsi="Times New Roman" w:cs="Times New Roman"/>
          <w:iCs/>
          <w:sz w:val="28"/>
          <w:szCs w:val="28"/>
          <w:lang w:val="en-US"/>
        </w:rPr>
        <w:t xml:space="preserve">[80, 81] </w:t>
      </w:r>
      <w:r w:rsidRPr="00D0238D">
        <w:rPr>
          <w:rFonts w:ascii="Times New Roman" w:eastAsia="Calibri" w:hAnsi="Times New Roman" w:cs="Times New Roman"/>
          <w:iCs/>
          <w:sz w:val="28"/>
          <w:szCs w:val="28"/>
          <w:lang w:val="kk-KZ"/>
        </w:rPr>
        <w:t xml:space="preserve">«Орта Азия мен Қазақтанның тауларының өсімдіктер жамылғысы» картасын жасап шығарды. «Таулардың өсімдіктер жамылғысы» бөлімінің мәтіндік бөлігі әртүрлі дәрежедегі өсімдіктердің 13 ірі типологиялық бөлімшелерін қамтыды: өсімдік жамылғысы түрлері (фриганоидтар, далалар, шөлдер, жалпақ жапырақты ормандар, саванноидтар), өсімдік жамылғысының тип тармақтары (криофитті жастықшалар, криофитті шалғындар, криофитті фриганоидтар, криофитті саванноидтар, криофитті далалар, криофитті шөлдер) және олардың комбинациясы (қараңғы қылқан жапырақты ормандар, бұталар мен шабындықтар). Авторлар ұжымы В. Д. Сочаваның </w:t>
      </w:r>
      <w:r w:rsidR="0084412A">
        <w:rPr>
          <w:rFonts w:ascii="Times New Roman" w:eastAsia="Calibri" w:hAnsi="Times New Roman" w:cs="Times New Roman"/>
          <w:iCs/>
          <w:sz w:val="28"/>
          <w:szCs w:val="28"/>
          <w:lang w:val="en-US"/>
        </w:rPr>
        <w:t>[</w:t>
      </w:r>
      <w:r w:rsidR="00B67CCD">
        <w:rPr>
          <w:rFonts w:ascii="Times New Roman" w:eastAsia="Calibri" w:hAnsi="Times New Roman" w:cs="Times New Roman"/>
          <w:iCs/>
          <w:sz w:val="28"/>
          <w:szCs w:val="28"/>
        </w:rPr>
        <w:t>82</w:t>
      </w:r>
      <w:r w:rsidR="0084412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xml:space="preserve">ұсынысын: жоғары геоботаникалық категорияларды - өсімдік түрлерін бөліп алғанда, бірнеше экобиоморфтар мен түрлердің географиялық топтарының бір мезгілде үстемдік ету мүмкіндігін ескере отырып, «өсімдік жамылғысы типтері» ұғымын кең, планеталық түсіндіруді ұстану керек деп санайды. Қазіргі көптеген жұмыстар «Қазақстан және Орта Азия өсімдіктерінің картасы» авторлары ұсынған өсімдіктер жамылғысы түрлерінің жіктелуін ұстанады </w:t>
      </w:r>
      <w:r w:rsidR="0084412A">
        <w:rPr>
          <w:rFonts w:ascii="Times New Roman" w:eastAsia="Calibri" w:hAnsi="Times New Roman" w:cs="Times New Roman"/>
          <w:iCs/>
          <w:sz w:val="28"/>
          <w:szCs w:val="28"/>
          <w:lang w:val="en-US"/>
        </w:rPr>
        <w:t>[80, 81]</w:t>
      </w:r>
      <w:r w:rsidRPr="00D0238D">
        <w:rPr>
          <w:rFonts w:ascii="Times New Roman" w:eastAsia="Calibri" w:hAnsi="Times New Roman" w:cs="Times New Roman"/>
          <w:iCs/>
          <w:sz w:val="28"/>
          <w:szCs w:val="28"/>
          <w:lang w:val="kk-KZ"/>
        </w:rPr>
        <w:t xml:space="preserve">. </w:t>
      </w:r>
      <w:r w:rsidR="005600DE" w:rsidRPr="00D0238D">
        <w:rPr>
          <w:rFonts w:ascii="Times New Roman" w:eastAsia="Calibri" w:hAnsi="Times New Roman" w:cs="Times New Roman"/>
          <w:iCs/>
          <w:sz w:val="28"/>
          <w:szCs w:val="28"/>
          <w:lang w:val="kk-KZ"/>
        </w:rPr>
        <w:t>«Қазақстан және Орта Азия өсімдіктерінің картасы» авторлары ұсынған өсімдіктер жамылғысы</w:t>
      </w:r>
      <w:r w:rsidR="005600DE">
        <w:rPr>
          <w:rFonts w:ascii="Times New Roman" w:eastAsia="Calibri" w:hAnsi="Times New Roman" w:cs="Times New Roman"/>
          <w:iCs/>
          <w:sz w:val="28"/>
          <w:szCs w:val="28"/>
          <w:lang w:val="kk-KZ"/>
        </w:rPr>
        <w:t>ндағы ө</w:t>
      </w:r>
      <w:r w:rsidRPr="00D0238D">
        <w:rPr>
          <w:rFonts w:ascii="Times New Roman" w:eastAsia="Calibri" w:hAnsi="Times New Roman" w:cs="Times New Roman"/>
          <w:iCs/>
          <w:sz w:val="28"/>
          <w:szCs w:val="28"/>
          <w:lang w:val="kk-KZ"/>
        </w:rPr>
        <w:t xml:space="preserve">сімдіктердің латынша атаулары С.К. Черепанов </w:t>
      </w:r>
      <w:r w:rsidR="00C84ED8">
        <w:rPr>
          <w:rFonts w:ascii="Times New Roman" w:eastAsia="Calibri" w:hAnsi="Times New Roman" w:cs="Times New Roman"/>
          <w:iCs/>
          <w:sz w:val="28"/>
          <w:szCs w:val="28"/>
          <w:lang w:val="kk-KZ"/>
        </w:rPr>
        <w:t>[83] б</w:t>
      </w:r>
      <w:r w:rsidRPr="00D0238D">
        <w:rPr>
          <w:rFonts w:ascii="Times New Roman" w:eastAsia="Calibri" w:hAnsi="Times New Roman" w:cs="Times New Roman"/>
          <w:iCs/>
          <w:sz w:val="28"/>
          <w:szCs w:val="28"/>
          <w:lang w:val="kk-KZ"/>
        </w:rPr>
        <w:t>ойынша берілген</w:t>
      </w:r>
      <w:r w:rsidR="00927BEC">
        <w:rPr>
          <w:rFonts w:ascii="Times New Roman" w:eastAsia="Calibri" w:hAnsi="Times New Roman" w:cs="Times New Roman"/>
          <w:iCs/>
          <w:sz w:val="28"/>
          <w:szCs w:val="28"/>
          <w:lang w:val="kk-KZ"/>
        </w:rPr>
        <w:t xml:space="preserve"> </w:t>
      </w:r>
      <w:r w:rsidR="00927BEC">
        <w:rPr>
          <w:rFonts w:ascii="Times New Roman" w:eastAsia="Calibri" w:hAnsi="Times New Roman" w:cs="Times New Roman"/>
          <w:iCs/>
          <w:sz w:val="28"/>
          <w:szCs w:val="28"/>
          <w:lang w:val="en-US"/>
        </w:rPr>
        <w:t>[80, 81]</w:t>
      </w:r>
      <w:r w:rsidR="00927BEC" w:rsidRPr="00D0238D">
        <w:rPr>
          <w:rFonts w:ascii="Times New Roman" w:eastAsia="Calibri" w:hAnsi="Times New Roman" w:cs="Times New Roman"/>
          <w:iCs/>
          <w:sz w:val="28"/>
          <w:szCs w:val="28"/>
          <w:lang w:val="kk-KZ"/>
        </w:rPr>
        <w:t>.</w:t>
      </w:r>
    </w:p>
    <w:p w14:paraId="7F4F050A" w14:textId="729E1953" w:rsidR="00DA569B" w:rsidRPr="00D0238D" w:rsidRDefault="0022512C" w:rsidP="00243B48">
      <w:pPr>
        <w:spacing w:after="0" w:line="240" w:lineRule="auto"/>
        <w:ind w:firstLine="567"/>
        <w:contextualSpacing/>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lang w:val="kk-KZ"/>
        </w:rPr>
        <w:t>19</w:t>
      </w:r>
      <w:r w:rsidR="00DA569B" w:rsidRPr="00D0238D">
        <w:rPr>
          <w:rFonts w:ascii="Times New Roman" w:eastAsia="Calibri" w:hAnsi="Times New Roman" w:cs="Times New Roman"/>
          <w:iCs/>
          <w:sz w:val="28"/>
          <w:szCs w:val="28"/>
          <w:lang w:val="kk-KZ"/>
        </w:rPr>
        <w:t>9</w:t>
      </w:r>
      <w:r w:rsidR="0015103B">
        <w:rPr>
          <w:rFonts w:ascii="Times New Roman" w:eastAsia="Calibri" w:hAnsi="Times New Roman" w:cs="Times New Roman"/>
          <w:iCs/>
          <w:sz w:val="28"/>
          <w:szCs w:val="28"/>
          <w:lang w:val="kk-KZ"/>
        </w:rPr>
        <w:t>2</w:t>
      </w:r>
      <w:r>
        <w:rPr>
          <w:rFonts w:ascii="Times New Roman" w:eastAsia="Calibri" w:hAnsi="Times New Roman" w:cs="Times New Roman"/>
          <w:iCs/>
          <w:sz w:val="28"/>
          <w:szCs w:val="28"/>
          <w:lang w:val="kk-KZ"/>
        </w:rPr>
        <w:t xml:space="preserve"> </w:t>
      </w:r>
      <w:r w:rsidR="00DA569B" w:rsidRPr="00D0238D">
        <w:rPr>
          <w:rFonts w:ascii="Times New Roman" w:eastAsia="Calibri" w:hAnsi="Times New Roman" w:cs="Times New Roman"/>
          <w:iCs/>
          <w:sz w:val="28"/>
          <w:szCs w:val="28"/>
          <w:lang w:val="kk-KZ"/>
        </w:rPr>
        <w:t>жылдары аймақ елдері биоалуантүрлілік туралы конвенцияға қосылды</w:t>
      </w:r>
      <w:r w:rsidR="0015103B">
        <w:rPr>
          <w:rFonts w:ascii="Times New Roman" w:eastAsia="Calibri" w:hAnsi="Times New Roman" w:cs="Times New Roman"/>
          <w:iCs/>
          <w:sz w:val="28"/>
          <w:szCs w:val="28"/>
          <w:lang w:val="kk-KZ"/>
        </w:rPr>
        <w:t xml:space="preserve"> [84</w:t>
      </w:r>
      <w:r w:rsidR="0015103B">
        <w:rPr>
          <w:rFonts w:ascii="Times New Roman" w:eastAsia="Calibri" w:hAnsi="Times New Roman" w:cs="Times New Roman"/>
          <w:iCs/>
          <w:sz w:val="28"/>
          <w:szCs w:val="28"/>
          <w:lang w:val="en-US"/>
        </w:rPr>
        <w:t>]</w:t>
      </w:r>
      <w:r w:rsidR="00DA569B" w:rsidRPr="00D0238D">
        <w:rPr>
          <w:rFonts w:ascii="Times New Roman" w:eastAsia="Calibri" w:hAnsi="Times New Roman" w:cs="Times New Roman"/>
          <w:iCs/>
          <w:sz w:val="28"/>
          <w:szCs w:val="28"/>
          <w:lang w:val="kk-KZ"/>
        </w:rPr>
        <w:t>. Ұлттық стратегиялар мен іс-әрекеттер жоспарларын құру бойынша жұмыс Батыс Тянь-Шаньды қоса алғанда, бір жарым ғасырлық зерттеу кезеңінде елдердің жануарлар мен өсімдіктер әлемі туралы ақпаратты жинақтауға және ретке келтіруге мүмкіндік берді. 2001-2003 жылдар кезеңінде Жаһандық Экологиялық Қор – Дүниежүзілік банктің Орталық Азия трансшекаралық жобасы аясында флора мен өсімдіктердің аймақтық алуантүрлілігінің қазіргі таралуы мен жай-күйін нақтылауға мүмкіндік беретін бірқатар ботаникалық-зоологиялық экспедициялар жасалды</w:t>
      </w:r>
      <w:r w:rsidR="0015103B">
        <w:rPr>
          <w:rFonts w:ascii="Times New Roman" w:eastAsia="Calibri" w:hAnsi="Times New Roman" w:cs="Times New Roman"/>
          <w:iCs/>
          <w:sz w:val="28"/>
          <w:szCs w:val="28"/>
          <w:lang w:val="en-US"/>
        </w:rPr>
        <w:t xml:space="preserve"> [84]</w:t>
      </w:r>
      <w:r w:rsidR="00DA569B" w:rsidRPr="00D0238D">
        <w:rPr>
          <w:rFonts w:ascii="Times New Roman" w:eastAsia="Calibri" w:hAnsi="Times New Roman" w:cs="Times New Roman"/>
          <w:iCs/>
          <w:sz w:val="28"/>
          <w:szCs w:val="28"/>
          <w:lang w:val="kk-KZ"/>
        </w:rPr>
        <w:t>.</w:t>
      </w:r>
    </w:p>
    <w:p w14:paraId="15814945" w14:textId="77777777" w:rsidR="00DA569B" w:rsidRPr="006C3228" w:rsidRDefault="00DA569B" w:rsidP="00243B48">
      <w:pPr>
        <w:spacing w:after="0" w:line="240" w:lineRule="auto"/>
        <w:ind w:firstLine="567"/>
        <w:contextualSpacing/>
        <w:jc w:val="both"/>
        <w:rPr>
          <w:rFonts w:ascii="Times New Roman" w:eastAsia="Calibri" w:hAnsi="Times New Roman" w:cs="Times New Roman"/>
          <w:i/>
          <w:iCs/>
          <w:sz w:val="28"/>
          <w:szCs w:val="28"/>
          <w:lang w:val="kk-KZ"/>
        </w:rPr>
      </w:pPr>
      <w:r w:rsidRPr="006C3228">
        <w:rPr>
          <w:rFonts w:ascii="Times New Roman" w:eastAsia="Calibri" w:hAnsi="Times New Roman" w:cs="Times New Roman"/>
          <w:i/>
          <w:iCs/>
          <w:sz w:val="28"/>
          <w:szCs w:val="28"/>
          <w:lang w:val="kk-KZ"/>
        </w:rPr>
        <w:t>Батыс Тянь-Шаньның өсімдік жамылғысының қазіргі жағдайына шолу</w:t>
      </w:r>
    </w:p>
    <w:p w14:paraId="1BE4AC04" w14:textId="2B487435"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Батыс Тянь-Шань флорасы Орталық Азиядағы ең бай өсімдік жамылғыларының бірі болып табылады. Оның аумағының 1</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алып жатқан Батыс Тянь-Шаньда – Орталық Азияда белгілі түтікті өсімдіктердің 9000 түрінің 3500-ге жуығы шоғырланған. Батыс Тянь-Шань флорасында жоғары споралы және ашық тұқымдылар салыстырмалы түрде аз, бірақ соңғыларының өкілдері (</w:t>
      </w:r>
      <w:r w:rsidRPr="00D0238D">
        <w:rPr>
          <w:rFonts w:ascii="Times New Roman" w:eastAsia="Calibri" w:hAnsi="Times New Roman" w:cs="Times New Roman"/>
          <w:i/>
          <w:iCs/>
          <w:sz w:val="28"/>
          <w:szCs w:val="28"/>
          <w:lang w:val="kk-KZ"/>
        </w:rPr>
        <w:t>Picea</w:t>
      </w:r>
      <w:r w:rsidR="005006EC">
        <w:t xml:space="preserve"> </w:t>
      </w:r>
      <w:r w:rsidR="005006EC" w:rsidRPr="005F504C">
        <w:rPr>
          <w:rFonts w:ascii="Times New Roman" w:eastAsia="Calibri" w:hAnsi="Times New Roman" w:cs="Times New Roman"/>
          <w:iCs/>
          <w:sz w:val="28"/>
          <w:szCs w:val="28"/>
          <w:lang w:val="kk-KZ"/>
        </w:rPr>
        <w:t>A.</w:t>
      </w:r>
      <w:r w:rsidR="005006EC" w:rsidRPr="005006EC">
        <w:rPr>
          <w:rFonts w:ascii="Times New Roman" w:eastAsia="Calibri" w:hAnsi="Times New Roman" w:cs="Times New Roman"/>
          <w:iCs/>
          <w:sz w:val="28"/>
          <w:szCs w:val="28"/>
          <w:lang w:val="kk-KZ"/>
        </w:rPr>
        <w:t>Dietr</w:t>
      </w:r>
      <w:r w:rsidR="005006EC" w:rsidRPr="005006EC">
        <w:rPr>
          <w:rFonts w:ascii="Times New Roman" w:eastAsia="Calibri" w:hAnsi="Times New Roman" w:cs="Times New Roman"/>
          <w:i/>
          <w:iCs/>
          <w:sz w:val="28"/>
          <w:szCs w:val="28"/>
          <w:lang w:val="kk-KZ"/>
        </w:rPr>
        <w:t>.</w:t>
      </w:r>
      <w:r w:rsidRPr="00D0238D">
        <w:rPr>
          <w:rFonts w:ascii="Times New Roman" w:eastAsia="Calibri" w:hAnsi="Times New Roman" w:cs="Times New Roman"/>
          <w:i/>
          <w:iCs/>
          <w:sz w:val="28"/>
          <w:szCs w:val="28"/>
          <w:lang w:val="kk-KZ"/>
        </w:rPr>
        <w:t xml:space="preserve">, </w:t>
      </w:r>
      <w:r w:rsidR="005006EC" w:rsidRPr="005006EC">
        <w:rPr>
          <w:rFonts w:ascii="Times New Roman" w:eastAsia="Calibri" w:hAnsi="Times New Roman" w:cs="Times New Roman"/>
          <w:i/>
          <w:iCs/>
          <w:sz w:val="28"/>
          <w:szCs w:val="28"/>
          <w:lang w:val="kk-KZ"/>
        </w:rPr>
        <w:t xml:space="preserve">Abies </w:t>
      </w:r>
      <w:r w:rsidR="005006EC" w:rsidRPr="005006EC">
        <w:rPr>
          <w:rFonts w:ascii="Times New Roman" w:eastAsia="Calibri" w:hAnsi="Times New Roman" w:cs="Times New Roman"/>
          <w:iCs/>
          <w:sz w:val="28"/>
          <w:szCs w:val="28"/>
          <w:lang w:val="kk-KZ"/>
        </w:rPr>
        <w:t>Mill.</w:t>
      </w:r>
      <w:r w:rsidRPr="005006EC">
        <w:rPr>
          <w:rFonts w:ascii="Times New Roman" w:eastAsia="Calibri" w:hAnsi="Times New Roman" w:cs="Times New Roman"/>
          <w:iCs/>
          <w:sz w:val="28"/>
          <w:szCs w:val="28"/>
          <w:lang w:val="kk-KZ"/>
        </w:rPr>
        <w:t>,</w:t>
      </w:r>
      <w:r w:rsidRPr="00D0238D">
        <w:rPr>
          <w:rFonts w:ascii="Times New Roman" w:eastAsia="Calibri" w:hAnsi="Times New Roman" w:cs="Times New Roman"/>
          <w:i/>
          <w:iCs/>
          <w:sz w:val="28"/>
          <w:szCs w:val="28"/>
          <w:lang w:val="kk-KZ"/>
        </w:rPr>
        <w:t xml:space="preserve"> Juniperus</w:t>
      </w:r>
      <w:r w:rsidR="005006EC">
        <w:rPr>
          <w:rFonts w:ascii="Times New Roman" w:eastAsia="Calibri" w:hAnsi="Times New Roman" w:cs="Times New Roman"/>
          <w:i/>
          <w:iCs/>
          <w:sz w:val="28"/>
          <w:szCs w:val="28"/>
          <w:lang w:val="kk-KZ"/>
        </w:rPr>
        <w:t xml:space="preserve"> </w:t>
      </w:r>
      <w:r w:rsidR="005006EC" w:rsidRPr="005006EC">
        <w:rPr>
          <w:rFonts w:ascii="Times New Roman" w:eastAsia="Calibri" w:hAnsi="Times New Roman" w:cs="Times New Roman"/>
          <w:iCs/>
          <w:sz w:val="28"/>
          <w:szCs w:val="28"/>
          <w:lang w:val="en-US"/>
        </w:rPr>
        <w:t>L.</w:t>
      </w:r>
      <w:r w:rsidRPr="00D0238D">
        <w:rPr>
          <w:rFonts w:ascii="Times New Roman" w:eastAsia="Calibri" w:hAnsi="Times New Roman" w:cs="Times New Roman"/>
          <w:iCs/>
          <w:sz w:val="28"/>
          <w:szCs w:val="28"/>
          <w:lang w:val="kk-KZ"/>
        </w:rPr>
        <w:t>) өсімдік жамылғысының пайда болуында маңызды рөл атқарады</w:t>
      </w:r>
      <w:r w:rsidR="001B34ED">
        <w:rPr>
          <w:rFonts w:ascii="Times New Roman" w:eastAsia="Calibri" w:hAnsi="Times New Roman" w:cs="Times New Roman"/>
          <w:iCs/>
          <w:sz w:val="28"/>
          <w:szCs w:val="28"/>
          <w:lang w:val="en-US"/>
        </w:rPr>
        <w:t xml:space="preserve"> [</w:t>
      </w:r>
      <w:r w:rsidR="00EB607D">
        <w:rPr>
          <w:rFonts w:ascii="Times New Roman" w:eastAsia="Calibri" w:hAnsi="Times New Roman" w:cs="Times New Roman"/>
          <w:iCs/>
          <w:sz w:val="28"/>
          <w:szCs w:val="28"/>
          <w:lang w:val="en-US"/>
        </w:rPr>
        <w:t>60</w:t>
      </w:r>
      <w:r w:rsidR="001B34ED">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p>
    <w:p w14:paraId="2EA7E807" w14:textId="42BED386"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Флораның негізін жабық тұқымдылар құрайды (90</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%-дан астам). Оның ішінде – 20</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жуығы біржарнақтылар және 80</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xml:space="preserve">% қос жарнақтылар. Флораның ең үлкен үш тұқымдастары - </w:t>
      </w:r>
      <w:r w:rsidR="005006EC" w:rsidRPr="005006EC">
        <w:rPr>
          <w:rFonts w:ascii="Times New Roman" w:eastAsia="Calibri" w:hAnsi="Times New Roman" w:cs="Times New Roman"/>
          <w:iCs/>
          <w:sz w:val="28"/>
          <w:szCs w:val="28"/>
          <w:lang w:val="kk-KZ"/>
        </w:rPr>
        <w:t>Asteraceae Dumort.</w:t>
      </w:r>
      <w:r w:rsidRPr="00D0238D">
        <w:rPr>
          <w:rFonts w:ascii="Times New Roman" w:eastAsia="Calibri" w:hAnsi="Times New Roman" w:cs="Times New Roman"/>
          <w:iCs/>
          <w:sz w:val="28"/>
          <w:szCs w:val="28"/>
          <w:lang w:val="kk-KZ"/>
        </w:rPr>
        <w:t xml:space="preserve">, </w:t>
      </w:r>
      <w:r w:rsidR="005006EC" w:rsidRPr="005006EC">
        <w:rPr>
          <w:rFonts w:ascii="Times New Roman" w:eastAsia="Calibri" w:hAnsi="Times New Roman" w:cs="Times New Roman"/>
          <w:iCs/>
          <w:sz w:val="28"/>
          <w:szCs w:val="28"/>
          <w:lang w:val="kk-KZ"/>
        </w:rPr>
        <w:t>Poaceae Barnhart</w:t>
      </w:r>
      <w:r w:rsidRPr="00D0238D">
        <w:rPr>
          <w:rFonts w:ascii="Times New Roman" w:eastAsia="Calibri" w:hAnsi="Times New Roman" w:cs="Times New Roman"/>
          <w:iCs/>
          <w:sz w:val="28"/>
          <w:szCs w:val="28"/>
          <w:lang w:val="kk-KZ"/>
        </w:rPr>
        <w:t xml:space="preserve">, Fabaceae </w:t>
      </w:r>
      <w:r w:rsidR="005006EC" w:rsidRPr="005006EC">
        <w:rPr>
          <w:rFonts w:ascii="Times New Roman" w:eastAsia="Calibri" w:hAnsi="Times New Roman" w:cs="Times New Roman"/>
          <w:iCs/>
          <w:sz w:val="28"/>
          <w:szCs w:val="28"/>
          <w:lang w:val="kk-KZ"/>
        </w:rPr>
        <w:t>Lindl.</w:t>
      </w:r>
      <w:r w:rsidR="005006EC">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xml:space="preserve">болып табылады. Орта ғасырда пайда болған </w:t>
      </w:r>
      <w:r w:rsidR="005F504C" w:rsidRPr="005F504C">
        <w:rPr>
          <w:rFonts w:ascii="Times New Roman" w:eastAsia="Calibri" w:hAnsi="Times New Roman" w:cs="Times New Roman"/>
          <w:iCs/>
          <w:sz w:val="28"/>
          <w:szCs w:val="28"/>
          <w:lang w:val="kk-KZ"/>
        </w:rPr>
        <w:t>Lamiaceae Martinov</w:t>
      </w:r>
      <w:r w:rsidRPr="00D0238D">
        <w:rPr>
          <w:rFonts w:ascii="Times New Roman" w:eastAsia="Calibri" w:hAnsi="Times New Roman" w:cs="Times New Roman"/>
          <w:iCs/>
          <w:sz w:val="28"/>
          <w:szCs w:val="28"/>
          <w:lang w:val="kk-KZ"/>
        </w:rPr>
        <w:t>, Apiaceae</w:t>
      </w:r>
      <w:r w:rsidR="005F504C">
        <w:rPr>
          <w:rFonts w:ascii="Times New Roman" w:eastAsia="Calibri" w:hAnsi="Times New Roman" w:cs="Times New Roman"/>
          <w:iCs/>
          <w:sz w:val="28"/>
          <w:szCs w:val="28"/>
          <w:lang w:val="en-US"/>
        </w:rPr>
        <w:t xml:space="preserve"> </w:t>
      </w:r>
      <w:r w:rsidR="005F504C" w:rsidRPr="005F504C">
        <w:rPr>
          <w:rFonts w:ascii="Times New Roman" w:eastAsia="Calibri" w:hAnsi="Times New Roman" w:cs="Times New Roman"/>
          <w:iCs/>
          <w:sz w:val="28"/>
          <w:szCs w:val="28"/>
          <w:lang w:val="en-US"/>
        </w:rPr>
        <w:t>Lindl.</w:t>
      </w:r>
      <w:r w:rsidRPr="00D0238D">
        <w:rPr>
          <w:rFonts w:ascii="Times New Roman" w:eastAsia="Calibri" w:hAnsi="Times New Roman" w:cs="Times New Roman"/>
          <w:iCs/>
          <w:sz w:val="28"/>
          <w:szCs w:val="28"/>
          <w:lang w:val="kk-KZ"/>
        </w:rPr>
        <w:t>, Brassicaceae</w:t>
      </w:r>
      <w:r w:rsidR="005F504C">
        <w:rPr>
          <w:rFonts w:ascii="Times New Roman" w:eastAsia="Calibri" w:hAnsi="Times New Roman" w:cs="Times New Roman"/>
          <w:iCs/>
          <w:sz w:val="28"/>
          <w:szCs w:val="28"/>
          <w:lang w:val="en-US"/>
        </w:rPr>
        <w:t xml:space="preserve"> </w:t>
      </w:r>
      <w:r w:rsidR="005F504C" w:rsidRPr="005F504C">
        <w:rPr>
          <w:rFonts w:ascii="Times New Roman" w:eastAsia="Calibri" w:hAnsi="Times New Roman" w:cs="Times New Roman"/>
          <w:iCs/>
          <w:sz w:val="28"/>
          <w:szCs w:val="28"/>
          <w:lang w:val="en-US"/>
        </w:rPr>
        <w:t>Burnett</w:t>
      </w:r>
      <w:r w:rsidRPr="00D0238D">
        <w:rPr>
          <w:rFonts w:ascii="Times New Roman" w:eastAsia="Calibri" w:hAnsi="Times New Roman" w:cs="Times New Roman"/>
          <w:iCs/>
          <w:sz w:val="28"/>
          <w:szCs w:val="28"/>
          <w:lang w:val="kk-KZ"/>
        </w:rPr>
        <w:t xml:space="preserve">, </w:t>
      </w:r>
      <w:r w:rsidR="005F504C" w:rsidRPr="005F504C">
        <w:rPr>
          <w:rFonts w:ascii="Times New Roman" w:eastAsia="Calibri" w:hAnsi="Times New Roman" w:cs="Times New Roman"/>
          <w:iCs/>
          <w:sz w:val="28"/>
          <w:szCs w:val="28"/>
          <w:lang w:val="kk-KZ"/>
        </w:rPr>
        <w:t>Liliaceae Juss.</w:t>
      </w:r>
      <w:r w:rsidRPr="00D0238D">
        <w:rPr>
          <w:rFonts w:ascii="Times New Roman" w:eastAsia="Calibri" w:hAnsi="Times New Roman" w:cs="Times New Roman"/>
          <w:iCs/>
          <w:sz w:val="28"/>
          <w:szCs w:val="28"/>
          <w:lang w:val="kk-KZ"/>
        </w:rPr>
        <w:t>, Caryophyllaceae</w:t>
      </w:r>
      <w:r w:rsidR="005F504C">
        <w:rPr>
          <w:rFonts w:ascii="Times New Roman" w:eastAsia="Calibri" w:hAnsi="Times New Roman" w:cs="Times New Roman"/>
          <w:iCs/>
          <w:sz w:val="28"/>
          <w:szCs w:val="28"/>
          <w:lang w:val="en-US"/>
        </w:rPr>
        <w:t xml:space="preserve"> </w:t>
      </w:r>
      <w:r w:rsidR="005F504C" w:rsidRPr="005F504C">
        <w:rPr>
          <w:rFonts w:ascii="Times New Roman" w:eastAsia="Calibri" w:hAnsi="Times New Roman" w:cs="Times New Roman"/>
          <w:iCs/>
          <w:sz w:val="28"/>
          <w:szCs w:val="28"/>
          <w:lang w:val="kk-KZ"/>
        </w:rPr>
        <w:t>Juss.</w:t>
      </w:r>
      <w:r w:rsidR="005F504C">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тұқымдастарының флорада алатын орны ерекше. Scophulariaceae тұқымдасындағы түрлердің көптігі </w:t>
      </w:r>
      <w:r w:rsidRPr="00D0238D">
        <w:rPr>
          <w:rFonts w:ascii="Times New Roman" w:eastAsia="Calibri" w:hAnsi="Times New Roman" w:cs="Times New Roman"/>
          <w:i/>
          <w:iCs/>
          <w:sz w:val="28"/>
          <w:szCs w:val="28"/>
          <w:lang w:val="kk-KZ"/>
        </w:rPr>
        <w:t>Veronica</w:t>
      </w:r>
      <w:r w:rsidRPr="00D0238D">
        <w:rPr>
          <w:rFonts w:ascii="Times New Roman" w:eastAsia="Calibri" w:hAnsi="Times New Roman" w:cs="Times New Roman"/>
          <w:iCs/>
          <w:sz w:val="28"/>
          <w:szCs w:val="28"/>
          <w:lang w:val="kk-KZ"/>
        </w:rPr>
        <w:t xml:space="preserve"> </w:t>
      </w:r>
      <w:r w:rsidR="005F504C">
        <w:rPr>
          <w:rFonts w:ascii="Times New Roman" w:eastAsia="Calibri" w:hAnsi="Times New Roman" w:cs="Times New Roman"/>
          <w:iCs/>
          <w:sz w:val="28"/>
          <w:szCs w:val="28"/>
          <w:lang w:val="en-US"/>
        </w:rPr>
        <w:t xml:space="preserve">L. </w:t>
      </w:r>
      <w:r w:rsidRPr="00D0238D">
        <w:rPr>
          <w:rFonts w:ascii="Times New Roman" w:eastAsia="Calibri" w:hAnsi="Times New Roman" w:cs="Times New Roman"/>
          <w:iCs/>
          <w:sz w:val="28"/>
          <w:szCs w:val="28"/>
          <w:lang w:val="kk-KZ"/>
        </w:rPr>
        <w:t>туысының біржылдық түрлерінің көптігімен түсіндіріледі; керісінше, Boraginaceae</w:t>
      </w:r>
      <w:r w:rsidR="005F504C">
        <w:rPr>
          <w:rFonts w:ascii="Times New Roman" w:eastAsia="Calibri" w:hAnsi="Times New Roman" w:cs="Times New Roman"/>
          <w:iCs/>
          <w:sz w:val="28"/>
          <w:szCs w:val="28"/>
          <w:lang w:val="en-US"/>
        </w:rPr>
        <w:t xml:space="preserve"> </w:t>
      </w:r>
      <w:r w:rsidR="005F504C" w:rsidRPr="005F504C">
        <w:rPr>
          <w:rFonts w:ascii="Times New Roman" w:eastAsia="Calibri" w:hAnsi="Times New Roman" w:cs="Times New Roman"/>
          <w:iCs/>
          <w:sz w:val="28"/>
          <w:szCs w:val="28"/>
          <w:lang w:val="kk-KZ"/>
        </w:rPr>
        <w:t>Juss.</w:t>
      </w:r>
      <w:r w:rsidRPr="00D0238D">
        <w:rPr>
          <w:rFonts w:ascii="Times New Roman" w:eastAsia="Calibri" w:hAnsi="Times New Roman" w:cs="Times New Roman"/>
          <w:iCs/>
          <w:sz w:val="28"/>
          <w:szCs w:val="28"/>
          <w:lang w:val="kk-KZ"/>
        </w:rPr>
        <w:t xml:space="preserve"> тұқымдасы монотипті туыстардың көп болуына байланысты таралған. Rosaceae</w:t>
      </w:r>
      <w:r w:rsidR="005F504C">
        <w:rPr>
          <w:rFonts w:ascii="Times New Roman" w:eastAsia="Calibri" w:hAnsi="Times New Roman" w:cs="Times New Roman"/>
          <w:iCs/>
          <w:sz w:val="28"/>
          <w:szCs w:val="28"/>
          <w:lang w:val="en-US"/>
        </w:rPr>
        <w:t xml:space="preserve"> </w:t>
      </w:r>
      <w:r w:rsidR="005F504C" w:rsidRPr="005F504C">
        <w:rPr>
          <w:rFonts w:ascii="Times New Roman" w:eastAsia="Calibri" w:hAnsi="Times New Roman" w:cs="Times New Roman"/>
          <w:iCs/>
          <w:sz w:val="28"/>
          <w:szCs w:val="28"/>
          <w:lang w:val="kk-KZ"/>
        </w:rPr>
        <w:t>Juss.</w:t>
      </w:r>
      <w:r w:rsidR="005F504C">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xml:space="preserve">және Ranunculaceae </w:t>
      </w:r>
      <w:r w:rsidR="005F504C" w:rsidRPr="005F504C">
        <w:rPr>
          <w:rFonts w:ascii="Times New Roman" w:eastAsia="Calibri" w:hAnsi="Times New Roman" w:cs="Times New Roman"/>
          <w:iCs/>
          <w:sz w:val="28"/>
          <w:szCs w:val="28"/>
          <w:lang w:val="kk-KZ"/>
        </w:rPr>
        <w:t>Juss.</w:t>
      </w:r>
      <w:r w:rsidR="005F504C">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xml:space="preserve">өте ерекше көп түрлермен таралған. Бұл осы тұқымдастағы </w:t>
      </w:r>
      <w:r w:rsidRPr="00D0238D">
        <w:rPr>
          <w:rFonts w:ascii="Times New Roman" w:eastAsia="Calibri" w:hAnsi="Times New Roman" w:cs="Times New Roman"/>
          <w:i/>
          <w:iCs/>
          <w:sz w:val="28"/>
          <w:szCs w:val="28"/>
          <w:lang w:val="kk-KZ"/>
        </w:rPr>
        <w:t>Potentilla</w:t>
      </w:r>
      <w:r w:rsidR="005F504C">
        <w:rPr>
          <w:rFonts w:ascii="Times New Roman" w:eastAsia="Calibri" w:hAnsi="Times New Roman" w:cs="Times New Roman"/>
          <w:i/>
          <w:iCs/>
          <w:sz w:val="28"/>
          <w:szCs w:val="28"/>
          <w:lang w:val="en-US"/>
        </w:rPr>
        <w:t xml:space="preserve"> </w:t>
      </w:r>
      <w:r w:rsidR="005F504C" w:rsidRPr="005F504C">
        <w:rPr>
          <w:rFonts w:ascii="Times New Roman" w:eastAsia="Calibri" w:hAnsi="Times New Roman" w:cs="Times New Roman"/>
          <w:iCs/>
          <w:sz w:val="28"/>
          <w:szCs w:val="28"/>
          <w:lang w:val="en-US"/>
        </w:rPr>
        <w:t>L.</w:t>
      </w:r>
      <w:r w:rsidRPr="005F504C">
        <w:rPr>
          <w:rFonts w:ascii="Times New Roman" w:eastAsia="Calibri" w:hAnsi="Times New Roman" w:cs="Times New Roman"/>
          <w:iCs/>
          <w:sz w:val="28"/>
          <w:szCs w:val="28"/>
          <w:lang w:val="kk-KZ"/>
        </w:rPr>
        <w:t>,</w:t>
      </w:r>
      <w:r w:rsidRPr="00D0238D">
        <w:rPr>
          <w:rFonts w:ascii="Times New Roman" w:eastAsia="Calibri" w:hAnsi="Times New Roman" w:cs="Times New Roman"/>
          <w:i/>
          <w:iCs/>
          <w:sz w:val="28"/>
          <w:szCs w:val="28"/>
          <w:lang w:val="kk-KZ"/>
        </w:rPr>
        <w:t xml:space="preserve"> Rosa</w:t>
      </w:r>
      <w:r w:rsidR="005F504C">
        <w:rPr>
          <w:rFonts w:ascii="Times New Roman" w:eastAsia="Calibri" w:hAnsi="Times New Roman" w:cs="Times New Roman"/>
          <w:i/>
          <w:iCs/>
          <w:sz w:val="28"/>
          <w:szCs w:val="28"/>
          <w:lang w:val="en-US"/>
        </w:rPr>
        <w:t xml:space="preserve"> </w:t>
      </w:r>
      <w:r w:rsidR="005F504C" w:rsidRPr="005F504C">
        <w:rPr>
          <w:rFonts w:ascii="Times New Roman" w:eastAsia="Calibri" w:hAnsi="Times New Roman" w:cs="Times New Roman"/>
          <w:iCs/>
          <w:sz w:val="28"/>
          <w:szCs w:val="28"/>
          <w:lang w:val="en-US"/>
        </w:rPr>
        <w:t>L.</w:t>
      </w:r>
      <w:r w:rsidRPr="005F504C">
        <w:rPr>
          <w:rFonts w:ascii="Times New Roman" w:eastAsia="Calibri" w:hAnsi="Times New Roman" w:cs="Times New Roman"/>
          <w:iCs/>
          <w:sz w:val="28"/>
          <w:szCs w:val="28"/>
          <w:lang w:val="kk-KZ"/>
        </w:rPr>
        <w:t>,</w:t>
      </w:r>
      <w:r w:rsidRPr="00D0238D">
        <w:rPr>
          <w:rFonts w:ascii="Times New Roman" w:eastAsia="Calibri" w:hAnsi="Times New Roman" w:cs="Times New Roman"/>
          <w:i/>
          <w:iCs/>
          <w:sz w:val="28"/>
          <w:szCs w:val="28"/>
          <w:lang w:val="kk-KZ"/>
        </w:rPr>
        <w:t xml:space="preserve"> Ranunculus</w:t>
      </w:r>
      <w:r w:rsidR="005F504C">
        <w:rPr>
          <w:rFonts w:ascii="Times New Roman" w:eastAsia="Calibri" w:hAnsi="Times New Roman" w:cs="Times New Roman"/>
          <w:i/>
          <w:iCs/>
          <w:sz w:val="28"/>
          <w:szCs w:val="28"/>
          <w:lang w:val="en-US"/>
        </w:rPr>
        <w:t xml:space="preserve"> </w:t>
      </w:r>
      <w:r w:rsidR="005F504C" w:rsidRPr="005F504C">
        <w:rPr>
          <w:rFonts w:ascii="Times New Roman" w:eastAsia="Calibri" w:hAnsi="Times New Roman" w:cs="Times New Roman"/>
          <w:iCs/>
          <w:sz w:val="28"/>
          <w:szCs w:val="28"/>
          <w:lang w:val="en-US"/>
        </w:rPr>
        <w:t>L.</w:t>
      </w:r>
      <w:r w:rsidR="005F504C">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туыстарының алуантүрлілігімен түсіндіріледі</w:t>
      </w:r>
      <w:r w:rsidR="00EB607D">
        <w:rPr>
          <w:rFonts w:ascii="Times New Roman" w:eastAsia="Calibri" w:hAnsi="Times New Roman" w:cs="Times New Roman"/>
          <w:iCs/>
          <w:sz w:val="28"/>
          <w:szCs w:val="28"/>
          <w:lang w:val="en-US"/>
        </w:rPr>
        <w:t xml:space="preserve"> [60]</w:t>
      </w:r>
      <w:r w:rsidRPr="00D0238D">
        <w:rPr>
          <w:rFonts w:ascii="Times New Roman" w:eastAsia="Calibri" w:hAnsi="Times New Roman" w:cs="Times New Roman"/>
          <w:iCs/>
          <w:sz w:val="28"/>
          <w:szCs w:val="28"/>
          <w:lang w:val="kk-KZ"/>
        </w:rPr>
        <w:t>.</w:t>
      </w:r>
    </w:p>
    <w:p w14:paraId="5CA43D22" w14:textId="2F9F0460"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Тұтастай алғанда, ең үлкен тұқымдастардың спектрі Ежелгі Орта Жердің шығыс бөлігінің таулы флорасына өте тән, дегенмен оның Батыс Тянь-Шаньда перифериялық орналасуымен байланысты кейбір ерекше белгілері бар. Бұл ерекшеліктер туыстардың түрлік байлығын талдау арқылы расталады, олардың ішінде ең кең таралғандары: </w:t>
      </w:r>
      <w:r w:rsidRPr="00D0238D">
        <w:rPr>
          <w:rFonts w:ascii="Times New Roman" w:eastAsia="Calibri" w:hAnsi="Times New Roman" w:cs="Times New Roman"/>
          <w:i/>
          <w:iCs/>
          <w:sz w:val="28"/>
          <w:szCs w:val="28"/>
          <w:lang w:val="kk-KZ"/>
        </w:rPr>
        <w:t>Astragalus</w:t>
      </w:r>
      <w:r w:rsidR="00287AF1">
        <w:rPr>
          <w:rFonts w:ascii="Times New Roman" w:eastAsia="Calibri" w:hAnsi="Times New Roman" w:cs="Times New Roman"/>
          <w:i/>
          <w:iCs/>
          <w:sz w:val="28"/>
          <w:szCs w:val="28"/>
          <w:lang w:val="en-US"/>
        </w:rPr>
        <w:t xml:space="preserve"> </w:t>
      </w:r>
      <w:r w:rsidR="00287AF1" w:rsidRPr="005F6A09">
        <w:rPr>
          <w:rFonts w:ascii="Times New Roman" w:eastAsia="Calibri" w:hAnsi="Times New Roman" w:cs="Times New Roman"/>
          <w:iCs/>
          <w:sz w:val="28"/>
          <w:szCs w:val="28"/>
          <w:lang w:val="en-US"/>
        </w:rPr>
        <w:t>L.</w:t>
      </w:r>
      <w:r w:rsidRPr="005F6A09">
        <w:rPr>
          <w:rFonts w:ascii="Times New Roman" w:eastAsia="Calibri" w:hAnsi="Times New Roman" w:cs="Times New Roman"/>
          <w:iCs/>
          <w:sz w:val="28"/>
          <w:szCs w:val="28"/>
          <w:lang w:val="kk-KZ"/>
        </w:rPr>
        <w:t>,</w:t>
      </w:r>
      <w:r w:rsidRPr="00D0238D">
        <w:rPr>
          <w:rFonts w:ascii="Times New Roman" w:eastAsia="Calibri" w:hAnsi="Times New Roman" w:cs="Times New Roman"/>
          <w:i/>
          <w:iCs/>
          <w:sz w:val="28"/>
          <w:szCs w:val="28"/>
          <w:lang w:val="kk-KZ"/>
        </w:rPr>
        <w:t xml:space="preserve"> </w:t>
      </w:r>
      <w:r w:rsidR="00D471CC" w:rsidRPr="00D471CC">
        <w:rPr>
          <w:rFonts w:ascii="Times New Roman" w:eastAsia="Calibri" w:hAnsi="Times New Roman" w:cs="Times New Roman"/>
          <w:i/>
          <w:iCs/>
          <w:sz w:val="28"/>
          <w:szCs w:val="28"/>
          <w:lang w:val="kk-KZ"/>
        </w:rPr>
        <w:t xml:space="preserve">Polygonum </w:t>
      </w:r>
      <w:r w:rsidR="00D471CC" w:rsidRPr="00D471CC">
        <w:rPr>
          <w:rFonts w:ascii="Times New Roman" w:eastAsia="Calibri" w:hAnsi="Times New Roman" w:cs="Times New Roman"/>
          <w:iCs/>
          <w:sz w:val="28"/>
          <w:szCs w:val="28"/>
          <w:lang w:val="kk-KZ"/>
        </w:rPr>
        <w:t>L.,</w:t>
      </w:r>
      <w:r w:rsidR="00D471CC" w:rsidRPr="00D471CC">
        <w:rPr>
          <w:rFonts w:ascii="Times New Roman" w:eastAsia="Calibri" w:hAnsi="Times New Roman" w:cs="Times New Roman"/>
          <w:i/>
          <w:iCs/>
          <w:sz w:val="28"/>
          <w:szCs w:val="28"/>
          <w:lang w:val="kk-KZ"/>
        </w:rPr>
        <w:t xml:space="preserve"> Allium </w:t>
      </w:r>
      <w:r w:rsidR="00D471CC" w:rsidRPr="00D471CC">
        <w:rPr>
          <w:rFonts w:ascii="Times New Roman" w:eastAsia="Calibri" w:hAnsi="Times New Roman" w:cs="Times New Roman"/>
          <w:iCs/>
          <w:sz w:val="28"/>
          <w:szCs w:val="28"/>
          <w:lang w:val="kk-KZ"/>
        </w:rPr>
        <w:t>L.,</w:t>
      </w:r>
      <w:r w:rsidR="00D471CC" w:rsidRPr="00D471CC">
        <w:rPr>
          <w:rFonts w:ascii="Times New Roman" w:eastAsia="Calibri" w:hAnsi="Times New Roman" w:cs="Times New Roman"/>
          <w:i/>
          <w:iCs/>
          <w:sz w:val="28"/>
          <w:szCs w:val="28"/>
          <w:lang w:val="kk-KZ"/>
        </w:rPr>
        <w:t xml:space="preserve"> Artemisia </w:t>
      </w:r>
      <w:r w:rsidR="00D471CC" w:rsidRPr="00D471CC">
        <w:rPr>
          <w:rFonts w:ascii="Times New Roman" w:eastAsia="Calibri" w:hAnsi="Times New Roman" w:cs="Times New Roman"/>
          <w:iCs/>
          <w:sz w:val="28"/>
          <w:szCs w:val="28"/>
          <w:lang w:val="kk-KZ"/>
        </w:rPr>
        <w:t>L.,</w:t>
      </w:r>
      <w:r w:rsidR="00D471CC" w:rsidRPr="00D471CC">
        <w:rPr>
          <w:rFonts w:ascii="Times New Roman" w:eastAsia="Calibri" w:hAnsi="Times New Roman" w:cs="Times New Roman"/>
          <w:i/>
          <w:iCs/>
          <w:sz w:val="28"/>
          <w:szCs w:val="28"/>
          <w:lang w:val="kk-KZ"/>
        </w:rPr>
        <w:t xml:space="preserve"> Oxytropis </w:t>
      </w:r>
      <w:r w:rsidR="00D471CC" w:rsidRPr="00D471CC">
        <w:rPr>
          <w:rFonts w:ascii="Times New Roman" w:eastAsia="Calibri" w:hAnsi="Times New Roman" w:cs="Times New Roman"/>
          <w:iCs/>
          <w:sz w:val="28"/>
          <w:szCs w:val="28"/>
          <w:lang w:val="kk-KZ"/>
        </w:rPr>
        <w:t>DC.,</w:t>
      </w:r>
      <w:r w:rsidR="00D471CC" w:rsidRPr="00D471CC">
        <w:rPr>
          <w:rFonts w:ascii="Times New Roman" w:eastAsia="Calibri" w:hAnsi="Times New Roman" w:cs="Times New Roman"/>
          <w:i/>
          <w:iCs/>
          <w:sz w:val="28"/>
          <w:szCs w:val="28"/>
          <w:lang w:val="kk-KZ"/>
        </w:rPr>
        <w:t xml:space="preserve"> Ranunculus </w:t>
      </w:r>
      <w:r w:rsidR="00D471CC" w:rsidRPr="00D471CC">
        <w:rPr>
          <w:rFonts w:ascii="Times New Roman" w:eastAsia="Calibri" w:hAnsi="Times New Roman" w:cs="Times New Roman"/>
          <w:iCs/>
          <w:sz w:val="28"/>
          <w:szCs w:val="28"/>
          <w:lang w:val="kk-KZ"/>
        </w:rPr>
        <w:t>L.,</w:t>
      </w:r>
      <w:r w:rsidR="00D471CC" w:rsidRPr="00D471CC">
        <w:rPr>
          <w:rFonts w:ascii="Times New Roman" w:eastAsia="Calibri" w:hAnsi="Times New Roman" w:cs="Times New Roman"/>
          <w:i/>
          <w:iCs/>
          <w:sz w:val="28"/>
          <w:szCs w:val="28"/>
          <w:lang w:val="kk-KZ"/>
        </w:rPr>
        <w:t xml:space="preserve"> Carex </w:t>
      </w:r>
      <w:r w:rsidR="00D471CC" w:rsidRPr="00D471CC">
        <w:rPr>
          <w:rFonts w:ascii="Times New Roman" w:eastAsia="Calibri" w:hAnsi="Times New Roman" w:cs="Times New Roman"/>
          <w:iCs/>
          <w:sz w:val="28"/>
          <w:szCs w:val="28"/>
          <w:lang w:val="kk-KZ"/>
        </w:rPr>
        <w:t>L.,</w:t>
      </w:r>
      <w:r w:rsidR="00D471CC" w:rsidRPr="00D471CC">
        <w:rPr>
          <w:rFonts w:ascii="Times New Roman" w:eastAsia="Calibri" w:hAnsi="Times New Roman" w:cs="Times New Roman"/>
          <w:i/>
          <w:iCs/>
          <w:sz w:val="28"/>
          <w:szCs w:val="28"/>
          <w:lang w:val="kk-KZ"/>
        </w:rPr>
        <w:t xml:space="preserve"> Gagea </w:t>
      </w:r>
      <w:r w:rsidR="00D471CC" w:rsidRPr="00D471CC">
        <w:rPr>
          <w:rFonts w:ascii="Times New Roman" w:eastAsia="Calibri" w:hAnsi="Times New Roman" w:cs="Times New Roman"/>
          <w:iCs/>
          <w:sz w:val="28"/>
          <w:szCs w:val="28"/>
          <w:lang w:val="kk-KZ"/>
        </w:rPr>
        <w:t>Salisb.,</w:t>
      </w:r>
      <w:r w:rsidR="00D471CC" w:rsidRPr="00D471CC">
        <w:rPr>
          <w:rFonts w:ascii="Times New Roman" w:eastAsia="Calibri" w:hAnsi="Times New Roman" w:cs="Times New Roman"/>
          <w:i/>
          <w:iCs/>
          <w:sz w:val="28"/>
          <w:szCs w:val="28"/>
          <w:lang w:val="kk-KZ"/>
        </w:rPr>
        <w:t xml:space="preserve"> Potentilla </w:t>
      </w:r>
      <w:r w:rsidR="00D471CC" w:rsidRPr="00D471CC">
        <w:rPr>
          <w:rFonts w:ascii="Times New Roman" w:eastAsia="Calibri" w:hAnsi="Times New Roman" w:cs="Times New Roman"/>
          <w:iCs/>
          <w:sz w:val="28"/>
          <w:szCs w:val="28"/>
          <w:lang w:val="kk-KZ"/>
        </w:rPr>
        <w:t>L.,</w:t>
      </w:r>
      <w:r w:rsidR="00D471CC" w:rsidRPr="00D471CC">
        <w:rPr>
          <w:rFonts w:ascii="Times New Roman" w:eastAsia="Calibri" w:hAnsi="Times New Roman" w:cs="Times New Roman"/>
          <w:i/>
          <w:iCs/>
          <w:sz w:val="28"/>
          <w:szCs w:val="28"/>
          <w:lang w:val="kk-KZ"/>
        </w:rPr>
        <w:t xml:space="preserve"> Cousinia </w:t>
      </w:r>
      <w:r w:rsidR="00D471CC" w:rsidRPr="00D471CC">
        <w:rPr>
          <w:rFonts w:ascii="Times New Roman" w:eastAsia="Calibri" w:hAnsi="Times New Roman" w:cs="Times New Roman"/>
          <w:iCs/>
          <w:sz w:val="28"/>
          <w:szCs w:val="28"/>
          <w:lang w:val="kk-KZ"/>
        </w:rPr>
        <w:t>Cass.,</w:t>
      </w:r>
      <w:r w:rsidR="00D471CC" w:rsidRPr="00D471CC">
        <w:rPr>
          <w:rFonts w:ascii="Times New Roman" w:eastAsia="Calibri" w:hAnsi="Times New Roman" w:cs="Times New Roman"/>
          <w:i/>
          <w:iCs/>
          <w:sz w:val="28"/>
          <w:szCs w:val="28"/>
          <w:lang w:val="kk-KZ"/>
        </w:rPr>
        <w:t xml:space="preserve"> Salix L., Ferula L., Rosa, Veronica L., Cotoneaster </w:t>
      </w:r>
      <w:r w:rsidR="00D471CC" w:rsidRPr="00D471CC">
        <w:rPr>
          <w:rFonts w:ascii="Times New Roman" w:eastAsia="Calibri" w:hAnsi="Times New Roman" w:cs="Times New Roman"/>
          <w:iCs/>
          <w:sz w:val="28"/>
          <w:szCs w:val="28"/>
          <w:lang w:val="kk-KZ"/>
        </w:rPr>
        <w:t>Medik.,</w:t>
      </w:r>
      <w:r w:rsidR="00D471CC" w:rsidRPr="00D471CC">
        <w:rPr>
          <w:rFonts w:ascii="Times New Roman" w:eastAsia="Calibri" w:hAnsi="Times New Roman" w:cs="Times New Roman"/>
          <w:i/>
          <w:iCs/>
          <w:sz w:val="28"/>
          <w:szCs w:val="28"/>
          <w:lang w:val="kk-KZ"/>
        </w:rPr>
        <w:t xml:space="preserve"> Silene </w:t>
      </w:r>
      <w:r w:rsidR="00D471CC" w:rsidRPr="00D471CC">
        <w:rPr>
          <w:rFonts w:ascii="Times New Roman" w:eastAsia="Calibri" w:hAnsi="Times New Roman" w:cs="Times New Roman"/>
          <w:iCs/>
          <w:sz w:val="28"/>
          <w:szCs w:val="28"/>
          <w:lang w:val="kk-KZ"/>
        </w:rPr>
        <w:t>L.,</w:t>
      </w:r>
      <w:r w:rsidR="00D471CC" w:rsidRPr="00D471CC">
        <w:rPr>
          <w:rFonts w:ascii="Times New Roman" w:eastAsia="Calibri" w:hAnsi="Times New Roman" w:cs="Times New Roman"/>
          <w:i/>
          <w:iCs/>
          <w:sz w:val="28"/>
          <w:szCs w:val="28"/>
          <w:lang w:val="kk-KZ"/>
        </w:rPr>
        <w:t xml:space="preserve"> Taraxacum </w:t>
      </w:r>
      <w:r w:rsidR="00D471CC" w:rsidRPr="00D471CC">
        <w:rPr>
          <w:rFonts w:ascii="Times New Roman" w:eastAsia="Calibri" w:hAnsi="Times New Roman" w:cs="Times New Roman"/>
          <w:iCs/>
          <w:sz w:val="28"/>
          <w:szCs w:val="28"/>
          <w:lang w:val="kk-KZ"/>
        </w:rPr>
        <w:t>F.H.Wigg.,</w:t>
      </w:r>
      <w:r w:rsidR="00D471CC" w:rsidRPr="00D471CC">
        <w:rPr>
          <w:rFonts w:ascii="Times New Roman" w:eastAsia="Calibri" w:hAnsi="Times New Roman" w:cs="Times New Roman"/>
          <w:i/>
          <w:iCs/>
          <w:sz w:val="28"/>
          <w:szCs w:val="28"/>
          <w:lang w:val="kk-KZ"/>
        </w:rPr>
        <w:t xml:space="preserve"> Jurinea </w:t>
      </w:r>
      <w:r w:rsidR="00D471CC" w:rsidRPr="00D471CC">
        <w:rPr>
          <w:rFonts w:ascii="Times New Roman" w:eastAsia="Calibri" w:hAnsi="Times New Roman" w:cs="Times New Roman"/>
          <w:iCs/>
          <w:sz w:val="28"/>
          <w:szCs w:val="28"/>
          <w:lang w:val="kk-KZ"/>
        </w:rPr>
        <w:t>Cass.,</w:t>
      </w:r>
      <w:r w:rsidR="00D471CC">
        <w:rPr>
          <w:rFonts w:ascii="Times New Roman" w:eastAsia="Calibri" w:hAnsi="Times New Roman" w:cs="Times New Roman"/>
          <w:i/>
          <w:iCs/>
          <w:sz w:val="28"/>
          <w:szCs w:val="28"/>
          <w:lang w:val="kk-KZ"/>
        </w:rPr>
        <w:t xml:space="preserve"> </w:t>
      </w:r>
      <w:r w:rsidRPr="00D0238D">
        <w:rPr>
          <w:rFonts w:ascii="Times New Roman" w:eastAsia="Calibri" w:hAnsi="Times New Roman" w:cs="Times New Roman"/>
          <w:i/>
          <w:iCs/>
          <w:sz w:val="28"/>
          <w:szCs w:val="28"/>
          <w:lang w:val="kk-KZ"/>
        </w:rPr>
        <w:t xml:space="preserve">Potentilla </w:t>
      </w:r>
      <w:r w:rsidRPr="00D0238D">
        <w:rPr>
          <w:rFonts w:ascii="Times New Roman" w:eastAsia="Calibri" w:hAnsi="Times New Roman" w:cs="Times New Roman"/>
          <w:iCs/>
          <w:sz w:val="28"/>
          <w:szCs w:val="28"/>
          <w:lang w:val="kk-KZ"/>
        </w:rPr>
        <w:t xml:space="preserve">және </w:t>
      </w:r>
      <w:r w:rsidRPr="00D0238D">
        <w:rPr>
          <w:rFonts w:ascii="Times New Roman" w:eastAsia="Calibri" w:hAnsi="Times New Roman" w:cs="Times New Roman"/>
          <w:i/>
          <w:iCs/>
          <w:sz w:val="28"/>
          <w:szCs w:val="28"/>
          <w:lang w:val="kk-KZ"/>
        </w:rPr>
        <w:t xml:space="preserve">Ranunculus </w:t>
      </w:r>
      <w:r w:rsidRPr="00D0238D">
        <w:rPr>
          <w:rFonts w:ascii="Times New Roman" w:eastAsia="Calibri" w:hAnsi="Times New Roman" w:cs="Times New Roman"/>
          <w:iCs/>
          <w:sz w:val="28"/>
          <w:szCs w:val="28"/>
          <w:lang w:val="kk-KZ"/>
        </w:rPr>
        <w:t xml:space="preserve">туысының алуантүрлілігі эндемикалық расалар арқылы көрінеді және Батыс Тянь-Шаньның қоршаған орта жағдайларының әртүрлілігін көрсетеді. </w:t>
      </w:r>
      <w:r w:rsidRPr="00D0238D">
        <w:rPr>
          <w:rFonts w:ascii="Times New Roman" w:eastAsia="Calibri" w:hAnsi="Times New Roman" w:cs="Times New Roman"/>
          <w:i/>
          <w:iCs/>
          <w:sz w:val="28"/>
          <w:szCs w:val="28"/>
          <w:lang w:val="kk-KZ"/>
        </w:rPr>
        <w:t>Silene, Salix, Oxytropis</w:t>
      </w:r>
      <w:r w:rsidRPr="00D0238D">
        <w:rPr>
          <w:rFonts w:ascii="Times New Roman" w:eastAsia="Calibri" w:hAnsi="Times New Roman" w:cs="Times New Roman"/>
          <w:iCs/>
          <w:sz w:val="28"/>
          <w:szCs w:val="28"/>
          <w:lang w:val="kk-KZ"/>
        </w:rPr>
        <w:t xml:space="preserve"> туыстарының маңызды алуантүрлілігі аймақтың флорасының байлығының әртүрлілігін көрсетеді</w:t>
      </w:r>
      <w:r w:rsidR="00EB607D">
        <w:rPr>
          <w:rFonts w:ascii="Times New Roman" w:eastAsia="Calibri" w:hAnsi="Times New Roman" w:cs="Times New Roman"/>
          <w:iCs/>
          <w:sz w:val="28"/>
          <w:szCs w:val="28"/>
          <w:lang w:val="en-US"/>
        </w:rPr>
        <w:t xml:space="preserve"> [81]</w:t>
      </w:r>
      <w:r w:rsidRPr="00D0238D">
        <w:rPr>
          <w:rFonts w:ascii="Times New Roman" w:eastAsia="Calibri" w:hAnsi="Times New Roman" w:cs="Times New Roman"/>
          <w:iCs/>
          <w:sz w:val="28"/>
          <w:szCs w:val="28"/>
          <w:lang w:val="kk-KZ"/>
        </w:rPr>
        <w:t>.</w:t>
      </w:r>
      <w:r w:rsidR="00EB607D">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Осы биіктік белдеуінің жоғары және төменгі бөлігінде түрлердің алуантүрлілігі күрт төмендейді. Тау бөктерінде арамшөптер мен біржылдық өсімдіктердің арқасында түрлердің әртүрлілігі артады. Жалпы өмірлік формалардың ішінде шөпті көпжылдықтар</w:t>
      </w:r>
      <w:r w:rsidR="00C11920">
        <w:rPr>
          <w:rFonts w:ascii="Times New Roman" w:eastAsia="Calibri" w:hAnsi="Times New Roman" w:cs="Times New Roman"/>
          <w:iCs/>
          <w:sz w:val="28"/>
          <w:szCs w:val="28"/>
          <w:lang w:val="kk-KZ"/>
        </w:rPr>
        <w:t xml:space="preserve"> және </w:t>
      </w:r>
      <w:r w:rsidRPr="00D0238D">
        <w:rPr>
          <w:rFonts w:ascii="Times New Roman" w:eastAsia="Calibri" w:hAnsi="Times New Roman" w:cs="Times New Roman"/>
          <w:iCs/>
          <w:sz w:val="28"/>
          <w:szCs w:val="28"/>
          <w:lang w:val="kk-KZ"/>
        </w:rPr>
        <w:t>біржылдықтар</w:t>
      </w:r>
      <w:r w:rsidR="00C11920">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басым болып келеді. Ағаштар мен бұталардың ішінде ашықтұқымдылар тек осы формалармен ұсынылған, ал жабық тұқымдылар қатарына раушангүлділер, талдар, бөріқарақаттар, жидектер өкілдері жатады. Даражарнақтылар арасында ағаш формалы өсімдіктер жоқ.</w:t>
      </w:r>
      <w:r w:rsidR="0022512C">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Мәдени өсімдіктердің жабайы туыстарының 150 түрінің генофондынан өнімділігі жоғары және паразиттерге, ауа райының қолайсыз жағдайларына және ауруларға төзімді жаңа сорттарды шығару</w:t>
      </w:r>
      <w:r w:rsidR="00C11920">
        <w:rPr>
          <w:rFonts w:ascii="Times New Roman" w:eastAsia="Calibri" w:hAnsi="Times New Roman" w:cs="Times New Roman"/>
          <w:iCs/>
          <w:sz w:val="28"/>
          <w:szCs w:val="28"/>
          <w:lang w:val="kk-KZ"/>
        </w:rPr>
        <w:t xml:space="preserve"> үшін</w:t>
      </w:r>
      <w:r w:rsidRPr="00D0238D">
        <w:rPr>
          <w:rFonts w:ascii="Times New Roman" w:eastAsia="Calibri" w:hAnsi="Times New Roman" w:cs="Times New Roman"/>
          <w:iCs/>
          <w:sz w:val="28"/>
          <w:szCs w:val="28"/>
          <w:lang w:val="kk-KZ"/>
        </w:rPr>
        <w:t xml:space="preserve"> өте перспективалы</w:t>
      </w:r>
      <w:r w:rsidR="00C11920">
        <w:rPr>
          <w:rFonts w:ascii="Times New Roman" w:eastAsia="Calibri" w:hAnsi="Times New Roman" w:cs="Times New Roman"/>
          <w:iCs/>
          <w:sz w:val="28"/>
          <w:szCs w:val="28"/>
          <w:lang w:val="kk-KZ"/>
        </w:rPr>
        <w:t xml:space="preserve"> болып табылады</w:t>
      </w:r>
      <w:r w:rsidRPr="00D0238D">
        <w:rPr>
          <w:rFonts w:ascii="Times New Roman" w:eastAsia="Calibri" w:hAnsi="Times New Roman" w:cs="Times New Roman"/>
          <w:iCs/>
          <w:sz w:val="28"/>
          <w:szCs w:val="28"/>
          <w:lang w:val="kk-KZ"/>
        </w:rPr>
        <w:t xml:space="preserve"> </w:t>
      </w:r>
      <w:r w:rsidR="00EB607D">
        <w:rPr>
          <w:rFonts w:ascii="Times New Roman" w:eastAsia="Calibri" w:hAnsi="Times New Roman" w:cs="Times New Roman"/>
          <w:iCs/>
          <w:sz w:val="28"/>
          <w:szCs w:val="28"/>
          <w:lang w:val="en-US"/>
        </w:rPr>
        <w:t>[59, 60, 77].</w:t>
      </w:r>
    </w:p>
    <w:p w14:paraId="23CA37AA" w14:textId="04476BAA"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Егеменді республикалар шегінде, әдеби деректер, Орталық Азияның аймақтық флоралары мен өсімдік анықтауыштарын ескере отырып, экспедициялық зерттеулер материалдары бойынша</w:t>
      </w:r>
      <w:r w:rsidR="00BF782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Батыс Тянь-Шань аумағының жоғары өсімдіктер флорасы өте бай және ерекше болып табылады</w:t>
      </w:r>
      <w:r w:rsidR="00BF782A">
        <w:rPr>
          <w:rFonts w:ascii="Times New Roman" w:eastAsia="Calibri" w:hAnsi="Times New Roman" w:cs="Times New Roman"/>
          <w:iCs/>
          <w:sz w:val="28"/>
          <w:szCs w:val="28"/>
          <w:lang w:val="en-US"/>
        </w:rPr>
        <w:t xml:space="preserve"> [</w:t>
      </w:r>
      <w:r w:rsidR="00411E6C">
        <w:rPr>
          <w:rFonts w:ascii="Times New Roman" w:eastAsia="Calibri" w:hAnsi="Times New Roman" w:cs="Times New Roman"/>
          <w:iCs/>
          <w:sz w:val="28"/>
          <w:szCs w:val="28"/>
          <w:lang w:val="en-US"/>
        </w:rPr>
        <w:t>26]</w:t>
      </w:r>
      <w:r w:rsidRPr="00D0238D">
        <w:rPr>
          <w:rFonts w:ascii="Times New Roman" w:eastAsia="Calibri" w:hAnsi="Times New Roman" w:cs="Times New Roman"/>
          <w:iCs/>
          <w:sz w:val="28"/>
          <w:szCs w:val="28"/>
          <w:lang w:val="kk-KZ"/>
        </w:rPr>
        <w:t>.</w:t>
      </w:r>
    </w:p>
    <w:p w14:paraId="1FC64755" w14:textId="1ADC4954"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Қырғызстанның Батыс Тянь-Шаньдағы жоғары өсімдіктерінің флорасы 570 туыс және 90 тұқымдасқа жататын кем дегенде 2200 түрмен ұсынылған. Қырғызстанның жалпы флорасының шамамен 53</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xml:space="preserve">% (шамамен 4100 түр) осы аумақта тіркелген. Қырғыз жотасының флорасы 1520-ға жетеді, Варзоба флорасы - 1500-ден астам, Зеравшан тауы - 1300-ге жуық, Копетдаг - 1200 түрмен ұсынылған </w:t>
      </w:r>
      <w:r w:rsidR="00411E6C">
        <w:rPr>
          <w:rFonts w:ascii="Times New Roman" w:eastAsia="Calibri" w:hAnsi="Times New Roman" w:cs="Times New Roman"/>
          <w:iCs/>
          <w:sz w:val="28"/>
          <w:szCs w:val="28"/>
          <w:lang w:val="en-US"/>
        </w:rPr>
        <w:t>[85]</w:t>
      </w:r>
      <w:r w:rsidRPr="00D0238D">
        <w:rPr>
          <w:rFonts w:ascii="Times New Roman" w:eastAsia="Calibri" w:hAnsi="Times New Roman" w:cs="Times New Roman"/>
          <w:iCs/>
          <w:sz w:val="28"/>
          <w:szCs w:val="28"/>
          <w:lang w:val="kk-KZ"/>
        </w:rPr>
        <w:t>.</w:t>
      </w:r>
    </w:p>
    <w:p w14:paraId="0908189D" w14:textId="0CC59635"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Батыс Тянь-Шаньның жақсы зерттелген Өзбекстан бөлігінде жоғары өсімдіктер флорасы 472 туыс пен 87 тұқымдастың 2200 астам түрін құрайды. Оның ішінде жабық тұқымдылар флорасы 2150 түрден тұрады. Үш өте алуантүрлі </w:t>
      </w:r>
      <w:r w:rsidRPr="00D0238D">
        <w:rPr>
          <w:rFonts w:ascii="Times New Roman" w:eastAsia="Calibri" w:hAnsi="Times New Roman" w:cs="Times New Roman"/>
          <w:i/>
          <w:iCs/>
          <w:sz w:val="28"/>
          <w:szCs w:val="28"/>
          <w:lang w:val="kk-KZ"/>
        </w:rPr>
        <w:t>Astragalus, Allium, Cousinia</w:t>
      </w:r>
      <w:r w:rsidRPr="00D0238D">
        <w:rPr>
          <w:rFonts w:ascii="Times New Roman" w:eastAsia="Calibri" w:hAnsi="Times New Roman" w:cs="Times New Roman"/>
          <w:iCs/>
          <w:sz w:val="28"/>
          <w:szCs w:val="28"/>
          <w:lang w:val="kk-KZ"/>
        </w:rPr>
        <w:t xml:space="preserve"> туыстарынан тұратын, </w:t>
      </w:r>
      <w:r w:rsidR="00C11920" w:rsidRPr="00D0238D">
        <w:rPr>
          <w:rFonts w:ascii="Times New Roman" w:eastAsia="Calibri" w:hAnsi="Times New Roman" w:cs="Times New Roman"/>
          <w:iCs/>
          <w:sz w:val="28"/>
          <w:szCs w:val="28"/>
          <w:lang w:val="kk-KZ"/>
        </w:rPr>
        <w:t xml:space="preserve">жетекші </w:t>
      </w:r>
      <w:r w:rsidRPr="00D0238D">
        <w:rPr>
          <w:rFonts w:ascii="Times New Roman" w:eastAsia="Calibri" w:hAnsi="Times New Roman" w:cs="Times New Roman"/>
          <w:iCs/>
          <w:sz w:val="28"/>
          <w:szCs w:val="28"/>
          <w:lang w:val="kk-KZ"/>
        </w:rPr>
        <w:t>Asteraceae, Fabaceae, Poaceae тұқымдастары басым болып келеді. Батыс Тянь-Шаньның Өзбекстан бөлігінде өсімдіктердің 4 туысы мен 208 түрі эндемдер болып табылады. Мемлекеттің қорғауына өсімдіктердің 57 түрі тіркелген</w:t>
      </w:r>
      <w:r w:rsidR="00411E6C">
        <w:rPr>
          <w:rFonts w:ascii="Times New Roman" w:eastAsia="Calibri" w:hAnsi="Times New Roman" w:cs="Times New Roman"/>
          <w:iCs/>
          <w:sz w:val="28"/>
          <w:szCs w:val="28"/>
          <w:lang w:val="en-US"/>
        </w:rPr>
        <w:t xml:space="preserve"> [</w:t>
      </w:r>
      <w:r w:rsidR="00411E6C">
        <w:rPr>
          <w:rFonts w:ascii="Times New Roman" w:eastAsia="Calibri" w:hAnsi="Times New Roman" w:cs="Times New Roman"/>
          <w:iCs/>
          <w:sz w:val="28"/>
          <w:szCs w:val="28"/>
        </w:rPr>
        <w:t>86</w:t>
      </w:r>
      <w:r w:rsidR="00411E6C">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p>
    <w:p w14:paraId="16A4E8EC" w14:textId="5DF7EDC8" w:rsidR="00DA569B" w:rsidRPr="00D0238D" w:rsidRDefault="0022512C"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Қазақстанның Батыс Тянь-Шаньның жоғары өсімдіктер флорасы</w:t>
      </w:r>
      <w:r w:rsidR="00016959">
        <w:rPr>
          <w:rFonts w:ascii="Times New Roman" w:eastAsia="Calibri" w:hAnsi="Times New Roman" w:cs="Times New Roman"/>
          <w:iCs/>
          <w:sz w:val="28"/>
          <w:szCs w:val="28"/>
          <w:lang w:val="kk-KZ"/>
        </w:rPr>
        <w:t xml:space="preserve"> шамамен</w:t>
      </w:r>
      <w:r w:rsidRPr="00D0238D">
        <w:rPr>
          <w:rFonts w:ascii="Times New Roman" w:eastAsia="Calibri" w:hAnsi="Times New Roman" w:cs="Times New Roman"/>
          <w:iCs/>
          <w:sz w:val="28"/>
          <w:szCs w:val="28"/>
          <w:lang w:val="kk-KZ"/>
        </w:rPr>
        <w:t xml:space="preserve"> 102 тұқымдас және 539 туысқа жататын 1635 түрді қамтиды.</w:t>
      </w:r>
      <w:r w:rsidR="00016959">
        <w:rPr>
          <w:rFonts w:ascii="Times New Roman" w:eastAsia="Calibri" w:hAnsi="Times New Roman" w:cs="Times New Roman"/>
          <w:iCs/>
          <w:sz w:val="28"/>
          <w:szCs w:val="28"/>
          <w:lang w:val="kk-KZ"/>
        </w:rPr>
        <w:t xml:space="preserve"> Қазақстандағы Батыс Тянь-Шаньның ерекше қорғалатын аймақтарды қоса алғанда өсімдіктер жамылғысы туралы соңғы жұмыстар </w:t>
      </w:r>
      <w:r w:rsidR="00927BEC">
        <w:rPr>
          <w:rFonts w:ascii="Times New Roman" w:eastAsia="Calibri" w:hAnsi="Times New Roman" w:cs="Times New Roman"/>
          <w:iCs/>
          <w:sz w:val="28"/>
          <w:szCs w:val="28"/>
          <w:lang w:val="kk-KZ"/>
        </w:rPr>
        <w:t xml:space="preserve">А.А. </w:t>
      </w:r>
      <w:r w:rsidR="00016959">
        <w:rPr>
          <w:rFonts w:ascii="Times New Roman" w:eastAsia="Calibri" w:hAnsi="Times New Roman" w:cs="Times New Roman"/>
          <w:iCs/>
          <w:sz w:val="28"/>
          <w:szCs w:val="28"/>
          <w:lang w:val="kk-KZ"/>
        </w:rPr>
        <w:t xml:space="preserve">Иващенконың </w:t>
      </w:r>
      <w:r w:rsidR="00411E6C">
        <w:rPr>
          <w:rFonts w:ascii="Times New Roman" w:eastAsia="Calibri" w:hAnsi="Times New Roman" w:cs="Times New Roman"/>
          <w:iCs/>
          <w:sz w:val="28"/>
          <w:szCs w:val="28"/>
          <w:lang w:val="en-US"/>
        </w:rPr>
        <w:t>[23-26, 87, 88]</w:t>
      </w:r>
      <w:r w:rsidR="00016959">
        <w:rPr>
          <w:rFonts w:ascii="Times New Roman" w:eastAsia="Calibri" w:hAnsi="Times New Roman" w:cs="Times New Roman"/>
          <w:iCs/>
          <w:sz w:val="28"/>
          <w:szCs w:val="28"/>
          <w:lang w:val="kk-KZ"/>
        </w:rPr>
        <w:t xml:space="preserve">, </w:t>
      </w:r>
      <w:r w:rsidR="00927BEC">
        <w:rPr>
          <w:rFonts w:ascii="Times New Roman" w:eastAsia="Calibri" w:hAnsi="Times New Roman" w:cs="Times New Roman"/>
          <w:iCs/>
          <w:sz w:val="28"/>
          <w:szCs w:val="28"/>
          <w:lang w:val="kk-KZ"/>
        </w:rPr>
        <w:t xml:space="preserve">А.А. </w:t>
      </w:r>
      <w:r w:rsidR="00016959">
        <w:rPr>
          <w:rFonts w:ascii="Times New Roman" w:eastAsia="Calibri" w:hAnsi="Times New Roman" w:cs="Times New Roman"/>
          <w:iCs/>
          <w:sz w:val="28"/>
          <w:szCs w:val="28"/>
          <w:lang w:val="kk-KZ"/>
        </w:rPr>
        <w:t xml:space="preserve">Құрмантаеваның </w:t>
      </w:r>
      <w:r w:rsidR="00411E6C">
        <w:rPr>
          <w:rFonts w:ascii="Times New Roman" w:eastAsia="Calibri" w:hAnsi="Times New Roman" w:cs="Times New Roman"/>
          <w:iCs/>
          <w:sz w:val="28"/>
          <w:szCs w:val="28"/>
          <w:lang w:val="en-US"/>
        </w:rPr>
        <w:t>[89]</w:t>
      </w:r>
      <w:r w:rsidR="00FF4627">
        <w:rPr>
          <w:rFonts w:ascii="Times New Roman" w:eastAsia="Calibri" w:hAnsi="Times New Roman" w:cs="Times New Roman"/>
          <w:iCs/>
          <w:sz w:val="28"/>
          <w:szCs w:val="28"/>
          <w:lang w:val="kk-KZ"/>
        </w:rPr>
        <w:t xml:space="preserve">, </w:t>
      </w:r>
      <w:r w:rsidR="00927BEC">
        <w:rPr>
          <w:rFonts w:ascii="Times New Roman" w:eastAsia="Calibri" w:hAnsi="Times New Roman" w:cs="Times New Roman"/>
          <w:iCs/>
          <w:sz w:val="28"/>
          <w:szCs w:val="28"/>
          <w:lang w:val="kk-KZ"/>
        </w:rPr>
        <w:t xml:space="preserve">К.Ш. </w:t>
      </w:r>
      <w:r w:rsidR="00FF4627" w:rsidRPr="00FF4627">
        <w:rPr>
          <w:rFonts w:ascii="Times New Roman" w:eastAsia="Calibri" w:hAnsi="Times New Roman" w:cs="Times New Roman"/>
          <w:iCs/>
          <w:sz w:val="28"/>
          <w:szCs w:val="28"/>
          <w:lang w:val="kk-KZ"/>
        </w:rPr>
        <w:t>Тожибаев</w:t>
      </w:r>
      <w:r w:rsidR="00FF4627">
        <w:rPr>
          <w:rFonts w:ascii="Times New Roman" w:eastAsia="Calibri" w:hAnsi="Times New Roman" w:cs="Times New Roman"/>
          <w:iCs/>
          <w:sz w:val="28"/>
          <w:szCs w:val="28"/>
          <w:lang w:val="kk-KZ"/>
        </w:rPr>
        <w:t xml:space="preserve"> және тағы басқаларының </w:t>
      </w:r>
      <w:r w:rsidR="00411E6C">
        <w:rPr>
          <w:rFonts w:ascii="Times New Roman" w:eastAsia="Calibri" w:hAnsi="Times New Roman" w:cs="Times New Roman"/>
          <w:iCs/>
          <w:sz w:val="28"/>
          <w:szCs w:val="28"/>
          <w:lang w:val="en-US"/>
        </w:rPr>
        <w:t xml:space="preserve">[90] </w:t>
      </w:r>
      <w:r w:rsidR="00016959">
        <w:rPr>
          <w:rFonts w:ascii="Times New Roman" w:eastAsia="Calibri" w:hAnsi="Times New Roman" w:cs="Times New Roman"/>
          <w:iCs/>
          <w:sz w:val="28"/>
          <w:szCs w:val="28"/>
          <w:lang w:val="kk-KZ"/>
        </w:rPr>
        <w:t>еңбектерінен көруге болады.</w:t>
      </w:r>
      <w:r w:rsidR="00FF4627">
        <w:rPr>
          <w:rFonts w:ascii="Times New Roman" w:eastAsia="Calibri" w:hAnsi="Times New Roman" w:cs="Times New Roman"/>
          <w:iCs/>
          <w:sz w:val="28"/>
          <w:szCs w:val="28"/>
          <w:lang w:val="kk-KZ"/>
        </w:rPr>
        <w:t xml:space="preserve"> </w:t>
      </w:r>
      <w:r w:rsidR="00DA569B" w:rsidRPr="00D0238D">
        <w:rPr>
          <w:rFonts w:ascii="Times New Roman" w:eastAsia="Calibri" w:hAnsi="Times New Roman" w:cs="Times New Roman"/>
          <w:iCs/>
          <w:sz w:val="28"/>
          <w:szCs w:val="28"/>
          <w:lang w:val="kk-KZ"/>
        </w:rPr>
        <w:t>Аймақтағы жоғары сатыдағы өсімдіктер флорасының жағдайы жалпы алғанда қанағаттанарлық. Антропогендік фактордың әсері әсіресе таулардың төменгі және жоғарғы белдеулеріндегі интенсивті жайылым аймақтарында арамшөп түрлерінің үлес салмағының өсуінен, мал шаруашылығы орындарында өсімдік түрлерінің санының азаюымен байқалады. Ал, кейбір жерлерде сәндік және шаруашылық-құнды түрлерінің толық жойылуы (</w:t>
      </w:r>
      <w:r w:rsidR="00DA569B" w:rsidRPr="00296E98">
        <w:rPr>
          <w:rFonts w:ascii="Times New Roman" w:eastAsia="Calibri" w:hAnsi="Times New Roman" w:cs="Times New Roman"/>
          <w:i/>
          <w:iCs/>
          <w:sz w:val="28"/>
          <w:szCs w:val="28"/>
          <w:lang w:val="kk-KZ"/>
        </w:rPr>
        <w:t>Tulipa</w:t>
      </w:r>
      <w:r w:rsidR="00DA569B" w:rsidRPr="00D0238D">
        <w:rPr>
          <w:rFonts w:ascii="Times New Roman" w:eastAsia="Calibri" w:hAnsi="Times New Roman" w:cs="Times New Roman"/>
          <w:iCs/>
          <w:sz w:val="28"/>
          <w:szCs w:val="28"/>
          <w:lang w:val="kk-KZ"/>
        </w:rPr>
        <w:t xml:space="preserve"> </w:t>
      </w:r>
      <w:r w:rsidR="005F6A09">
        <w:rPr>
          <w:rFonts w:ascii="Times New Roman" w:eastAsia="Calibri" w:hAnsi="Times New Roman" w:cs="Times New Roman"/>
          <w:iCs/>
          <w:sz w:val="28"/>
          <w:szCs w:val="28"/>
          <w:lang w:val="en-US"/>
        </w:rPr>
        <w:t xml:space="preserve">L. </w:t>
      </w:r>
      <w:r w:rsidR="00DA569B" w:rsidRPr="00D0238D">
        <w:rPr>
          <w:rFonts w:ascii="Times New Roman" w:eastAsia="Calibri" w:hAnsi="Times New Roman" w:cs="Times New Roman"/>
          <w:iCs/>
          <w:sz w:val="28"/>
          <w:szCs w:val="28"/>
          <w:lang w:val="kk-KZ"/>
        </w:rPr>
        <w:t xml:space="preserve">түрлері, </w:t>
      </w:r>
      <w:r w:rsidR="005F6A09" w:rsidRPr="005F6A09">
        <w:rPr>
          <w:rFonts w:ascii="Times New Roman" w:eastAsia="Calibri" w:hAnsi="Times New Roman" w:cs="Times New Roman"/>
          <w:i/>
          <w:iCs/>
          <w:sz w:val="28"/>
          <w:szCs w:val="28"/>
          <w:lang w:val="kk-KZ"/>
        </w:rPr>
        <w:t xml:space="preserve">Allochrusa gypsophiloides </w:t>
      </w:r>
      <w:r w:rsidR="005F6A09" w:rsidRPr="005F6A09">
        <w:rPr>
          <w:rFonts w:ascii="Times New Roman" w:eastAsia="Calibri" w:hAnsi="Times New Roman" w:cs="Times New Roman"/>
          <w:iCs/>
          <w:sz w:val="28"/>
          <w:szCs w:val="28"/>
          <w:lang w:val="kk-KZ"/>
        </w:rPr>
        <w:t>(Regel) Schischk.,</w:t>
      </w:r>
      <w:r w:rsidR="005F6A09" w:rsidRPr="005F6A09">
        <w:rPr>
          <w:rFonts w:ascii="Times New Roman" w:eastAsia="Calibri" w:hAnsi="Times New Roman" w:cs="Times New Roman"/>
          <w:i/>
          <w:iCs/>
          <w:sz w:val="28"/>
          <w:szCs w:val="28"/>
          <w:lang w:val="kk-KZ"/>
        </w:rPr>
        <w:t xml:space="preserve"> Rheum maximowiczii </w:t>
      </w:r>
      <w:r w:rsidR="005F6A09" w:rsidRPr="005F6A09">
        <w:rPr>
          <w:rFonts w:ascii="Times New Roman" w:eastAsia="Calibri" w:hAnsi="Times New Roman" w:cs="Times New Roman"/>
          <w:iCs/>
          <w:sz w:val="28"/>
          <w:szCs w:val="28"/>
          <w:lang w:val="kk-KZ"/>
        </w:rPr>
        <w:t>Losinsk.,</w:t>
      </w:r>
      <w:r w:rsidR="005F6A09" w:rsidRPr="005F6A09">
        <w:rPr>
          <w:rFonts w:ascii="Times New Roman" w:eastAsia="Calibri" w:hAnsi="Times New Roman" w:cs="Times New Roman"/>
          <w:i/>
          <w:iCs/>
          <w:sz w:val="28"/>
          <w:szCs w:val="28"/>
          <w:lang w:val="kk-KZ"/>
        </w:rPr>
        <w:t xml:space="preserve"> Aconogonon coriarium </w:t>
      </w:r>
      <w:r w:rsidR="005F6A09" w:rsidRPr="005F6A09">
        <w:rPr>
          <w:rFonts w:ascii="Times New Roman" w:eastAsia="Calibri" w:hAnsi="Times New Roman" w:cs="Times New Roman"/>
          <w:iCs/>
          <w:sz w:val="28"/>
          <w:szCs w:val="28"/>
          <w:lang w:val="kk-KZ"/>
        </w:rPr>
        <w:t>(Grig.) Tzvelev.</w:t>
      </w:r>
      <w:r w:rsidR="005F6A09" w:rsidRPr="005F6A09">
        <w:rPr>
          <w:rFonts w:ascii="Times New Roman" w:eastAsia="Calibri" w:hAnsi="Times New Roman" w:cs="Times New Roman"/>
          <w:iCs/>
          <w:sz w:val="28"/>
          <w:szCs w:val="28"/>
          <w:lang w:val="en-US"/>
        </w:rPr>
        <w:t xml:space="preserve"> </w:t>
      </w:r>
      <w:r w:rsidR="00DA569B" w:rsidRPr="00D0238D">
        <w:rPr>
          <w:rFonts w:ascii="Times New Roman" w:eastAsia="Calibri" w:hAnsi="Times New Roman" w:cs="Times New Roman"/>
          <w:iCs/>
          <w:sz w:val="28"/>
          <w:szCs w:val="28"/>
          <w:lang w:val="kk-KZ"/>
        </w:rPr>
        <w:t>т.б.)</w:t>
      </w:r>
      <w:r w:rsidR="005F6A09">
        <w:rPr>
          <w:rFonts w:ascii="Times New Roman" w:eastAsia="Calibri" w:hAnsi="Times New Roman" w:cs="Times New Roman"/>
          <w:iCs/>
          <w:sz w:val="28"/>
          <w:szCs w:val="28"/>
          <w:lang w:val="en-US"/>
        </w:rPr>
        <w:t xml:space="preserve"> </w:t>
      </w:r>
      <w:r w:rsidR="00DA569B" w:rsidRPr="00D0238D">
        <w:rPr>
          <w:rFonts w:ascii="Times New Roman" w:eastAsia="Calibri" w:hAnsi="Times New Roman" w:cs="Times New Roman"/>
          <w:iCs/>
          <w:sz w:val="28"/>
          <w:szCs w:val="28"/>
          <w:lang w:val="kk-KZ"/>
        </w:rPr>
        <w:t>анықталған</w:t>
      </w:r>
      <w:r w:rsidR="00411E6C">
        <w:rPr>
          <w:rFonts w:ascii="Times New Roman" w:eastAsia="Calibri" w:hAnsi="Times New Roman" w:cs="Times New Roman"/>
          <w:iCs/>
          <w:sz w:val="28"/>
          <w:szCs w:val="28"/>
          <w:lang w:val="en-US"/>
        </w:rPr>
        <w:t xml:space="preserve"> [90]</w:t>
      </w:r>
      <w:r w:rsidR="00DA569B" w:rsidRPr="00D0238D">
        <w:rPr>
          <w:rFonts w:ascii="Times New Roman" w:eastAsia="Calibri" w:hAnsi="Times New Roman" w:cs="Times New Roman"/>
          <w:iCs/>
          <w:sz w:val="28"/>
          <w:szCs w:val="28"/>
          <w:lang w:val="kk-KZ"/>
        </w:rPr>
        <w:t>.</w:t>
      </w:r>
    </w:p>
    <w:p w14:paraId="4F886DD1" w14:textId="69A52EB0"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Жалпы алғанда, Батыс Тянь-Шань флорасының барлық түрлерін келесі мекендеу орталарының негізгі түрлеріне топтастыруға болады </w:t>
      </w:r>
      <w:r w:rsidR="00411E6C">
        <w:rPr>
          <w:rFonts w:ascii="Times New Roman" w:eastAsia="Calibri" w:hAnsi="Times New Roman" w:cs="Times New Roman"/>
          <w:iCs/>
          <w:sz w:val="28"/>
          <w:szCs w:val="28"/>
          <w:lang w:val="en-US"/>
        </w:rPr>
        <w:t>[85, 90]</w:t>
      </w:r>
      <w:r w:rsidRPr="00D0238D">
        <w:rPr>
          <w:rFonts w:ascii="Times New Roman" w:eastAsia="Calibri" w:hAnsi="Times New Roman" w:cs="Times New Roman"/>
          <w:iCs/>
          <w:sz w:val="28"/>
          <w:szCs w:val="28"/>
          <w:lang w:val="kk-KZ"/>
        </w:rPr>
        <w:t>:</w:t>
      </w:r>
    </w:p>
    <w:p w14:paraId="3FE9BABA" w14:textId="0B587255"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1.</w:t>
      </w:r>
      <w:r w:rsidR="00A731CA">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Плюрирегиональды (көп аймақтық). Негізінен </w:t>
      </w:r>
      <w:r w:rsidR="005F6A09" w:rsidRPr="005F6A09">
        <w:rPr>
          <w:rFonts w:ascii="Times New Roman" w:eastAsia="Calibri" w:hAnsi="Times New Roman" w:cs="Times New Roman"/>
          <w:i/>
          <w:iCs/>
          <w:sz w:val="28"/>
          <w:szCs w:val="28"/>
          <w:lang w:val="kk-KZ"/>
        </w:rPr>
        <w:t xml:space="preserve">Capsella bursa-pastoris </w:t>
      </w:r>
      <w:r w:rsidR="005F6A09" w:rsidRPr="005F6A09">
        <w:rPr>
          <w:rFonts w:ascii="Times New Roman" w:eastAsia="Calibri" w:hAnsi="Times New Roman" w:cs="Times New Roman"/>
          <w:iCs/>
          <w:sz w:val="28"/>
          <w:szCs w:val="28"/>
          <w:lang w:val="kk-KZ"/>
        </w:rPr>
        <w:t>(L.)</w:t>
      </w:r>
      <w:r w:rsidR="005F6A09" w:rsidRPr="005F6A09">
        <w:rPr>
          <w:rFonts w:ascii="Times New Roman" w:eastAsia="Calibri" w:hAnsi="Times New Roman" w:cs="Times New Roman"/>
          <w:i/>
          <w:iCs/>
          <w:sz w:val="28"/>
          <w:szCs w:val="28"/>
          <w:lang w:val="kk-KZ"/>
        </w:rPr>
        <w:t xml:space="preserve"> Medik., Convolvulus arvensis </w:t>
      </w:r>
      <w:r w:rsidR="005F6A09" w:rsidRPr="005F6A09">
        <w:rPr>
          <w:rFonts w:ascii="Times New Roman" w:eastAsia="Calibri" w:hAnsi="Times New Roman" w:cs="Times New Roman"/>
          <w:iCs/>
          <w:sz w:val="28"/>
          <w:szCs w:val="28"/>
          <w:lang w:val="kk-KZ"/>
        </w:rPr>
        <w:t>L.</w:t>
      </w:r>
      <w:r w:rsidRPr="00D0238D">
        <w:rPr>
          <w:rFonts w:ascii="Times New Roman" w:eastAsia="Calibri" w:hAnsi="Times New Roman" w:cs="Times New Roman"/>
          <w:iCs/>
          <w:sz w:val="28"/>
          <w:szCs w:val="28"/>
          <w:lang w:val="kk-KZ"/>
        </w:rPr>
        <w:t xml:space="preserve"> сияқты арамшөпті өсімдік түрлері. </w:t>
      </w:r>
    </w:p>
    <w:p w14:paraId="04AD3635" w14:textId="5B26D855"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2.</w:t>
      </w:r>
      <w:r w:rsidR="00A731CA">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Голарктикалық. </w:t>
      </w:r>
      <w:r w:rsidRPr="00D0238D">
        <w:rPr>
          <w:rFonts w:ascii="Times New Roman" w:eastAsia="Calibri" w:hAnsi="Times New Roman" w:cs="Times New Roman"/>
          <w:i/>
          <w:iCs/>
          <w:sz w:val="28"/>
          <w:szCs w:val="28"/>
          <w:lang w:val="kk-KZ"/>
        </w:rPr>
        <w:t>Poa angustifolia</w:t>
      </w:r>
      <w:r w:rsidR="005F6A09" w:rsidRPr="005F6A09">
        <w:rPr>
          <w:rFonts w:ascii="Times New Roman" w:eastAsia="Calibri" w:hAnsi="Times New Roman" w:cs="Times New Roman"/>
          <w:iCs/>
          <w:sz w:val="28"/>
          <w:szCs w:val="28"/>
          <w:lang w:val="kk-KZ"/>
        </w:rPr>
        <w:t xml:space="preserve"> </w:t>
      </w:r>
      <w:r w:rsidR="005F6A09" w:rsidRPr="00E728A0">
        <w:rPr>
          <w:rFonts w:ascii="Times New Roman" w:eastAsia="Calibri" w:hAnsi="Times New Roman" w:cs="Times New Roman"/>
          <w:iCs/>
          <w:sz w:val="28"/>
          <w:szCs w:val="28"/>
          <w:lang w:val="kk-KZ"/>
        </w:rPr>
        <w:t>L.</w:t>
      </w:r>
      <w:r w:rsidRPr="00D0238D">
        <w:rPr>
          <w:rFonts w:ascii="Times New Roman" w:eastAsia="Calibri" w:hAnsi="Times New Roman" w:cs="Times New Roman"/>
          <w:i/>
          <w:iCs/>
          <w:sz w:val="28"/>
          <w:szCs w:val="28"/>
          <w:lang w:val="kk-KZ"/>
        </w:rPr>
        <w:t>, Dactylis glomerata</w:t>
      </w:r>
      <w:r w:rsidR="005F6A09">
        <w:rPr>
          <w:rFonts w:ascii="Times New Roman" w:eastAsia="Calibri" w:hAnsi="Times New Roman" w:cs="Times New Roman"/>
          <w:i/>
          <w:iCs/>
          <w:sz w:val="28"/>
          <w:szCs w:val="28"/>
          <w:lang w:val="en-US"/>
        </w:rPr>
        <w:t xml:space="preserve"> </w:t>
      </w:r>
      <w:r w:rsidR="005F6A09" w:rsidRPr="00E728A0">
        <w:rPr>
          <w:rFonts w:ascii="Times New Roman" w:eastAsia="Calibri" w:hAnsi="Times New Roman" w:cs="Times New Roman"/>
          <w:iCs/>
          <w:sz w:val="28"/>
          <w:szCs w:val="28"/>
          <w:lang w:val="kk-KZ"/>
        </w:rPr>
        <w:t>L.</w:t>
      </w:r>
      <w:r w:rsidR="005F6A09"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типтік өкілдері.</w:t>
      </w:r>
    </w:p>
    <w:p w14:paraId="0405516B" w14:textId="30BC4E2F"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3.</w:t>
      </w:r>
      <w:r w:rsidR="00A731CA">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Ежелгі</w:t>
      </w:r>
      <w:r w:rsidR="0055283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xml:space="preserve">жерортатеңіздік. Топ негізінен жартылай саванналар мен бұталы өсімдік жамылғыларында ұсынылған. Негізгі типтік өкілі </w:t>
      </w:r>
      <w:r w:rsidRPr="00D0238D">
        <w:rPr>
          <w:rFonts w:ascii="Times New Roman" w:eastAsia="Calibri" w:hAnsi="Times New Roman" w:cs="Times New Roman"/>
          <w:i/>
          <w:iCs/>
          <w:sz w:val="28"/>
          <w:szCs w:val="28"/>
          <w:lang w:val="kk-KZ"/>
        </w:rPr>
        <w:t>Hordeum bulbosum</w:t>
      </w:r>
      <w:r w:rsidR="005F6A09" w:rsidRPr="005F6A09">
        <w:rPr>
          <w:rFonts w:ascii="Times New Roman" w:eastAsia="Calibri" w:hAnsi="Times New Roman" w:cs="Times New Roman"/>
          <w:iCs/>
          <w:sz w:val="28"/>
          <w:szCs w:val="28"/>
          <w:lang w:val="kk-KZ"/>
        </w:rPr>
        <w:t xml:space="preserve"> </w:t>
      </w:r>
      <w:r w:rsidR="005F6A09" w:rsidRPr="00E728A0">
        <w:rPr>
          <w:rFonts w:ascii="Times New Roman" w:eastAsia="Calibri" w:hAnsi="Times New Roman" w:cs="Times New Roman"/>
          <w:iCs/>
          <w:sz w:val="28"/>
          <w:szCs w:val="28"/>
          <w:lang w:val="kk-KZ"/>
        </w:rPr>
        <w:t>L.</w:t>
      </w:r>
    </w:p>
    <w:p w14:paraId="5B113842" w14:textId="6DAD6AE4"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4.Таулы</w:t>
      </w:r>
      <w:r w:rsidR="0055283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xml:space="preserve">ортаазиялық. Көптеген түрлер жапырақты ормандермен байланысты: </w:t>
      </w:r>
      <w:r w:rsidR="005F6A09" w:rsidRPr="005F6A09">
        <w:rPr>
          <w:rFonts w:ascii="Times New Roman" w:eastAsia="Calibri" w:hAnsi="Times New Roman" w:cs="Times New Roman"/>
          <w:i/>
          <w:iCs/>
          <w:sz w:val="28"/>
          <w:szCs w:val="28"/>
          <w:lang w:val="kk-KZ"/>
        </w:rPr>
        <w:t xml:space="preserve">Malus sieversii </w:t>
      </w:r>
      <w:r w:rsidR="005F6A09" w:rsidRPr="005F6A09">
        <w:rPr>
          <w:rFonts w:ascii="Times New Roman" w:eastAsia="Calibri" w:hAnsi="Times New Roman" w:cs="Times New Roman"/>
          <w:iCs/>
          <w:sz w:val="28"/>
          <w:szCs w:val="28"/>
          <w:lang w:val="kk-KZ"/>
        </w:rPr>
        <w:t>(Ledeb.) M.Roem.,</w:t>
      </w:r>
      <w:r w:rsidR="005F6A09" w:rsidRPr="005F6A09">
        <w:rPr>
          <w:rFonts w:ascii="Times New Roman" w:eastAsia="Calibri" w:hAnsi="Times New Roman" w:cs="Times New Roman"/>
          <w:i/>
          <w:iCs/>
          <w:sz w:val="28"/>
          <w:szCs w:val="28"/>
          <w:lang w:val="kk-KZ"/>
        </w:rPr>
        <w:t xml:space="preserve"> Prunus divaricata </w:t>
      </w:r>
      <w:r w:rsidR="005F6A09" w:rsidRPr="005F6A09">
        <w:rPr>
          <w:rFonts w:ascii="Times New Roman" w:eastAsia="Calibri" w:hAnsi="Times New Roman" w:cs="Times New Roman"/>
          <w:iCs/>
          <w:sz w:val="28"/>
          <w:szCs w:val="28"/>
          <w:lang w:val="kk-KZ"/>
        </w:rPr>
        <w:t>Ledeb.,</w:t>
      </w:r>
      <w:r w:rsidR="005F6A09" w:rsidRPr="005F6A09">
        <w:rPr>
          <w:rFonts w:ascii="Times New Roman" w:eastAsia="Calibri" w:hAnsi="Times New Roman" w:cs="Times New Roman"/>
          <w:i/>
          <w:iCs/>
          <w:sz w:val="28"/>
          <w:szCs w:val="28"/>
          <w:lang w:val="kk-KZ"/>
        </w:rPr>
        <w:t xml:space="preserve"> Crataegus turkestanica </w:t>
      </w:r>
      <w:r w:rsidR="005F6A09" w:rsidRPr="005F6A09">
        <w:rPr>
          <w:rFonts w:ascii="Times New Roman" w:eastAsia="Calibri" w:hAnsi="Times New Roman" w:cs="Times New Roman"/>
          <w:iCs/>
          <w:sz w:val="28"/>
          <w:szCs w:val="28"/>
          <w:lang w:val="kk-KZ"/>
        </w:rPr>
        <w:t>Pojark.,</w:t>
      </w:r>
      <w:r w:rsidR="005F6A09" w:rsidRPr="005F6A09">
        <w:rPr>
          <w:rFonts w:ascii="Times New Roman" w:eastAsia="Calibri" w:hAnsi="Times New Roman" w:cs="Times New Roman"/>
          <w:i/>
          <w:iCs/>
          <w:sz w:val="28"/>
          <w:szCs w:val="28"/>
          <w:lang w:val="kk-KZ"/>
        </w:rPr>
        <w:t xml:space="preserve"> Polygonum coriarium Grig., Ligularia heterophylla</w:t>
      </w:r>
      <w:r w:rsidR="005F6A09" w:rsidRPr="005F6A09">
        <w:rPr>
          <w:rFonts w:ascii="Times New Roman" w:eastAsia="Calibri" w:hAnsi="Times New Roman" w:cs="Times New Roman"/>
          <w:iCs/>
          <w:sz w:val="28"/>
          <w:szCs w:val="28"/>
          <w:lang w:val="kk-KZ"/>
        </w:rPr>
        <w:t xml:space="preserve"> (C.Winkl.) Hand.-Mazz.,</w:t>
      </w:r>
      <w:r w:rsidR="005F6A09" w:rsidRPr="005F6A09">
        <w:rPr>
          <w:rFonts w:ascii="Times New Roman" w:eastAsia="Calibri" w:hAnsi="Times New Roman" w:cs="Times New Roman"/>
          <w:i/>
          <w:iCs/>
          <w:sz w:val="28"/>
          <w:szCs w:val="28"/>
          <w:lang w:val="kk-KZ"/>
        </w:rPr>
        <w:t xml:space="preserve"> Fraxinus sogdiana </w:t>
      </w:r>
      <w:r w:rsidR="005F6A09" w:rsidRPr="005F6A09">
        <w:rPr>
          <w:rFonts w:ascii="Times New Roman" w:eastAsia="Calibri" w:hAnsi="Times New Roman" w:cs="Times New Roman"/>
          <w:iCs/>
          <w:sz w:val="28"/>
          <w:szCs w:val="28"/>
          <w:lang w:val="kk-KZ"/>
        </w:rPr>
        <w:t>Bunge.</w:t>
      </w:r>
      <w:r w:rsidR="005F6A09">
        <w:rPr>
          <w:rFonts w:ascii="Times New Roman" w:eastAsia="Calibri" w:hAnsi="Times New Roman" w:cs="Times New Roman"/>
          <w:i/>
          <w:iCs/>
          <w:sz w:val="28"/>
          <w:szCs w:val="28"/>
          <w:lang w:val="kk-KZ"/>
        </w:rPr>
        <w:t xml:space="preserve"> </w:t>
      </w:r>
      <w:r w:rsidRPr="00D0238D">
        <w:rPr>
          <w:rFonts w:ascii="Times New Roman" w:eastAsia="Calibri" w:hAnsi="Times New Roman" w:cs="Times New Roman"/>
          <w:iCs/>
          <w:sz w:val="28"/>
          <w:szCs w:val="28"/>
          <w:lang w:val="kk-KZ"/>
        </w:rPr>
        <w:t xml:space="preserve">және т.б. Бұл типке бұталы өсімдік жамылғылары мен жартылай саванналарға тән туыс түрлері жатады: </w:t>
      </w:r>
      <w:r w:rsidR="005F6A09" w:rsidRPr="005F6A09">
        <w:rPr>
          <w:rFonts w:ascii="Times New Roman" w:eastAsia="Calibri" w:hAnsi="Times New Roman" w:cs="Times New Roman"/>
          <w:i/>
          <w:iCs/>
          <w:sz w:val="28"/>
          <w:szCs w:val="28"/>
          <w:lang w:val="kk-KZ"/>
        </w:rPr>
        <w:t xml:space="preserve">Inula macrophylla </w:t>
      </w:r>
      <w:r w:rsidR="005F6A09" w:rsidRPr="005F6A09">
        <w:rPr>
          <w:rFonts w:ascii="Times New Roman" w:eastAsia="Calibri" w:hAnsi="Times New Roman" w:cs="Times New Roman"/>
          <w:iCs/>
          <w:sz w:val="28"/>
          <w:szCs w:val="28"/>
          <w:lang w:val="kk-KZ"/>
        </w:rPr>
        <w:t>Kar. &amp; Kir.,</w:t>
      </w:r>
      <w:r w:rsidR="005F6A09" w:rsidRPr="005F6A09">
        <w:rPr>
          <w:rFonts w:ascii="Times New Roman" w:eastAsia="Calibri" w:hAnsi="Times New Roman" w:cs="Times New Roman"/>
          <w:i/>
          <w:iCs/>
          <w:sz w:val="28"/>
          <w:szCs w:val="28"/>
          <w:lang w:val="kk-KZ"/>
        </w:rPr>
        <w:t xml:space="preserve"> Scabiosa songorica </w:t>
      </w:r>
      <w:r w:rsidR="005F6A09" w:rsidRPr="005F6A09">
        <w:rPr>
          <w:rFonts w:ascii="Times New Roman" w:eastAsia="Calibri" w:hAnsi="Times New Roman" w:cs="Times New Roman"/>
          <w:iCs/>
          <w:sz w:val="28"/>
          <w:szCs w:val="28"/>
          <w:lang w:val="kk-KZ"/>
        </w:rPr>
        <w:t>Schrenk.</w:t>
      </w:r>
      <w:r w:rsidR="005F6A09">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және т.б. Биік таулы жерлерде салыстырмалы түрде түрлердің аздығы байқалады.</w:t>
      </w:r>
    </w:p>
    <w:p w14:paraId="3EA81345" w14:textId="2FCDDE5E"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5.</w:t>
      </w:r>
      <w:r w:rsidR="00A731CA">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Ирандық-пригималайлық. Түрлер экологиялық жағынан алуан түрлі, соның ішінде </w:t>
      </w:r>
      <w:r w:rsidRPr="00D0238D">
        <w:rPr>
          <w:rFonts w:ascii="Times New Roman" w:eastAsia="Calibri" w:hAnsi="Times New Roman" w:cs="Times New Roman"/>
          <w:i/>
          <w:iCs/>
          <w:sz w:val="28"/>
          <w:szCs w:val="28"/>
          <w:lang w:val="kk-KZ"/>
        </w:rPr>
        <w:t>Juglans regia</w:t>
      </w:r>
      <w:r w:rsidRPr="00D0238D">
        <w:rPr>
          <w:rFonts w:ascii="Times New Roman" w:eastAsia="Calibri" w:hAnsi="Times New Roman" w:cs="Times New Roman"/>
          <w:iCs/>
          <w:sz w:val="28"/>
          <w:szCs w:val="28"/>
          <w:lang w:val="kk-KZ"/>
        </w:rPr>
        <w:t xml:space="preserve"> </w:t>
      </w:r>
      <w:r w:rsidR="00EA5113" w:rsidRPr="00EA5113">
        <w:rPr>
          <w:rFonts w:ascii="Times New Roman" w:eastAsia="Calibri" w:hAnsi="Times New Roman" w:cs="Times New Roman"/>
          <w:iCs/>
          <w:sz w:val="28"/>
          <w:szCs w:val="28"/>
          <w:lang w:val="kk-KZ"/>
        </w:rPr>
        <w:t xml:space="preserve">L. </w:t>
      </w:r>
      <w:r w:rsidRPr="00D0238D">
        <w:rPr>
          <w:rFonts w:ascii="Times New Roman" w:eastAsia="Calibri" w:hAnsi="Times New Roman" w:cs="Times New Roman"/>
          <w:iCs/>
          <w:sz w:val="28"/>
          <w:szCs w:val="28"/>
          <w:lang w:val="kk-KZ"/>
        </w:rPr>
        <w:t xml:space="preserve">жапырақты орман эдификаторы және жапырақты орманға тән </w:t>
      </w:r>
      <w:r w:rsidR="00EA5113" w:rsidRPr="00EA5113">
        <w:rPr>
          <w:rFonts w:ascii="Times New Roman" w:eastAsia="Calibri" w:hAnsi="Times New Roman" w:cs="Times New Roman"/>
          <w:i/>
          <w:iCs/>
          <w:sz w:val="28"/>
          <w:szCs w:val="28"/>
          <w:lang w:val="kk-KZ"/>
        </w:rPr>
        <w:t xml:space="preserve">Cousinia umbrosa </w:t>
      </w:r>
      <w:r w:rsidR="00EA5113" w:rsidRPr="00EA5113">
        <w:rPr>
          <w:rFonts w:ascii="Times New Roman" w:eastAsia="Calibri" w:hAnsi="Times New Roman" w:cs="Times New Roman"/>
          <w:iCs/>
          <w:sz w:val="28"/>
          <w:szCs w:val="28"/>
          <w:lang w:val="kk-KZ"/>
        </w:rPr>
        <w:t xml:space="preserve">(Bunge) Boiss., </w:t>
      </w:r>
      <w:r w:rsidR="00EA5113" w:rsidRPr="00EA5113">
        <w:rPr>
          <w:rFonts w:ascii="Times New Roman" w:eastAsia="Calibri" w:hAnsi="Times New Roman" w:cs="Times New Roman"/>
          <w:i/>
          <w:iCs/>
          <w:sz w:val="28"/>
          <w:szCs w:val="28"/>
          <w:lang w:val="kk-KZ"/>
        </w:rPr>
        <w:t xml:space="preserve">Crambe kotschuana </w:t>
      </w:r>
      <w:r w:rsidR="00EA5113" w:rsidRPr="00EA5113">
        <w:rPr>
          <w:rFonts w:ascii="Times New Roman" w:eastAsia="Calibri" w:hAnsi="Times New Roman" w:cs="Times New Roman"/>
          <w:iCs/>
          <w:sz w:val="28"/>
          <w:szCs w:val="28"/>
          <w:lang w:val="kk-KZ"/>
        </w:rPr>
        <w:t>Fenzl,</w:t>
      </w:r>
      <w:r w:rsidR="00EA5113" w:rsidRPr="00EA5113">
        <w:rPr>
          <w:rFonts w:ascii="Times New Roman" w:eastAsia="Calibri" w:hAnsi="Times New Roman" w:cs="Times New Roman"/>
          <w:i/>
          <w:iCs/>
          <w:sz w:val="28"/>
          <w:szCs w:val="28"/>
          <w:lang w:val="kk-KZ"/>
        </w:rPr>
        <w:t xml:space="preserve"> Artemisia persica </w:t>
      </w:r>
      <w:r w:rsidR="00EA5113" w:rsidRPr="00EA5113">
        <w:rPr>
          <w:rFonts w:ascii="Times New Roman" w:eastAsia="Calibri" w:hAnsi="Times New Roman" w:cs="Times New Roman"/>
          <w:iCs/>
          <w:sz w:val="28"/>
          <w:szCs w:val="28"/>
          <w:lang w:val="kk-KZ"/>
        </w:rPr>
        <w:t>Bunge</w:t>
      </w:r>
      <w:r w:rsidR="00EA5113" w:rsidRPr="00EA5113" w:rsidDel="00EA5113">
        <w:rPr>
          <w:rFonts w:ascii="Times New Roman" w:eastAsia="Calibri" w:hAnsi="Times New Roman" w:cs="Times New Roman"/>
          <w:i/>
          <w:iCs/>
          <w:sz w:val="28"/>
          <w:szCs w:val="28"/>
          <w:lang w:val="kk-KZ"/>
        </w:rPr>
        <w:t xml:space="preserve"> </w:t>
      </w:r>
      <w:r w:rsidRPr="00D0238D">
        <w:rPr>
          <w:rFonts w:ascii="Times New Roman" w:eastAsia="Calibri" w:hAnsi="Times New Roman" w:cs="Times New Roman"/>
          <w:iCs/>
          <w:sz w:val="28"/>
          <w:szCs w:val="28"/>
          <w:lang w:val="kk-KZ"/>
        </w:rPr>
        <w:t xml:space="preserve">және т.б. түрлері. </w:t>
      </w:r>
    </w:p>
    <w:p w14:paraId="30FCFC0C" w14:textId="77777777" w:rsidR="00EA5113" w:rsidRDefault="00DA569B" w:rsidP="00243B48">
      <w:pPr>
        <w:spacing w:after="0" w:line="240" w:lineRule="auto"/>
        <w:ind w:firstLine="567"/>
        <w:contextualSpacing/>
        <w:jc w:val="both"/>
        <w:rPr>
          <w:rFonts w:ascii="Times New Roman" w:eastAsia="Calibri" w:hAnsi="Times New Roman" w:cs="Times New Roman"/>
          <w:i/>
          <w:iCs/>
          <w:sz w:val="28"/>
          <w:szCs w:val="28"/>
          <w:lang w:val="kk-KZ"/>
        </w:rPr>
      </w:pPr>
      <w:r w:rsidRPr="00D0238D">
        <w:rPr>
          <w:rFonts w:ascii="Times New Roman" w:eastAsia="Calibri" w:hAnsi="Times New Roman" w:cs="Times New Roman"/>
          <w:iCs/>
          <w:sz w:val="28"/>
          <w:szCs w:val="28"/>
          <w:lang w:val="kk-KZ"/>
        </w:rPr>
        <w:t>6. Батыс</w:t>
      </w:r>
      <w:r w:rsidR="0055283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xml:space="preserve">тяньшандық-памиралайлық. Түрлердің негізгі бөлігі жапырақты ормандарға жатады: </w:t>
      </w:r>
      <w:r w:rsidR="00EA5113" w:rsidRPr="00EA5113">
        <w:rPr>
          <w:rFonts w:ascii="Times New Roman" w:eastAsia="Calibri" w:hAnsi="Times New Roman" w:cs="Times New Roman"/>
          <w:i/>
          <w:iCs/>
          <w:sz w:val="28"/>
          <w:szCs w:val="28"/>
          <w:lang w:val="kk-KZ"/>
        </w:rPr>
        <w:t xml:space="preserve">Aser turkestanicum </w:t>
      </w:r>
      <w:r w:rsidR="00EA5113" w:rsidRPr="00EA5113">
        <w:rPr>
          <w:rFonts w:ascii="Times New Roman" w:eastAsia="Calibri" w:hAnsi="Times New Roman" w:cs="Times New Roman"/>
          <w:iCs/>
          <w:sz w:val="28"/>
          <w:szCs w:val="28"/>
          <w:lang w:val="kk-KZ"/>
        </w:rPr>
        <w:t>(Regel) Pimenov &amp; Kljuykov,</w:t>
      </w:r>
      <w:r w:rsidR="00EA5113" w:rsidRPr="00EA5113">
        <w:rPr>
          <w:rFonts w:ascii="Times New Roman" w:eastAsia="Calibri" w:hAnsi="Times New Roman" w:cs="Times New Roman"/>
          <w:i/>
          <w:iCs/>
          <w:sz w:val="28"/>
          <w:szCs w:val="28"/>
          <w:lang w:val="kk-KZ"/>
        </w:rPr>
        <w:t xml:space="preserve"> Aegopodium tadschicorum </w:t>
      </w:r>
      <w:r w:rsidR="00EA5113" w:rsidRPr="00EA5113">
        <w:rPr>
          <w:rFonts w:ascii="Times New Roman" w:eastAsia="Calibri" w:hAnsi="Times New Roman" w:cs="Times New Roman"/>
          <w:iCs/>
          <w:sz w:val="28"/>
          <w:szCs w:val="28"/>
          <w:lang w:val="kk-KZ"/>
        </w:rPr>
        <w:t>Schischk.,</w:t>
      </w:r>
      <w:r w:rsidR="00EA5113" w:rsidRPr="00EA5113">
        <w:rPr>
          <w:rFonts w:ascii="Times New Roman" w:eastAsia="Calibri" w:hAnsi="Times New Roman" w:cs="Times New Roman"/>
          <w:i/>
          <w:iCs/>
          <w:sz w:val="28"/>
          <w:szCs w:val="28"/>
          <w:lang w:val="kk-KZ"/>
        </w:rPr>
        <w:t xml:space="preserve"> Nepeta formosa </w:t>
      </w:r>
      <w:r w:rsidR="00EA5113" w:rsidRPr="00EA5113">
        <w:rPr>
          <w:rFonts w:ascii="Times New Roman" w:eastAsia="Calibri" w:hAnsi="Times New Roman" w:cs="Times New Roman"/>
          <w:iCs/>
          <w:sz w:val="28"/>
          <w:szCs w:val="28"/>
          <w:lang w:val="kk-KZ"/>
        </w:rPr>
        <w:t>(Boiss.) Boiss.,</w:t>
      </w:r>
      <w:r w:rsidR="00EA5113" w:rsidRPr="00EA5113">
        <w:rPr>
          <w:rFonts w:ascii="Times New Roman" w:eastAsia="Calibri" w:hAnsi="Times New Roman" w:cs="Times New Roman"/>
          <w:i/>
          <w:iCs/>
          <w:sz w:val="28"/>
          <w:szCs w:val="28"/>
          <w:lang w:val="kk-KZ"/>
        </w:rPr>
        <w:t xml:space="preserve"> Lonicera korolkovii </w:t>
      </w:r>
      <w:r w:rsidR="00EA5113" w:rsidRPr="00EA5113">
        <w:rPr>
          <w:rFonts w:ascii="Times New Roman" w:eastAsia="Calibri" w:hAnsi="Times New Roman" w:cs="Times New Roman"/>
          <w:iCs/>
          <w:sz w:val="28"/>
          <w:szCs w:val="28"/>
          <w:lang w:val="kk-KZ"/>
        </w:rPr>
        <w:t>(Pojark.)</w:t>
      </w:r>
      <w:r w:rsidR="00EA5113" w:rsidRPr="00EA5113">
        <w:rPr>
          <w:rFonts w:ascii="Times New Roman" w:eastAsia="Calibri" w:hAnsi="Times New Roman" w:cs="Times New Roman"/>
          <w:i/>
          <w:iCs/>
          <w:sz w:val="28"/>
          <w:szCs w:val="28"/>
          <w:lang w:val="kk-KZ"/>
        </w:rPr>
        <w:t xml:space="preserve"> </w:t>
      </w:r>
      <w:r w:rsidR="00EA5113" w:rsidRPr="00EA5113">
        <w:rPr>
          <w:rFonts w:ascii="Times New Roman" w:eastAsia="Calibri" w:hAnsi="Times New Roman" w:cs="Times New Roman"/>
          <w:iCs/>
          <w:sz w:val="28"/>
          <w:szCs w:val="28"/>
          <w:lang w:val="kk-KZ"/>
        </w:rPr>
        <w:t>Pojark.,</w:t>
      </w:r>
      <w:r w:rsidR="00EA5113" w:rsidRPr="00EA5113">
        <w:rPr>
          <w:rFonts w:ascii="Times New Roman" w:eastAsia="Calibri" w:hAnsi="Times New Roman" w:cs="Times New Roman"/>
          <w:i/>
          <w:iCs/>
          <w:sz w:val="28"/>
          <w:szCs w:val="28"/>
          <w:lang w:val="kk-KZ"/>
        </w:rPr>
        <w:t xml:space="preserve"> Restella albertii </w:t>
      </w:r>
      <w:r w:rsidR="00EA5113" w:rsidRPr="00EA5113">
        <w:rPr>
          <w:rFonts w:ascii="Times New Roman" w:eastAsia="Calibri" w:hAnsi="Times New Roman" w:cs="Times New Roman"/>
          <w:iCs/>
          <w:sz w:val="28"/>
          <w:szCs w:val="28"/>
          <w:lang w:val="kk-KZ"/>
        </w:rPr>
        <w:t>(Boiss.) Pimenov,</w:t>
      </w:r>
      <w:r w:rsidR="00EA5113" w:rsidRPr="00EA5113">
        <w:rPr>
          <w:rFonts w:ascii="Times New Roman" w:eastAsia="Calibri" w:hAnsi="Times New Roman" w:cs="Times New Roman"/>
          <w:i/>
          <w:iCs/>
          <w:sz w:val="28"/>
          <w:szCs w:val="28"/>
          <w:lang w:val="kk-KZ"/>
        </w:rPr>
        <w:t xml:space="preserve"> Melandrium turkestanicum </w:t>
      </w:r>
      <w:r w:rsidR="00EA5113" w:rsidRPr="00EA5113">
        <w:rPr>
          <w:rFonts w:ascii="Times New Roman" w:eastAsia="Calibri" w:hAnsi="Times New Roman" w:cs="Times New Roman"/>
          <w:iCs/>
          <w:sz w:val="28"/>
          <w:szCs w:val="28"/>
          <w:lang w:val="kk-KZ"/>
        </w:rPr>
        <w:t>(Ledeb.) Boiss.,</w:t>
      </w:r>
      <w:r w:rsidR="00EA5113" w:rsidRPr="00EA5113">
        <w:rPr>
          <w:rFonts w:ascii="Times New Roman" w:eastAsia="Calibri" w:hAnsi="Times New Roman" w:cs="Times New Roman"/>
          <w:i/>
          <w:iCs/>
          <w:sz w:val="28"/>
          <w:szCs w:val="28"/>
          <w:lang w:val="kk-KZ"/>
        </w:rPr>
        <w:t xml:space="preserve"> Cerasus verrucosa </w:t>
      </w:r>
      <w:r w:rsidR="00EA5113" w:rsidRPr="00EA5113">
        <w:rPr>
          <w:rFonts w:ascii="Times New Roman" w:eastAsia="Calibri" w:hAnsi="Times New Roman" w:cs="Times New Roman"/>
          <w:iCs/>
          <w:sz w:val="28"/>
          <w:szCs w:val="28"/>
          <w:lang w:val="kk-KZ"/>
        </w:rPr>
        <w:t>(Bunge) K.Koch.</w:t>
      </w:r>
    </w:p>
    <w:p w14:paraId="567DEAB0" w14:textId="00A58E22"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7.</w:t>
      </w:r>
      <w:r w:rsidR="00A731CA">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Батыс-Тяньшандық. Түрлердің көпшілігі әртүрлі топтардан тұрады, олардың ауқымы Батыс Тянь-Шаньмен шектеледі.</w:t>
      </w:r>
    </w:p>
    <w:p w14:paraId="41989AC8" w14:textId="130C30A3"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Батыс Тянь-Шань флорасы негізінен ежелгі орта</w:t>
      </w:r>
      <w:r w:rsidR="00C11920">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 xml:space="preserve">жермен шектелген (шамамен 70%) түрлерден тұрады. Салыстырмалы түрде </w:t>
      </w:r>
      <w:r w:rsidR="00C11920" w:rsidRPr="00D0238D">
        <w:rPr>
          <w:rFonts w:ascii="Times New Roman" w:eastAsia="Calibri" w:hAnsi="Times New Roman" w:cs="Times New Roman"/>
          <w:iCs/>
          <w:sz w:val="28"/>
          <w:szCs w:val="28"/>
          <w:lang w:val="kk-KZ"/>
        </w:rPr>
        <w:t xml:space="preserve">негізінен Орта Азиямен шектелген немесе одан тыс жерлерде </w:t>
      </w:r>
      <w:r w:rsidR="00C11920">
        <w:rPr>
          <w:rFonts w:ascii="Times New Roman" w:eastAsia="Calibri" w:hAnsi="Times New Roman" w:cs="Times New Roman"/>
          <w:iCs/>
          <w:sz w:val="28"/>
          <w:szCs w:val="28"/>
          <w:lang w:val="kk-KZ"/>
        </w:rPr>
        <w:t xml:space="preserve">өсетін </w:t>
      </w:r>
      <w:r w:rsidRPr="00D0238D">
        <w:rPr>
          <w:rFonts w:ascii="Times New Roman" w:eastAsia="Calibri" w:hAnsi="Times New Roman" w:cs="Times New Roman"/>
          <w:iCs/>
          <w:sz w:val="28"/>
          <w:szCs w:val="28"/>
          <w:lang w:val="kk-KZ"/>
        </w:rPr>
        <w:t>шағын диапазоны бар түрлер басым. Мұндай түрлердің көптігі флораның құрамындағы автохтонды элементтердің маңызды рөлін көрсетеді. Соңғы бес топ Батыс Тянь-Шаньның флор</w:t>
      </w:r>
      <w:r w:rsidR="00125D2A">
        <w:rPr>
          <w:rFonts w:ascii="Times New Roman" w:eastAsia="Calibri" w:hAnsi="Times New Roman" w:cs="Times New Roman"/>
          <w:iCs/>
          <w:sz w:val="28"/>
          <w:szCs w:val="28"/>
          <w:lang w:val="kk-KZ"/>
        </w:rPr>
        <w:t xml:space="preserve">алық </w:t>
      </w:r>
      <w:r w:rsidRPr="00D0238D">
        <w:rPr>
          <w:rFonts w:ascii="Times New Roman" w:eastAsia="Calibri" w:hAnsi="Times New Roman" w:cs="Times New Roman"/>
          <w:iCs/>
          <w:sz w:val="28"/>
          <w:szCs w:val="28"/>
          <w:lang w:val="kk-KZ"/>
        </w:rPr>
        <w:t>құрамының бірегейлігін көрсетеді, ал соңғы екеуі эндемдік және субэндемдік түрлер мен туыстардың көп санын қамтиды.</w:t>
      </w:r>
      <w:r w:rsidR="00FF4627">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Осы Батыс Тянь-Шаньда қалыптасқан өсімдік жамылғыларының ішінен жапырақты ормандардың, оның ішінде аршалы ормандардың алатын </w:t>
      </w:r>
      <w:r w:rsidR="00AE5CE2">
        <w:rPr>
          <w:rFonts w:ascii="Times New Roman" w:eastAsia="Calibri" w:hAnsi="Times New Roman" w:cs="Times New Roman"/>
          <w:iCs/>
          <w:sz w:val="28"/>
          <w:szCs w:val="28"/>
          <w:lang w:val="kk-KZ"/>
        </w:rPr>
        <w:t xml:space="preserve">орны </w:t>
      </w:r>
      <w:r w:rsidRPr="00D0238D">
        <w:rPr>
          <w:rFonts w:ascii="Times New Roman" w:eastAsia="Calibri" w:hAnsi="Times New Roman" w:cs="Times New Roman"/>
          <w:iCs/>
          <w:sz w:val="28"/>
          <w:szCs w:val="28"/>
          <w:lang w:val="kk-KZ"/>
        </w:rPr>
        <w:t>ерекше</w:t>
      </w:r>
      <w:r w:rsidR="001A5A9C">
        <w:rPr>
          <w:rFonts w:ascii="Times New Roman" w:eastAsia="Calibri" w:hAnsi="Times New Roman" w:cs="Times New Roman"/>
          <w:iCs/>
          <w:sz w:val="28"/>
          <w:szCs w:val="28"/>
          <w:lang w:val="en-US"/>
        </w:rPr>
        <w:t xml:space="preserve"> [</w:t>
      </w:r>
      <w:r w:rsidR="00C11920">
        <w:rPr>
          <w:rFonts w:ascii="Times New Roman" w:eastAsia="Calibri" w:hAnsi="Times New Roman" w:cs="Times New Roman"/>
          <w:iCs/>
          <w:sz w:val="28"/>
          <w:szCs w:val="28"/>
          <w:lang w:val="kk-KZ"/>
        </w:rPr>
        <w:t>59</w:t>
      </w:r>
      <w:r w:rsidR="001A5A9C">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p>
    <w:p w14:paraId="1676C0AD" w14:textId="77777777" w:rsidR="00DA569B" w:rsidRPr="006C3228" w:rsidRDefault="00DA569B" w:rsidP="00243B48">
      <w:pPr>
        <w:spacing w:after="0" w:line="240" w:lineRule="auto"/>
        <w:ind w:firstLine="567"/>
        <w:contextualSpacing/>
        <w:jc w:val="both"/>
        <w:rPr>
          <w:rFonts w:ascii="Times New Roman" w:eastAsia="Calibri" w:hAnsi="Times New Roman" w:cs="Times New Roman"/>
          <w:i/>
          <w:iCs/>
          <w:sz w:val="28"/>
          <w:szCs w:val="28"/>
          <w:lang w:val="kk-KZ"/>
        </w:rPr>
      </w:pPr>
      <w:r w:rsidRPr="006C3228">
        <w:rPr>
          <w:rFonts w:ascii="Times New Roman" w:eastAsia="Calibri" w:hAnsi="Times New Roman" w:cs="Times New Roman"/>
          <w:i/>
          <w:iCs/>
          <w:sz w:val="28"/>
          <w:szCs w:val="28"/>
          <w:lang w:val="kk-KZ"/>
        </w:rPr>
        <w:t>Аршалы ормандар</w:t>
      </w:r>
    </w:p>
    <w:p w14:paraId="64CA7467" w14:textId="41CA344C"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Аршалы ормандар – Батыс Тянь-Шань ормандарының ең көп тараған түрі. Олар 1800-2800 м биіктіктегі ірі жоталардың барлығында дерлік кездеседі. Олар әдетте солтүстік экспозициялары бар беткейлерді алып жатыр. Таулардың ортаңғы белдеуінде олар көбінесе оңтүстік экспозицияның беткейлеріне ауысады. Жалпы ауданы – 6319 мың км</w:t>
      </w:r>
      <w:r w:rsidRPr="001F4B0B">
        <w:rPr>
          <w:rFonts w:ascii="Times New Roman" w:eastAsia="Calibri" w:hAnsi="Times New Roman" w:cs="Times New Roman"/>
          <w:iCs/>
          <w:sz w:val="28"/>
          <w:szCs w:val="28"/>
          <w:vertAlign w:val="superscript"/>
          <w:lang w:val="kk-KZ"/>
        </w:rPr>
        <w:t>2</w:t>
      </w:r>
      <w:r w:rsidRPr="00D0238D">
        <w:rPr>
          <w:rFonts w:ascii="Times New Roman" w:eastAsia="Calibri" w:hAnsi="Times New Roman" w:cs="Times New Roman"/>
          <w:iCs/>
          <w:sz w:val="28"/>
          <w:szCs w:val="28"/>
          <w:lang w:val="kk-KZ"/>
        </w:rPr>
        <w:t xml:space="preserve"> </w:t>
      </w:r>
      <w:r w:rsidR="00810695">
        <w:rPr>
          <w:rFonts w:ascii="Times New Roman" w:eastAsia="Calibri" w:hAnsi="Times New Roman" w:cs="Times New Roman"/>
          <w:iCs/>
          <w:sz w:val="28"/>
          <w:szCs w:val="28"/>
          <w:lang w:val="en-US"/>
        </w:rPr>
        <w:t>[65, 91]</w:t>
      </w:r>
      <w:r w:rsidRPr="00D0238D">
        <w:rPr>
          <w:rFonts w:ascii="Times New Roman" w:eastAsia="Calibri" w:hAnsi="Times New Roman" w:cs="Times New Roman"/>
          <w:iCs/>
          <w:sz w:val="28"/>
          <w:szCs w:val="28"/>
          <w:lang w:val="kk-KZ"/>
        </w:rPr>
        <w:t>.</w:t>
      </w:r>
    </w:p>
    <w:p w14:paraId="45E07F2A" w14:textId="55B28A2C"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Өзбекстан аумағында аршалы ормандар Құрама жотасының солтүстік беткейлерінде (Әбжазсайдан Лашкерек пен Гушсайға дейін) жақсы сақталған өсімдік қауымдастығын құрайды; Чатқал жотасының оңтүстік кіші</w:t>
      </w:r>
      <w:r w:rsidR="00344835">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баурайында (Дүкентсай өзенінің сол саласы – Каттасай өзенінің шатқалы). «Биоөңірлік жоспарды дайындау шеңберінде Пскем, Өгем, Чатқал, Құрамин жоталары мен Қаржантау жотасын далалық зерттеу нәтижелері туралы» есебінде Өзбекстан және Қазақстандық арша ормандары туралы мәліметтер берілген. Жалпы ауданы (Қырғызстан</w:t>
      </w:r>
      <w:r w:rsidR="001E2919">
        <w:rPr>
          <w:rFonts w:ascii="Times New Roman" w:eastAsia="Calibri" w:hAnsi="Times New Roman" w:cs="Times New Roman"/>
          <w:iCs/>
          <w:sz w:val="28"/>
          <w:szCs w:val="28"/>
          <w:lang w:val="en-US"/>
        </w:rPr>
        <w:t>ды</w:t>
      </w:r>
      <w:r w:rsidR="001E2919">
        <w:rPr>
          <w:rFonts w:ascii="Times New Roman" w:eastAsia="Calibri" w:hAnsi="Times New Roman" w:cs="Times New Roman"/>
          <w:iCs/>
          <w:sz w:val="28"/>
          <w:szCs w:val="28"/>
          <w:lang w:val="kk-KZ"/>
        </w:rPr>
        <w:t xml:space="preserve"> қоса алғанда</w:t>
      </w:r>
      <w:r w:rsidRPr="00D0238D">
        <w:rPr>
          <w:rFonts w:ascii="Times New Roman" w:eastAsia="Calibri" w:hAnsi="Times New Roman" w:cs="Times New Roman"/>
          <w:iCs/>
          <w:sz w:val="28"/>
          <w:szCs w:val="28"/>
          <w:lang w:val="kk-KZ"/>
        </w:rPr>
        <w:t>) – 2,7 мың км</w:t>
      </w:r>
      <w:r w:rsidRPr="001F4B0B">
        <w:rPr>
          <w:rFonts w:ascii="Times New Roman" w:eastAsia="Calibri" w:hAnsi="Times New Roman" w:cs="Times New Roman"/>
          <w:iCs/>
          <w:sz w:val="28"/>
          <w:szCs w:val="28"/>
          <w:vertAlign w:val="superscript"/>
          <w:lang w:val="kk-KZ"/>
        </w:rPr>
        <w:t>2</w:t>
      </w:r>
      <w:r w:rsidR="00927BEC">
        <w:rPr>
          <w:rFonts w:ascii="Times New Roman" w:eastAsia="Calibri" w:hAnsi="Times New Roman" w:cs="Times New Roman"/>
          <w:iCs/>
          <w:sz w:val="28"/>
          <w:szCs w:val="28"/>
          <w:lang w:val="kk-KZ"/>
        </w:rPr>
        <w:t xml:space="preserve">. </w:t>
      </w:r>
      <w:r w:rsidR="00927BEC" w:rsidRPr="00D0238D">
        <w:rPr>
          <w:rFonts w:ascii="Times New Roman" w:eastAsia="Calibri" w:hAnsi="Times New Roman" w:cs="Times New Roman"/>
          <w:iCs/>
          <w:sz w:val="28"/>
          <w:szCs w:val="28"/>
          <w:lang w:val="kk-KZ"/>
        </w:rPr>
        <w:t>Арша ормандарының орташа тығыздығы (жанасуы) 0,3-тен аспайды</w:t>
      </w:r>
      <w:r w:rsidR="00927BEC">
        <w:rPr>
          <w:rFonts w:ascii="Times New Roman" w:eastAsia="Calibri" w:hAnsi="Times New Roman" w:cs="Times New Roman"/>
          <w:iCs/>
          <w:sz w:val="28"/>
          <w:szCs w:val="28"/>
          <w:lang w:val="en-US"/>
        </w:rPr>
        <w:t xml:space="preserve"> </w:t>
      </w:r>
      <w:r w:rsidR="0090156F">
        <w:rPr>
          <w:rFonts w:ascii="Times New Roman" w:eastAsia="Calibri" w:hAnsi="Times New Roman" w:cs="Times New Roman"/>
          <w:iCs/>
          <w:sz w:val="28"/>
          <w:szCs w:val="28"/>
          <w:lang w:val="en-US"/>
        </w:rPr>
        <w:t>[</w:t>
      </w:r>
      <w:r w:rsidR="001E2919">
        <w:rPr>
          <w:rFonts w:ascii="Times New Roman" w:eastAsia="Calibri" w:hAnsi="Times New Roman" w:cs="Times New Roman"/>
          <w:iCs/>
          <w:sz w:val="28"/>
          <w:szCs w:val="28"/>
          <w:lang w:val="kk-KZ"/>
        </w:rPr>
        <w:t>92</w:t>
      </w:r>
      <w:r w:rsidR="0090156F">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p>
    <w:p w14:paraId="25AEEB91" w14:textId="03F4487B"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Флорасына келетін болсақ, негізгі доминантты түрлер: зеравшан аршасы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және сауыр аршасы </w:t>
      </w:r>
      <w:r w:rsidRPr="00D0238D">
        <w:rPr>
          <w:rFonts w:ascii="Times New Roman" w:eastAsia="Calibri" w:hAnsi="Times New Roman" w:cs="Times New Roman"/>
          <w:i/>
          <w:iCs/>
          <w:sz w:val="28"/>
          <w:szCs w:val="28"/>
          <w:lang w:val="kk-KZ"/>
        </w:rPr>
        <w:t>J.semiglobosa</w:t>
      </w:r>
      <w:r w:rsidRPr="00D0238D">
        <w:rPr>
          <w:rFonts w:ascii="Times New Roman" w:eastAsia="Calibri" w:hAnsi="Times New Roman" w:cs="Times New Roman"/>
          <w:iCs/>
          <w:sz w:val="28"/>
          <w:szCs w:val="28"/>
          <w:lang w:val="kk-KZ"/>
        </w:rPr>
        <w:t xml:space="preserve">. Ағаштардан әдетте: </w:t>
      </w:r>
      <w:r w:rsidR="00344835" w:rsidRPr="00344835">
        <w:rPr>
          <w:rFonts w:ascii="Times New Roman" w:eastAsia="Calibri" w:hAnsi="Times New Roman" w:cs="Times New Roman"/>
          <w:i/>
          <w:iCs/>
          <w:sz w:val="28"/>
          <w:szCs w:val="28"/>
          <w:lang w:val="kk-KZ"/>
        </w:rPr>
        <w:t xml:space="preserve">Celtis caucasica </w:t>
      </w:r>
      <w:r w:rsidR="00344835" w:rsidRPr="00344835">
        <w:rPr>
          <w:rFonts w:ascii="Times New Roman" w:eastAsia="Calibri" w:hAnsi="Times New Roman" w:cs="Times New Roman"/>
          <w:iCs/>
          <w:sz w:val="28"/>
          <w:szCs w:val="28"/>
          <w:lang w:val="kk-KZ"/>
        </w:rPr>
        <w:t>C.A.Mey.,</w:t>
      </w:r>
      <w:r w:rsidR="00344835" w:rsidRPr="00344835">
        <w:rPr>
          <w:rFonts w:ascii="Times New Roman" w:eastAsia="Calibri" w:hAnsi="Times New Roman" w:cs="Times New Roman"/>
          <w:i/>
          <w:iCs/>
          <w:sz w:val="28"/>
          <w:szCs w:val="28"/>
          <w:lang w:val="kk-KZ"/>
        </w:rPr>
        <w:t xml:space="preserve"> Acer turkestanicum </w:t>
      </w:r>
      <w:r w:rsidR="00344835" w:rsidRPr="00344835">
        <w:rPr>
          <w:rFonts w:ascii="Times New Roman" w:eastAsia="Calibri" w:hAnsi="Times New Roman" w:cs="Times New Roman"/>
          <w:iCs/>
          <w:sz w:val="28"/>
          <w:szCs w:val="28"/>
          <w:lang w:val="kk-KZ"/>
        </w:rPr>
        <w:t>(Pojark.) K.Koch,</w:t>
      </w:r>
      <w:r w:rsidR="00344835" w:rsidRPr="00344835">
        <w:rPr>
          <w:rFonts w:ascii="Times New Roman" w:eastAsia="Calibri" w:hAnsi="Times New Roman" w:cs="Times New Roman"/>
          <w:i/>
          <w:iCs/>
          <w:sz w:val="28"/>
          <w:szCs w:val="28"/>
          <w:lang w:val="kk-KZ"/>
        </w:rPr>
        <w:t xml:space="preserve"> Crataegus turkestanica </w:t>
      </w:r>
      <w:r w:rsidR="00344835" w:rsidRPr="00344835">
        <w:rPr>
          <w:rFonts w:ascii="Times New Roman" w:eastAsia="Calibri" w:hAnsi="Times New Roman" w:cs="Times New Roman"/>
          <w:iCs/>
          <w:sz w:val="28"/>
          <w:szCs w:val="28"/>
          <w:lang w:val="kk-KZ"/>
        </w:rPr>
        <w:t>Pojark.,</w:t>
      </w:r>
      <w:r w:rsidR="00344835" w:rsidRPr="00344835">
        <w:rPr>
          <w:rFonts w:ascii="Times New Roman" w:eastAsia="Calibri" w:hAnsi="Times New Roman" w:cs="Times New Roman"/>
          <w:i/>
          <w:iCs/>
          <w:sz w:val="28"/>
          <w:szCs w:val="28"/>
          <w:lang w:val="kk-KZ"/>
        </w:rPr>
        <w:t xml:space="preserve"> Betula turkestanica </w:t>
      </w:r>
      <w:r w:rsidR="00344835" w:rsidRPr="00344835">
        <w:rPr>
          <w:rFonts w:ascii="Times New Roman" w:eastAsia="Calibri" w:hAnsi="Times New Roman" w:cs="Times New Roman"/>
          <w:iCs/>
          <w:sz w:val="28"/>
          <w:szCs w:val="28"/>
          <w:lang w:val="kk-KZ"/>
        </w:rPr>
        <w:t>(Regel) Trautv.</w:t>
      </w:r>
      <w:r w:rsidRPr="00344835">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түрлері тараған. Бұталы қабаты: </w:t>
      </w:r>
      <w:r w:rsidR="00344835" w:rsidRPr="00344835">
        <w:rPr>
          <w:rFonts w:ascii="Times New Roman" w:eastAsia="Calibri" w:hAnsi="Times New Roman" w:cs="Times New Roman"/>
          <w:i/>
          <w:iCs/>
          <w:sz w:val="28"/>
          <w:szCs w:val="28"/>
          <w:lang w:val="kk-KZ"/>
        </w:rPr>
        <w:t xml:space="preserve">Exochorda tianschanica </w:t>
      </w:r>
      <w:r w:rsidR="00344835" w:rsidRPr="00344835">
        <w:rPr>
          <w:rFonts w:ascii="Times New Roman" w:eastAsia="Calibri" w:hAnsi="Times New Roman" w:cs="Times New Roman"/>
          <w:iCs/>
          <w:sz w:val="28"/>
          <w:szCs w:val="28"/>
          <w:lang w:val="kk-KZ"/>
        </w:rPr>
        <w:t xml:space="preserve">(Kom.) H. Hara, </w:t>
      </w:r>
      <w:r w:rsidR="00344835" w:rsidRPr="00344835">
        <w:rPr>
          <w:rFonts w:ascii="Times New Roman" w:eastAsia="Calibri" w:hAnsi="Times New Roman" w:cs="Times New Roman"/>
          <w:i/>
          <w:iCs/>
          <w:sz w:val="28"/>
          <w:szCs w:val="28"/>
          <w:lang w:val="kk-KZ"/>
        </w:rPr>
        <w:t xml:space="preserve">Abelia corymbosa </w:t>
      </w:r>
      <w:r w:rsidR="00344835" w:rsidRPr="00344835">
        <w:rPr>
          <w:rFonts w:ascii="Times New Roman" w:eastAsia="Calibri" w:hAnsi="Times New Roman" w:cs="Times New Roman"/>
          <w:iCs/>
          <w:sz w:val="28"/>
          <w:szCs w:val="28"/>
          <w:lang w:val="kk-KZ"/>
        </w:rPr>
        <w:t xml:space="preserve">(Bunge) Benth., </w:t>
      </w:r>
      <w:r w:rsidR="00344835" w:rsidRPr="00344835">
        <w:rPr>
          <w:rFonts w:ascii="Times New Roman" w:eastAsia="Calibri" w:hAnsi="Times New Roman" w:cs="Times New Roman"/>
          <w:i/>
          <w:iCs/>
          <w:sz w:val="28"/>
          <w:szCs w:val="28"/>
          <w:lang w:val="kk-KZ"/>
        </w:rPr>
        <w:t xml:space="preserve">Louiseania ulmiflora </w:t>
      </w:r>
      <w:r w:rsidR="00344835" w:rsidRPr="00344835">
        <w:rPr>
          <w:rFonts w:ascii="Times New Roman" w:eastAsia="Calibri" w:hAnsi="Times New Roman" w:cs="Times New Roman"/>
          <w:iCs/>
          <w:sz w:val="28"/>
          <w:szCs w:val="28"/>
          <w:lang w:val="kk-KZ"/>
        </w:rPr>
        <w:t xml:space="preserve">(Pojark.) K.Koch, </w:t>
      </w:r>
      <w:r w:rsidR="00344835" w:rsidRPr="00344835">
        <w:rPr>
          <w:rFonts w:ascii="Times New Roman" w:eastAsia="Calibri" w:hAnsi="Times New Roman" w:cs="Times New Roman"/>
          <w:i/>
          <w:iCs/>
          <w:sz w:val="28"/>
          <w:szCs w:val="28"/>
          <w:lang w:val="kk-KZ"/>
        </w:rPr>
        <w:t xml:space="preserve">Spiraea lasiocarpa </w:t>
      </w:r>
      <w:r w:rsidR="00344835" w:rsidRPr="00344835">
        <w:rPr>
          <w:rFonts w:ascii="Times New Roman" w:eastAsia="Calibri" w:hAnsi="Times New Roman" w:cs="Times New Roman"/>
          <w:iCs/>
          <w:sz w:val="28"/>
          <w:szCs w:val="28"/>
          <w:lang w:val="kk-KZ"/>
        </w:rPr>
        <w:t xml:space="preserve">(Regel) Maxim., </w:t>
      </w:r>
      <w:r w:rsidR="00344835" w:rsidRPr="00344835">
        <w:rPr>
          <w:rFonts w:ascii="Times New Roman" w:eastAsia="Calibri" w:hAnsi="Times New Roman" w:cs="Times New Roman"/>
          <w:i/>
          <w:iCs/>
          <w:sz w:val="28"/>
          <w:szCs w:val="28"/>
          <w:lang w:val="kk-KZ"/>
        </w:rPr>
        <w:t>S</w:t>
      </w:r>
      <w:r w:rsidR="00344835">
        <w:rPr>
          <w:rFonts w:ascii="Times New Roman" w:eastAsia="Calibri" w:hAnsi="Times New Roman" w:cs="Times New Roman"/>
          <w:i/>
          <w:iCs/>
          <w:sz w:val="28"/>
          <w:szCs w:val="28"/>
          <w:lang w:val="kk-KZ"/>
        </w:rPr>
        <w:t>. </w:t>
      </w:r>
      <w:r w:rsidR="00344835" w:rsidRPr="00344835">
        <w:rPr>
          <w:rFonts w:ascii="Times New Roman" w:eastAsia="Calibri" w:hAnsi="Times New Roman" w:cs="Times New Roman"/>
          <w:i/>
          <w:iCs/>
          <w:sz w:val="28"/>
          <w:szCs w:val="28"/>
          <w:lang w:val="kk-KZ"/>
        </w:rPr>
        <w:t xml:space="preserve">hypericifolia </w:t>
      </w:r>
      <w:r w:rsidR="00344835" w:rsidRPr="00344835">
        <w:rPr>
          <w:rFonts w:ascii="Times New Roman" w:eastAsia="Calibri" w:hAnsi="Times New Roman" w:cs="Times New Roman"/>
          <w:iCs/>
          <w:sz w:val="28"/>
          <w:szCs w:val="28"/>
          <w:lang w:val="kk-KZ"/>
        </w:rPr>
        <w:t xml:space="preserve">L., </w:t>
      </w:r>
      <w:r w:rsidR="00344835" w:rsidRPr="00344835">
        <w:rPr>
          <w:rFonts w:ascii="Times New Roman" w:eastAsia="Calibri" w:hAnsi="Times New Roman" w:cs="Times New Roman"/>
          <w:i/>
          <w:iCs/>
          <w:sz w:val="28"/>
          <w:szCs w:val="28"/>
          <w:lang w:val="kk-KZ"/>
        </w:rPr>
        <w:t xml:space="preserve">Lonicera karelinii </w:t>
      </w:r>
      <w:r w:rsidR="00344835" w:rsidRPr="00344835">
        <w:rPr>
          <w:rFonts w:ascii="Times New Roman" w:eastAsia="Calibri" w:hAnsi="Times New Roman" w:cs="Times New Roman"/>
          <w:iCs/>
          <w:sz w:val="28"/>
          <w:szCs w:val="28"/>
          <w:lang w:val="kk-KZ"/>
        </w:rPr>
        <w:t xml:space="preserve">(Pojark.) Pojark., </w:t>
      </w:r>
      <w:r w:rsidR="00344835" w:rsidRPr="00344835">
        <w:rPr>
          <w:rFonts w:ascii="Times New Roman" w:eastAsia="Calibri" w:hAnsi="Times New Roman" w:cs="Times New Roman"/>
          <w:i/>
          <w:iCs/>
          <w:sz w:val="28"/>
          <w:szCs w:val="28"/>
          <w:lang w:val="kk-KZ"/>
        </w:rPr>
        <w:t>L</w:t>
      </w:r>
      <w:r w:rsidR="00344835">
        <w:rPr>
          <w:rFonts w:ascii="Times New Roman" w:eastAsia="Calibri" w:hAnsi="Times New Roman" w:cs="Times New Roman"/>
          <w:i/>
          <w:iCs/>
          <w:sz w:val="28"/>
          <w:szCs w:val="28"/>
          <w:lang w:val="kk-KZ"/>
        </w:rPr>
        <w:t xml:space="preserve">. </w:t>
      </w:r>
      <w:r w:rsidR="00344835" w:rsidRPr="00344835">
        <w:rPr>
          <w:rFonts w:ascii="Times New Roman" w:eastAsia="Calibri" w:hAnsi="Times New Roman" w:cs="Times New Roman"/>
          <w:i/>
          <w:iCs/>
          <w:sz w:val="28"/>
          <w:szCs w:val="28"/>
          <w:lang w:val="kk-KZ"/>
        </w:rPr>
        <w:t xml:space="preserve">lanata </w:t>
      </w:r>
      <w:r w:rsidR="00344835" w:rsidRPr="00344835">
        <w:rPr>
          <w:rFonts w:ascii="Times New Roman" w:eastAsia="Calibri" w:hAnsi="Times New Roman" w:cs="Times New Roman"/>
          <w:iCs/>
          <w:sz w:val="28"/>
          <w:szCs w:val="28"/>
          <w:lang w:val="kk-KZ"/>
        </w:rPr>
        <w:t xml:space="preserve">(Willd.) Pojark., </w:t>
      </w:r>
      <w:r w:rsidR="00344835" w:rsidRPr="00344835">
        <w:rPr>
          <w:rFonts w:ascii="Times New Roman" w:eastAsia="Calibri" w:hAnsi="Times New Roman" w:cs="Times New Roman"/>
          <w:i/>
          <w:iCs/>
          <w:sz w:val="28"/>
          <w:szCs w:val="28"/>
          <w:lang w:val="kk-KZ"/>
        </w:rPr>
        <w:t xml:space="preserve">Berberis integerrima </w:t>
      </w:r>
      <w:r w:rsidR="00344835" w:rsidRPr="00344835">
        <w:rPr>
          <w:rFonts w:ascii="Times New Roman" w:eastAsia="Calibri" w:hAnsi="Times New Roman" w:cs="Times New Roman"/>
          <w:iCs/>
          <w:sz w:val="28"/>
          <w:szCs w:val="28"/>
          <w:lang w:val="kk-KZ"/>
        </w:rPr>
        <w:t xml:space="preserve">(Bunge) Jaub. &amp; Spach, </w:t>
      </w:r>
      <w:r w:rsidR="00344835" w:rsidRPr="00344835">
        <w:rPr>
          <w:rFonts w:ascii="Times New Roman" w:eastAsia="Calibri" w:hAnsi="Times New Roman" w:cs="Times New Roman"/>
          <w:i/>
          <w:iCs/>
          <w:sz w:val="28"/>
          <w:szCs w:val="28"/>
          <w:lang w:val="kk-KZ"/>
        </w:rPr>
        <w:t>B</w:t>
      </w:r>
      <w:r w:rsidR="00344835">
        <w:rPr>
          <w:rFonts w:ascii="Times New Roman" w:eastAsia="Calibri" w:hAnsi="Times New Roman" w:cs="Times New Roman"/>
          <w:i/>
          <w:iCs/>
          <w:sz w:val="28"/>
          <w:szCs w:val="28"/>
          <w:lang w:val="kk-KZ"/>
        </w:rPr>
        <w:t xml:space="preserve">. </w:t>
      </w:r>
      <w:r w:rsidR="00344835" w:rsidRPr="00344835">
        <w:rPr>
          <w:rFonts w:ascii="Times New Roman" w:eastAsia="Calibri" w:hAnsi="Times New Roman" w:cs="Times New Roman"/>
          <w:i/>
          <w:iCs/>
          <w:sz w:val="28"/>
          <w:szCs w:val="28"/>
          <w:lang w:val="kk-KZ"/>
        </w:rPr>
        <w:t xml:space="preserve">heteropoda </w:t>
      </w:r>
      <w:r w:rsidR="00344835" w:rsidRPr="00344835">
        <w:rPr>
          <w:rFonts w:ascii="Times New Roman" w:eastAsia="Calibri" w:hAnsi="Times New Roman" w:cs="Times New Roman"/>
          <w:iCs/>
          <w:sz w:val="28"/>
          <w:szCs w:val="28"/>
          <w:lang w:val="kk-KZ"/>
        </w:rPr>
        <w:t xml:space="preserve">(Bunge) M.Pimenov, </w:t>
      </w:r>
      <w:r w:rsidR="00344835" w:rsidRPr="00344835">
        <w:rPr>
          <w:rFonts w:ascii="Times New Roman" w:eastAsia="Calibri" w:hAnsi="Times New Roman" w:cs="Times New Roman"/>
          <w:i/>
          <w:iCs/>
          <w:sz w:val="28"/>
          <w:szCs w:val="28"/>
          <w:lang w:val="kk-KZ"/>
        </w:rPr>
        <w:t xml:space="preserve">Cerasus tianschanica </w:t>
      </w:r>
      <w:r w:rsidR="00344835" w:rsidRPr="00344835">
        <w:rPr>
          <w:rFonts w:ascii="Times New Roman" w:eastAsia="Calibri" w:hAnsi="Times New Roman" w:cs="Times New Roman"/>
          <w:iCs/>
          <w:sz w:val="28"/>
          <w:szCs w:val="28"/>
          <w:lang w:val="kk-KZ"/>
        </w:rPr>
        <w:t>(Kom.) Y</w:t>
      </w:r>
      <w:r w:rsidR="00473689">
        <w:rPr>
          <w:rFonts w:ascii="Times New Roman" w:eastAsia="Calibri" w:hAnsi="Times New Roman" w:cs="Times New Roman"/>
          <w:iCs/>
          <w:sz w:val="28"/>
          <w:szCs w:val="28"/>
          <w:lang w:val="en-US"/>
        </w:rPr>
        <w:t>u</w:t>
      </w:r>
      <w:r w:rsidR="00344835" w:rsidRPr="00344835">
        <w:rPr>
          <w:rFonts w:ascii="Times New Roman" w:eastAsia="Calibri" w:hAnsi="Times New Roman" w:cs="Times New Roman"/>
          <w:iCs/>
          <w:sz w:val="28"/>
          <w:szCs w:val="28"/>
          <w:lang w:val="kk-KZ"/>
        </w:rPr>
        <w:t xml:space="preserve"> &amp; Li,</w:t>
      </w:r>
      <w:r w:rsidR="00344835" w:rsidRPr="00344835">
        <w:rPr>
          <w:rFonts w:ascii="Times New Roman" w:eastAsia="Calibri" w:hAnsi="Times New Roman" w:cs="Times New Roman"/>
          <w:i/>
          <w:iCs/>
          <w:sz w:val="28"/>
          <w:szCs w:val="28"/>
          <w:lang w:val="kk-KZ"/>
        </w:rPr>
        <w:t xml:space="preserve"> Cotoneaster oliganthus </w:t>
      </w:r>
      <w:r w:rsidR="00344835" w:rsidRPr="00344835">
        <w:rPr>
          <w:rFonts w:ascii="Times New Roman" w:eastAsia="Calibri" w:hAnsi="Times New Roman" w:cs="Times New Roman"/>
          <w:iCs/>
          <w:sz w:val="28"/>
          <w:szCs w:val="28"/>
          <w:lang w:val="kk-KZ"/>
        </w:rPr>
        <w:t xml:space="preserve">(Regel) Kom., </w:t>
      </w:r>
      <w:r w:rsidR="00344835" w:rsidRPr="00344835">
        <w:rPr>
          <w:rFonts w:ascii="Times New Roman" w:eastAsia="Calibri" w:hAnsi="Times New Roman" w:cs="Times New Roman"/>
          <w:i/>
          <w:iCs/>
          <w:sz w:val="28"/>
          <w:szCs w:val="28"/>
          <w:lang w:val="kk-KZ"/>
        </w:rPr>
        <w:t xml:space="preserve">Euonymus semenovii </w:t>
      </w:r>
      <w:r w:rsidR="00344835" w:rsidRPr="00344835">
        <w:rPr>
          <w:rFonts w:ascii="Times New Roman" w:eastAsia="Calibri" w:hAnsi="Times New Roman" w:cs="Times New Roman"/>
          <w:iCs/>
          <w:sz w:val="28"/>
          <w:szCs w:val="28"/>
          <w:lang w:val="kk-KZ"/>
        </w:rPr>
        <w:t xml:space="preserve">(Pojark.) A.P.Dilger, </w:t>
      </w:r>
      <w:r w:rsidR="00344835" w:rsidRPr="00344835">
        <w:rPr>
          <w:rFonts w:ascii="Times New Roman" w:eastAsia="Calibri" w:hAnsi="Times New Roman" w:cs="Times New Roman"/>
          <w:i/>
          <w:iCs/>
          <w:sz w:val="28"/>
          <w:szCs w:val="28"/>
          <w:lang w:val="kk-KZ"/>
        </w:rPr>
        <w:t xml:space="preserve">Padellus mahaleb </w:t>
      </w:r>
      <w:r w:rsidR="00344835" w:rsidRPr="00344835">
        <w:rPr>
          <w:rFonts w:ascii="Times New Roman" w:eastAsia="Calibri" w:hAnsi="Times New Roman" w:cs="Times New Roman"/>
          <w:iCs/>
          <w:sz w:val="28"/>
          <w:szCs w:val="28"/>
          <w:lang w:val="kk-KZ"/>
        </w:rPr>
        <w:t xml:space="preserve">(L.) Medik., </w:t>
      </w:r>
      <w:r w:rsidR="00344835" w:rsidRPr="00344835">
        <w:rPr>
          <w:rFonts w:ascii="Times New Roman" w:eastAsia="Calibri" w:hAnsi="Times New Roman" w:cs="Times New Roman"/>
          <w:i/>
          <w:iCs/>
          <w:sz w:val="28"/>
          <w:szCs w:val="28"/>
          <w:lang w:val="kk-KZ"/>
        </w:rPr>
        <w:t xml:space="preserve">Rosa fedtschenkoana </w:t>
      </w:r>
      <w:r w:rsidR="00344835" w:rsidRPr="00344835">
        <w:rPr>
          <w:rFonts w:ascii="Times New Roman" w:eastAsia="Calibri" w:hAnsi="Times New Roman" w:cs="Times New Roman"/>
          <w:iCs/>
          <w:sz w:val="28"/>
          <w:szCs w:val="28"/>
          <w:lang w:val="kk-KZ"/>
        </w:rPr>
        <w:t xml:space="preserve">K.Koch, </w:t>
      </w:r>
      <w:r w:rsidR="00344835" w:rsidRPr="00344835">
        <w:rPr>
          <w:rFonts w:ascii="Times New Roman" w:eastAsia="Calibri" w:hAnsi="Times New Roman" w:cs="Times New Roman"/>
          <w:i/>
          <w:iCs/>
          <w:sz w:val="28"/>
          <w:szCs w:val="28"/>
          <w:lang w:val="kk-KZ"/>
        </w:rPr>
        <w:t>R</w:t>
      </w:r>
      <w:r w:rsidR="00344835">
        <w:rPr>
          <w:rFonts w:ascii="Times New Roman" w:eastAsia="Calibri" w:hAnsi="Times New Roman" w:cs="Times New Roman"/>
          <w:i/>
          <w:iCs/>
          <w:sz w:val="28"/>
          <w:szCs w:val="28"/>
          <w:lang w:val="kk-KZ"/>
        </w:rPr>
        <w:t xml:space="preserve">. </w:t>
      </w:r>
      <w:r w:rsidR="00344835" w:rsidRPr="00344835">
        <w:rPr>
          <w:rFonts w:ascii="Times New Roman" w:eastAsia="Calibri" w:hAnsi="Times New Roman" w:cs="Times New Roman"/>
          <w:i/>
          <w:iCs/>
          <w:sz w:val="28"/>
          <w:szCs w:val="28"/>
          <w:lang w:val="kk-KZ"/>
        </w:rPr>
        <w:t xml:space="preserve">platyacantha </w:t>
      </w:r>
      <w:r w:rsidR="00344835" w:rsidRPr="00473689">
        <w:rPr>
          <w:rFonts w:ascii="Times New Roman" w:eastAsia="Calibri" w:hAnsi="Times New Roman" w:cs="Times New Roman"/>
          <w:iCs/>
          <w:sz w:val="28"/>
          <w:szCs w:val="28"/>
          <w:lang w:val="kk-KZ"/>
        </w:rPr>
        <w:t>(Regel) M.Schmid,</w:t>
      </w:r>
      <w:r w:rsidR="00344835" w:rsidRPr="00344835">
        <w:rPr>
          <w:rFonts w:ascii="Times New Roman" w:eastAsia="Calibri" w:hAnsi="Times New Roman" w:cs="Times New Roman"/>
          <w:i/>
          <w:iCs/>
          <w:sz w:val="28"/>
          <w:szCs w:val="28"/>
          <w:lang w:val="kk-KZ"/>
        </w:rPr>
        <w:t xml:space="preserve"> R</w:t>
      </w:r>
      <w:r w:rsidR="00344835">
        <w:rPr>
          <w:rFonts w:ascii="Times New Roman" w:eastAsia="Calibri" w:hAnsi="Times New Roman" w:cs="Times New Roman"/>
          <w:i/>
          <w:iCs/>
          <w:sz w:val="28"/>
          <w:szCs w:val="28"/>
          <w:lang w:val="kk-KZ"/>
        </w:rPr>
        <w:t>.</w:t>
      </w:r>
      <w:r w:rsidR="00344835" w:rsidRPr="00344835">
        <w:rPr>
          <w:rFonts w:ascii="Times New Roman" w:eastAsia="Calibri" w:hAnsi="Times New Roman" w:cs="Times New Roman"/>
          <w:i/>
          <w:iCs/>
          <w:sz w:val="28"/>
          <w:szCs w:val="28"/>
          <w:lang w:val="kk-KZ"/>
        </w:rPr>
        <w:t xml:space="preserve"> kokanica </w:t>
      </w:r>
      <w:r w:rsidR="00344835" w:rsidRPr="00344835">
        <w:rPr>
          <w:rFonts w:ascii="Times New Roman" w:eastAsia="Calibri" w:hAnsi="Times New Roman" w:cs="Times New Roman"/>
          <w:iCs/>
          <w:sz w:val="28"/>
          <w:szCs w:val="28"/>
          <w:lang w:val="kk-KZ"/>
        </w:rPr>
        <w:t>(Regel) M.Schmid.</w:t>
      </w:r>
      <w:r w:rsidR="00344835">
        <w:rPr>
          <w:rFonts w:ascii="Times New Roman" w:eastAsia="Calibri" w:hAnsi="Times New Roman" w:cs="Times New Roman"/>
          <w:i/>
          <w:iCs/>
          <w:sz w:val="28"/>
          <w:szCs w:val="28"/>
          <w:lang w:val="kk-KZ"/>
        </w:rPr>
        <w:t xml:space="preserve"> </w:t>
      </w:r>
      <w:r w:rsidRPr="00D0238D">
        <w:rPr>
          <w:rFonts w:ascii="Times New Roman" w:eastAsia="Calibri" w:hAnsi="Times New Roman" w:cs="Times New Roman"/>
          <w:iCs/>
          <w:sz w:val="28"/>
          <w:szCs w:val="28"/>
          <w:lang w:val="kk-KZ"/>
        </w:rPr>
        <w:t xml:space="preserve">түрлерінен қалыптасқан. Шөптесін жамылғысы: </w:t>
      </w:r>
      <w:r w:rsidR="00344835" w:rsidRPr="00344835">
        <w:rPr>
          <w:rFonts w:ascii="Times New Roman" w:eastAsia="Calibri" w:hAnsi="Times New Roman" w:cs="Times New Roman"/>
          <w:i/>
          <w:iCs/>
          <w:sz w:val="28"/>
          <w:szCs w:val="28"/>
          <w:lang w:val="kk-KZ"/>
        </w:rPr>
        <w:t xml:space="preserve">Bothriochloa ischaemum </w:t>
      </w:r>
      <w:r w:rsidR="00344835" w:rsidRPr="00344835">
        <w:rPr>
          <w:rFonts w:ascii="Times New Roman" w:eastAsia="Calibri" w:hAnsi="Times New Roman" w:cs="Times New Roman"/>
          <w:iCs/>
          <w:sz w:val="28"/>
          <w:szCs w:val="28"/>
          <w:lang w:val="kk-KZ"/>
        </w:rPr>
        <w:t>(L.) Kuntze,</w:t>
      </w:r>
      <w:r w:rsidR="00344835" w:rsidRPr="00344835">
        <w:rPr>
          <w:rFonts w:ascii="Times New Roman" w:eastAsia="Calibri" w:hAnsi="Times New Roman" w:cs="Times New Roman"/>
          <w:i/>
          <w:iCs/>
          <w:sz w:val="28"/>
          <w:szCs w:val="28"/>
          <w:lang w:val="kk-KZ"/>
        </w:rPr>
        <w:t xml:space="preserve"> Hordeum bulbosum </w:t>
      </w:r>
      <w:r w:rsidR="00344835" w:rsidRPr="00344835">
        <w:rPr>
          <w:rFonts w:ascii="Times New Roman" w:eastAsia="Calibri" w:hAnsi="Times New Roman" w:cs="Times New Roman"/>
          <w:iCs/>
          <w:sz w:val="28"/>
          <w:szCs w:val="28"/>
          <w:lang w:val="kk-KZ"/>
        </w:rPr>
        <w:t>L.,</w:t>
      </w:r>
      <w:r w:rsidR="00344835" w:rsidRPr="00344835">
        <w:rPr>
          <w:rFonts w:ascii="Times New Roman" w:eastAsia="Calibri" w:hAnsi="Times New Roman" w:cs="Times New Roman"/>
          <w:i/>
          <w:iCs/>
          <w:sz w:val="28"/>
          <w:szCs w:val="28"/>
          <w:lang w:val="kk-KZ"/>
        </w:rPr>
        <w:t xml:space="preserve"> Alytrigia trichophora </w:t>
      </w:r>
      <w:r w:rsidR="00344835" w:rsidRPr="00344835">
        <w:rPr>
          <w:rFonts w:ascii="Times New Roman" w:eastAsia="Calibri" w:hAnsi="Times New Roman" w:cs="Times New Roman"/>
          <w:iCs/>
          <w:sz w:val="28"/>
          <w:szCs w:val="28"/>
          <w:lang w:val="kk-KZ"/>
        </w:rPr>
        <w:t>(Roth) Nevski,</w:t>
      </w:r>
      <w:r w:rsidR="00344835" w:rsidRPr="00344835">
        <w:rPr>
          <w:rFonts w:ascii="Times New Roman" w:eastAsia="Calibri" w:hAnsi="Times New Roman" w:cs="Times New Roman"/>
          <w:i/>
          <w:iCs/>
          <w:sz w:val="28"/>
          <w:szCs w:val="28"/>
          <w:lang w:val="kk-KZ"/>
        </w:rPr>
        <w:t xml:space="preserve"> Phleum phleoides </w:t>
      </w:r>
      <w:r w:rsidR="00344835" w:rsidRPr="00344835">
        <w:rPr>
          <w:rFonts w:ascii="Times New Roman" w:eastAsia="Calibri" w:hAnsi="Times New Roman" w:cs="Times New Roman"/>
          <w:iCs/>
          <w:sz w:val="28"/>
          <w:szCs w:val="28"/>
          <w:lang w:val="kk-KZ"/>
        </w:rPr>
        <w:t>(M.Bieb.) Panz.,</w:t>
      </w:r>
      <w:r w:rsidR="00344835" w:rsidRPr="00344835">
        <w:rPr>
          <w:rFonts w:ascii="Times New Roman" w:eastAsia="Calibri" w:hAnsi="Times New Roman" w:cs="Times New Roman"/>
          <w:i/>
          <w:iCs/>
          <w:sz w:val="28"/>
          <w:szCs w:val="28"/>
          <w:lang w:val="kk-KZ"/>
        </w:rPr>
        <w:t xml:space="preserve"> Dactylis glomerata </w:t>
      </w:r>
      <w:r w:rsidR="00344835" w:rsidRPr="00344835">
        <w:rPr>
          <w:rFonts w:ascii="Times New Roman" w:eastAsia="Calibri" w:hAnsi="Times New Roman" w:cs="Times New Roman"/>
          <w:iCs/>
          <w:sz w:val="28"/>
          <w:szCs w:val="28"/>
          <w:lang w:val="kk-KZ"/>
        </w:rPr>
        <w:t>L.,</w:t>
      </w:r>
      <w:r w:rsidR="00344835" w:rsidRPr="00344835">
        <w:rPr>
          <w:rFonts w:ascii="Times New Roman" w:eastAsia="Calibri" w:hAnsi="Times New Roman" w:cs="Times New Roman"/>
          <w:i/>
          <w:iCs/>
          <w:sz w:val="28"/>
          <w:szCs w:val="28"/>
          <w:lang w:val="kk-KZ"/>
        </w:rPr>
        <w:t xml:space="preserve"> Brachypodium sylvaticum </w:t>
      </w:r>
      <w:r w:rsidR="00344835" w:rsidRPr="00344835">
        <w:rPr>
          <w:rFonts w:ascii="Times New Roman" w:eastAsia="Calibri" w:hAnsi="Times New Roman" w:cs="Times New Roman"/>
          <w:iCs/>
          <w:sz w:val="28"/>
          <w:szCs w:val="28"/>
          <w:lang w:val="kk-KZ"/>
        </w:rPr>
        <w:t>(Huds.) P.Beauv.,</w:t>
      </w:r>
      <w:r w:rsidR="00344835" w:rsidRPr="00344835">
        <w:rPr>
          <w:rFonts w:ascii="Times New Roman" w:eastAsia="Calibri" w:hAnsi="Times New Roman" w:cs="Times New Roman"/>
          <w:i/>
          <w:iCs/>
          <w:sz w:val="28"/>
          <w:szCs w:val="28"/>
          <w:lang w:val="kk-KZ"/>
        </w:rPr>
        <w:t xml:space="preserve"> Poa nemoralis </w:t>
      </w:r>
      <w:r w:rsidR="00344835" w:rsidRPr="00344835">
        <w:rPr>
          <w:rFonts w:ascii="Times New Roman" w:eastAsia="Calibri" w:hAnsi="Times New Roman" w:cs="Times New Roman"/>
          <w:iCs/>
          <w:sz w:val="28"/>
          <w:szCs w:val="28"/>
          <w:lang w:val="kk-KZ"/>
        </w:rPr>
        <w:t>L.,</w:t>
      </w:r>
      <w:r w:rsidR="00344835" w:rsidRPr="00344835">
        <w:rPr>
          <w:rFonts w:ascii="Times New Roman" w:eastAsia="Calibri" w:hAnsi="Times New Roman" w:cs="Times New Roman"/>
          <w:i/>
          <w:iCs/>
          <w:sz w:val="28"/>
          <w:szCs w:val="28"/>
          <w:lang w:val="kk-KZ"/>
        </w:rPr>
        <w:t xml:space="preserve"> Prangos pabularia </w:t>
      </w:r>
      <w:r w:rsidR="00344835" w:rsidRPr="00344835">
        <w:rPr>
          <w:rFonts w:ascii="Times New Roman" w:eastAsia="Calibri" w:hAnsi="Times New Roman" w:cs="Times New Roman"/>
          <w:iCs/>
          <w:sz w:val="28"/>
          <w:szCs w:val="28"/>
          <w:lang w:val="kk-KZ"/>
        </w:rPr>
        <w:t>(L.) Rchb.,</w:t>
      </w:r>
      <w:r w:rsidR="00344835" w:rsidRPr="00344835">
        <w:rPr>
          <w:rFonts w:ascii="Times New Roman" w:eastAsia="Calibri" w:hAnsi="Times New Roman" w:cs="Times New Roman"/>
          <w:i/>
          <w:iCs/>
          <w:sz w:val="28"/>
          <w:szCs w:val="28"/>
          <w:lang w:val="kk-KZ"/>
        </w:rPr>
        <w:t xml:space="preserve"> Ferula tenuisecta </w:t>
      </w:r>
      <w:r w:rsidR="00344835" w:rsidRPr="00344835">
        <w:rPr>
          <w:rFonts w:ascii="Times New Roman" w:eastAsia="Calibri" w:hAnsi="Times New Roman" w:cs="Times New Roman"/>
          <w:iCs/>
          <w:sz w:val="28"/>
          <w:szCs w:val="28"/>
          <w:lang w:val="kk-KZ"/>
        </w:rPr>
        <w:t>(K. Koch) K. Koch,</w:t>
      </w:r>
      <w:r w:rsidR="00344835" w:rsidRPr="00344835">
        <w:rPr>
          <w:rFonts w:ascii="Times New Roman" w:eastAsia="Calibri" w:hAnsi="Times New Roman" w:cs="Times New Roman"/>
          <w:i/>
          <w:iCs/>
          <w:sz w:val="28"/>
          <w:szCs w:val="28"/>
          <w:lang w:val="kk-KZ"/>
        </w:rPr>
        <w:t xml:space="preserve"> Ferula prangifolia </w:t>
      </w:r>
      <w:r w:rsidR="00344835" w:rsidRPr="00344835">
        <w:rPr>
          <w:rFonts w:ascii="Times New Roman" w:eastAsia="Calibri" w:hAnsi="Times New Roman" w:cs="Times New Roman"/>
          <w:iCs/>
          <w:sz w:val="28"/>
          <w:szCs w:val="28"/>
          <w:lang w:val="kk-KZ"/>
        </w:rPr>
        <w:t>(Boiss.) Korov.,</w:t>
      </w:r>
      <w:r w:rsidR="00344835" w:rsidRPr="00344835">
        <w:rPr>
          <w:rFonts w:ascii="Times New Roman" w:eastAsia="Calibri" w:hAnsi="Times New Roman" w:cs="Times New Roman"/>
          <w:i/>
          <w:iCs/>
          <w:sz w:val="28"/>
          <w:szCs w:val="28"/>
          <w:lang w:val="kk-KZ"/>
        </w:rPr>
        <w:t xml:space="preserve"> Ferula rubroarenosa </w:t>
      </w:r>
      <w:r w:rsidR="00344835" w:rsidRPr="00344835">
        <w:rPr>
          <w:rFonts w:ascii="Times New Roman" w:eastAsia="Calibri" w:hAnsi="Times New Roman" w:cs="Times New Roman"/>
          <w:iCs/>
          <w:sz w:val="28"/>
          <w:szCs w:val="28"/>
          <w:lang w:val="kk-KZ"/>
        </w:rPr>
        <w:t>Korov.,</w:t>
      </w:r>
      <w:r w:rsidR="00344835" w:rsidRPr="00344835">
        <w:rPr>
          <w:rFonts w:ascii="Times New Roman" w:eastAsia="Calibri" w:hAnsi="Times New Roman" w:cs="Times New Roman"/>
          <w:i/>
          <w:iCs/>
          <w:sz w:val="28"/>
          <w:szCs w:val="28"/>
          <w:lang w:val="kk-KZ"/>
        </w:rPr>
        <w:t xml:space="preserve"> Ferula kirialovii </w:t>
      </w:r>
      <w:r w:rsidR="00344835" w:rsidRPr="00344835">
        <w:rPr>
          <w:rFonts w:ascii="Times New Roman" w:eastAsia="Calibri" w:hAnsi="Times New Roman" w:cs="Times New Roman"/>
          <w:iCs/>
          <w:sz w:val="28"/>
          <w:szCs w:val="28"/>
          <w:lang w:val="kk-KZ"/>
        </w:rPr>
        <w:t>(Korov.) Pimenov,</w:t>
      </w:r>
      <w:r w:rsidR="00344835" w:rsidRPr="00344835">
        <w:rPr>
          <w:rFonts w:ascii="Times New Roman" w:eastAsia="Calibri" w:hAnsi="Times New Roman" w:cs="Times New Roman"/>
          <w:i/>
          <w:iCs/>
          <w:sz w:val="28"/>
          <w:szCs w:val="28"/>
          <w:lang w:val="kk-KZ"/>
        </w:rPr>
        <w:t xml:space="preserve"> Origanum tytthanthum </w:t>
      </w:r>
      <w:r w:rsidR="00344835" w:rsidRPr="00344835">
        <w:rPr>
          <w:rFonts w:ascii="Times New Roman" w:eastAsia="Calibri" w:hAnsi="Times New Roman" w:cs="Times New Roman"/>
          <w:iCs/>
          <w:sz w:val="28"/>
          <w:szCs w:val="28"/>
          <w:lang w:val="kk-KZ"/>
        </w:rPr>
        <w:t>(Boiss.) Rech.f.,</w:t>
      </w:r>
      <w:r w:rsidR="00344835" w:rsidRPr="00344835">
        <w:rPr>
          <w:rFonts w:ascii="Times New Roman" w:eastAsia="Calibri" w:hAnsi="Times New Roman" w:cs="Times New Roman"/>
          <w:i/>
          <w:iCs/>
          <w:sz w:val="28"/>
          <w:szCs w:val="28"/>
          <w:lang w:val="kk-KZ"/>
        </w:rPr>
        <w:t xml:space="preserve"> Crambe kotschyana </w:t>
      </w:r>
      <w:r w:rsidR="00344835" w:rsidRPr="00344835">
        <w:rPr>
          <w:rFonts w:ascii="Times New Roman" w:eastAsia="Calibri" w:hAnsi="Times New Roman" w:cs="Times New Roman"/>
          <w:iCs/>
          <w:sz w:val="28"/>
          <w:szCs w:val="28"/>
          <w:lang w:val="kk-KZ"/>
        </w:rPr>
        <w:t>Fenzl,</w:t>
      </w:r>
      <w:r w:rsidR="00344835" w:rsidRPr="00344835">
        <w:rPr>
          <w:rFonts w:ascii="Times New Roman" w:eastAsia="Calibri" w:hAnsi="Times New Roman" w:cs="Times New Roman"/>
          <w:i/>
          <w:iCs/>
          <w:sz w:val="28"/>
          <w:szCs w:val="28"/>
          <w:lang w:val="kk-KZ"/>
        </w:rPr>
        <w:t xml:space="preserve"> Galium pamiro-alaicum </w:t>
      </w:r>
      <w:r w:rsidR="00344835" w:rsidRPr="00344835">
        <w:rPr>
          <w:rFonts w:ascii="Times New Roman" w:eastAsia="Calibri" w:hAnsi="Times New Roman" w:cs="Times New Roman"/>
          <w:iCs/>
          <w:sz w:val="28"/>
          <w:szCs w:val="28"/>
          <w:lang w:val="kk-KZ"/>
        </w:rPr>
        <w:t>Pojark.,</w:t>
      </w:r>
      <w:r w:rsidR="00344835" w:rsidRPr="00344835">
        <w:rPr>
          <w:rFonts w:ascii="Times New Roman" w:eastAsia="Calibri" w:hAnsi="Times New Roman" w:cs="Times New Roman"/>
          <w:i/>
          <w:iCs/>
          <w:sz w:val="28"/>
          <w:szCs w:val="28"/>
          <w:lang w:val="kk-KZ"/>
        </w:rPr>
        <w:t xml:space="preserve"> G</w:t>
      </w:r>
      <w:r w:rsidR="00473689">
        <w:rPr>
          <w:rFonts w:ascii="Times New Roman" w:eastAsia="Calibri" w:hAnsi="Times New Roman" w:cs="Times New Roman"/>
          <w:i/>
          <w:iCs/>
          <w:sz w:val="28"/>
          <w:szCs w:val="28"/>
          <w:lang w:val="kk-KZ"/>
        </w:rPr>
        <w:t xml:space="preserve">. </w:t>
      </w:r>
      <w:r w:rsidR="00344835" w:rsidRPr="00344835">
        <w:rPr>
          <w:rFonts w:ascii="Times New Roman" w:eastAsia="Calibri" w:hAnsi="Times New Roman" w:cs="Times New Roman"/>
          <w:i/>
          <w:iCs/>
          <w:sz w:val="28"/>
          <w:szCs w:val="28"/>
          <w:lang w:val="kk-KZ"/>
        </w:rPr>
        <w:t xml:space="preserve">boreale </w:t>
      </w:r>
      <w:r w:rsidR="00344835" w:rsidRPr="00344835">
        <w:rPr>
          <w:rFonts w:ascii="Times New Roman" w:eastAsia="Calibri" w:hAnsi="Times New Roman" w:cs="Times New Roman"/>
          <w:iCs/>
          <w:sz w:val="28"/>
          <w:szCs w:val="28"/>
          <w:lang w:val="kk-KZ"/>
        </w:rPr>
        <w:t>L.,</w:t>
      </w:r>
      <w:r w:rsidR="00344835" w:rsidRPr="00344835">
        <w:rPr>
          <w:rFonts w:ascii="Times New Roman" w:eastAsia="Calibri" w:hAnsi="Times New Roman" w:cs="Times New Roman"/>
          <w:i/>
          <w:iCs/>
          <w:sz w:val="28"/>
          <w:szCs w:val="28"/>
          <w:lang w:val="kk-KZ"/>
        </w:rPr>
        <w:t xml:space="preserve"> Iris ruthenica </w:t>
      </w:r>
      <w:r w:rsidR="00344835" w:rsidRPr="00344835">
        <w:rPr>
          <w:rFonts w:ascii="Times New Roman" w:eastAsia="Calibri" w:hAnsi="Times New Roman" w:cs="Times New Roman"/>
          <w:iCs/>
          <w:sz w:val="28"/>
          <w:szCs w:val="28"/>
          <w:lang w:val="kk-KZ"/>
        </w:rPr>
        <w:t>Pall.,</w:t>
      </w:r>
      <w:r w:rsidR="00344835" w:rsidRPr="00344835">
        <w:rPr>
          <w:rFonts w:ascii="Times New Roman" w:eastAsia="Calibri" w:hAnsi="Times New Roman" w:cs="Times New Roman"/>
          <w:i/>
          <w:iCs/>
          <w:sz w:val="28"/>
          <w:szCs w:val="28"/>
          <w:lang w:val="kk-KZ"/>
        </w:rPr>
        <w:t xml:space="preserve"> Ligularia thomsonii </w:t>
      </w:r>
      <w:r w:rsidR="00344835" w:rsidRPr="00344835">
        <w:rPr>
          <w:rFonts w:ascii="Times New Roman" w:eastAsia="Calibri" w:hAnsi="Times New Roman" w:cs="Times New Roman"/>
          <w:iCs/>
          <w:sz w:val="28"/>
          <w:szCs w:val="28"/>
          <w:lang w:val="kk-KZ"/>
        </w:rPr>
        <w:t>(C.B.Clarke) Hand.-Mazz.,</w:t>
      </w:r>
      <w:r w:rsidR="00344835" w:rsidRPr="00344835">
        <w:rPr>
          <w:rFonts w:ascii="Times New Roman" w:eastAsia="Calibri" w:hAnsi="Times New Roman" w:cs="Times New Roman"/>
          <w:i/>
          <w:iCs/>
          <w:sz w:val="28"/>
          <w:szCs w:val="28"/>
          <w:lang w:val="kk-KZ"/>
        </w:rPr>
        <w:t xml:space="preserve"> Inula macrophylla </w:t>
      </w:r>
      <w:r w:rsidR="00344835" w:rsidRPr="00344835">
        <w:rPr>
          <w:rFonts w:ascii="Times New Roman" w:eastAsia="Calibri" w:hAnsi="Times New Roman" w:cs="Times New Roman"/>
          <w:iCs/>
          <w:sz w:val="28"/>
          <w:szCs w:val="28"/>
          <w:lang w:val="kk-KZ"/>
        </w:rPr>
        <w:t>Kar. &amp; Kir.,</w:t>
      </w:r>
      <w:r w:rsidR="00344835" w:rsidRPr="00344835">
        <w:rPr>
          <w:rFonts w:ascii="Times New Roman" w:eastAsia="Calibri" w:hAnsi="Times New Roman" w:cs="Times New Roman"/>
          <w:i/>
          <w:iCs/>
          <w:sz w:val="28"/>
          <w:szCs w:val="28"/>
          <w:lang w:val="kk-KZ"/>
        </w:rPr>
        <w:t xml:space="preserve"> Dictamnus angustifolius </w:t>
      </w:r>
      <w:r w:rsidR="00344835" w:rsidRPr="00344835">
        <w:rPr>
          <w:rFonts w:ascii="Times New Roman" w:eastAsia="Calibri" w:hAnsi="Times New Roman" w:cs="Times New Roman"/>
          <w:iCs/>
          <w:sz w:val="28"/>
          <w:szCs w:val="28"/>
          <w:lang w:val="kk-KZ"/>
        </w:rPr>
        <w:t>Schrenk,</w:t>
      </w:r>
      <w:r w:rsidR="00344835" w:rsidRPr="00344835">
        <w:rPr>
          <w:rFonts w:ascii="Times New Roman" w:eastAsia="Calibri" w:hAnsi="Times New Roman" w:cs="Times New Roman"/>
          <w:i/>
          <w:iCs/>
          <w:sz w:val="28"/>
          <w:szCs w:val="28"/>
          <w:lang w:val="kk-KZ"/>
        </w:rPr>
        <w:t xml:space="preserve"> Cousinia krauseana </w:t>
      </w:r>
      <w:r w:rsidR="00344835" w:rsidRPr="00344835">
        <w:rPr>
          <w:rFonts w:ascii="Times New Roman" w:eastAsia="Calibri" w:hAnsi="Times New Roman" w:cs="Times New Roman"/>
          <w:iCs/>
          <w:sz w:val="28"/>
          <w:szCs w:val="28"/>
          <w:lang w:val="kk-KZ"/>
        </w:rPr>
        <w:t xml:space="preserve">(Boiss.) Boiss. </w:t>
      </w:r>
      <w:r w:rsidRPr="00D0238D">
        <w:rPr>
          <w:rFonts w:ascii="Times New Roman" w:eastAsia="Calibri" w:hAnsi="Times New Roman" w:cs="Times New Roman"/>
          <w:iCs/>
          <w:sz w:val="28"/>
          <w:szCs w:val="28"/>
          <w:lang w:val="kk-KZ"/>
        </w:rPr>
        <w:t>түрлерінен тұрады</w:t>
      </w:r>
      <w:r w:rsidR="001E2919">
        <w:rPr>
          <w:rFonts w:ascii="Times New Roman" w:eastAsia="Calibri" w:hAnsi="Times New Roman" w:cs="Times New Roman"/>
          <w:iCs/>
          <w:sz w:val="28"/>
          <w:szCs w:val="28"/>
          <w:lang w:val="kk-KZ"/>
        </w:rPr>
        <w:t xml:space="preserve"> </w:t>
      </w:r>
      <w:r w:rsidR="001E2919">
        <w:rPr>
          <w:rFonts w:ascii="Times New Roman" w:eastAsia="Calibri" w:hAnsi="Times New Roman" w:cs="Times New Roman"/>
          <w:iCs/>
          <w:sz w:val="28"/>
          <w:szCs w:val="28"/>
          <w:lang w:val="en-US"/>
        </w:rPr>
        <w:t xml:space="preserve">[59, </w:t>
      </w:r>
      <w:r w:rsidR="00433E6B">
        <w:rPr>
          <w:rFonts w:ascii="Times New Roman" w:eastAsia="Calibri" w:hAnsi="Times New Roman" w:cs="Times New Roman"/>
          <w:iCs/>
          <w:sz w:val="28"/>
          <w:szCs w:val="28"/>
          <w:lang w:val="en-US"/>
        </w:rPr>
        <w:t>92]</w:t>
      </w:r>
      <w:r w:rsidRPr="00D0238D">
        <w:rPr>
          <w:rFonts w:ascii="Times New Roman" w:eastAsia="Calibri" w:hAnsi="Times New Roman" w:cs="Times New Roman"/>
          <w:iCs/>
          <w:sz w:val="28"/>
          <w:szCs w:val="28"/>
          <w:lang w:val="kk-KZ"/>
        </w:rPr>
        <w:t>.</w:t>
      </w:r>
    </w:p>
    <w:p w14:paraId="3385D973" w14:textId="77777777" w:rsidR="00DA569B"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p>
    <w:p w14:paraId="30F3EE97" w14:textId="4D51B329" w:rsidR="00DA569B" w:rsidRPr="00D0238D" w:rsidRDefault="00DA569B" w:rsidP="00243B48">
      <w:pPr>
        <w:spacing w:after="0" w:line="240" w:lineRule="auto"/>
        <w:ind w:firstLine="567"/>
        <w:contextualSpacing/>
        <w:jc w:val="both"/>
        <w:rPr>
          <w:rFonts w:ascii="Times New Roman" w:eastAsia="Calibri" w:hAnsi="Times New Roman" w:cs="Times New Roman"/>
          <w:b/>
          <w:iCs/>
          <w:sz w:val="28"/>
          <w:szCs w:val="28"/>
          <w:lang w:val="kk-KZ"/>
        </w:rPr>
      </w:pPr>
      <w:r w:rsidRPr="00767CE0">
        <w:rPr>
          <w:rFonts w:ascii="Times New Roman" w:eastAsia="Calibri" w:hAnsi="Times New Roman" w:cs="Times New Roman"/>
          <w:b/>
          <w:iCs/>
          <w:sz w:val="28"/>
          <w:szCs w:val="28"/>
          <w:lang w:val="kk-KZ"/>
        </w:rPr>
        <w:t>1.</w:t>
      </w:r>
      <w:r>
        <w:rPr>
          <w:rFonts w:ascii="Times New Roman" w:eastAsia="Calibri" w:hAnsi="Times New Roman" w:cs="Times New Roman"/>
          <w:b/>
          <w:iCs/>
          <w:sz w:val="28"/>
          <w:szCs w:val="28"/>
          <w:lang w:val="kk-KZ"/>
        </w:rPr>
        <w:t>2</w:t>
      </w:r>
      <w:r w:rsidR="00746753">
        <w:rPr>
          <w:rFonts w:ascii="Times New Roman" w:eastAsia="Calibri" w:hAnsi="Times New Roman" w:cs="Times New Roman"/>
          <w:b/>
          <w:iCs/>
          <w:sz w:val="28"/>
          <w:szCs w:val="28"/>
          <w:lang w:val="kk-KZ"/>
        </w:rPr>
        <w:t>.1</w:t>
      </w:r>
      <w:r w:rsidRPr="00767CE0">
        <w:rPr>
          <w:rFonts w:ascii="Times New Roman" w:eastAsia="Calibri" w:hAnsi="Times New Roman" w:cs="Times New Roman"/>
          <w:b/>
          <w:iCs/>
          <w:sz w:val="28"/>
          <w:szCs w:val="28"/>
          <w:lang w:val="kk-KZ"/>
        </w:rPr>
        <w:t xml:space="preserve"> </w:t>
      </w:r>
      <w:r w:rsidRPr="008F202F">
        <w:rPr>
          <w:rFonts w:ascii="Times New Roman" w:eastAsia="Calibri" w:hAnsi="Times New Roman" w:cs="Times New Roman"/>
          <w:b/>
          <w:iCs/>
          <w:sz w:val="28"/>
          <w:szCs w:val="28"/>
          <w:lang w:val="kk-KZ"/>
        </w:rPr>
        <w:t>Батыс Тянь-Шаньдағы ерекше</w:t>
      </w:r>
      <w:r w:rsidRPr="00D0238D">
        <w:rPr>
          <w:rFonts w:ascii="Times New Roman" w:eastAsia="Calibri" w:hAnsi="Times New Roman" w:cs="Times New Roman"/>
          <w:b/>
          <w:iCs/>
          <w:sz w:val="28"/>
          <w:szCs w:val="28"/>
          <w:lang w:val="kk-KZ"/>
        </w:rPr>
        <w:t xml:space="preserve"> қорғалатын аймақтар</w:t>
      </w:r>
    </w:p>
    <w:p w14:paraId="1914DA38" w14:textId="124A6C5F" w:rsidR="00DA569B"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Дүние жүзіндегі жалпы экологиялық жағдайдың нашарлауы жабайы табиғат пен адамның өзіне де қауіп төндіреді. Өсімдіктер мен жануарлардың құнды генофондының көптеген түрлерінің популяцияларының ауқымы азайды: олардың кейбіреулері өте сирек болса, ал басқалары жойылып кету алдында тұр. Сондықтан, осы кезеңдегі планетамыздың негізгі маңызды проблемасы өсімдіктер мен жануарлар әлемінің барлық алуантүрлілігін сақтау және қорғау мәселесі болып табылады</w:t>
      </w:r>
      <w:r w:rsidR="00DA317A">
        <w:rPr>
          <w:rFonts w:ascii="Times New Roman" w:eastAsia="Calibri" w:hAnsi="Times New Roman" w:cs="Times New Roman"/>
          <w:iCs/>
          <w:sz w:val="28"/>
          <w:szCs w:val="28"/>
          <w:lang w:val="en-US"/>
        </w:rPr>
        <w:t xml:space="preserve"> [</w:t>
      </w:r>
      <w:r w:rsidR="009D1D78">
        <w:rPr>
          <w:rFonts w:ascii="Times New Roman" w:eastAsia="Calibri" w:hAnsi="Times New Roman" w:cs="Times New Roman"/>
          <w:iCs/>
          <w:sz w:val="28"/>
          <w:szCs w:val="28"/>
        </w:rPr>
        <w:t>93</w:t>
      </w:r>
      <w:r w:rsidR="00DA317A">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p>
    <w:p w14:paraId="50045522" w14:textId="2BA51740" w:rsidR="00DA569B"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5C7A0A">
        <w:rPr>
          <w:rFonts w:ascii="Times New Roman" w:eastAsia="Calibri" w:hAnsi="Times New Roman" w:cs="Times New Roman"/>
          <w:iCs/>
          <w:sz w:val="28"/>
          <w:szCs w:val="28"/>
          <w:lang w:val="kk-KZ"/>
        </w:rPr>
        <w:t>Өзбекстанның табиғаты бай және алуан түрлі. Алтын құмды сусыз шөлдер, қар басқан шыңдар, қызыл көкнәр гүлдеген жасыл алқаптар, шуылдаған тау өзендері, көгілдір көлдер</w:t>
      </w:r>
      <w:r w:rsidRPr="005C7A0A" w:rsidDel="005C7A0A">
        <w:rPr>
          <w:rFonts w:ascii="Times New Roman" w:eastAsia="Calibri" w:hAnsi="Times New Roman" w:cs="Times New Roman"/>
          <w:iCs/>
          <w:sz w:val="28"/>
          <w:szCs w:val="28"/>
          <w:lang w:val="kk-KZ"/>
        </w:rPr>
        <w:t xml:space="preserve"> </w:t>
      </w:r>
      <w:r>
        <w:rPr>
          <w:rFonts w:ascii="Times New Roman" w:eastAsia="Calibri" w:hAnsi="Times New Roman" w:cs="Times New Roman"/>
          <w:iCs/>
          <w:sz w:val="28"/>
          <w:szCs w:val="28"/>
          <w:lang w:val="kk-KZ"/>
        </w:rPr>
        <w:t xml:space="preserve">ерекше байқалады. Елдің флорасы мен фаунасы алуантүрлі. Осы алуантүрлілікті сақтауда құрылған бірнеше ерекше қорғалатын аймақтар бар:  </w:t>
      </w:r>
      <w:r w:rsidRPr="003226BB">
        <w:rPr>
          <w:rFonts w:ascii="Times New Roman" w:eastAsia="Calibri" w:hAnsi="Times New Roman" w:cs="Times New Roman"/>
          <w:iCs/>
          <w:sz w:val="28"/>
          <w:szCs w:val="28"/>
          <w:lang w:val="kk-KZ"/>
        </w:rPr>
        <w:t>Замин ұлттық табиғи паркі</w:t>
      </w:r>
      <w:r>
        <w:rPr>
          <w:rFonts w:ascii="Times New Roman" w:eastAsia="Calibri" w:hAnsi="Times New Roman" w:cs="Times New Roman"/>
          <w:iCs/>
          <w:sz w:val="28"/>
          <w:szCs w:val="28"/>
          <w:lang w:val="kk-KZ"/>
        </w:rPr>
        <w:t xml:space="preserve">, </w:t>
      </w:r>
      <w:r w:rsidRPr="003226BB">
        <w:rPr>
          <w:rFonts w:ascii="Times New Roman" w:eastAsia="Calibri" w:hAnsi="Times New Roman" w:cs="Times New Roman"/>
          <w:iCs/>
          <w:sz w:val="28"/>
          <w:szCs w:val="28"/>
          <w:lang w:val="kk-KZ"/>
        </w:rPr>
        <w:t>Өгем-Чатқал ұлттық табиғи паркі</w:t>
      </w:r>
      <w:r>
        <w:rPr>
          <w:rFonts w:ascii="Times New Roman" w:eastAsia="Calibri" w:hAnsi="Times New Roman" w:cs="Times New Roman"/>
          <w:iCs/>
          <w:sz w:val="28"/>
          <w:szCs w:val="28"/>
          <w:lang w:val="kk-KZ"/>
        </w:rPr>
        <w:t xml:space="preserve">, </w:t>
      </w:r>
      <w:r w:rsidRPr="003226BB">
        <w:rPr>
          <w:rFonts w:ascii="Times New Roman" w:eastAsia="Calibri" w:hAnsi="Times New Roman" w:cs="Times New Roman"/>
          <w:iCs/>
          <w:sz w:val="28"/>
          <w:szCs w:val="28"/>
          <w:lang w:val="kk-KZ"/>
        </w:rPr>
        <w:t>Чатқал таулы орман мемлекеттік биосфералық резерваты</w:t>
      </w:r>
      <w:r>
        <w:rPr>
          <w:rFonts w:ascii="Times New Roman" w:eastAsia="Calibri" w:hAnsi="Times New Roman" w:cs="Times New Roman"/>
          <w:iCs/>
          <w:sz w:val="28"/>
          <w:szCs w:val="28"/>
          <w:lang w:val="kk-KZ"/>
        </w:rPr>
        <w:t xml:space="preserve">, </w:t>
      </w:r>
      <w:r w:rsidRPr="003226BB">
        <w:rPr>
          <w:rFonts w:ascii="Times New Roman" w:eastAsia="Calibri" w:hAnsi="Times New Roman" w:cs="Times New Roman"/>
          <w:iCs/>
          <w:sz w:val="28"/>
          <w:szCs w:val="28"/>
          <w:lang w:val="kk-KZ"/>
        </w:rPr>
        <w:t>Кітап геологиялық мемлекеттік қорығы</w:t>
      </w:r>
      <w:r>
        <w:rPr>
          <w:rFonts w:ascii="Times New Roman" w:eastAsia="Calibri" w:hAnsi="Times New Roman" w:cs="Times New Roman"/>
          <w:iCs/>
          <w:sz w:val="28"/>
          <w:szCs w:val="28"/>
          <w:lang w:val="kk-KZ"/>
        </w:rPr>
        <w:t xml:space="preserve">, </w:t>
      </w:r>
      <w:r w:rsidRPr="003226BB">
        <w:rPr>
          <w:rFonts w:ascii="Times New Roman" w:eastAsia="Calibri" w:hAnsi="Times New Roman" w:cs="Times New Roman"/>
          <w:iCs/>
          <w:sz w:val="28"/>
          <w:szCs w:val="28"/>
          <w:lang w:val="kk-KZ"/>
        </w:rPr>
        <w:t>Замин тау аршасы мемлекеттік қорығы</w:t>
      </w:r>
      <w:r>
        <w:rPr>
          <w:rFonts w:ascii="Times New Roman" w:eastAsia="Calibri" w:hAnsi="Times New Roman" w:cs="Times New Roman"/>
          <w:iCs/>
          <w:sz w:val="28"/>
          <w:szCs w:val="28"/>
          <w:lang w:val="kk-KZ"/>
        </w:rPr>
        <w:t xml:space="preserve">, </w:t>
      </w:r>
      <w:r w:rsidRPr="003226BB">
        <w:rPr>
          <w:rFonts w:ascii="Times New Roman" w:eastAsia="Calibri" w:hAnsi="Times New Roman" w:cs="Times New Roman"/>
          <w:iCs/>
          <w:sz w:val="28"/>
          <w:szCs w:val="28"/>
          <w:lang w:val="kk-KZ"/>
        </w:rPr>
        <w:t>Гисар таулы-арша мемлекеттік қорығы</w:t>
      </w:r>
      <w:r>
        <w:rPr>
          <w:rFonts w:ascii="Times New Roman" w:eastAsia="Calibri" w:hAnsi="Times New Roman" w:cs="Times New Roman"/>
          <w:iCs/>
          <w:sz w:val="28"/>
          <w:szCs w:val="28"/>
          <w:lang w:val="kk-KZ"/>
        </w:rPr>
        <w:t xml:space="preserve">, </w:t>
      </w:r>
      <w:r w:rsidRPr="003226BB">
        <w:rPr>
          <w:rFonts w:ascii="Times New Roman" w:eastAsia="Calibri" w:hAnsi="Times New Roman" w:cs="Times New Roman"/>
          <w:iCs/>
          <w:sz w:val="28"/>
          <w:szCs w:val="28"/>
          <w:lang w:val="kk-KZ"/>
        </w:rPr>
        <w:t>Қызылқұм мемлекеттік тоғай-құм қорығы</w:t>
      </w:r>
      <w:r w:rsidR="00225289">
        <w:rPr>
          <w:rFonts w:ascii="Times New Roman" w:eastAsia="Calibri" w:hAnsi="Times New Roman" w:cs="Times New Roman"/>
          <w:iCs/>
          <w:sz w:val="28"/>
          <w:szCs w:val="28"/>
          <w:lang w:val="en-US"/>
        </w:rPr>
        <w:t xml:space="preserve"> [</w:t>
      </w:r>
      <w:r w:rsidR="00405B54">
        <w:rPr>
          <w:rFonts w:ascii="Times New Roman" w:eastAsia="Calibri" w:hAnsi="Times New Roman" w:cs="Times New Roman"/>
          <w:iCs/>
          <w:sz w:val="28"/>
          <w:szCs w:val="28"/>
        </w:rPr>
        <w:t>94</w:t>
      </w:r>
      <w:r w:rsidR="00225289">
        <w:rPr>
          <w:rFonts w:ascii="Times New Roman" w:eastAsia="Calibri" w:hAnsi="Times New Roman" w:cs="Times New Roman"/>
          <w:iCs/>
          <w:sz w:val="28"/>
          <w:szCs w:val="28"/>
          <w:lang w:val="en-US"/>
        </w:rPr>
        <w:t>]</w:t>
      </w:r>
      <w:r>
        <w:rPr>
          <w:rFonts w:ascii="Times New Roman" w:eastAsia="Calibri" w:hAnsi="Times New Roman" w:cs="Times New Roman"/>
          <w:iCs/>
          <w:sz w:val="28"/>
          <w:szCs w:val="28"/>
          <w:lang w:val="kk-KZ"/>
        </w:rPr>
        <w:t>.</w:t>
      </w:r>
    </w:p>
    <w:p w14:paraId="5142DB6F" w14:textId="34C040F0" w:rsidR="00DA569B" w:rsidRPr="00627B3B"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3226BB">
        <w:rPr>
          <w:rFonts w:ascii="Times New Roman" w:eastAsia="Calibri" w:hAnsi="Times New Roman" w:cs="Times New Roman"/>
          <w:iCs/>
          <w:sz w:val="28"/>
          <w:szCs w:val="28"/>
          <w:lang w:val="kk-KZ"/>
        </w:rPr>
        <w:t>Қырғызстандағы ұлттық саябақтар мен ерекше қорғалатын табиғи аумақтар шамамен 1,5 миллион гектарды алып жатыр, бұл елдің жалпы аумағының шамамен 7</w:t>
      </w:r>
      <w:r w:rsidR="00E4664A">
        <w:rPr>
          <w:rFonts w:ascii="Times New Roman" w:eastAsia="Calibri" w:hAnsi="Times New Roman" w:cs="Times New Roman"/>
          <w:iCs/>
          <w:sz w:val="28"/>
          <w:szCs w:val="28"/>
          <w:lang w:val="en-US"/>
        </w:rPr>
        <w:t xml:space="preserve"> </w:t>
      </w:r>
      <w:r w:rsidRPr="003226BB">
        <w:rPr>
          <w:rFonts w:ascii="Times New Roman" w:eastAsia="Calibri" w:hAnsi="Times New Roman" w:cs="Times New Roman"/>
          <w:iCs/>
          <w:sz w:val="28"/>
          <w:szCs w:val="28"/>
          <w:lang w:val="kk-KZ"/>
        </w:rPr>
        <w:t>% құрайды. Ерекше қорғалатын табиғи аумақтардың әр түрлі түрлері бар: 10 қорық, 13 ұлттық парк, 19 табиғи ескерткіш және 45 басқару аймағы, оның ішінде ботаникалық қорықтар, орман қорықшалары және зоологиялық қорықтар. Бұл ұлттық және табиғи саябақтар сезімтал және бірегей экожүйелерді қорғауға және демалыс үшін қауіпсіз және қолайлы аумақтарды ұстауға арналған.</w:t>
      </w:r>
      <w:r>
        <w:rPr>
          <w:rFonts w:ascii="Times New Roman" w:eastAsia="Calibri" w:hAnsi="Times New Roman" w:cs="Times New Roman"/>
          <w:iCs/>
          <w:sz w:val="28"/>
          <w:szCs w:val="28"/>
          <w:lang w:val="kk-KZ"/>
        </w:rPr>
        <w:t xml:space="preserve"> Осы ерекше қорғалатын аймақ</w:t>
      </w:r>
      <w:r w:rsidR="0018612E">
        <w:rPr>
          <w:rFonts w:ascii="Times New Roman" w:eastAsia="Calibri" w:hAnsi="Times New Roman" w:cs="Times New Roman"/>
          <w:iCs/>
          <w:sz w:val="28"/>
          <w:szCs w:val="28"/>
          <w:lang w:val="kk-KZ"/>
        </w:rPr>
        <w:t>т</w:t>
      </w:r>
      <w:r>
        <w:rPr>
          <w:rFonts w:ascii="Times New Roman" w:eastAsia="Calibri" w:hAnsi="Times New Roman" w:cs="Times New Roman"/>
          <w:iCs/>
          <w:sz w:val="28"/>
          <w:szCs w:val="28"/>
          <w:lang w:val="kk-KZ"/>
        </w:rPr>
        <w:t xml:space="preserve">ардың ішінен </w:t>
      </w:r>
      <w:r w:rsidRPr="003226BB">
        <w:rPr>
          <w:rFonts w:ascii="Times New Roman" w:eastAsia="Calibri" w:hAnsi="Times New Roman" w:cs="Times New Roman"/>
          <w:iCs/>
          <w:sz w:val="28"/>
          <w:szCs w:val="28"/>
          <w:lang w:val="kk-KZ"/>
        </w:rPr>
        <w:t>Ала-Арча ұлттық саябағы</w:t>
      </w:r>
      <w:r>
        <w:rPr>
          <w:rFonts w:ascii="Times New Roman" w:eastAsia="Calibri" w:hAnsi="Times New Roman" w:cs="Times New Roman"/>
          <w:iCs/>
          <w:sz w:val="28"/>
          <w:szCs w:val="28"/>
          <w:lang w:val="kk-KZ"/>
        </w:rPr>
        <w:t xml:space="preserve"> арша түрлерін сақтау мақсатында құрылған</w:t>
      </w:r>
      <w:r w:rsidR="00225289">
        <w:rPr>
          <w:rFonts w:ascii="Times New Roman" w:eastAsia="Calibri" w:hAnsi="Times New Roman" w:cs="Times New Roman"/>
          <w:iCs/>
          <w:sz w:val="28"/>
          <w:szCs w:val="28"/>
          <w:lang w:val="en-US"/>
        </w:rPr>
        <w:t xml:space="preserve"> [</w:t>
      </w:r>
      <w:r w:rsidR="00405B54">
        <w:rPr>
          <w:rFonts w:ascii="Times New Roman" w:eastAsia="Calibri" w:hAnsi="Times New Roman" w:cs="Times New Roman"/>
          <w:iCs/>
          <w:sz w:val="28"/>
          <w:szCs w:val="28"/>
        </w:rPr>
        <w:t>95</w:t>
      </w:r>
      <w:r w:rsidR="00225289">
        <w:rPr>
          <w:rFonts w:ascii="Times New Roman" w:eastAsia="Calibri" w:hAnsi="Times New Roman" w:cs="Times New Roman"/>
          <w:iCs/>
          <w:sz w:val="28"/>
          <w:szCs w:val="28"/>
          <w:lang w:val="en-US"/>
        </w:rPr>
        <w:t>]</w:t>
      </w:r>
      <w:r>
        <w:rPr>
          <w:rFonts w:ascii="Times New Roman" w:eastAsia="Calibri" w:hAnsi="Times New Roman" w:cs="Times New Roman"/>
          <w:iCs/>
          <w:sz w:val="28"/>
          <w:szCs w:val="28"/>
          <w:lang w:val="kk-KZ"/>
        </w:rPr>
        <w:t>.</w:t>
      </w:r>
    </w:p>
    <w:p w14:paraId="0CE90240" w14:textId="77777777"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Батыс Тянь-Шаньның биологиялық алуантүрлілігін қалпына келтіру, сақтау және өсімдік жамылғысын қорғау үшін жойылып кету қаупі төнген өсімдіктердің жекелеген түрлерін емес, осы түрлердің көптігі мен табиғатына тән экологиялық ортасы бар қауымдастықтарды қорғау, табиғи жем - шөп алқаптарын пайдаланудың маусымдылығы мен еселігін сақтау, ерекше қорғалатын табиғи аймақтар желісін – ЕҚТА (қорықтар, ұлттық парктер, қорықшалар) кеңейту, экологиялық мониторинг қызметін ұйымдастыру қажет.</w:t>
      </w:r>
    </w:p>
    <w:p w14:paraId="62080B51" w14:textId="6D4D8D77"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Қазақстанның бай және бірегей табиғатын антропогендік әсердің жойқын әсерінен қорғау жөніндегі шаралар кешенінде ең маңызды орындардың бірі табиғи резерваттар желісін: ұлттық парктер, қорықтар, қорықшалар, табиғи ескерткіштерді құру болып табылады</w:t>
      </w:r>
      <w:r w:rsidR="00121997">
        <w:rPr>
          <w:rFonts w:ascii="Times New Roman" w:eastAsia="Calibri" w:hAnsi="Times New Roman" w:cs="Times New Roman"/>
          <w:iCs/>
          <w:sz w:val="28"/>
          <w:szCs w:val="28"/>
          <w:lang w:val="kk-KZ"/>
        </w:rPr>
        <w:t xml:space="preserve"> </w:t>
      </w:r>
      <w:r w:rsidR="00121997">
        <w:rPr>
          <w:rFonts w:ascii="Times New Roman" w:eastAsia="Calibri" w:hAnsi="Times New Roman" w:cs="Times New Roman"/>
          <w:iCs/>
          <w:sz w:val="28"/>
          <w:szCs w:val="28"/>
          <w:lang w:val="en-US"/>
        </w:rPr>
        <w:t>[</w:t>
      </w:r>
      <w:r w:rsidR="00121997">
        <w:rPr>
          <w:rFonts w:ascii="Times New Roman" w:eastAsia="Calibri" w:hAnsi="Times New Roman" w:cs="Times New Roman"/>
          <w:iCs/>
          <w:sz w:val="28"/>
          <w:szCs w:val="28"/>
          <w:lang w:val="kk-KZ"/>
        </w:rPr>
        <w:t>96</w:t>
      </w:r>
      <w:r w:rsidR="00121997">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p>
    <w:p w14:paraId="69A719DC" w14:textId="7B3FB99F"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Ерекше қорғалатын табиғи аймақтар (ЕҚТА) желісі жалпы фитоценоздардың аймақтық фитоценотикалық және экологиялық алуантүрлілігін, барлық алуан түрлілігі бойынша флораны, сондай-ақ сирек кездесетін және жойылып бара жатқан түрлердің сақталуын қамтамасыз етуі тиіс. Қорықтар мен басқа да қорғалатын орындар – жабайы табиғатты өз еркімен қалдыруға болатын жердегі соңғы пана деп айтуға болады. Сонымен қатар, эндем, реликт, сирек кездесетін және жойылып бара жатқан түрлерді сақтау мақсатында халықаралық, республикалық, жергілікті деңгейдегі Қызыл кітаптарды ұйымдастыру қарастырылған</w:t>
      </w:r>
      <w:r w:rsidR="00121997">
        <w:rPr>
          <w:rFonts w:ascii="Times New Roman" w:eastAsia="Calibri" w:hAnsi="Times New Roman" w:cs="Times New Roman"/>
          <w:iCs/>
          <w:sz w:val="28"/>
          <w:szCs w:val="28"/>
          <w:lang w:val="en-US"/>
        </w:rPr>
        <w:t xml:space="preserve"> [</w:t>
      </w:r>
      <w:r w:rsidR="00121997">
        <w:rPr>
          <w:rFonts w:ascii="Times New Roman" w:eastAsia="Calibri" w:hAnsi="Times New Roman" w:cs="Times New Roman"/>
          <w:iCs/>
          <w:sz w:val="28"/>
          <w:szCs w:val="28"/>
          <w:lang w:val="kk-KZ"/>
        </w:rPr>
        <w:t>97</w:t>
      </w:r>
      <w:r w:rsidR="00121997">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p>
    <w:p w14:paraId="4A97FB4A" w14:textId="62FBD85B"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Зерттеу ныс</w:t>
      </w:r>
      <w:r w:rsidR="0018612E">
        <w:rPr>
          <w:rFonts w:ascii="Times New Roman" w:eastAsia="Calibri" w:hAnsi="Times New Roman" w:cs="Times New Roman"/>
          <w:iCs/>
          <w:sz w:val="28"/>
          <w:szCs w:val="28"/>
          <w:lang w:val="kk-KZ"/>
        </w:rPr>
        <w:t>а</w:t>
      </w:r>
      <w:r w:rsidRPr="00D0238D">
        <w:rPr>
          <w:rFonts w:ascii="Times New Roman" w:eastAsia="Calibri" w:hAnsi="Times New Roman" w:cs="Times New Roman"/>
          <w:iCs/>
          <w:sz w:val="28"/>
          <w:szCs w:val="28"/>
          <w:lang w:val="kk-KZ"/>
        </w:rPr>
        <w:t>н</w:t>
      </w:r>
      <w:r w:rsidR="0018612E">
        <w:rPr>
          <w:rFonts w:ascii="Times New Roman" w:eastAsia="Calibri" w:hAnsi="Times New Roman" w:cs="Times New Roman"/>
          <w:iCs/>
          <w:sz w:val="28"/>
          <w:szCs w:val="28"/>
          <w:lang w:val="kk-KZ"/>
        </w:rPr>
        <w:t>ы</w:t>
      </w:r>
      <w:r w:rsidRPr="00D0238D">
        <w:rPr>
          <w:rFonts w:ascii="Times New Roman" w:eastAsia="Calibri" w:hAnsi="Times New Roman" w:cs="Times New Roman"/>
          <w:iCs/>
          <w:sz w:val="28"/>
          <w:szCs w:val="28"/>
          <w:lang w:val="kk-KZ"/>
        </w:rPr>
        <w:t xml:space="preserve"> ретінде алынған </w:t>
      </w:r>
      <w:r w:rsidR="00592745">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 xml:space="preserve">еравшан аршасы, санының сиреп бара жатуына байланысты </w:t>
      </w:r>
      <w:r w:rsidR="00960F91">
        <w:rPr>
          <w:rFonts w:ascii="Times New Roman" w:eastAsia="Calibri" w:hAnsi="Times New Roman" w:cs="Times New Roman"/>
          <w:iCs/>
          <w:sz w:val="28"/>
          <w:szCs w:val="28"/>
          <w:lang w:val="kk-KZ"/>
        </w:rPr>
        <w:t xml:space="preserve">Қазақстанның </w:t>
      </w:r>
      <w:r w:rsidRPr="00D0238D">
        <w:rPr>
          <w:rFonts w:ascii="Times New Roman" w:eastAsia="Calibri" w:hAnsi="Times New Roman" w:cs="Times New Roman"/>
          <w:iCs/>
          <w:sz w:val="28"/>
          <w:szCs w:val="28"/>
          <w:lang w:val="kk-KZ"/>
        </w:rPr>
        <w:t>Қызыл кіта</w:t>
      </w:r>
      <w:r w:rsidR="00960F91">
        <w:rPr>
          <w:rFonts w:ascii="Times New Roman" w:eastAsia="Calibri" w:hAnsi="Times New Roman" w:cs="Times New Roman"/>
          <w:iCs/>
          <w:sz w:val="28"/>
          <w:szCs w:val="28"/>
          <w:lang w:val="kk-KZ"/>
        </w:rPr>
        <w:t xml:space="preserve">бына </w:t>
      </w:r>
      <w:r w:rsidRPr="00D0238D">
        <w:rPr>
          <w:rFonts w:ascii="Times New Roman" w:eastAsia="Calibri" w:hAnsi="Times New Roman" w:cs="Times New Roman"/>
          <w:iCs/>
          <w:sz w:val="28"/>
          <w:szCs w:val="28"/>
          <w:lang w:val="kk-KZ"/>
        </w:rPr>
        <w:t>енген (І</w:t>
      </w:r>
      <w:r w:rsidR="00082CA6">
        <w:rPr>
          <w:rFonts w:ascii="Times New Roman" w:eastAsia="Calibri" w:hAnsi="Times New Roman" w:cs="Times New Roman"/>
          <w:iCs/>
          <w:sz w:val="28"/>
          <w:szCs w:val="28"/>
          <w:lang w:val="en-US"/>
        </w:rPr>
        <w:t>I</w:t>
      </w:r>
      <w:r w:rsidRPr="00D0238D">
        <w:rPr>
          <w:rFonts w:ascii="Times New Roman" w:eastAsia="Calibri" w:hAnsi="Times New Roman" w:cs="Times New Roman"/>
          <w:iCs/>
          <w:sz w:val="28"/>
          <w:szCs w:val="28"/>
          <w:lang w:val="kk-KZ"/>
        </w:rPr>
        <w:t>І категория) түр болғандықтан, популяцияларын сақтау және қо</w:t>
      </w:r>
      <w:r w:rsidR="00592745">
        <w:rPr>
          <w:rFonts w:ascii="Times New Roman" w:eastAsia="Calibri" w:hAnsi="Times New Roman" w:cs="Times New Roman"/>
          <w:iCs/>
          <w:sz w:val="28"/>
          <w:szCs w:val="28"/>
          <w:lang w:val="kk-KZ"/>
        </w:rPr>
        <w:t>р</w:t>
      </w:r>
      <w:r w:rsidRPr="00D0238D">
        <w:rPr>
          <w:rFonts w:ascii="Times New Roman" w:eastAsia="Calibri" w:hAnsi="Times New Roman" w:cs="Times New Roman"/>
          <w:iCs/>
          <w:sz w:val="28"/>
          <w:szCs w:val="28"/>
          <w:lang w:val="kk-KZ"/>
        </w:rPr>
        <w:t>ғау мақсатында еліміздің Түркістан облысындағы ерекше қорғалатын аймақтар – Ақсу-Жабағылы мемлекеттік ұлттық қорығы мен Сайрам-Өгем мемлекеттік ұлттық паркінде сақталуда</w:t>
      </w:r>
      <w:r w:rsidR="00804F57">
        <w:rPr>
          <w:rFonts w:ascii="Times New Roman" w:eastAsia="Calibri" w:hAnsi="Times New Roman" w:cs="Times New Roman"/>
          <w:iCs/>
          <w:sz w:val="28"/>
          <w:szCs w:val="28"/>
          <w:lang w:val="kk-KZ"/>
        </w:rPr>
        <w:t xml:space="preserve"> [</w:t>
      </w:r>
      <w:r w:rsidR="00804F57">
        <w:rPr>
          <w:rFonts w:ascii="Times New Roman" w:eastAsia="Calibri" w:hAnsi="Times New Roman" w:cs="Times New Roman"/>
          <w:iCs/>
          <w:sz w:val="28"/>
          <w:szCs w:val="28"/>
          <w:lang w:val="en-US"/>
        </w:rPr>
        <w:t>6</w:t>
      </w:r>
      <w:r w:rsidR="00804F57">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w:t>
      </w:r>
    </w:p>
    <w:p w14:paraId="43903514" w14:textId="77777777" w:rsidR="00DA569B" w:rsidRDefault="00DA569B" w:rsidP="00A731CA">
      <w:pPr>
        <w:spacing w:after="0" w:line="240" w:lineRule="auto"/>
        <w:ind w:firstLine="709"/>
        <w:contextualSpacing/>
        <w:jc w:val="both"/>
        <w:rPr>
          <w:rFonts w:ascii="Times New Roman" w:eastAsia="Calibri" w:hAnsi="Times New Roman" w:cs="Times New Roman"/>
          <w:b/>
          <w:iCs/>
          <w:sz w:val="28"/>
          <w:szCs w:val="28"/>
          <w:lang w:val="kk-KZ"/>
        </w:rPr>
      </w:pPr>
    </w:p>
    <w:p w14:paraId="46316C8D" w14:textId="77777777" w:rsidR="00473689" w:rsidRDefault="00473689" w:rsidP="00243B48">
      <w:pPr>
        <w:spacing w:after="0" w:line="240" w:lineRule="auto"/>
        <w:ind w:firstLine="567"/>
        <w:contextualSpacing/>
        <w:jc w:val="both"/>
        <w:rPr>
          <w:rFonts w:ascii="Times New Roman" w:eastAsia="Calibri" w:hAnsi="Times New Roman" w:cs="Times New Roman"/>
          <w:b/>
          <w:iCs/>
          <w:sz w:val="28"/>
          <w:szCs w:val="28"/>
          <w:lang w:val="kk-KZ"/>
        </w:rPr>
      </w:pPr>
    </w:p>
    <w:p w14:paraId="0E510906" w14:textId="3E7268F6" w:rsidR="00DA569B" w:rsidRPr="00D0238D" w:rsidRDefault="00DA569B" w:rsidP="00243B48">
      <w:pPr>
        <w:spacing w:after="0" w:line="240" w:lineRule="auto"/>
        <w:ind w:firstLine="567"/>
        <w:contextualSpacing/>
        <w:jc w:val="both"/>
        <w:rPr>
          <w:rFonts w:ascii="Times New Roman" w:eastAsia="Calibri" w:hAnsi="Times New Roman" w:cs="Times New Roman"/>
          <w:b/>
          <w:iCs/>
          <w:sz w:val="28"/>
          <w:szCs w:val="28"/>
          <w:lang w:val="kk-KZ"/>
        </w:rPr>
      </w:pPr>
      <w:r w:rsidRPr="00D0238D">
        <w:rPr>
          <w:rFonts w:ascii="Times New Roman" w:eastAsia="Calibri" w:hAnsi="Times New Roman" w:cs="Times New Roman"/>
          <w:b/>
          <w:iCs/>
          <w:sz w:val="28"/>
          <w:szCs w:val="28"/>
          <w:lang w:val="kk-KZ"/>
        </w:rPr>
        <w:t>1.</w:t>
      </w:r>
      <w:r>
        <w:rPr>
          <w:rFonts w:ascii="Times New Roman" w:eastAsia="Calibri" w:hAnsi="Times New Roman" w:cs="Times New Roman"/>
          <w:b/>
          <w:iCs/>
          <w:sz w:val="28"/>
          <w:szCs w:val="28"/>
          <w:lang w:val="kk-KZ"/>
        </w:rPr>
        <w:t>2</w:t>
      </w:r>
      <w:r w:rsidRPr="00D0238D">
        <w:rPr>
          <w:rFonts w:ascii="Times New Roman" w:eastAsia="Calibri" w:hAnsi="Times New Roman" w:cs="Times New Roman"/>
          <w:b/>
          <w:iCs/>
          <w:sz w:val="28"/>
          <w:szCs w:val="28"/>
          <w:lang w:val="kk-KZ"/>
        </w:rPr>
        <w:t>.1</w:t>
      </w:r>
      <w:r w:rsidR="00746753">
        <w:rPr>
          <w:rFonts w:ascii="Times New Roman" w:eastAsia="Calibri" w:hAnsi="Times New Roman" w:cs="Times New Roman"/>
          <w:b/>
          <w:iCs/>
          <w:sz w:val="28"/>
          <w:szCs w:val="28"/>
          <w:lang w:val="kk-KZ"/>
        </w:rPr>
        <w:t>.1</w:t>
      </w:r>
      <w:r w:rsidRPr="00D0238D">
        <w:rPr>
          <w:rFonts w:ascii="Times New Roman" w:eastAsia="Calibri" w:hAnsi="Times New Roman" w:cs="Times New Roman"/>
          <w:b/>
          <w:iCs/>
          <w:sz w:val="28"/>
          <w:szCs w:val="28"/>
          <w:lang w:val="kk-KZ"/>
        </w:rPr>
        <w:t xml:space="preserve"> Ақсу-Жабағылы мемлекеттік ұлттық қорығы</w:t>
      </w:r>
    </w:p>
    <w:p w14:paraId="55D3ECF7" w14:textId="2B68E69E"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Ақсу-Жабағылы мемлекеттік табиғи қорығы Батыс Тянь-Шанда үш елдің – Қазақстан, Қырғызстан және Өзбекстан шекарасында орналасқан (70°18'-57' E, 42°08'-30' N), 1281 км</w:t>
      </w:r>
      <w:r w:rsidRPr="002D4660">
        <w:rPr>
          <w:rFonts w:ascii="Times New Roman" w:eastAsia="Calibri" w:hAnsi="Times New Roman" w:cs="Times New Roman"/>
          <w:iCs/>
          <w:sz w:val="28"/>
          <w:szCs w:val="28"/>
          <w:vertAlign w:val="superscript"/>
          <w:lang w:val="kk-KZ"/>
        </w:rPr>
        <w:t>2</w:t>
      </w:r>
      <w:r w:rsidRPr="00D0238D">
        <w:rPr>
          <w:rFonts w:ascii="Times New Roman" w:eastAsia="Calibri" w:hAnsi="Times New Roman" w:cs="Times New Roman"/>
          <w:iCs/>
          <w:sz w:val="28"/>
          <w:szCs w:val="28"/>
          <w:lang w:val="kk-KZ"/>
        </w:rPr>
        <w:t xml:space="preserve"> ауданды алып жатқан, меридиандық бағыттағы ұзындығы батыстан шығысқа қарай 53 км және оңтүстіктен солтүстікке қарай 41 км құрайды</w:t>
      </w:r>
      <w:r w:rsidR="00CB69B5">
        <w:rPr>
          <w:rFonts w:ascii="Times New Roman" w:eastAsia="Calibri" w:hAnsi="Times New Roman" w:cs="Times New Roman"/>
          <w:iCs/>
          <w:sz w:val="28"/>
          <w:szCs w:val="28"/>
          <w:lang w:val="en-US"/>
        </w:rPr>
        <w:t xml:space="preserve"> [59]</w:t>
      </w:r>
      <w:r w:rsidRPr="00D0238D">
        <w:rPr>
          <w:rFonts w:ascii="Times New Roman" w:eastAsia="Calibri" w:hAnsi="Times New Roman" w:cs="Times New Roman"/>
          <w:iCs/>
          <w:sz w:val="28"/>
          <w:szCs w:val="28"/>
          <w:lang w:val="kk-KZ"/>
        </w:rPr>
        <w:t>. Ол Талас Алатауының батыс шекарасын және оның солтүстік-батыс сілемдерін: Жабағылытау тауларын, Алатау, Бұғылытор, Ақсутау және Өгем жоталарын алып жатыр. Қаратау жотасының маңында юра дәуіріндегі флора мен фаунаның қорымдары бар, ауданы 2,2 км</w:t>
      </w:r>
      <w:r w:rsidRPr="002D4660">
        <w:rPr>
          <w:rFonts w:ascii="Times New Roman" w:eastAsia="Calibri" w:hAnsi="Times New Roman" w:cs="Times New Roman"/>
          <w:iCs/>
          <w:sz w:val="28"/>
          <w:szCs w:val="28"/>
          <w:vertAlign w:val="superscript"/>
          <w:lang w:val="kk-KZ"/>
        </w:rPr>
        <w:t>2</w:t>
      </w:r>
      <w:r w:rsidRPr="00D0238D">
        <w:rPr>
          <w:rFonts w:ascii="Times New Roman" w:eastAsia="Calibri" w:hAnsi="Times New Roman" w:cs="Times New Roman"/>
          <w:iCs/>
          <w:sz w:val="28"/>
          <w:szCs w:val="28"/>
          <w:lang w:val="kk-KZ"/>
        </w:rPr>
        <w:t xml:space="preserve"> палеонтологиялық орындар </w:t>
      </w:r>
      <w:r w:rsidR="0018612E">
        <w:rPr>
          <w:rFonts w:ascii="Times New Roman" w:eastAsia="Calibri" w:hAnsi="Times New Roman" w:cs="Times New Roman"/>
          <w:iCs/>
          <w:sz w:val="28"/>
          <w:szCs w:val="28"/>
          <w:lang w:val="kk-KZ"/>
        </w:rPr>
        <w:t>табылған</w:t>
      </w:r>
      <w:r w:rsidRPr="00D0238D">
        <w:rPr>
          <w:rFonts w:ascii="Times New Roman" w:eastAsia="Calibri" w:hAnsi="Times New Roman" w:cs="Times New Roman"/>
          <w:iCs/>
          <w:sz w:val="28"/>
          <w:szCs w:val="28"/>
          <w:lang w:val="kk-KZ"/>
        </w:rPr>
        <w:t>.</w:t>
      </w:r>
      <w:r w:rsidRPr="00296E98">
        <w:rPr>
          <w:sz w:val="28"/>
          <w:szCs w:val="28"/>
          <w:lang w:val="kk-KZ"/>
        </w:rPr>
        <w:t xml:space="preserve"> </w:t>
      </w:r>
      <w:r w:rsidRPr="00D0238D">
        <w:rPr>
          <w:rFonts w:ascii="Times New Roman" w:eastAsia="Calibri" w:hAnsi="Times New Roman" w:cs="Times New Roman"/>
          <w:iCs/>
          <w:sz w:val="28"/>
          <w:szCs w:val="28"/>
          <w:lang w:val="kk-KZ"/>
        </w:rPr>
        <w:t>Теңіз деңгейінен абсолютті биіктігі-1300-4200 м. Альпілі рельефті – тік беткейлері бар терең шатқалдар. Қорық Сахара-Гоби шөлді аймағының Иран-Тұран субауданына жататын Таулы-Ортаазиялық провинциясының Батыс Тянь-Шань субпровинциясында орналасқан. Орта таулы белдеу (1300–2000 м) сирек аршалы (</w:t>
      </w:r>
      <w:r w:rsidRPr="00D0238D">
        <w:rPr>
          <w:rFonts w:ascii="Times New Roman" w:eastAsia="Calibri" w:hAnsi="Times New Roman" w:cs="Times New Roman"/>
          <w:i/>
          <w:iCs/>
          <w:sz w:val="28"/>
          <w:szCs w:val="28"/>
          <w:lang w:val="kk-KZ"/>
        </w:rPr>
        <w:t>J</w:t>
      </w:r>
      <w:r w:rsidR="00473689">
        <w:rPr>
          <w:rFonts w:ascii="Times New Roman" w:eastAsia="Calibri" w:hAnsi="Times New Roman" w:cs="Times New Roman"/>
          <w:i/>
          <w:iCs/>
          <w:sz w:val="28"/>
          <w:szCs w:val="28"/>
          <w:lang w:val="en-US"/>
        </w:rPr>
        <w:t>.</w:t>
      </w:r>
      <w:r w:rsidRPr="00D0238D">
        <w:rPr>
          <w:rFonts w:ascii="Times New Roman" w:eastAsia="Calibri" w:hAnsi="Times New Roman" w:cs="Times New Roman"/>
          <w:i/>
          <w:iCs/>
          <w:sz w:val="28"/>
          <w:szCs w:val="28"/>
          <w:lang w:val="kk-KZ"/>
        </w:rPr>
        <w:t xml:space="preserve"> seravschanica, J. semiglobosa</w:t>
      </w:r>
      <w:r w:rsidRPr="00D0238D">
        <w:rPr>
          <w:rFonts w:ascii="Times New Roman" w:eastAsia="Calibri" w:hAnsi="Times New Roman" w:cs="Times New Roman"/>
          <w:iCs/>
          <w:sz w:val="28"/>
          <w:szCs w:val="28"/>
          <w:lang w:val="kk-KZ"/>
        </w:rPr>
        <w:t>) ормандары бар шалғынды-дала формацияларымен ерекшеленеді; субальпі шалғындары (2000–3000 м) жатаған арша өсінділері (</w:t>
      </w:r>
      <w:r w:rsidRPr="00D0238D">
        <w:rPr>
          <w:rFonts w:ascii="Times New Roman" w:eastAsia="Calibri" w:hAnsi="Times New Roman" w:cs="Times New Roman"/>
          <w:i/>
          <w:iCs/>
          <w:sz w:val="28"/>
          <w:szCs w:val="28"/>
          <w:lang w:val="kk-KZ"/>
        </w:rPr>
        <w:t>J</w:t>
      </w:r>
      <w:r w:rsidR="00473689">
        <w:rPr>
          <w:rFonts w:ascii="Times New Roman" w:eastAsia="Calibri" w:hAnsi="Times New Roman" w:cs="Times New Roman"/>
          <w:i/>
          <w:iCs/>
          <w:sz w:val="28"/>
          <w:szCs w:val="28"/>
          <w:lang w:val="en-US"/>
        </w:rPr>
        <w:t>.</w:t>
      </w:r>
      <w:r w:rsidRPr="00D0238D">
        <w:rPr>
          <w:rFonts w:ascii="Times New Roman" w:eastAsia="Calibri" w:hAnsi="Times New Roman" w:cs="Times New Roman"/>
          <w:i/>
          <w:iCs/>
          <w:sz w:val="28"/>
          <w:szCs w:val="28"/>
          <w:lang w:val="kk-KZ"/>
        </w:rPr>
        <w:t xml:space="preserve"> turкestanica</w:t>
      </w:r>
      <w:r w:rsidRPr="00D0238D">
        <w:rPr>
          <w:rFonts w:ascii="Times New Roman" w:eastAsia="Calibri" w:hAnsi="Times New Roman" w:cs="Times New Roman"/>
          <w:iCs/>
          <w:sz w:val="28"/>
          <w:szCs w:val="28"/>
          <w:lang w:val="kk-KZ"/>
        </w:rPr>
        <w:t>) және жартасты беткейлермен алмасады; альпі белдеуін (3000 м-ден астам) тау жыныстары, мәңгілік қар және 3500 м-ден жоғары мұздықтар алып жатыр. Қорық аумағының көп бөлігі теңіз деңгейінен 2000 м биіктікте орналасқан</w:t>
      </w:r>
      <w:r w:rsidR="00CB69B5">
        <w:rPr>
          <w:rFonts w:ascii="Times New Roman" w:eastAsia="Calibri" w:hAnsi="Times New Roman" w:cs="Times New Roman"/>
          <w:iCs/>
          <w:sz w:val="28"/>
          <w:szCs w:val="28"/>
          <w:lang w:val="en-US"/>
        </w:rPr>
        <w:t xml:space="preserve"> [98]</w:t>
      </w:r>
      <w:r w:rsidRPr="00D0238D">
        <w:rPr>
          <w:rFonts w:ascii="Times New Roman" w:eastAsia="Calibri" w:hAnsi="Times New Roman" w:cs="Times New Roman"/>
          <w:iCs/>
          <w:sz w:val="28"/>
          <w:szCs w:val="28"/>
          <w:lang w:val="kk-KZ"/>
        </w:rPr>
        <w:t xml:space="preserve">. </w:t>
      </w:r>
    </w:p>
    <w:p w14:paraId="3E36AC01" w14:textId="1140A6E3"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Тау жыныстарының геологиялық құрылысы мен құрамының негізгі ерекшелігі – карбонатты жыныстардың (әктастардың) басым болуы. Конгломераттар, құмтастар, тақтатастар сирек кездеседі. Массивті кристалды жыныстар жеке шағын аралдармен ұсынылған. Тік тау беткейлерінің етегінде бор және үшіншілік шөгінділері, әдетте төрттік лесс тәрізді саздақтармен жабылған жерлерде кездеседі. Топырақ жамылғысы өте алуан түрлі. Аласа тауларда сұр-қоңыр топырақтар, ал орта тауларда қоңыр топырақтар, биік тауларда таулы-шалғынды альпілік және субальпілік топырақтар, биік таулы қара түсті топырақтар, сондай-ақ жайылмалық орманды-шалғынды және шалғынды топырақтар басым. Қорық аумағы Орталық Азия мен Қазақстан тауларына тән рельефтің барлық түрлерін қамтиды, атап айтқанда: тау етегіндегі алқап, аласа таулы адыр, орта таулы және биік таулы </w:t>
      </w:r>
      <w:r w:rsidR="00CB69B5">
        <w:rPr>
          <w:rFonts w:ascii="Times New Roman" w:eastAsia="Calibri" w:hAnsi="Times New Roman" w:cs="Times New Roman"/>
          <w:iCs/>
          <w:sz w:val="28"/>
          <w:szCs w:val="28"/>
          <w:lang w:val="en-US"/>
        </w:rPr>
        <w:t>[99]</w:t>
      </w:r>
      <w:r w:rsidRPr="00D0238D">
        <w:rPr>
          <w:rFonts w:ascii="Times New Roman" w:eastAsia="Calibri" w:hAnsi="Times New Roman" w:cs="Times New Roman"/>
          <w:iCs/>
          <w:sz w:val="28"/>
          <w:szCs w:val="28"/>
          <w:lang w:val="kk-KZ"/>
        </w:rPr>
        <w:t xml:space="preserve">. </w:t>
      </w:r>
    </w:p>
    <w:p w14:paraId="527167E5" w14:textId="01E095BF"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Ауаның жылдық орташа температурасы 5,8-10,8</w:t>
      </w:r>
      <w:r w:rsidR="00E4664A">
        <w:rPr>
          <w:rFonts w:ascii="Times New Roman" w:eastAsia="Calibri" w:hAnsi="Times New Roman" w:cs="Times New Roman"/>
          <w:iCs/>
          <w:sz w:val="28"/>
          <w:szCs w:val="28"/>
          <w:vertAlign w:val="superscript"/>
          <w:lang w:val="kk-KZ"/>
        </w:rPr>
        <w:t>о</w:t>
      </w:r>
      <w:r w:rsidRPr="00D0238D">
        <w:rPr>
          <w:rFonts w:ascii="Times New Roman" w:eastAsia="Calibri" w:hAnsi="Times New Roman" w:cs="Times New Roman"/>
          <w:iCs/>
          <w:sz w:val="28"/>
          <w:szCs w:val="28"/>
          <w:lang w:val="kk-KZ"/>
        </w:rPr>
        <w:t>С аралығында. Абсолюттік ең төменгі температура (қаңтар) биіктік инверсиясына байланысты тау етегінде -38</w:t>
      </w:r>
      <w:r w:rsidR="00E4664A">
        <w:rPr>
          <w:rFonts w:ascii="Times New Roman" w:eastAsia="Calibri" w:hAnsi="Times New Roman" w:cs="Times New Roman"/>
          <w:iCs/>
          <w:sz w:val="28"/>
          <w:szCs w:val="28"/>
          <w:lang w:val="en-US"/>
        </w:rPr>
        <w:t xml:space="preserve"> </w:t>
      </w:r>
      <w:r>
        <w:rPr>
          <w:rFonts w:ascii="Times New Roman" w:eastAsia="Calibri" w:hAnsi="Times New Roman" w:cs="Times New Roman"/>
          <w:iCs/>
          <w:sz w:val="28"/>
          <w:szCs w:val="28"/>
          <w:vertAlign w:val="superscript"/>
          <w:lang w:val="kk-KZ"/>
        </w:rPr>
        <w:t>о</w:t>
      </w:r>
      <w:r w:rsidRPr="00D0238D">
        <w:rPr>
          <w:rFonts w:ascii="Times New Roman" w:eastAsia="Calibri" w:hAnsi="Times New Roman" w:cs="Times New Roman"/>
          <w:iCs/>
          <w:sz w:val="28"/>
          <w:szCs w:val="28"/>
          <w:lang w:val="kk-KZ"/>
        </w:rPr>
        <w:t>С, орта тауларда -32</w:t>
      </w:r>
      <w:r w:rsidR="00E4664A">
        <w:rPr>
          <w:rFonts w:ascii="Times New Roman" w:eastAsia="Calibri" w:hAnsi="Times New Roman" w:cs="Times New Roman"/>
          <w:iCs/>
          <w:sz w:val="28"/>
          <w:szCs w:val="28"/>
          <w:lang w:val="en-US"/>
        </w:rPr>
        <w:t xml:space="preserve"> </w:t>
      </w:r>
      <w:r>
        <w:rPr>
          <w:rFonts w:ascii="Times New Roman" w:eastAsia="Calibri" w:hAnsi="Times New Roman" w:cs="Times New Roman"/>
          <w:iCs/>
          <w:sz w:val="28"/>
          <w:szCs w:val="28"/>
          <w:vertAlign w:val="superscript"/>
          <w:lang w:val="kk-KZ"/>
        </w:rPr>
        <w:t>о</w:t>
      </w:r>
      <w:r w:rsidRPr="00D0238D">
        <w:rPr>
          <w:rFonts w:ascii="Times New Roman" w:eastAsia="Calibri" w:hAnsi="Times New Roman" w:cs="Times New Roman"/>
          <w:iCs/>
          <w:sz w:val="28"/>
          <w:szCs w:val="28"/>
          <w:lang w:val="kk-KZ"/>
        </w:rPr>
        <w:t>С. Шілдедегі абсолютті максимум тау бөктерінде 38–41</w:t>
      </w:r>
      <w:r w:rsidR="00E4664A" w:rsidRPr="00E4664A">
        <w:rPr>
          <w:rFonts w:ascii="Times New Roman" w:eastAsia="Calibri" w:hAnsi="Times New Roman" w:cs="Times New Roman"/>
          <w:iCs/>
          <w:sz w:val="28"/>
          <w:szCs w:val="28"/>
          <w:vertAlign w:val="superscript"/>
          <w:lang w:val="kk-KZ"/>
        </w:rPr>
        <w:t xml:space="preserve"> </w:t>
      </w:r>
      <w:r w:rsidR="00E4664A">
        <w:rPr>
          <w:rFonts w:ascii="Times New Roman" w:eastAsia="Calibri" w:hAnsi="Times New Roman" w:cs="Times New Roman"/>
          <w:iCs/>
          <w:sz w:val="28"/>
          <w:szCs w:val="28"/>
          <w:vertAlign w:val="superscript"/>
          <w:lang w:val="kk-KZ"/>
        </w:rPr>
        <w:t>о</w:t>
      </w:r>
      <w:r w:rsidRPr="00D0238D">
        <w:rPr>
          <w:rFonts w:ascii="Times New Roman" w:eastAsia="Calibri" w:hAnsi="Times New Roman" w:cs="Times New Roman"/>
          <w:iCs/>
          <w:sz w:val="28"/>
          <w:szCs w:val="28"/>
          <w:lang w:val="kk-KZ"/>
        </w:rPr>
        <w:t>С, орта тауларда 30</w:t>
      </w:r>
      <w:r w:rsidR="00E4664A" w:rsidRPr="00E4664A">
        <w:rPr>
          <w:rFonts w:ascii="Times New Roman" w:eastAsia="Calibri" w:hAnsi="Times New Roman" w:cs="Times New Roman"/>
          <w:iCs/>
          <w:sz w:val="28"/>
          <w:szCs w:val="28"/>
          <w:vertAlign w:val="superscript"/>
          <w:lang w:val="kk-KZ"/>
        </w:rPr>
        <w:t xml:space="preserve"> </w:t>
      </w:r>
      <w:r w:rsidR="00E4664A">
        <w:rPr>
          <w:rFonts w:ascii="Times New Roman" w:eastAsia="Calibri" w:hAnsi="Times New Roman" w:cs="Times New Roman"/>
          <w:iCs/>
          <w:sz w:val="28"/>
          <w:szCs w:val="28"/>
          <w:vertAlign w:val="superscript"/>
          <w:lang w:val="kk-KZ"/>
        </w:rPr>
        <w:t>о</w:t>
      </w:r>
      <w:r w:rsidRPr="00D0238D">
        <w:rPr>
          <w:rFonts w:ascii="Times New Roman" w:eastAsia="Calibri" w:hAnsi="Times New Roman" w:cs="Times New Roman"/>
          <w:iCs/>
          <w:sz w:val="28"/>
          <w:szCs w:val="28"/>
          <w:lang w:val="kk-KZ"/>
        </w:rPr>
        <w:t>С. Жазда Талас Алатауының батыс беткейлерінде әрбір 100 м көтерілген сайын температура орта есеппен 0,7</w:t>
      </w:r>
      <w:r w:rsidR="0018612E">
        <w:rPr>
          <w:rFonts w:ascii="Times New Roman" w:eastAsia="Calibri" w:hAnsi="Times New Roman" w:cs="Times New Roman"/>
          <w:iCs/>
          <w:sz w:val="28"/>
          <w:szCs w:val="28"/>
          <w:vertAlign w:val="superscript"/>
          <w:lang w:val="kk-KZ"/>
        </w:rPr>
        <w:t>о</w:t>
      </w:r>
      <w:r w:rsidRPr="00D0238D">
        <w:rPr>
          <w:rFonts w:ascii="Times New Roman" w:eastAsia="Calibri" w:hAnsi="Times New Roman" w:cs="Times New Roman"/>
          <w:iCs/>
          <w:sz w:val="28"/>
          <w:szCs w:val="28"/>
          <w:lang w:val="kk-KZ"/>
        </w:rPr>
        <w:t xml:space="preserve">С төмендейді. Тау етегіндегі жауын-шашынның жылдық орташа мөлшері 526 мм-ден (аумақтың солтүстік бөлігі) 627–765 мм-ге дейін (батыс бөлігі), орта тауларда – 891 мм. Кейбір жылдары 1260 мм (Жабағылы өзені алабы) және 1347 мм (Балдабрек өзені алабы) дейін түседі. Ең көп жауын-шашын </w:t>
      </w:r>
      <w:r w:rsidR="0018612E">
        <w:rPr>
          <w:rFonts w:ascii="Times New Roman" w:eastAsia="Calibri" w:hAnsi="Times New Roman" w:cs="Times New Roman"/>
          <w:iCs/>
          <w:sz w:val="28"/>
          <w:szCs w:val="28"/>
          <w:lang w:val="kk-KZ"/>
        </w:rPr>
        <w:t xml:space="preserve">мөлшері </w:t>
      </w:r>
      <w:r w:rsidRPr="00D0238D">
        <w:rPr>
          <w:rFonts w:ascii="Times New Roman" w:eastAsia="Calibri" w:hAnsi="Times New Roman" w:cs="Times New Roman"/>
          <w:iCs/>
          <w:sz w:val="28"/>
          <w:szCs w:val="28"/>
          <w:lang w:val="kk-KZ"/>
        </w:rPr>
        <w:t>көктем</w:t>
      </w:r>
      <w:r w:rsidR="0018612E">
        <w:rPr>
          <w:rFonts w:ascii="Times New Roman" w:eastAsia="Calibri" w:hAnsi="Times New Roman" w:cs="Times New Roman"/>
          <w:iCs/>
          <w:sz w:val="28"/>
          <w:szCs w:val="28"/>
          <w:lang w:val="kk-KZ"/>
        </w:rPr>
        <w:t xml:space="preserve"> айларында</w:t>
      </w:r>
      <w:r w:rsidRPr="00D0238D">
        <w:rPr>
          <w:rFonts w:ascii="Times New Roman" w:eastAsia="Calibri" w:hAnsi="Times New Roman" w:cs="Times New Roman"/>
          <w:iCs/>
          <w:sz w:val="28"/>
          <w:szCs w:val="28"/>
          <w:lang w:val="kk-KZ"/>
        </w:rPr>
        <w:t xml:space="preserve">, </w:t>
      </w:r>
      <w:r w:rsidR="0018612E">
        <w:rPr>
          <w:rFonts w:ascii="Times New Roman" w:eastAsia="Calibri" w:hAnsi="Times New Roman" w:cs="Times New Roman"/>
          <w:iCs/>
          <w:sz w:val="28"/>
          <w:szCs w:val="28"/>
          <w:lang w:val="kk-KZ"/>
        </w:rPr>
        <w:t xml:space="preserve">ал </w:t>
      </w:r>
      <w:r w:rsidRPr="00D0238D">
        <w:rPr>
          <w:rFonts w:ascii="Times New Roman" w:eastAsia="Calibri" w:hAnsi="Times New Roman" w:cs="Times New Roman"/>
          <w:iCs/>
          <w:sz w:val="28"/>
          <w:szCs w:val="28"/>
          <w:lang w:val="kk-KZ"/>
        </w:rPr>
        <w:t>жазы құрғақ</w:t>
      </w:r>
      <w:r w:rsidR="0018612E">
        <w:rPr>
          <w:rFonts w:ascii="Times New Roman" w:eastAsia="Calibri" w:hAnsi="Times New Roman" w:cs="Times New Roman"/>
          <w:iCs/>
          <w:sz w:val="28"/>
          <w:szCs w:val="28"/>
          <w:lang w:val="kk-KZ"/>
        </w:rPr>
        <w:t xml:space="preserve"> болып келеді</w:t>
      </w:r>
      <w:r w:rsidRPr="00D0238D">
        <w:rPr>
          <w:rFonts w:ascii="Times New Roman" w:eastAsia="Calibri" w:hAnsi="Times New Roman" w:cs="Times New Roman"/>
          <w:iCs/>
          <w:sz w:val="28"/>
          <w:szCs w:val="28"/>
          <w:lang w:val="kk-KZ"/>
        </w:rPr>
        <w:t>. Қысқы жауын-шашын жылдық мөлшердің 51</w:t>
      </w:r>
      <w:r w:rsidR="00E4664A">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құрайды. 1300–2000 м биіктікте қар жамылғысының орташа максималды биіктігі 27–82 см (Жабағылы) және 75–99 см (Балдабрек) құрайды</w:t>
      </w:r>
      <w:r w:rsidR="00776D34">
        <w:rPr>
          <w:rFonts w:ascii="Times New Roman" w:eastAsia="Calibri" w:hAnsi="Times New Roman" w:cs="Times New Roman"/>
          <w:iCs/>
          <w:sz w:val="28"/>
          <w:szCs w:val="28"/>
          <w:lang w:val="en-US"/>
        </w:rPr>
        <w:t xml:space="preserve"> [100</w:t>
      </w:r>
      <w:r w:rsidR="00CA6ABD">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kk-KZ"/>
        </w:rPr>
        <w:t xml:space="preserve"> </w:t>
      </w:r>
    </w:p>
    <w:p w14:paraId="63ABAB9C" w14:textId="665439ED"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Қорық флорасы Батыс Тянь-Шань флорасының жартысына жуығын құрайды және оған 1737 түр кіреді, оның ішінде саңырауқұлақтардың 235 түрі, қынаның 64 түрі, балдырлар мен мүк тәрізділердің 63 түрі, сондай-ақ түтікті өсімдіктердің 1312 түрі бар. Қорық аумағында Батыс Тянь-Шань үшін бөлінген 16 өсімдік жамылғысының 14 типі таралған. Шөлдер мен гипсофильдік жартылай бұталы қауымдастықтарды қоспағанда, қорықта Батыс Тянь-Шаньның барлық дерлік ландшафтық типтері мен тип тармақтары ұсынылған. Қорық флорасы аймақтық флораның шамамен 50</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(Қаратауды қоспағанда, Батыс Тянь-Шань аумағы) және барлық Орталық Азия флорасының 25</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құрайды</w:t>
      </w:r>
      <w:r w:rsidR="00776D34">
        <w:rPr>
          <w:rFonts w:ascii="Times New Roman" w:eastAsia="Calibri" w:hAnsi="Times New Roman" w:cs="Times New Roman"/>
          <w:iCs/>
          <w:sz w:val="28"/>
          <w:szCs w:val="28"/>
          <w:lang w:val="en-US"/>
        </w:rPr>
        <w:t xml:space="preserve"> [59, 101]</w:t>
      </w:r>
      <w:r w:rsidRPr="00D0238D">
        <w:rPr>
          <w:rFonts w:ascii="Times New Roman" w:eastAsia="Calibri" w:hAnsi="Times New Roman" w:cs="Times New Roman"/>
          <w:iCs/>
          <w:sz w:val="28"/>
          <w:szCs w:val="28"/>
          <w:lang w:val="kk-KZ"/>
        </w:rPr>
        <w:t>.</w:t>
      </w:r>
    </w:p>
    <w:p w14:paraId="4BE35D55" w14:textId="62951BF1"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Қорықтың флорасы эндемизмнің жоғары дәрежесімен сипатталады</w:t>
      </w:r>
      <w:r w:rsidR="00776D34">
        <w:rPr>
          <w:rFonts w:ascii="Times New Roman" w:eastAsia="Calibri" w:hAnsi="Times New Roman" w:cs="Times New Roman"/>
          <w:iCs/>
          <w:sz w:val="28"/>
          <w:szCs w:val="28"/>
          <w:lang w:val="en-US"/>
        </w:rPr>
        <w:t xml:space="preserve"> [26]</w:t>
      </w:r>
      <w:r w:rsidRPr="00D0238D">
        <w:rPr>
          <w:rFonts w:ascii="Times New Roman" w:eastAsia="Calibri" w:hAnsi="Times New Roman" w:cs="Times New Roman"/>
          <w:iCs/>
          <w:sz w:val="28"/>
          <w:szCs w:val="28"/>
          <w:lang w:val="kk-KZ"/>
        </w:rPr>
        <w:t>. Ақсу-Жабағылы мемлекеттік табиғи қорығының аумағында және оның жақын маңында 20 эндемдік туыс (Таулыортаазиялық ауданға тән 64 туыстың ішінде) кездеседі. Әртүрлі қатардағы эндемик түрлерінің үлесі шамамен 10</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құрайды, оның ішінде: Қаратау ауданының эндемиктері – 28 түр, Өгем-Чатқал ауданының эндемиктері – 25 түр, Қырғыз ауданының эндемиктері – 35 түр. Мұнда мәдени өсімдіктердің жабайы өкілдерінің шамамен 72 түрі өседі. Қорықта Өзбекстан, Қазақстан және Қырғызстанның Қызыл кітаптарына енгізілген</w:t>
      </w:r>
      <w:r w:rsidR="004103D9">
        <w:rPr>
          <w:rFonts w:ascii="Times New Roman" w:eastAsia="Calibri" w:hAnsi="Times New Roman" w:cs="Times New Roman"/>
          <w:iCs/>
          <w:sz w:val="28"/>
          <w:szCs w:val="28"/>
          <w:lang w:val="en-US"/>
        </w:rPr>
        <w:t xml:space="preserve"> 5</w:t>
      </w:r>
      <w:r w:rsidRPr="00D0238D">
        <w:rPr>
          <w:rFonts w:ascii="Times New Roman" w:eastAsia="Calibri" w:hAnsi="Times New Roman" w:cs="Times New Roman"/>
          <w:iCs/>
          <w:sz w:val="28"/>
          <w:szCs w:val="28"/>
          <w:lang w:val="kk-KZ"/>
        </w:rPr>
        <w:t>7</w:t>
      </w:r>
      <w:r w:rsidR="004103D9">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сирек кездесетін түр бар</w:t>
      </w:r>
      <w:r w:rsidR="00776D34">
        <w:rPr>
          <w:rFonts w:ascii="Times New Roman" w:eastAsia="Calibri" w:hAnsi="Times New Roman" w:cs="Times New Roman"/>
          <w:iCs/>
          <w:sz w:val="28"/>
          <w:szCs w:val="28"/>
          <w:lang w:val="en-US"/>
        </w:rPr>
        <w:t xml:space="preserve"> [26, 101]</w:t>
      </w:r>
      <w:r w:rsidRPr="00D0238D">
        <w:rPr>
          <w:rFonts w:ascii="Times New Roman" w:eastAsia="Calibri" w:hAnsi="Times New Roman" w:cs="Times New Roman"/>
          <w:iCs/>
          <w:sz w:val="28"/>
          <w:szCs w:val="28"/>
          <w:lang w:val="kk-KZ"/>
        </w:rPr>
        <w:t>.</w:t>
      </w:r>
    </w:p>
    <w:p w14:paraId="6C8061AA" w14:textId="0E895EED"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Қорықтың аумағы дәрілік өсімдіктерге бай: емдік қасиеттері бар 200 астам өсімдік түрлері таралған. Қорықтың өсімдік жамылғысының негізгі ерекшеліктері: табиғи өсімдіктер қауымдастығының алуан түрлілігі (дала, саванноидтар, фриганноидтар, криофитті орта шөпті және төмен шөпті шалғындар, арша ормандары)</w:t>
      </w:r>
      <w:r w:rsidR="004103D9">
        <w:rPr>
          <w:rFonts w:ascii="Times New Roman" w:eastAsia="Calibri" w:hAnsi="Times New Roman" w:cs="Times New Roman"/>
          <w:iCs/>
          <w:sz w:val="28"/>
          <w:szCs w:val="28"/>
          <w:lang w:val="en-US"/>
        </w:rPr>
        <w:t xml:space="preserve"> [26]</w:t>
      </w:r>
      <w:r w:rsidRPr="00D0238D">
        <w:rPr>
          <w:rFonts w:ascii="Times New Roman" w:eastAsia="Calibri" w:hAnsi="Times New Roman" w:cs="Times New Roman"/>
          <w:iCs/>
          <w:sz w:val="28"/>
          <w:szCs w:val="28"/>
          <w:lang w:val="kk-KZ"/>
        </w:rPr>
        <w:t>.</w:t>
      </w:r>
    </w:p>
    <w:p w14:paraId="142FA428" w14:textId="77777777" w:rsidR="00DA569B" w:rsidRPr="00D0238D" w:rsidRDefault="00DA569B" w:rsidP="00243B48">
      <w:pPr>
        <w:spacing w:after="0" w:line="240" w:lineRule="auto"/>
        <w:ind w:firstLine="567"/>
        <w:contextualSpacing/>
        <w:jc w:val="both"/>
        <w:rPr>
          <w:rFonts w:ascii="Times New Roman" w:eastAsia="Calibri" w:hAnsi="Times New Roman" w:cs="Times New Roman"/>
          <w:b/>
          <w:iCs/>
          <w:sz w:val="28"/>
          <w:szCs w:val="28"/>
          <w:lang w:val="kk-KZ"/>
        </w:rPr>
      </w:pPr>
    </w:p>
    <w:p w14:paraId="02B94D81" w14:textId="2A7804EA" w:rsidR="00DA569B" w:rsidRPr="00D0238D" w:rsidRDefault="00DA569B" w:rsidP="00243B48">
      <w:pPr>
        <w:spacing w:after="0" w:line="240" w:lineRule="auto"/>
        <w:ind w:firstLine="567"/>
        <w:contextualSpacing/>
        <w:jc w:val="both"/>
        <w:rPr>
          <w:rFonts w:ascii="Times New Roman" w:eastAsia="Calibri" w:hAnsi="Times New Roman" w:cs="Times New Roman"/>
          <w:b/>
          <w:iCs/>
          <w:sz w:val="28"/>
          <w:szCs w:val="28"/>
          <w:lang w:val="kk-KZ"/>
        </w:rPr>
      </w:pPr>
      <w:r>
        <w:rPr>
          <w:rFonts w:ascii="Times New Roman" w:eastAsia="Calibri" w:hAnsi="Times New Roman" w:cs="Times New Roman"/>
          <w:b/>
          <w:iCs/>
          <w:sz w:val="28"/>
          <w:szCs w:val="28"/>
          <w:lang w:val="kk-KZ"/>
        </w:rPr>
        <w:t>1.2</w:t>
      </w:r>
      <w:r w:rsidRPr="00D0238D">
        <w:rPr>
          <w:rFonts w:ascii="Times New Roman" w:eastAsia="Calibri" w:hAnsi="Times New Roman" w:cs="Times New Roman"/>
          <w:b/>
          <w:iCs/>
          <w:sz w:val="28"/>
          <w:szCs w:val="28"/>
          <w:lang w:val="kk-KZ"/>
        </w:rPr>
        <w:t>.</w:t>
      </w:r>
      <w:r w:rsidR="00746753">
        <w:rPr>
          <w:rFonts w:ascii="Times New Roman" w:eastAsia="Calibri" w:hAnsi="Times New Roman" w:cs="Times New Roman"/>
          <w:b/>
          <w:iCs/>
          <w:sz w:val="28"/>
          <w:szCs w:val="28"/>
          <w:lang w:val="kk-KZ"/>
        </w:rPr>
        <w:t>1.2</w:t>
      </w:r>
      <w:r w:rsidRPr="00D0238D">
        <w:rPr>
          <w:rFonts w:ascii="Times New Roman" w:eastAsia="Calibri" w:hAnsi="Times New Roman" w:cs="Times New Roman"/>
          <w:b/>
          <w:iCs/>
          <w:sz w:val="28"/>
          <w:szCs w:val="28"/>
          <w:lang w:val="kk-KZ"/>
        </w:rPr>
        <w:t xml:space="preserve"> Сайрам-Өгем мемлекеттік ұлттық табиғи паркі</w:t>
      </w:r>
    </w:p>
    <w:p w14:paraId="19DEFF78" w14:textId="6287F0E0"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Сайрам-Өгем мемлекеттік ұлттық табиғи паркі 2006 жылы құрылған, Батыс Тянь-Шань тауларындағы (Өгем, Қаржантау жоталары және Талас Алатауының батыс бөлігі мен Боролдайтау) 27 553 га орманды алқапты қоса алғанда, 149 053 га аумақты алып жатыр. Парктің ауданы бойынша шекараларының жалпы ұзындығы</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135 км. Парк арқылы Өгем, Сайрамсу, Қасқасу, Бүргүлік, Бадам, Машат, Даубаба, Көкбұлақ және тағы басқа өзендер ағып өтеді.Ұлттық парктің аумағы әр түрлі кіру режимі бар 3 аймаққа бөлінген: қорық режимі (жабық аймақ), туристік және рекреациялық (демалыс аймағы). Ұлттық паркте 7 табиғи зона бар: тау етегіндегі даладан бастап биік таулы аймақтарға дейін</w:t>
      </w:r>
      <w:r w:rsidR="00305E93">
        <w:rPr>
          <w:rFonts w:ascii="Times New Roman" w:eastAsia="Calibri" w:hAnsi="Times New Roman" w:cs="Times New Roman"/>
          <w:iCs/>
          <w:sz w:val="28"/>
          <w:szCs w:val="28"/>
          <w:lang w:val="kk-KZ"/>
        </w:rPr>
        <w:t xml:space="preserve"> [25</w:t>
      </w:r>
      <w:r w:rsidR="00305E93">
        <w:rPr>
          <w:rFonts w:ascii="Times New Roman" w:eastAsia="Calibri" w:hAnsi="Times New Roman" w:cs="Times New Roman"/>
          <w:iCs/>
          <w:sz w:val="28"/>
          <w:szCs w:val="28"/>
          <w:lang w:val="en-US"/>
        </w:rPr>
        <w:t>,</w:t>
      </w:r>
      <w:r w:rsidR="00305E93">
        <w:rPr>
          <w:rFonts w:ascii="Times New Roman" w:eastAsia="Calibri" w:hAnsi="Times New Roman" w:cs="Times New Roman"/>
          <w:iCs/>
          <w:sz w:val="28"/>
          <w:szCs w:val="28"/>
          <w:lang w:val="kk-KZ"/>
        </w:rPr>
        <w:t xml:space="preserve"> 59]</w:t>
      </w:r>
      <w:r w:rsidRPr="00D0238D">
        <w:rPr>
          <w:rFonts w:ascii="Times New Roman" w:eastAsia="Calibri" w:hAnsi="Times New Roman" w:cs="Times New Roman"/>
          <w:iCs/>
          <w:sz w:val="28"/>
          <w:szCs w:val="28"/>
          <w:lang w:val="kk-KZ"/>
        </w:rPr>
        <w:t>.</w:t>
      </w:r>
    </w:p>
    <w:p w14:paraId="1AFB5B84" w14:textId="1FDD66FA"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Бұл аумақтың флорасы, әсіресе Өзбекстан территориясымен іргелес жатқан Өгем және Қаржантау жоталарының шегінде жеткілікті түрде зерттелмеген. Бұл саладағы флор</w:t>
      </w:r>
      <w:r w:rsidR="0018612E">
        <w:rPr>
          <w:rFonts w:ascii="Times New Roman" w:eastAsia="Calibri" w:hAnsi="Times New Roman" w:cs="Times New Roman"/>
          <w:iCs/>
          <w:sz w:val="28"/>
          <w:szCs w:val="28"/>
          <w:lang w:val="kk-KZ"/>
        </w:rPr>
        <w:t xml:space="preserve">алық </w:t>
      </w:r>
      <w:r w:rsidRPr="00D0238D">
        <w:rPr>
          <w:rFonts w:ascii="Times New Roman" w:eastAsia="Calibri" w:hAnsi="Times New Roman" w:cs="Times New Roman"/>
          <w:iCs/>
          <w:sz w:val="28"/>
          <w:szCs w:val="28"/>
          <w:lang w:val="kk-KZ"/>
        </w:rPr>
        <w:t xml:space="preserve">зерттеулер 80-жылдардың басынан бері жүргізіліп келеді </w:t>
      </w:r>
      <w:r w:rsidR="002A2F2A">
        <w:rPr>
          <w:rFonts w:ascii="Times New Roman" w:eastAsia="Calibri" w:hAnsi="Times New Roman" w:cs="Times New Roman"/>
          <w:iCs/>
          <w:sz w:val="28"/>
          <w:szCs w:val="28"/>
          <w:lang w:val="en-US"/>
        </w:rPr>
        <w:t>[25]</w:t>
      </w:r>
      <w:r w:rsidRPr="00D0238D">
        <w:rPr>
          <w:rFonts w:ascii="Times New Roman" w:eastAsia="Calibri" w:hAnsi="Times New Roman" w:cs="Times New Roman"/>
          <w:iCs/>
          <w:sz w:val="28"/>
          <w:szCs w:val="28"/>
          <w:lang w:val="kk-KZ"/>
        </w:rPr>
        <w:t xml:space="preserve">. </w:t>
      </w:r>
    </w:p>
    <w:p w14:paraId="37F294EB" w14:textId="2A3E1A17" w:rsidR="00DA569B" w:rsidRPr="00D0238D" w:rsidRDefault="0018612E" w:rsidP="00243B48">
      <w:pPr>
        <w:spacing w:after="0" w:line="240" w:lineRule="auto"/>
        <w:ind w:firstLine="567"/>
        <w:contextualSpacing/>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lang w:val="kk-KZ"/>
        </w:rPr>
        <w:t>Е</w:t>
      </w:r>
      <w:r w:rsidR="00DA569B" w:rsidRPr="00D0238D">
        <w:rPr>
          <w:rFonts w:ascii="Times New Roman" w:eastAsia="Calibri" w:hAnsi="Times New Roman" w:cs="Times New Roman"/>
          <w:iCs/>
          <w:sz w:val="28"/>
          <w:szCs w:val="28"/>
          <w:lang w:val="kk-KZ"/>
        </w:rPr>
        <w:t>гжей-тегжейлі зерттеулер 2001-2003 ж</w:t>
      </w:r>
      <w:r w:rsidR="003F7FFD">
        <w:rPr>
          <w:rFonts w:ascii="Times New Roman" w:eastAsia="Calibri" w:hAnsi="Times New Roman" w:cs="Times New Roman"/>
          <w:iCs/>
          <w:sz w:val="28"/>
          <w:szCs w:val="28"/>
          <w:lang w:val="kk-KZ"/>
        </w:rPr>
        <w:t>.</w:t>
      </w:r>
      <w:r w:rsidR="00DA569B" w:rsidRPr="00D0238D">
        <w:rPr>
          <w:rFonts w:ascii="Times New Roman" w:eastAsia="Calibri" w:hAnsi="Times New Roman" w:cs="Times New Roman"/>
          <w:iCs/>
          <w:sz w:val="28"/>
          <w:szCs w:val="28"/>
          <w:lang w:val="kk-KZ"/>
        </w:rPr>
        <w:t xml:space="preserve">ж. Батыс Тянь-Шаньның биологиялық алуантүрлілігін сақтау бойынша трансшекаралық жобаны әзірлеуге сарапшы флорист ретінде ботаник А.А. Иващенканың қатысуымен, Батыс Тянь-Шаньның бүкіл қазақстандық бөлігін </w:t>
      </w:r>
      <w:r>
        <w:rPr>
          <w:rFonts w:ascii="Times New Roman" w:eastAsia="Calibri" w:hAnsi="Times New Roman" w:cs="Times New Roman"/>
          <w:iCs/>
          <w:sz w:val="28"/>
          <w:szCs w:val="28"/>
          <w:lang w:val="kk-KZ"/>
        </w:rPr>
        <w:t>толық</w:t>
      </w:r>
      <w:r w:rsidR="00DA569B" w:rsidRPr="00D0238D">
        <w:rPr>
          <w:rFonts w:ascii="Times New Roman" w:eastAsia="Calibri" w:hAnsi="Times New Roman" w:cs="Times New Roman"/>
          <w:iCs/>
          <w:sz w:val="28"/>
          <w:szCs w:val="28"/>
          <w:lang w:val="kk-KZ"/>
        </w:rPr>
        <w:t xml:space="preserve"> зерттеу нәтижесінде табиғи-ғылыми негіздемелер Ақсу-Жабағылы қорығының аумағын кеңейту, Қаратау қорығын және Сайрам-Өгем ұлттық табиғи паркін құру үшін жүргізілді</w:t>
      </w:r>
      <w:r w:rsidR="002A2F2A">
        <w:rPr>
          <w:rFonts w:ascii="Times New Roman" w:eastAsia="Calibri" w:hAnsi="Times New Roman" w:cs="Times New Roman"/>
          <w:iCs/>
          <w:sz w:val="28"/>
          <w:szCs w:val="28"/>
          <w:lang w:val="en-US"/>
        </w:rPr>
        <w:t xml:space="preserve"> [25, 26, 60]</w:t>
      </w:r>
      <w:r w:rsidR="00DA569B" w:rsidRPr="00D0238D">
        <w:rPr>
          <w:rFonts w:ascii="Times New Roman" w:eastAsia="Calibri" w:hAnsi="Times New Roman" w:cs="Times New Roman"/>
          <w:iCs/>
          <w:sz w:val="28"/>
          <w:szCs w:val="28"/>
          <w:lang w:val="kk-KZ"/>
        </w:rPr>
        <w:t>.</w:t>
      </w:r>
    </w:p>
    <w:p w14:paraId="2696F01B" w14:textId="23CC9E0A" w:rsidR="007F5DDB"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Парк өсімдіктерінің түрлік құрамы ерекше. Ұлттық парк аумағында түтікті өсімдіктердің 102 тұқымдасқа және 539 туысқа жататын жалпы 1241 түрі өседі. Паркте Өзбекстаннан сипатталған </w:t>
      </w:r>
      <w:r w:rsidRPr="00D0238D">
        <w:rPr>
          <w:rFonts w:ascii="Times New Roman" w:eastAsia="Calibri" w:hAnsi="Times New Roman" w:cs="Times New Roman"/>
          <w:i/>
          <w:iCs/>
          <w:sz w:val="28"/>
          <w:szCs w:val="28"/>
          <w:lang w:val="kk-KZ"/>
        </w:rPr>
        <w:t>Juno pseudocapnoides</w:t>
      </w:r>
      <w:r w:rsidRPr="00D0238D">
        <w:rPr>
          <w:rFonts w:ascii="Times New Roman" w:eastAsia="Calibri" w:hAnsi="Times New Roman" w:cs="Times New Roman"/>
          <w:iCs/>
          <w:sz w:val="28"/>
          <w:szCs w:val="28"/>
          <w:lang w:val="kk-KZ"/>
        </w:rPr>
        <w:t xml:space="preserve"> (Ruksans) Mart.-Azorin et Mavrodiev [</w:t>
      </w:r>
      <w:r w:rsidR="002A2F2A">
        <w:rPr>
          <w:rFonts w:ascii="Times New Roman" w:eastAsia="Calibri" w:hAnsi="Times New Roman" w:cs="Times New Roman"/>
          <w:iCs/>
          <w:sz w:val="28"/>
          <w:szCs w:val="28"/>
          <w:lang w:val="en-US"/>
        </w:rPr>
        <w:t>102</w:t>
      </w:r>
      <w:r w:rsidRPr="00D0238D">
        <w:rPr>
          <w:rFonts w:ascii="Times New Roman" w:eastAsia="Calibri" w:hAnsi="Times New Roman" w:cs="Times New Roman"/>
          <w:iCs/>
          <w:sz w:val="28"/>
          <w:szCs w:val="28"/>
          <w:lang w:val="kk-KZ"/>
        </w:rPr>
        <w:t>] түрі Қазақстан үшін жаңа түр болып табылады және осы аймақта Қызыл кітапқа енгізілген, сирек кездесетін 68 түр тіркелген:</w:t>
      </w:r>
      <w:r w:rsidRPr="00296E98">
        <w:rPr>
          <w:sz w:val="28"/>
          <w:szCs w:val="28"/>
          <w:lang w:val="kk-KZ"/>
        </w:rPr>
        <w:t xml:space="preserve"> </w:t>
      </w:r>
      <w:r w:rsidRPr="00D0238D">
        <w:rPr>
          <w:rFonts w:ascii="Times New Roman" w:eastAsia="Calibri" w:hAnsi="Times New Roman" w:cs="Times New Roman"/>
          <w:i/>
          <w:iCs/>
          <w:sz w:val="28"/>
          <w:szCs w:val="28"/>
          <w:lang w:val="kk-KZ"/>
        </w:rPr>
        <w:t>J</w:t>
      </w:r>
      <w:r w:rsidR="003073B6">
        <w:rPr>
          <w:rFonts w:ascii="Times New Roman" w:eastAsia="Calibri" w:hAnsi="Times New Roman" w:cs="Times New Roman"/>
          <w:i/>
          <w:iCs/>
          <w:sz w:val="28"/>
          <w:szCs w:val="28"/>
          <w:lang w:val="kk-KZ"/>
        </w:rPr>
        <w:t>. </w:t>
      </w:r>
      <w:r w:rsidRPr="00D0238D">
        <w:rPr>
          <w:rFonts w:ascii="Times New Roman" w:eastAsia="Calibri" w:hAnsi="Times New Roman" w:cs="Times New Roman"/>
          <w:i/>
          <w:iCs/>
          <w:sz w:val="28"/>
          <w:szCs w:val="28"/>
          <w:lang w:val="kk-KZ"/>
        </w:rPr>
        <w:t xml:space="preserve">seravschanica, </w:t>
      </w:r>
      <w:r w:rsidR="00473689" w:rsidRPr="00473689">
        <w:rPr>
          <w:rFonts w:ascii="Times New Roman" w:eastAsia="Calibri" w:hAnsi="Times New Roman" w:cs="Times New Roman"/>
          <w:i/>
          <w:iCs/>
          <w:sz w:val="28"/>
          <w:szCs w:val="28"/>
          <w:lang w:val="kk-KZ"/>
        </w:rPr>
        <w:t xml:space="preserve">Dryopteris mindshelkensis </w:t>
      </w:r>
      <w:r w:rsidR="00473689" w:rsidRPr="00473689">
        <w:rPr>
          <w:rFonts w:ascii="Times New Roman" w:eastAsia="Calibri" w:hAnsi="Times New Roman" w:cs="Times New Roman"/>
          <w:iCs/>
          <w:sz w:val="28"/>
          <w:szCs w:val="28"/>
          <w:lang w:val="kk-KZ"/>
        </w:rPr>
        <w:t>(Korsh.) M. Kato,</w:t>
      </w:r>
      <w:r w:rsidR="00473689" w:rsidRPr="00473689">
        <w:rPr>
          <w:rFonts w:ascii="Times New Roman" w:eastAsia="Calibri" w:hAnsi="Times New Roman" w:cs="Times New Roman"/>
          <w:i/>
          <w:iCs/>
          <w:sz w:val="28"/>
          <w:szCs w:val="28"/>
          <w:lang w:val="kk-KZ"/>
        </w:rPr>
        <w:t xml:space="preserve"> Adiantum capillus-veneris </w:t>
      </w:r>
      <w:r w:rsidR="00473689" w:rsidRPr="00473689">
        <w:rPr>
          <w:rFonts w:ascii="Times New Roman" w:eastAsia="Calibri" w:hAnsi="Times New Roman" w:cs="Times New Roman"/>
          <w:iCs/>
          <w:sz w:val="28"/>
          <w:szCs w:val="28"/>
          <w:lang w:val="kk-KZ"/>
        </w:rPr>
        <w:t>L.,</w:t>
      </w:r>
      <w:r w:rsidR="00473689" w:rsidRPr="00473689">
        <w:rPr>
          <w:rFonts w:ascii="Times New Roman" w:eastAsia="Calibri" w:hAnsi="Times New Roman" w:cs="Times New Roman"/>
          <w:i/>
          <w:iCs/>
          <w:sz w:val="28"/>
          <w:szCs w:val="28"/>
          <w:lang w:val="kk-KZ"/>
        </w:rPr>
        <w:t xml:space="preserve"> Stipa karataviensis </w:t>
      </w:r>
      <w:r w:rsidR="00473689" w:rsidRPr="00473689">
        <w:rPr>
          <w:rFonts w:ascii="Times New Roman" w:eastAsia="Calibri" w:hAnsi="Times New Roman" w:cs="Times New Roman"/>
          <w:iCs/>
          <w:sz w:val="28"/>
          <w:szCs w:val="28"/>
          <w:lang w:val="kk-KZ"/>
        </w:rPr>
        <w:t>Roshev.,</w:t>
      </w:r>
      <w:r w:rsidR="00473689" w:rsidRPr="00473689">
        <w:rPr>
          <w:rFonts w:ascii="Times New Roman" w:eastAsia="Calibri" w:hAnsi="Times New Roman" w:cs="Times New Roman"/>
          <w:i/>
          <w:iCs/>
          <w:sz w:val="28"/>
          <w:szCs w:val="28"/>
          <w:lang w:val="kk-KZ"/>
        </w:rPr>
        <w:t xml:space="preserve"> Arum korolkowii </w:t>
      </w:r>
      <w:r w:rsidR="00473689" w:rsidRPr="00473689">
        <w:rPr>
          <w:rFonts w:ascii="Times New Roman" w:eastAsia="Calibri" w:hAnsi="Times New Roman" w:cs="Times New Roman"/>
          <w:iCs/>
          <w:sz w:val="28"/>
          <w:szCs w:val="28"/>
          <w:lang w:val="kk-KZ"/>
        </w:rPr>
        <w:t>(Regel) Schmalh.,</w:t>
      </w:r>
      <w:r w:rsidR="00473689" w:rsidRPr="00473689">
        <w:rPr>
          <w:rFonts w:ascii="Times New Roman" w:eastAsia="Calibri" w:hAnsi="Times New Roman" w:cs="Times New Roman"/>
          <w:i/>
          <w:iCs/>
          <w:sz w:val="28"/>
          <w:szCs w:val="28"/>
          <w:lang w:val="kk-KZ"/>
        </w:rPr>
        <w:t xml:space="preserve"> Eminium lehmannii </w:t>
      </w:r>
      <w:r w:rsidR="00473689" w:rsidRPr="00473689">
        <w:rPr>
          <w:rFonts w:ascii="Times New Roman" w:eastAsia="Calibri" w:hAnsi="Times New Roman" w:cs="Times New Roman"/>
          <w:iCs/>
          <w:sz w:val="28"/>
          <w:szCs w:val="28"/>
          <w:lang w:val="kk-KZ"/>
        </w:rPr>
        <w:t>(Engl.) S.J. Davis,</w:t>
      </w:r>
      <w:r w:rsidR="00473689" w:rsidRPr="00473689">
        <w:rPr>
          <w:rFonts w:ascii="Times New Roman" w:eastAsia="Calibri" w:hAnsi="Times New Roman" w:cs="Times New Roman"/>
          <w:i/>
          <w:iCs/>
          <w:sz w:val="28"/>
          <w:szCs w:val="28"/>
          <w:lang w:val="kk-KZ"/>
        </w:rPr>
        <w:t xml:space="preserve"> Colchicum luteum </w:t>
      </w:r>
      <w:r w:rsidR="00473689" w:rsidRPr="00473689">
        <w:rPr>
          <w:rFonts w:ascii="Times New Roman" w:eastAsia="Calibri" w:hAnsi="Times New Roman" w:cs="Times New Roman"/>
          <w:iCs/>
          <w:sz w:val="28"/>
          <w:szCs w:val="28"/>
          <w:lang w:val="kk-KZ"/>
        </w:rPr>
        <w:t>(Boiss.) Boiss.,</w:t>
      </w:r>
      <w:r w:rsidR="00473689" w:rsidRPr="00473689">
        <w:rPr>
          <w:rFonts w:ascii="Times New Roman" w:eastAsia="Calibri" w:hAnsi="Times New Roman" w:cs="Times New Roman"/>
          <w:i/>
          <w:iCs/>
          <w:sz w:val="28"/>
          <w:szCs w:val="28"/>
          <w:lang w:val="kk-KZ"/>
        </w:rPr>
        <w:t xml:space="preserve"> Tulipa greigii </w:t>
      </w:r>
      <w:r w:rsidR="00B26439" w:rsidRPr="00DA5FBD">
        <w:rPr>
          <w:rFonts w:ascii="Times New Roman" w:eastAsia="Calibri" w:hAnsi="Times New Roman" w:cs="Times New Roman"/>
          <w:iCs/>
          <w:sz w:val="28"/>
          <w:szCs w:val="28"/>
          <w:lang w:val="en-US"/>
        </w:rPr>
        <w:t>R</w:t>
      </w:r>
      <w:r w:rsidR="00B26439" w:rsidRPr="00B26439">
        <w:rPr>
          <w:rFonts w:ascii="Times New Roman" w:eastAsia="Calibri" w:hAnsi="Times New Roman" w:cs="Times New Roman"/>
          <w:iCs/>
          <w:sz w:val="28"/>
          <w:szCs w:val="28"/>
          <w:lang w:val="kk-KZ"/>
        </w:rPr>
        <w:t>egel</w:t>
      </w:r>
      <w:r w:rsidR="00473689" w:rsidRPr="00B26439">
        <w:rPr>
          <w:rFonts w:ascii="Times New Roman" w:eastAsia="Calibri" w:hAnsi="Times New Roman" w:cs="Times New Roman"/>
          <w:iCs/>
          <w:sz w:val="28"/>
          <w:szCs w:val="28"/>
          <w:lang w:val="kk-KZ"/>
        </w:rPr>
        <w:t>,</w:t>
      </w:r>
      <w:r w:rsidR="00473689" w:rsidRPr="00473689">
        <w:rPr>
          <w:rFonts w:ascii="Times New Roman" w:eastAsia="Calibri" w:hAnsi="Times New Roman" w:cs="Times New Roman"/>
          <w:i/>
          <w:iCs/>
          <w:sz w:val="28"/>
          <w:szCs w:val="28"/>
          <w:lang w:val="kk-KZ"/>
        </w:rPr>
        <w:t xml:space="preserve"> T</w:t>
      </w:r>
      <w:r w:rsidR="00473689">
        <w:rPr>
          <w:rFonts w:ascii="Times New Roman" w:eastAsia="Calibri" w:hAnsi="Times New Roman" w:cs="Times New Roman"/>
          <w:i/>
          <w:iCs/>
          <w:sz w:val="28"/>
          <w:szCs w:val="28"/>
          <w:lang w:val="en-US"/>
        </w:rPr>
        <w:t xml:space="preserve">. </w:t>
      </w:r>
      <w:r w:rsidR="00473689" w:rsidRPr="00473689">
        <w:rPr>
          <w:rFonts w:ascii="Times New Roman" w:eastAsia="Calibri" w:hAnsi="Times New Roman" w:cs="Times New Roman"/>
          <w:i/>
          <w:iCs/>
          <w:sz w:val="28"/>
          <w:szCs w:val="28"/>
          <w:lang w:val="kk-KZ"/>
        </w:rPr>
        <w:t xml:space="preserve">kaufmanniana </w:t>
      </w:r>
      <w:r w:rsidR="00473689" w:rsidRPr="00473689">
        <w:rPr>
          <w:rFonts w:ascii="Times New Roman" w:eastAsia="Calibri" w:hAnsi="Times New Roman" w:cs="Times New Roman"/>
          <w:iCs/>
          <w:sz w:val="28"/>
          <w:szCs w:val="28"/>
          <w:lang w:val="kk-KZ"/>
        </w:rPr>
        <w:t>(Regel) Baker,</w:t>
      </w:r>
      <w:r w:rsidR="00473689" w:rsidRPr="00473689">
        <w:rPr>
          <w:rFonts w:ascii="Times New Roman" w:eastAsia="Calibri" w:hAnsi="Times New Roman" w:cs="Times New Roman"/>
          <w:i/>
          <w:iCs/>
          <w:sz w:val="28"/>
          <w:szCs w:val="28"/>
          <w:lang w:val="kk-KZ"/>
        </w:rPr>
        <w:t xml:space="preserve"> Allium pskemense </w:t>
      </w:r>
      <w:r w:rsidR="00473689" w:rsidRPr="00473689">
        <w:rPr>
          <w:rFonts w:ascii="Times New Roman" w:eastAsia="Calibri" w:hAnsi="Times New Roman" w:cs="Times New Roman"/>
          <w:iCs/>
          <w:sz w:val="28"/>
          <w:szCs w:val="28"/>
          <w:lang w:val="kk-KZ"/>
        </w:rPr>
        <w:t>(Regel) B.Fedtsch.,</w:t>
      </w:r>
      <w:r w:rsidR="00473689" w:rsidRPr="00473689">
        <w:rPr>
          <w:rFonts w:ascii="Times New Roman" w:eastAsia="Calibri" w:hAnsi="Times New Roman" w:cs="Times New Roman"/>
          <w:i/>
          <w:iCs/>
          <w:sz w:val="28"/>
          <w:szCs w:val="28"/>
          <w:lang w:val="kk-KZ"/>
        </w:rPr>
        <w:t xml:space="preserve"> A</w:t>
      </w:r>
      <w:r w:rsidR="00473689">
        <w:rPr>
          <w:rFonts w:ascii="Times New Roman" w:eastAsia="Calibri" w:hAnsi="Times New Roman" w:cs="Times New Roman"/>
          <w:i/>
          <w:iCs/>
          <w:sz w:val="28"/>
          <w:szCs w:val="28"/>
          <w:lang w:val="en-US"/>
        </w:rPr>
        <w:t>.</w:t>
      </w:r>
      <w:r w:rsidR="00473689" w:rsidRPr="00473689">
        <w:rPr>
          <w:rFonts w:ascii="Times New Roman" w:eastAsia="Calibri" w:hAnsi="Times New Roman" w:cs="Times New Roman"/>
          <w:i/>
          <w:iCs/>
          <w:sz w:val="28"/>
          <w:szCs w:val="28"/>
          <w:lang w:val="kk-KZ"/>
        </w:rPr>
        <w:t xml:space="preserve"> aflatunense </w:t>
      </w:r>
      <w:r w:rsidR="00473689" w:rsidRPr="00473689">
        <w:rPr>
          <w:rFonts w:ascii="Times New Roman" w:eastAsia="Calibri" w:hAnsi="Times New Roman" w:cs="Times New Roman"/>
          <w:iCs/>
          <w:sz w:val="28"/>
          <w:szCs w:val="28"/>
          <w:lang w:val="kk-KZ"/>
        </w:rPr>
        <w:t>Regel,</w:t>
      </w:r>
      <w:r w:rsidR="00473689" w:rsidRPr="00473689">
        <w:rPr>
          <w:rFonts w:ascii="Times New Roman" w:eastAsia="Calibri" w:hAnsi="Times New Roman" w:cs="Times New Roman"/>
          <w:i/>
          <w:iCs/>
          <w:sz w:val="28"/>
          <w:szCs w:val="28"/>
          <w:lang w:val="kk-KZ"/>
        </w:rPr>
        <w:t xml:space="preserve"> A</w:t>
      </w:r>
      <w:r w:rsidR="00473689">
        <w:rPr>
          <w:rFonts w:ascii="Times New Roman" w:eastAsia="Calibri" w:hAnsi="Times New Roman" w:cs="Times New Roman"/>
          <w:i/>
          <w:iCs/>
          <w:sz w:val="28"/>
          <w:szCs w:val="28"/>
          <w:lang w:val="en-US"/>
        </w:rPr>
        <w:t xml:space="preserve">. </w:t>
      </w:r>
      <w:r w:rsidR="00473689" w:rsidRPr="00473689">
        <w:rPr>
          <w:rFonts w:ascii="Times New Roman" w:eastAsia="Calibri" w:hAnsi="Times New Roman" w:cs="Times New Roman"/>
          <w:i/>
          <w:iCs/>
          <w:sz w:val="28"/>
          <w:szCs w:val="28"/>
          <w:lang w:val="kk-KZ"/>
        </w:rPr>
        <w:t xml:space="preserve">lutescens </w:t>
      </w:r>
      <w:r w:rsidR="00473689" w:rsidRPr="00473689">
        <w:rPr>
          <w:rFonts w:ascii="Times New Roman" w:eastAsia="Calibri" w:hAnsi="Times New Roman" w:cs="Times New Roman"/>
          <w:iCs/>
          <w:sz w:val="28"/>
          <w:szCs w:val="28"/>
          <w:lang w:val="kk-KZ"/>
        </w:rPr>
        <w:t>(Schrenk) Regel,</w:t>
      </w:r>
      <w:r w:rsidR="00473689" w:rsidRPr="00473689">
        <w:rPr>
          <w:rFonts w:ascii="Times New Roman" w:eastAsia="Calibri" w:hAnsi="Times New Roman" w:cs="Times New Roman"/>
          <w:i/>
          <w:iCs/>
          <w:sz w:val="28"/>
          <w:szCs w:val="28"/>
          <w:lang w:val="kk-KZ"/>
        </w:rPr>
        <w:t xml:space="preserve"> Ungernia sewerzowii </w:t>
      </w:r>
      <w:r w:rsidR="00473689" w:rsidRPr="00473689">
        <w:rPr>
          <w:rFonts w:ascii="Times New Roman" w:eastAsia="Calibri" w:hAnsi="Times New Roman" w:cs="Times New Roman"/>
          <w:iCs/>
          <w:sz w:val="28"/>
          <w:szCs w:val="28"/>
          <w:lang w:val="kk-KZ"/>
        </w:rPr>
        <w:t>(Bunge) F.O.Kkurz.,</w:t>
      </w:r>
      <w:r w:rsidR="00473689" w:rsidRPr="00473689">
        <w:rPr>
          <w:rFonts w:ascii="Times New Roman" w:eastAsia="Calibri" w:hAnsi="Times New Roman" w:cs="Times New Roman"/>
          <w:i/>
          <w:iCs/>
          <w:sz w:val="28"/>
          <w:szCs w:val="28"/>
          <w:lang w:val="kk-KZ"/>
        </w:rPr>
        <w:t xml:space="preserve"> Iris alberti </w:t>
      </w:r>
      <w:r w:rsidR="00473689" w:rsidRPr="00473689">
        <w:rPr>
          <w:rFonts w:ascii="Times New Roman" w:eastAsia="Calibri" w:hAnsi="Times New Roman" w:cs="Times New Roman"/>
          <w:iCs/>
          <w:sz w:val="28"/>
          <w:szCs w:val="28"/>
          <w:lang w:val="kk-KZ"/>
        </w:rPr>
        <w:t>Regel,</w:t>
      </w:r>
      <w:r w:rsidR="00473689" w:rsidRPr="00473689">
        <w:rPr>
          <w:rFonts w:ascii="Times New Roman" w:eastAsia="Calibri" w:hAnsi="Times New Roman" w:cs="Times New Roman"/>
          <w:i/>
          <w:iCs/>
          <w:sz w:val="28"/>
          <w:szCs w:val="28"/>
          <w:lang w:val="kk-KZ"/>
        </w:rPr>
        <w:t xml:space="preserve"> Juno coerulea </w:t>
      </w:r>
      <w:r w:rsidR="00473689" w:rsidRPr="00473689">
        <w:rPr>
          <w:rFonts w:ascii="Times New Roman" w:eastAsia="Calibri" w:hAnsi="Times New Roman" w:cs="Times New Roman"/>
          <w:iCs/>
          <w:sz w:val="28"/>
          <w:szCs w:val="28"/>
          <w:lang w:val="kk-KZ"/>
        </w:rPr>
        <w:t>(Rudolph) M.Bieb.,</w:t>
      </w:r>
      <w:r w:rsidR="00473689" w:rsidRPr="00473689">
        <w:rPr>
          <w:rFonts w:ascii="Times New Roman" w:eastAsia="Calibri" w:hAnsi="Times New Roman" w:cs="Times New Roman"/>
          <w:i/>
          <w:iCs/>
          <w:sz w:val="28"/>
          <w:szCs w:val="28"/>
          <w:lang w:val="kk-KZ"/>
        </w:rPr>
        <w:t xml:space="preserve"> J</w:t>
      </w:r>
      <w:r w:rsidR="00473689">
        <w:rPr>
          <w:rFonts w:ascii="Times New Roman" w:eastAsia="Calibri" w:hAnsi="Times New Roman" w:cs="Times New Roman"/>
          <w:i/>
          <w:iCs/>
          <w:sz w:val="28"/>
          <w:szCs w:val="28"/>
          <w:lang w:val="en-US"/>
        </w:rPr>
        <w:t xml:space="preserve">. </w:t>
      </w:r>
      <w:r w:rsidR="00473689" w:rsidRPr="00473689">
        <w:rPr>
          <w:rFonts w:ascii="Times New Roman" w:eastAsia="Calibri" w:hAnsi="Times New Roman" w:cs="Times New Roman"/>
          <w:i/>
          <w:iCs/>
          <w:sz w:val="28"/>
          <w:szCs w:val="28"/>
          <w:lang w:val="kk-KZ"/>
        </w:rPr>
        <w:t xml:space="preserve">orchioides </w:t>
      </w:r>
      <w:r w:rsidR="00473689" w:rsidRPr="00473689">
        <w:rPr>
          <w:rFonts w:ascii="Times New Roman" w:eastAsia="Calibri" w:hAnsi="Times New Roman" w:cs="Times New Roman"/>
          <w:iCs/>
          <w:sz w:val="28"/>
          <w:szCs w:val="28"/>
          <w:lang w:val="kk-KZ"/>
        </w:rPr>
        <w:t>(Bunge) M.Bieb.,</w:t>
      </w:r>
      <w:r w:rsidR="00473689" w:rsidRPr="00473689">
        <w:rPr>
          <w:rFonts w:ascii="Times New Roman" w:eastAsia="Calibri" w:hAnsi="Times New Roman" w:cs="Times New Roman"/>
          <w:i/>
          <w:iCs/>
          <w:sz w:val="28"/>
          <w:szCs w:val="28"/>
          <w:lang w:val="kk-KZ"/>
        </w:rPr>
        <w:t xml:space="preserve"> Iridodictyum kolpakowskianum </w:t>
      </w:r>
      <w:r w:rsidR="00473689" w:rsidRPr="00473689">
        <w:rPr>
          <w:rFonts w:ascii="Times New Roman" w:eastAsia="Calibri" w:hAnsi="Times New Roman" w:cs="Times New Roman"/>
          <w:iCs/>
          <w:sz w:val="28"/>
          <w:szCs w:val="28"/>
          <w:lang w:val="kk-KZ"/>
        </w:rPr>
        <w:t>(Regel) J.A. &amp; T.E. Burbidge,</w:t>
      </w:r>
      <w:r w:rsidR="00473689" w:rsidRPr="00473689">
        <w:rPr>
          <w:rFonts w:ascii="Times New Roman" w:eastAsia="Calibri" w:hAnsi="Times New Roman" w:cs="Times New Roman"/>
          <w:i/>
          <w:iCs/>
          <w:sz w:val="28"/>
          <w:szCs w:val="28"/>
          <w:lang w:val="kk-KZ"/>
        </w:rPr>
        <w:t xml:space="preserve"> Epipactis palustris </w:t>
      </w:r>
      <w:r w:rsidR="00473689" w:rsidRPr="00473689">
        <w:rPr>
          <w:rFonts w:ascii="Times New Roman" w:eastAsia="Calibri" w:hAnsi="Times New Roman" w:cs="Times New Roman"/>
          <w:iCs/>
          <w:sz w:val="28"/>
          <w:szCs w:val="28"/>
          <w:lang w:val="kk-KZ"/>
        </w:rPr>
        <w:t>(L.) Crantz,</w:t>
      </w:r>
      <w:r w:rsidR="00473689" w:rsidRPr="00473689">
        <w:rPr>
          <w:rFonts w:ascii="Times New Roman" w:eastAsia="Calibri" w:hAnsi="Times New Roman" w:cs="Times New Roman"/>
          <w:i/>
          <w:iCs/>
          <w:sz w:val="28"/>
          <w:szCs w:val="28"/>
          <w:lang w:val="kk-KZ"/>
        </w:rPr>
        <w:t xml:space="preserve"> Betula talassica </w:t>
      </w:r>
      <w:r w:rsidR="00473689" w:rsidRPr="00473689">
        <w:rPr>
          <w:rFonts w:ascii="Times New Roman" w:eastAsia="Calibri" w:hAnsi="Times New Roman" w:cs="Times New Roman"/>
          <w:iCs/>
          <w:sz w:val="28"/>
          <w:szCs w:val="28"/>
          <w:lang w:val="kk-KZ"/>
        </w:rPr>
        <w:t>(Regel) Trautv.,</w:t>
      </w:r>
      <w:r w:rsidR="00473689" w:rsidRPr="00473689">
        <w:rPr>
          <w:rFonts w:ascii="Times New Roman" w:eastAsia="Calibri" w:hAnsi="Times New Roman" w:cs="Times New Roman"/>
          <w:i/>
          <w:iCs/>
          <w:sz w:val="28"/>
          <w:szCs w:val="28"/>
          <w:lang w:val="kk-KZ"/>
        </w:rPr>
        <w:t xml:space="preserve"> Celtis caucasica </w:t>
      </w:r>
      <w:r w:rsidR="00473689" w:rsidRPr="00473689">
        <w:rPr>
          <w:rFonts w:ascii="Times New Roman" w:eastAsia="Calibri" w:hAnsi="Times New Roman" w:cs="Times New Roman"/>
          <w:iCs/>
          <w:sz w:val="28"/>
          <w:szCs w:val="28"/>
          <w:lang w:val="kk-KZ"/>
        </w:rPr>
        <w:t xml:space="preserve">C.A.Mey., </w:t>
      </w:r>
      <w:r w:rsidR="00473689" w:rsidRPr="00473689">
        <w:rPr>
          <w:rFonts w:ascii="Times New Roman" w:eastAsia="Calibri" w:hAnsi="Times New Roman" w:cs="Times New Roman"/>
          <w:i/>
          <w:iCs/>
          <w:sz w:val="28"/>
          <w:szCs w:val="28"/>
          <w:lang w:val="kk-KZ"/>
        </w:rPr>
        <w:t>Cousinia grandifolia</w:t>
      </w:r>
      <w:r w:rsidR="00473689" w:rsidRPr="00473689">
        <w:rPr>
          <w:rFonts w:ascii="Times New Roman" w:eastAsia="Calibri" w:hAnsi="Times New Roman" w:cs="Times New Roman"/>
          <w:iCs/>
          <w:sz w:val="28"/>
          <w:szCs w:val="28"/>
          <w:lang w:val="kk-KZ"/>
        </w:rPr>
        <w:t xml:space="preserve"> (Pojark.) Bunge, </w:t>
      </w:r>
      <w:r w:rsidR="00473689" w:rsidRPr="00473689">
        <w:rPr>
          <w:rFonts w:ascii="Times New Roman" w:eastAsia="Calibri" w:hAnsi="Times New Roman" w:cs="Times New Roman"/>
          <w:i/>
          <w:iCs/>
          <w:sz w:val="28"/>
          <w:szCs w:val="28"/>
          <w:lang w:val="kk-KZ"/>
        </w:rPr>
        <w:t>C</w:t>
      </w:r>
      <w:r w:rsidR="00473689">
        <w:rPr>
          <w:rFonts w:ascii="Times New Roman" w:eastAsia="Calibri" w:hAnsi="Times New Roman" w:cs="Times New Roman"/>
          <w:i/>
          <w:iCs/>
          <w:sz w:val="28"/>
          <w:szCs w:val="28"/>
          <w:lang w:val="en-US"/>
        </w:rPr>
        <w:t xml:space="preserve">. </w:t>
      </w:r>
      <w:r w:rsidR="00473689" w:rsidRPr="00473689">
        <w:rPr>
          <w:rFonts w:ascii="Times New Roman" w:eastAsia="Calibri" w:hAnsi="Times New Roman" w:cs="Times New Roman"/>
          <w:i/>
          <w:iCs/>
          <w:sz w:val="28"/>
          <w:szCs w:val="28"/>
          <w:lang w:val="kk-KZ"/>
        </w:rPr>
        <w:t>rigida</w:t>
      </w:r>
      <w:r w:rsidR="00473689" w:rsidRPr="00473689">
        <w:rPr>
          <w:rFonts w:ascii="Times New Roman" w:eastAsia="Calibri" w:hAnsi="Times New Roman" w:cs="Times New Roman"/>
          <w:iCs/>
          <w:sz w:val="28"/>
          <w:szCs w:val="28"/>
          <w:lang w:val="kk-KZ"/>
        </w:rPr>
        <w:t xml:space="preserve"> (Boiss.) Boiss.,</w:t>
      </w:r>
      <w:r w:rsidR="00473689" w:rsidRPr="00473689">
        <w:rPr>
          <w:rFonts w:ascii="Times New Roman" w:eastAsia="Calibri" w:hAnsi="Times New Roman" w:cs="Times New Roman"/>
          <w:i/>
          <w:iCs/>
          <w:sz w:val="28"/>
          <w:szCs w:val="28"/>
          <w:lang w:val="kk-KZ"/>
        </w:rPr>
        <w:t xml:space="preserve"> Rhaponticum karatavicum </w:t>
      </w:r>
      <w:r w:rsidR="00473689" w:rsidRPr="00473689">
        <w:rPr>
          <w:rFonts w:ascii="Times New Roman" w:eastAsia="Calibri" w:hAnsi="Times New Roman" w:cs="Times New Roman"/>
          <w:iCs/>
          <w:sz w:val="28"/>
          <w:szCs w:val="28"/>
          <w:lang w:val="kk-KZ"/>
        </w:rPr>
        <w:t>(Pojark.) M.Bieb.,</w:t>
      </w:r>
      <w:r w:rsidR="00473689" w:rsidRPr="00473689">
        <w:rPr>
          <w:rFonts w:ascii="Times New Roman" w:eastAsia="Calibri" w:hAnsi="Times New Roman" w:cs="Times New Roman"/>
          <w:i/>
          <w:iCs/>
          <w:sz w:val="28"/>
          <w:szCs w:val="28"/>
          <w:lang w:val="kk-KZ"/>
        </w:rPr>
        <w:t xml:space="preserve"> Centaurea turkestanica </w:t>
      </w:r>
      <w:r w:rsidR="00473689" w:rsidRPr="00473689">
        <w:rPr>
          <w:rFonts w:ascii="Times New Roman" w:eastAsia="Calibri" w:hAnsi="Times New Roman" w:cs="Times New Roman"/>
          <w:iCs/>
          <w:sz w:val="28"/>
          <w:szCs w:val="28"/>
          <w:lang w:val="kk-KZ"/>
        </w:rPr>
        <w:t>(Schrenk) Lipsky,</w:t>
      </w:r>
      <w:r w:rsidR="00473689" w:rsidRPr="00473689">
        <w:rPr>
          <w:rFonts w:ascii="Times New Roman" w:eastAsia="Calibri" w:hAnsi="Times New Roman" w:cs="Times New Roman"/>
          <w:i/>
          <w:iCs/>
          <w:sz w:val="28"/>
          <w:szCs w:val="28"/>
          <w:lang w:val="kk-KZ"/>
        </w:rPr>
        <w:t xml:space="preserve"> Anaphalis racemifera </w:t>
      </w:r>
      <w:r w:rsidR="00473689" w:rsidRPr="00473689">
        <w:rPr>
          <w:rFonts w:ascii="Times New Roman" w:eastAsia="Calibri" w:hAnsi="Times New Roman" w:cs="Times New Roman"/>
          <w:iCs/>
          <w:sz w:val="28"/>
          <w:szCs w:val="28"/>
          <w:lang w:val="kk-KZ"/>
        </w:rPr>
        <w:t>(Schrenk) M.Bieb.,</w:t>
      </w:r>
      <w:r w:rsidR="00473689" w:rsidRPr="00473689">
        <w:rPr>
          <w:rFonts w:ascii="Times New Roman" w:eastAsia="Calibri" w:hAnsi="Times New Roman" w:cs="Times New Roman"/>
          <w:i/>
          <w:iCs/>
          <w:sz w:val="28"/>
          <w:szCs w:val="28"/>
          <w:lang w:val="kk-KZ"/>
        </w:rPr>
        <w:t xml:space="preserve"> Ugamia angrenica </w:t>
      </w:r>
      <w:r w:rsidR="00473689" w:rsidRPr="00473689">
        <w:rPr>
          <w:rFonts w:ascii="Times New Roman" w:eastAsia="Calibri" w:hAnsi="Times New Roman" w:cs="Times New Roman"/>
          <w:iCs/>
          <w:sz w:val="28"/>
          <w:szCs w:val="28"/>
          <w:lang w:val="kk-KZ"/>
        </w:rPr>
        <w:t>(Regel) Fedtsch.,</w:t>
      </w:r>
      <w:r w:rsidR="00473689" w:rsidRPr="00473689">
        <w:rPr>
          <w:rFonts w:ascii="Times New Roman" w:eastAsia="Calibri" w:hAnsi="Times New Roman" w:cs="Times New Roman"/>
          <w:i/>
          <w:iCs/>
          <w:sz w:val="28"/>
          <w:szCs w:val="28"/>
          <w:lang w:val="kk-KZ"/>
        </w:rPr>
        <w:t xml:space="preserve"> Vitis vinifera </w:t>
      </w:r>
      <w:r w:rsidR="00473689" w:rsidRPr="00473689">
        <w:rPr>
          <w:rFonts w:ascii="Times New Roman" w:eastAsia="Calibri" w:hAnsi="Times New Roman" w:cs="Times New Roman"/>
          <w:iCs/>
          <w:sz w:val="28"/>
          <w:szCs w:val="28"/>
          <w:lang w:val="kk-KZ"/>
        </w:rPr>
        <w:t>L.</w:t>
      </w:r>
      <w:r w:rsidR="00473689" w:rsidRPr="00473689" w:rsidDel="00473689">
        <w:rPr>
          <w:rFonts w:ascii="Times New Roman" w:eastAsia="Calibri" w:hAnsi="Times New Roman" w:cs="Times New Roman"/>
          <w:i/>
          <w:iCs/>
          <w:sz w:val="28"/>
          <w:szCs w:val="28"/>
          <w:lang w:val="kk-KZ"/>
        </w:rPr>
        <w:t xml:space="preserve"> </w:t>
      </w:r>
      <w:r w:rsidRPr="00D0238D">
        <w:rPr>
          <w:rFonts w:ascii="Times New Roman" w:eastAsia="Calibri" w:hAnsi="Times New Roman" w:cs="Times New Roman"/>
          <w:iCs/>
          <w:sz w:val="28"/>
          <w:szCs w:val="28"/>
          <w:lang w:val="kk-KZ"/>
        </w:rPr>
        <w:t>және т.б. Қызыл кітапқа енген түрлердің барлығы дерлік сирек кездесетін түрлер екендігін ерекше атап өтуге болады. Өте сирек кездесетін түрлер - соғды шағаны, жабайы жүзім, Янчевский қарақаты, Альберт құртқашашы - тек бірнеше үлгілермен ғана ұсынылған. Батыс Тянь-Шаньның ерекшеліктерінің бірі мұнда мәдени өсімдіктердің жабайы туыстарының– алма ағаштарының, алмұрттардың, қара өріктердің, жүзімнің, жаңғақтардың, пияздың және қызғалдақтартың көптеген түрлерінің таралуы болып табылады</w:t>
      </w:r>
      <w:r w:rsidR="002A2F2A">
        <w:rPr>
          <w:rFonts w:ascii="Times New Roman" w:eastAsia="Calibri" w:hAnsi="Times New Roman" w:cs="Times New Roman"/>
          <w:iCs/>
          <w:sz w:val="28"/>
          <w:szCs w:val="28"/>
          <w:lang w:val="en-US"/>
        </w:rPr>
        <w:t xml:space="preserve"> [25, 103]</w:t>
      </w:r>
      <w:r w:rsidRPr="00D0238D">
        <w:rPr>
          <w:rFonts w:ascii="Times New Roman" w:eastAsia="Calibri" w:hAnsi="Times New Roman" w:cs="Times New Roman"/>
          <w:iCs/>
          <w:sz w:val="28"/>
          <w:szCs w:val="28"/>
          <w:lang w:val="kk-KZ"/>
        </w:rPr>
        <w:t xml:space="preserve">. </w:t>
      </w:r>
    </w:p>
    <w:p w14:paraId="7047DD86" w14:textId="3FD0A83D" w:rsidR="00DA569B" w:rsidRDefault="007F5DDB" w:rsidP="00243B48">
      <w:pPr>
        <w:spacing w:after="0" w:line="240" w:lineRule="auto"/>
        <w:ind w:firstLine="567"/>
        <w:contextualSpacing/>
        <w:jc w:val="both"/>
        <w:rPr>
          <w:rFonts w:ascii="Times New Roman" w:eastAsia="Calibri" w:hAnsi="Times New Roman" w:cs="Times New Roman"/>
          <w:iCs/>
          <w:sz w:val="28"/>
          <w:szCs w:val="28"/>
          <w:lang w:val="kk-KZ"/>
        </w:rPr>
      </w:pPr>
      <w:r w:rsidRPr="007F5DDB">
        <w:rPr>
          <w:rFonts w:ascii="Times New Roman" w:eastAsia="Calibri" w:hAnsi="Times New Roman" w:cs="Times New Roman"/>
          <w:iCs/>
          <w:sz w:val="28"/>
          <w:szCs w:val="28"/>
          <w:lang w:val="kk-KZ"/>
        </w:rPr>
        <w:t>Сайрам-Өгем мемлекеттік ұлттық табиғи паркі</w:t>
      </w:r>
      <w:r>
        <w:rPr>
          <w:rFonts w:ascii="Times New Roman" w:eastAsia="Calibri" w:hAnsi="Times New Roman" w:cs="Times New Roman"/>
          <w:iCs/>
          <w:sz w:val="28"/>
          <w:szCs w:val="28"/>
          <w:lang w:val="kk-KZ"/>
        </w:rPr>
        <w:t>нің қ</w:t>
      </w:r>
      <w:r w:rsidR="00DA569B" w:rsidRPr="00D0238D">
        <w:rPr>
          <w:rFonts w:ascii="Times New Roman" w:eastAsia="Calibri" w:hAnsi="Times New Roman" w:cs="Times New Roman"/>
          <w:iCs/>
          <w:sz w:val="28"/>
          <w:szCs w:val="28"/>
          <w:lang w:val="kk-KZ"/>
        </w:rPr>
        <w:t>ылқан жапырақты ормандар</w:t>
      </w:r>
      <w:r>
        <w:rPr>
          <w:rFonts w:ascii="Times New Roman" w:eastAsia="Calibri" w:hAnsi="Times New Roman" w:cs="Times New Roman"/>
          <w:iCs/>
          <w:sz w:val="28"/>
          <w:szCs w:val="28"/>
          <w:lang w:val="kk-KZ"/>
        </w:rPr>
        <w:t>ы</w:t>
      </w:r>
      <w:r w:rsidR="00DA569B" w:rsidRPr="00D0238D">
        <w:rPr>
          <w:rFonts w:ascii="Times New Roman" w:eastAsia="Calibri" w:hAnsi="Times New Roman" w:cs="Times New Roman"/>
          <w:iCs/>
          <w:sz w:val="28"/>
          <w:szCs w:val="28"/>
          <w:lang w:val="kk-KZ"/>
        </w:rPr>
        <w:t xml:space="preserve"> ашық</w:t>
      </w:r>
      <w:r>
        <w:rPr>
          <w:rFonts w:ascii="Times New Roman" w:eastAsia="Calibri" w:hAnsi="Times New Roman" w:cs="Times New Roman"/>
          <w:iCs/>
          <w:sz w:val="28"/>
          <w:szCs w:val="28"/>
          <w:lang w:val="kk-KZ"/>
        </w:rPr>
        <w:t xml:space="preserve"> типті</w:t>
      </w:r>
      <w:r w:rsidR="00DA569B" w:rsidRPr="00D0238D">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kk-KZ"/>
        </w:rPr>
        <w:t xml:space="preserve"> негізгі орман түзуші з</w:t>
      </w:r>
      <w:r w:rsidR="00DA569B" w:rsidRPr="00D0238D">
        <w:rPr>
          <w:rFonts w:ascii="Times New Roman" w:eastAsia="Calibri" w:hAnsi="Times New Roman" w:cs="Times New Roman"/>
          <w:iCs/>
          <w:sz w:val="28"/>
          <w:szCs w:val="28"/>
          <w:lang w:val="kk-KZ"/>
        </w:rPr>
        <w:t>еравшан аршасы (</w:t>
      </w:r>
      <w:r w:rsidR="00DA569B" w:rsidRPr="00D0238D">
        <w:rPr>
          <w:rFonts w:ascii="Times New Roman" w:eastAsia="Calibri" w:hAnsi="Times New Roman" w:cs="Times New Roman"/>
          <w:i/>
          <w:iCs/>
          <w:sz w:val="28"/>
          <w:szCs w:val="28"/>
          <w:lang w:val="kk-KZ"/>
        </w:rPr>
        <w:t>J</w:t>
      </w:r>
      <w:r>
        <w:rPr>
          <w:rFonts w:ascii="Times New Roman" w:eastAsia="Calibri" w:hAnsi="Times New Roman" w:cs="Times New Roman"/>
          <w:i/>
          <w:iCs/>
          <w:sz w:val="28"/>
          <w:szCs w:val="28"/>
          <w:lang w:val="kk-KZ"/>
        </w:rPr>
        <w:t>.</w:t>
      </w:r>
      <w:r w:rsidR="00DA569B" w:rsidRPr="00D0238D">
        <w:rPr>
          <w:rFonts w:ascii="Times New Roman" w:eastAsia="Calibri" w:hAnsi="Times New Roman" w:cs="Times New Roman"/>
          <w:i/>
          <w:iCs/>
          <w:sz w:val="28"/>
          <w:szCs w:val="28"/>
          <w:lang w:val="kk-KZ"/>
        </w:rPr>
        <w:t xml:space="preserve"> seravshanica</w:t>
      </w:r>
      <w:r w:rsidR="00DA569B" w:rsidRPr="00D0238D">
        <w:rPr>
          <w:rFonts w:ascii="Times New Roman" w:eastAsia="Calibri" w:hAnsi="Times New Roman" w:cs="Times New Roman"/>
          <w:iCs/>
          <w:sz w:val="28"/>
          <w:szCs w:val="28"/>
          <w:lang w:val="kk-KZ"/>
        </w:rPr>
        <w:t xml:space="preserve">), </w:t>
      </w:r>
      <w:r w:rsidR="00EB2C58">
        <w:rPr>
          <w:rFonts w:ascii="Times New Roman" w:eastAsia="Calibri" w:hAnsi="Times New Roman" w:cs="Times New Roman"/>
          <w:iCs/>
          <w:sz w:val="28"/>
          <w:szCs w:val="28"/>
          <w:lang w:val="kk-KZ"/>
        </w:rPr>
        <w:t>с</w:t>
      </w:r>
      <w:r w:rsidR="00DA569B" w:rsidRPr="00D0238D">
        <w:rPr>
          <w:rFonts w:ascii="Times New Roman" w:eastAsia="Calibri" w:hAnsi="Times New Roman" w:cs="Times New Roman"/>
          <w:iCs/>
          <w:sz w:val="28"/>
          <w:szCs w:val="28"/>
          <w:lang w:val="kk-KZ"/>
        </w:rPr>
        <w:t>ауыр арша</w:t>
      </w:r>
      <w:r>
        <w:rPr>
          <w:rFonts w:ascii="Times New Roman" w:eastAsia="Calibri" w:hAnsi="Times New Roman" w:cs="Times New Roman"/>
          <w:iCs/>
          <w:sz w:val="28"/>
          <w:szCs w:val="28"/>
          <w:lang w:val="kk-KZ"/>
        </w:rPr>
        <w:t>сы</w:t>
      </w:r>
      <w:r w:rsidR="00DA569B" w:rsidRPr="00D0238D">
        <w:rPr>
          <w:rFonts w:ascii="Times New Roman" w:eastAsia="Calibri" w:hAnsi="Times New Roman" w:cs="Times New Roman"/>
          <w:iCs/>
          <w:sz w:val="28"/>
          <w:szCs w:val="28"/>
          <w:lang w:val="kk-KZ"/>
        </w:rPr>
        <w:t xml:space="preserve"> (</w:t>
      </w:r>
      <w:r w:rsidR="00DA569B" w:rsidRPr="00D0238D">
        <w:rPr>
          <w:rFonts w:ascii="Times New Roman" w:eastAsia="Calibri" w:hAnsi="Times New Roman" w:cs="Times New Roman"/>
          <w:i/>
          <w:iCs/>
          <w:sz w:val="28"/>
          <w:szCs w:val="28"/>
          <w:lang w:val="kk-KZ"/>
        </w:rPr>
        <w:t>J. semiglobosa</w:t>
      </w:r>
      <w:r w:rsidR="00DA569B" w:rsidRPr="00D0238D">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kk-KZ"/>
        </w:rPr>
        <w:t xml:space="preserve"> және </w:t>
      </w:r>
      <w:r w:rsidR="00EB2C58">
        <w:rPr>
          <w:rFonts w:ascii="Times New Roman" w:eastAsia="Calibri" w:hAnsi="Times New Roman" w:cs="Times New Roman"/>
          <w:iCs/>
          <w:sz w:val="28"/>
          <w:szCs w:val="28"/>
          <w:lang w:val="kk-KZ"/>
        </w:rPr>
        <w:t>т</w:t>
      </w:r>
      <w:r w:rsidR="00DA569B" w:rsidRPr="00D0238D">
        <w:rPr>
          <w:rFonts w:ascii="Times New Roman" w:eastAsia="Calibri" w:hAnsi="Times New Roman" w:cs="Times New Roman"/>
          <w:iCs/>
          <w:sz w:val="28"/>
          <w:szCs w:val="28"/>
          <w:lang w:val="kk-KZ"/>
        </w:rPr>
        <w:t>үркістан аршасы (</w:t>
      </w:r>
      <w:r w:rsidR="00DA569B" w:rsidRPr="00D0238D">
        <w:rPr>
          <w:rFonts w:ascii="Times New Roman" w:eastAsia="Calibri" w:hAnsi="Times New Roman" w:cs="Times New Roman"/>
          <w:i/>
          <w:iCs/>
          <w:sz w:val="28"/>
          <w:szCs w:val="28"/>
          <w:lang w:val="kk-KZ"/>
        </w:rPr>
        <w:t>J. turkestanica</w:t>
      </w:r>
      <w:r w:rsidR="00DA569B" w:rsidRPr="00D0238D">
        <w:rPr>
          <w:rFonts w:ascii="Times New Roman" w:eastAsia="Calibri" w:hAnsi="Times New Roman" w:cs="Times New Roman"/>
          <w:iCs/>
          <w:sz w:val="28"/>
          <w:szCs w:val="28"/>
          <w:lang w:val="kk-KZ"/>
        </w:rPr>
        <w:t>)</w:t>
      </w:r>
      <w:r w:rsidR="005A54B7">
        <w:rPr>
          <w:rFonts w:ascii="Times New Roman" w:eastAsia="Calibri" w:hAnsi="Times New Roman" w:cs="Times New Roman"/>
          <w:iCs/>
          <w:sz w:val="28"/>
          <w:szCs w:val="28"/>
          <w:lang w:val="kk-KZ"/>
        </w:rPr>
        <w:t xml:space="preserve"> </w:t>
      </w:r>
      <w:r w:rsidR="002A2F2A">
        <w:rPr>
          <w:rFonts w:ascii="Times New Roman" w:eastAsia="Calibri" w:hAnsi="Times New Roman" w:cs="Times New Roman"/>
          <w:iCs/>
          <w:sz w:val="28"/>
          <w:szCs w:val="28"/>
          <w:lang w:val="en-US"/>
        </w:rPr>
        <w:t>[103]</w:t>
      </w:r>
      <w:r w:rsidR="00236D91">
        <w:rPr>
          <w:rFonts w:ascii="Times New Roman" w:eastAsia="Calibri" w:hAnsi="Times New Roman" w:cs="Times New Roman"/>
          <w:iCs/>
          <w:sz w:val="28"/>
          <w:szCs w:val="28"/>
          <w:lang w:val="kk-KZ"/>
        </w:rPr>
        <w:t>.</w:t>
      </w:r>
    </w:p>
    <w:p w14:paraId="100A5BF0" w14:textId="77777777" w:rsidR="00DA569B" w:rsidRDefault="00DA569B" w:rsidP="00A731CA">
      <w:pPr>
        <w:spacing w:after="0" w:line="240" w:lineRule="auto"/>
        <w:ind w:firstLine="709"/>
        <w:contextualSpacing/>
        <w:jc w:val="both"/>
        <w:rPr>
          <w:rFonts w:ascii="Times New Roman" w:eastAsia="Calibri" w:hAnsi="Times New Roman" w:cs="Times New Roman"/>
          <w:b/>
          <w:i/>
          <w:iCs/>
          <w:sz w:val="28"/>
          <w:szCs w:val="28"/>
          <w:lang w:val="kk-KZ"/>
        </w:rPr>
      </w:pPr>
    </w:p>
    <w:p w14:paraId="7875BC35" w14:textId="77777777" w:rsidR="00DA569B" w:rsidRPr="00D0238D" w:rsidRDefault="00DA569B" w:rsidP="00243B48">
      <w:pPr>
        <w:spacing w:after="0" w:line="240" w:lineRule="auto"/>
        <w:ind w:firstLine="567"/>
        <w:contextualSpacing/>
        <w:jc w:val="both"/>
        <w:rPr>
          <w:rFonts w:ascii="Times New Roman" w:eastAsia="Calibri" w:hAnsi="Times New Roman" w:cs="Times New Roman"/>
          <w:b/>
          <w:iCs/>
          <w:sz w:val="28"/>
          <w:szCs w:val="28"/>
          <w:lang w:val="kk-KZ"/>
        </w:rPr>
      </w:pPr>
      <w:r w:rsidRPr="0019386A">
        <w:rPr>
          <w:rFonts w:ascii="Times New Roman" w:eastAsia="Calibri" w:hAnsi="Times New Roman" w:cs="Times New Roman"/>
          <w:b/>
          <w:iCs/>
          <w:sz w:val="28"/>
          <w:szCs w:val="28"/>
          <w:lang w:val="kk-KZ"/>
        </w:rPr>
        <w:t>1.3</w:t>
      </w:r>
      <w:r>
        <w:rPr>
          <w:rFonts w:ascii="Times New Roman" w:eastAsia="Calibri" w:hAnsi="Times New Roman" w:cs="Times New Roman"/>
          <w:b/>
          <w:i/>
          <w:iCs/>
          <w:sz w:val="28"/>
          <w:szCs w:val="28"/>
          <w:lang w:val="kk-KZ"/>
        </w:rPr>
        <w:t xml:space="preserve"> </w:t>
      </w:r>
      <w:r w:rsidRPr="0019386A">
        <w:rPr>
          <w:rFonts w:ascii="Times New Roman" w:eastAsia="Calibri" w:hAnsi="Times New Roman" w:cs="Times New Roman"/>
          <w:b/>
          <w:i/>
          <w:iCs/>
          <w:sz w:val="28"/>
          <w:szCs w:val="28"/>
          <w:lang w:val="kk-KZ"/>
        </w:rPr>
        <w:t xml:space="preserve">Juniperus seravschanica </w:t>
      </w:r>
      <w:r w:rsidRPr="0019386A">
        <w:rPr>
          <w:rFonts w:ascii="Times New Roman" w:eastAsia="Calibri" w:hAnsi="Times New Roman" w:cs="Times New Roman"/>
          <w:b/>
          <w:iCs/>
          <w:sz w:val="28"/>
          <w:szCs w:val="28"/>
          <w:lang w:val="kk-KZ"/>
        </w:rPr>
        <w:t>түрі популяцияларының ерекшеліктері, таралуы және қазіргі жағдайын зерттеу</w:t>
      </w:r>
    </w:p>
    <w:p w14:paraId="5185E5A2" w14:textId="01B87B1D" w:rsidR="00DA569B" w:rsidRDefault="005B29D3" w:rsidP="00243B48">
      <w:pPr>
        <w:spacing w:after="0" w:line="240" w:lineRule="auto"/>
        <w:ind w:firstLine="567"/>
        <w:contextualSpacing/>
        <w:jc w:val="both"/>
        <w:rPr>
          <w:rFonts w:ascii="Times New Roman" w:eastAsia="Calibri" w:hAnsi="Times New Roman" w:cs="Times New Roman"/>
          <w:iCs/>
          <w:sz w:val="28"/>
          <w:szCs w:val="28"/>
          <w:lang w:val="kk-KZ"/>
        </w:rPr>
      </w:pPr>
      <w:r w:rsidRPr="005B29D3">
        <w:rPr>
          <w:rFonts w:ascii="Times New Roman" w:eastAsia="Calibri" w:hAnsi="Times New Roman" w:cs="Times New Roman"/>
          <w:i/>
          <w:iCs/>
          <w:sz w:val="28"/>
          <w:szCs w:val="28"/>
          <w:lang w:val="kk-KZ"/>
        </w:rPr>
        <w:t xml:space="preserve">Juniperus seravschanica </w:t>
      </w:r>
      <w:r w:rsidRPr="005B29D3">
        <w:rPr>
          <w:rFonts w:ascii="Times New Roman" w:eastAsia="Calibri" w:hAnsi="Times New Roman" w:cs="Times New Roman"/>
          <w:iCs/>
          <w:sz w:val="28"/>
          <w:szCs w:val="28"/>
          <w:lang w:val="kk-KZ"/>
        </w:rPr>
        <w:t xml:space="preserve">өсімдігі Gymnospermae – Ашықтұқымдылар бөлімі, Pinopsida  –  Қылқан жапырақтылар класы, Cupressales  – Кипаристер қатары, Cupressaceae  –  Кипаристер тұқымдасы, </w:t>
      </w:r>
      <w:r w:rsidRPr="005B29D3">
        <w:rPr>
          <w:rFonts w:ascii="Times New Roman" w:eastAsia="Calibri" w:hAnsi="Times New Roman" w:cs="Times New Roman"/>
          <w:i/>
          <w:iCs/>
          <w:sz w:val="28"/>
          <w:szCs w:val="28"/>
          <w:lang w:val="kk-KZ"/>
        </w:rPr>
        <w:t>Juniperus</w:t>
      </w:r>
      <w:r w:rsidRPr="005B29D3">
        <w:rPr>
          <w:rFonts w:ascii="Times New Roman" w:eastAsia="Calibri" w:hAnsi="Times New Roman" w:cs="Times New Roman"/>
          <w:iCs/>
          <w:sz w:val="28"/>
          <w:szCs w:val="28"/>
          <w:lang w:val="kk-KZ"/>
        </w:rPr>
        <w:t xml:space="preserve"> –  Арша туысына жатады. </w:t>
      </w:r>
      <w:r w:rsidRPr="005B29D3">
        <w:rPr>
          <w:rFonts w:ascii="Times New Roman" w:eastAsia="Calibri" w:hAnsi="Times New Roman" w:cs="Times New Roman"/>
          <w:i/>
          <w:iCs/>
          <w:sz w:val="28"/>
          <w:szCs w:val="28"/>
          <w:lang w:val="kk-KZ"/>
        </w:rPr>
        <w:t>J. seravschanica</w:t>
      </w:r>
      <w:r w:rsidRPr="005B29D3">
        <w:rPr>
          <w:rFonts w:ascii="Times New Roman" w:eastAsia="Calibri" w:hAnsi="Times New Roman" w:cs="Times New Roman"/>
          <w:iCs/>
          <w:sz w:val="28"/>
          <w:szCs w:val="28"/>
          <w:lang w:val="kk-KZ"/>
        </w:rPr>
        <w:t xml:space="preserve"> өсімдігін алғаш Комаров 1932 жылы сипаттаған </w:t>
      </w:r>
      <w:r w:rsidR="00091DE9">
        <w:rPr>
          <w:rFonts w:ascii="Times New Roman" w:eastAsia="Calibri" w:hAnsi="Times New Roman" w:cs="Times New Roman"/>
          <w:iCs/>
          <w:sz w:val="28"/>
          <w:szCs w:val="28"/>
          <w:lang w:val="kk-KZ"/>
        </w:rPr>
        <w:t>[104]</w:t>
      </w:r>
      <w:r w:rsidRPr="005B29D3">
        <w:rPr>
          <w:rFonts w:ascii="Times New Roman" w:eastAsia="Calibri" w:hAnsi="Times New Roman" w:cs="Times New Roman"/>
          <w:iCs/>
          <w:sz w:val="28"/>
          <w:szCs w:val="28"/>
          <w:lang w:val="kk-KZ"/>
        </w:rPr>
        <w:t>.</w:t>
      </w:r>
      <w:r w:rsidRPr="005B29D3">
        <w:rPr>
          <w:rFonts w:ascii="Times New Roman" w:eastAsia="Calibri" w:hAnsi="Times New Roman" w:cs="Times New Roman"/>
          <w:i/>
          <w:iCs/>
          <w:sz w:val="28"/>
          <w:szCs w:val="28"/>
          <w:lang w:val="kk-KZ"/>
        </w:rPr>
        <w:t xml:space="preserve"> </w:t>
      </w:r>
      <w:r w:rsidR="00DA569B" w:rsidRPr="005B29D3">
        <w:rPr>
          <w:rFonts w:ascii="Times New Roman" w:eastAsia="Calibri" w:hAnsi="Times New Roman" w:cs="Times New Roman"/>
          <w:i/>
          <w:iCs/>
          <w:sz w:val="28"/>
          <w:szCs w:val="28"/>
          <w:lang w:val="kk-KZ"/>
        </w:rPr>
        <w:t>J. seravschanica</w:t>
      </w:r>
      <w:r w:rsidR="00DA569B" w:rsidRPr="00D0238D">
        <w:rPr>
          <w:rFonts w:ascii="Times New Roman" w:eastAsia="Calibri" w:hAnsi="Times New Roman" w:cs="Times New Roman"/>
          <w:i/>
          <w:iCs/>
          <w:sz w:val="28"/>
          <w:szCs w:val="28"/>
          <w:lang w:val="kk-KZ"/>
        </w:rPr>
        <w:t xml:space="preserve"> </w:t>
      </w:r>
      <w:r w:rsidR="00DA569B" w:rsidRPr="00D0238D">
        <w:rPr>
          <w:rFonts w:ascii="Times New Roman" w:eastAsia="Calibri" w:hAnsi="Times New Roman" w:cs="Times New Roman"/>
          <w:iCs/>
          <w:sz w:val="28"/>
          <w:szCs w:val="28"/>
          <w:lang w:val="kk-KZ"/>
        </w:rPr>
        <w:t xml:space="preserve">– дәрілік өсімдік ретінде маңызды, желмен тозаңданатын, құрғақшылыққа төзімді қылқан жапырақты мәңгі жасыл биік ағаш. Зеравшан аршасы табиғи түрде Орталық Азия елдерінде (Қырғызстан, Өзбекстан, Қазақстан, Тәжікстан), Ауғанстан мен Пәкістанда, сондай-ақ Иран мен Оманда </w:t>
      </w:r>
      <w:r w:rsidR="00091DE9">
        <w:rPr>
          <w:rFonts w:ascii="Times New Roman" w:eastAsia="Calibri" w:hAnsi="Times New Roman" w:cs="Times New Roman"/>
          <w:iCs/>
          <w:sz w:val="28"/>
          <w:szCs w:val="28"/>
          <w:lang w:val="en-US"/>
        </w:rPr>
        <w:t>[7, 105]</w:t>
      </w:r>
      <w:r w:rsidR="00DA569B" w:rsidRPr="00D0238D">
        <w:rPr>
          <w:rFonts w:ascii="Times New Roman" w:eastAsia="Calibri" w:hAnsi="Times New Roman" w:cs="Times New Roman"/>
          <w:iCs/>
          <w:sz w:val="28"/>
          <w:szCs w:val="28"/>
          <w:lang w:val="kk-KZ"/>
        </w:rPr>
        <w:t xml:space="preserve"> (сурет</w:t>
      </w:r>
      <w:r w:rsidR="00DA569B">
        <w:rPr>
          <w:rFonts w:ascii="Times New Roman" w:eastAsia="Calibri" w:hAnsi="Times New Roman" w:cs="Times New Roman"/>
          <w:iCs/>
          <w:sz w:val="28"/>
          <w:szCs w:val="28"/>
          <w:lang w:val="kk-KZ"/>
        </w:rPr>
        <w:t xml:space="preserve"> 2</w:t>
      </w:r>
      <w:r w:rsidR="00DA569B" w:rsidRPr="00D0238D">
        <w:rPr>
          <w:rFonts w:ascii="Times New Roman" w:eastAsia="Calibri" w:hAnsi="Times New Roman" w:cs="Times New Roman"/>
          <w:iCs/>
          <w:sz w:val="28"/>
          <w:szCs w:val="28"/>
          <w:lang w:val="kk-KZ"/>
        </w:rPr>
        <w:t>)</w:t>
      </w:r>
      <w:r w:rsidR="00E642B8">
        <w:rPr>
          <w:rFonts w:ascii="Times New Roman" w:eastAsia="Calibri" w:hAnsi="Times New Roman" w:cs="Times New Roman"/>
          <w:iCs/>
          <w:sz w:val="28"/>
          <w:szCs w:val="28"/>
          <w:lang w:val="kk-KZ"/>
        </w:rPr>
        <w:t xml:space="preserve"> таралған</w:t>
      </w:r>
      <w:r w:rsidR="00DA569B" w:rsidRPr="00D0238D">
        <w:rPr>
          <w:rFonts w:ascii="Times New Roman" w:eastAsia="Calibri" w:hAnsi="Times New Roman" w:cs="Times New Roman"/>
          <w:iCs/>
          <w:sz w:val="28"/>
          <w:szCs w:val="28"/>
          <w:lang w:val="kk-KZ"/>
        </w:rPr>
        <w:t xml:space="preserve">. </w:t>
      </w:r>
    </w:p>
    <w:p w14:paraId="1D57C37B" w14:textId="0DE709A6" w:rsidR="00E642B8" w:rsidRPr="00D0238D" w:rsidRDefault="00E22C69"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Зеравшан аршасының атауы Өзбекстан мен Тәжікстандағы Зеравшан (Зарафшан) өзенінің бойындағы аймаққа байланысты, онда бастапқыда Памир-Алай тау жүйесі жоталарында кең таралған </w:t>
      </w:r>
      <w:r w:rsidRPr="00D0238D">
        <w:rPr>
          <w:rFonts w:ascii="Times New Roman" w:eastAsia="Calibri" w:hAnsi="Times New Roman" w:cs="Times New Roman"/>
          <w:i/>
          <w:iCs/>
          <w:sz w:val="28"/>
          <w:szCs w:val="28"/>
          <w:lang w:val="kk-KZ"/>
        </w:rPr>
        <w:t xml:space="preserve">J. seravschanica </w:t>
      </w:r>
      <w:r w:rsidRPr="00D0238D">
        <w:rPr>
          <w:rFonts w:ascii="Times New Roman" w:eastAsia="Calibri" w:hAnsi="Times New Roman" w:cs="Times New Roman"/>
          <w:iCs/>
          <w:sz w:val="28"/>
          <w:szCs w:val="28"/>
          <w:lang w:val="kk-KZ"/>
        </w:rPr>
        <w:t>ағашы табылған.</w:t>
      </w:r>
      <w:r w:rsidRPr="00E22C69">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Сондықтан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осы жерден басталып, көрші Қырғызстан, Қазақстан, Түрікменстан, Ауғанстан, Пәкістан, Үндістан, Иран және Оман елдеріне таралды деп болжанады.</w:t>
      </w:r>
    </w:p>
    <w:p w14:paraId="75856831" w14:textId="2832B2B1" w:rsidR="00597D21" w:rsidRPr="00D0238D" w:rsidRDefault="00597D21" w:rsidP="00243B48">
      <w:pPr>
        <w:spacing w:after="0" w:line="240" w:lineRule="auto"/>
        <w:ind w:firstLine="567"/>
        <w:contextualSpacing/>
        <w:jc w:val="center"/>
        <w:rPr>
          <w:rFonts w:ascii="Times New Roman" w:eastAsia="Calibri" w:hAnsi="Times New Roman" w:cs="Times New Roman"/>
          <w:iCs/>
          <w:sz w:val="28"/>
          <w:szCs w:val="28"/>
          <w:lang w:val="kk-KZ"/>
        </w:rPr>
      </w:pPr>
      <w:r>
        <w:rPr>
          <w:rFonts w:ascii="Times New Roman" w:eastAsia="Calibri" w:hAnsi="Times New Roman" w:cs="Times New Roman"/>
          <w:iCs/>
          <w:noProof/>
          <w:sz w:val="28"/>
          <w:szCs w:val="28"/>
        </w:rPr>
        <w:drawing>
          <wp:inline distT="0" distB="0" distL="0" distR="0" wp14:anchorId="2AAA32F3" wp14:editId="67909712">
            <wp:extent cx="3127483" cy="300250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7483" cy="3002507"/>
                    </a:xfrm>
                    <a:prstGeom prst="rect">
                      <a:avLst/>
                    </a:prstGeom>
                    <a:noFill/>
                  </pic:spPr>
                </pic:pic>
              </a:graphicData>
            </a:graphic>
          </wp:inline>
        </w:drawing>
      </w:r>
    </w:p>
    <w:p w14:paraId="31C0E309" w14:textId="71C02915" w:rsidR="00DA569B" w:rsidRDefault="00DA569B" w:rsidP="00243B48">
      <w:pPr>
        <w:spacing w:after="0" w:line="240" w:lineRule="auto"/>
        <w:ind w:firstLine="567"/>
        <w:contextualSpacing/>
        <w:jc w:val="center"/>
        <w:rPr>
          <w:rFonts w:ascii="Times New Roman" w:eastAsia="Calibri" w:hAnsi="Times New Roman" w:cs="Times New Roman"/>
          <w:iCs/>
          <w:sz w:val="28"/>
          <w:szCs w:val="28"/>
          <w:lang w:val="en-US"/>
        </w:rPr>
      </w:pPr>
      <w:r w:rsidRPr="00D0238D">
        <w:rPr>
          <w:rFonts w:ascii="Times New Roman" w:eastAsia="Calibri" w:hAnsi="Times New Roman" w:cs="Times New Roman"/>
          <w:iCs/>
          <w:sz w:val="28"/>
          <w:szCs w:val="28"/>
          <w:lang w:val="kk-KZ"/>
        </w:rPr>
        <w:t>Сурет 2</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 Зеравшан аршасының таралуы </w:t>
      </w:r>
      <w:r w:rsidR="00D449B2">
        <w:rPr>
          <w:rFonts w:ascii="Times New Roman" w:eastAsia="Calibri" w:hAnsi="Times New Roman" w:cs="Times New Roman"/>
          <w:iCs/>
          <w:sz w:val="28"/>
          <w:szCs w:val="28"/>
          <w:lang w:val="en-US"/>
        </w:rPr>
        <w:t>[</w:t>
      </w:r>
      <w:r w:rsidR="00744435">
        <w:rPr>
          <w:rFonts w:ascii="Times New Roman" w:eastAsia="Calibri" w:hAnsi="Times New Roman" w:cs="Times New Roman"/>
          <w:iCs/>
          <w:sz w:val="28"/>
          <w:szCs w:val="28"/>
          <w:lang w:val="en-US"/>
        </w:rPr>
        <w:t>105</w:t>
      </w:r>
      <w:r w:rsidR="00D449B2">
        <w:rPr>
          <w:rFonts w:ascii="Times New Roman" w:eastAsia="Calibri" w:hAnsi="Times New Roman" w:cs="Times New Roman"/>
          <w:iCs/>
          <w:sz w:val="28"/>
          <w:szCs w:val="28"/>
          <w:lang w:val="en-US"/>
        </w:rPr>
        <w:t>]</w:t>
      </w:r>
    </w:p>
    <w:p w14:paraId="73F4EE5B" w14:textId="77777777" w:rsidR="00E642B8" w:rsidRPr="00D0238D" w:rsidRDefault="00E642B8" w:rsidP="00243B48">
      <w:pPr>
        <w:spacing w:after="0" w:line="240" w:lineRule="auto"/>
        <w:ind w:firstLine="567"/>
        <w:contextualSpacing/>
        <w:jc w:val="center"/>
        <w:rPr>
          <w:rFonts w:ascii="Times New Roman" w:eastAsia="Calibri" w:hAnsi="Times New Roman" w:cs="Times New Roman"/>
          <w:iCs/>
          <w:sz w:val="28"/>
          <w:szCs w:val="28"/>
          <w:lang w:val="kk-KZ"/>
        </w:rPr>
      </w:pPr>
    </w:p>
    <w:p w14:paraId="5C3FCF19" w14:textId="6E47E845"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 Бұл түр Батыс Тянь-Шань (Қазақстан, Қырғызстан) және Памир-Алай (Қырғызстан, Тәжікстан, Өзбекстан) таулы жүйелерінің негізгі орман түзуші түрі болып табылады</w:t>
      </w:r>
      <w:r w:rsidR="00091DE9">
        <w:rPr>
          <w:rFonts w:ascii="Times New Roman" w:eastAsia="Calibri" w:hAnsi="Times New Roman" w:cs="Times New Roman"/>
          <w:iCs/>
          <w:sz w:val="28"/>
          <w:szCs w:val="28"/>
          <w:lang w:val="en-US"/>
        </w:rPr>
        <w:t xml:space="preserve"> [106]</w:t>
      </w:r>
      <w:r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түрі басым арша ормандары әдетте құрғақ тау бөктерінде немесе орта және жоғары биіктікте кездеседі. Бұл түр теңіз деңгейінен 1000 м-ден 3500 м биіктіктегі орманды алқаптың негізгі құрамдас бөлігі болып табылады.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көбінесе тік және жусанды беткейлерде, оңтүстік және батыс экспозицияларда, сондай-ақ тығыз тау жыныстарының астындағы қиыршық тасты таудың сұр-қоңыр (ксероморфты) топырақтарында да кездеседі. Бұл түр әртүрлі субстраттарда өсе алады: тік (70</w:t>
      </w:r>
      <w:r w:rsidRPr="00D0238D">
        <w:rPr>
          <w:rFonts w:ascii="Times New Roman" w:eastAsia="Calibri" w:hAnsi="Times New Roman" w:cs="Times New Roman"/>
          <w:iCs/>
          <w:sz w:val="28"/>
          <w:szCs w:val="28"/>
          <w:vertAlign w:val="superscript"/>
          <w:lang w:val="kk-KZ"/>
        </w:rPr>
        <w:t>о</w:t>
      </w:r>
      <w:r w:rsidRPr="00D0238D">
        <w:rPr>
          <w:rFonts w:ascii="Times New Roman" w:eastAsia="Calibri" w:hAnsi="Times New Roman" w:cs="Times New Roman"/>
          <w:iCs/>
          <w:sz w:val="28"/>
          <w:szCs w:val="28"/>
          <w:lang w:val="kk-KZ"/>
        </w:rPr>
        <w:t xml:space="preserve"> дейін) тау </w:t>
      </w:r>
      <w:r w:rsidR="00C826FB">
        <w:rPr>
          <w:rFonts w:ascii="Times New Roman" w:eastAsia="Calibri" w:hAnsi="Times New Roman" w:cs="Times New Roman"/>
          <w:iCs/>
          <w:sz w:val="28"/>
          <w:szCs w:val="28"/>
          <w:lang w:val="kk-KZ"/>
        </w:rPr>
        <w:t>беткейлерінен</w:t>
      </w:r>
      <w:r w:rsidR="00C826FB"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бастап қоректік заттарға бай, қарашірік мөлшері айтарлықтай көп (16% дейін) қоңыр топырақ</w:t>
      </w:r>
      <w:r w:rsidR="00C826FB">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қа</w:t>
      </w:r>
      <w:r w:rsidR="00C826FB">
        <w:rPr>
          <w:rFonts w:ascii="Times New Roman" w:eastAsia="Calibri" w:hAnsi="Times New Roman" w:cs="Times New Roman"/>
          <w:iCs/>
          <w:sz w:val="28"/>
          <w:szCs w:val="28"/>
          <w:lang w:val="kk-KZ"/>
        </w:rPr>
        <w:t>лыптасқан ж</w:t>
      </w:r>
      <w:r w:rsidRPr="00D0238D">
        <w:rPr>
          <w:rFonts w:ascii="Times New Roman" w:eastAsia="Calibri" w:hAnsi="Times New Roman" w:cs="Times New Roman"/>
          <w:iCs/>
          <w:sz w:val="28"/>
          <w:szCs w:val="28"/>
          <w:lang w:val="kk-KZ"/>
        </w:rPr>
        <w:t>ерлерде өсе алады.</w:t>
      </w:r>
      <w:r w:rsidRPr="00296E98">
        <w:rPr>
          <w:sz w:val="28"/>
          <w:szCs w:val="28"/>
          <w:lang w:val="kk-KZ"/>
        </w:rPr>
        <w:t xml:space="preserve"> </w:t>
      </w:r>
      <w:r w:rsidRPr="00D0238D">
        <w:rPr>
          <w:rFonts w:ascii="Times New Roman" w:eastAsia="Calibri" w:hAnsi="Times New Roman" w:cs="Times New Roman"/>
          <w:iCs/>
          <w:sz w:val="28"/>
          <w:szCs w:val="28"/>
          <w:lang w:val="kk-KZ"/>
        </w:rPr>
        <w:t>Бұл қасиеті су мен топырақты қорғауда маңызды экологиялық рөл атқарады, тау жоталарында жойқын сел болуына жол бермейді</w:t>
      </w:r>
      <w:r w:rsidR="00091DE9">
        <w:rPr>
          <w:rFonts w:ascii="Times New Roman" w:eastAsia="Calibri" w:hAnsi="Times New Roman" w:cs="Times New Roman"/>
          <w:iCs/>
          <w:sz w:val="28"/>
          <w:szCs w:val="28"/>
          <w:lang w:val="en-US"/>
        </w:rPr>
        <w:t xml:space="preserve"> [107]</w:t>
      </w:r>
      <w:r w:rsidRPr="00D0238D">
        <w:rPr>
          <w:rFonts w:ascii="Times New Roman" w:eastAsia="Calibri" w:hAnsi="Times New Roman" w:cs="Times New Roman"/>
          <w:iCs/>
          <w:sz w:val="28"/>
          <w:szCs w:val="28"/>
          <w:lang w:val="kk-KZ"/>
        </w:rPr>
        <w:t xml:space="preserve">. </w:t>
      </w:r>
    </w:p>
    <w:p w14:paraId="632C7D76" w14:textId="1860249B"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Зеравшан аршасы – аталық және аналық ағаштары бөлек, биіктігі 10 м-ге дейін мәңгі жасыл екі үйлі ағаш. Сондай-ақ бір үйлі дара</w:t>
      </w:r>
      <w:r w:rsidR="00C826FB">
        <w:rPr>
          <w:rFonts w:ascii="Times New Roman" w:eastAsia="Calibri" w:hAnsi="Times New Roman" w:cs="Times New Roman"/>
          <w:iCs/>
          <w:sz w:val="28"/>
          <w:szCs w:val="28"/>
          <w:lang w:val="kk-KZ"/>
        </w:rPr>
        <w:t xml:space="preserve">қтардың </w:t>
      </w:r>
      <w:r w:rsidRPr="00D0238D">
        <w:rPr>
          <w:rFonts w:ascii="Times New Roman" w:eastAsia="Calibri" w:hAnsi="Times New Roman" w:cs="Times New Roman"/>
          <w:iCs/>
          <w:sz w:val="28"/>
          <w:szCs w:val="28"/>
          <w:lang w:val="kk-KZ"/>
        </w:rPr>
        <w:t xml:space="preserve">болуы атап өтіледі (аналық және аталық генеративті мүшелер бір ағашта болады) </w:t>
      </w:r>
      <w:r w:rsidR="005B7DC1">
        <w:rPr>
          <w:rFonts w:ascii="Times New Roman" w:eastAsia="Calibri" w:hAnsi="Times New Roman" w:cs="Times New Roman"/>
          <w:iCs/>
          <w:sz w:val="28"/>
          <w:szCs w:val="28"/>
          <w:lang w:val="en-US"/>
        </w:rPr>
        <w:t>[108-110]</w:t>
      </w:r>
      <w:r w:rsidRPr="00D0238D">
        <w:rPr>
          <w:rFonts w:ascii="Times New Roman" w:eastAsia="Calibri" w:hAnsi="Times New Roman" w:cs="Times New Roman"/>
          <w:iCs/>
          <w:sz w:val="28"/>
          <w:szCs w:val="28"/>
          <w:lang w:val="kk-KZ"/>
        </w:rPr>
        <w:t>. Тозаңдану жүйесін және тозаң мен тұқымдық материалдың таралуын түсіну түрлердің споралану жүйелері мен гендер ағынының заңдылықтарын түсінуге мүмкіндік береді. Аталық стробилдер (бүршіктер) бұтақтардың шетінде, шар немесе жартылай шар тәрізді, 3-4 x 2-3 мм, жасыл, піскен кезде сарғыш-қоңыр түсті; 8-10 микроспорофиллді, пельтатты, дөңгеленген тұтас шеттері бар, төменгі жиегінде сфералық тозаңы бар 3-4 абаксиалды микроспорангиялардан тұрад</w:t>
      </w:r>
      <w:r w:rsidR="00C14354">
        <w:rPr>
          <w:rFonts w:ascii="Times New Roman" w:eastAsia="Calibri" w:hAnsi="Times New Roman" w:cs="Times New Roman"/>
          <w:iCs/>
          <w:sz w:val="28"/>
          <w:szCs w:val="28"/>
          <w:lang w:val="kk-KZ"/>
        </w:rPr>
        <w:t>ы</w:t>
      </w:r>
      <w:r w:rsidRPr="00D0238D">
        <w:rPr>
          <w:rFonts w:ascii="Times New Roman" w:eastAsia="Calibri" w:hAnsi="Times New Roman" w:cs="Times New Roman"/>
          <w:iCs/>
          <w:sz w:val="28"/>
          <w:szCs w:val="28"/>
          <w:lang w:val="kk-KZ"/>
        </w:rPr>
        <w:t>. Аталықтары ерте тозаңдана бастайды (25-30-жылда). Тозаң сәуір-мамыр айларында төгіледі. Тозаңның таралуы, бір ағаштағы тозаң мөлшері немесе басқа тозаң биологиясы туралы егжей-тегжейлі зерттеулер жүргізіл</w:t>
      </w:r>
      <w:r w:rsidR="005E7614">
        <w:rPr>
          <w:rFonts w:ascii="Times New Roman" w:eastAsia="Calibri" w:hAnsi="Times New Roman" w:cs="Times New Roman"/>
          <w:iCs/>
          <w:sz w:val="28"/>
          <w:szCs w:val="28"/>
          <w:lang w:val="kk-KZ"/>
        </w:rPr>
        <w:t>меген</w:t>
      </w:r>
      <w:r w:rsidRPr="00D0238D">
        <w:rPr>
          <w:rFonts w:ascii="Times New Roman" w:eastAsia="Calibri" w:hAnsi="Times New Roman" w:cs="Times New Roman"/>
          <w:iCs/>
          <w:sz w:val="28"/>
          <w:szCs w:val="28"/>
          <w:lang w:val="kk-KZ"/>
        </w:rPr>
        <w:t>. Жалпы, аршалар тиімді және үлкен тозаң өндірушілер болып табылады</w:t>
      </w:r>
      <w:r w:rsidR="00F33764">
        <w:rPr>
          <w:rFonts w:ascii="Times New Roman" w:eastAsia="Calibri" w:hAnsi="Times New Roman" w:cs="Times New Roman"/>
          <w:iCs/>
          <w:sz w:val="28"/>
          <w:szCs w:val="28"/>
          <w:lang w:val="en-US"/>
        </w:rPr>
        <w:t xml:space="preserve"> [111, 112]</w:t>
      </w:r>
      <w:r w:rsidRPr="00D0238D">
        <w:rPr>
          <w:rFonts w:ascii="Times New Roman" w:eastAsia="Calibri" w:hAnsi="Times New Roman" w:cs="Times New Roman"/>
          <w:iCs/>
          <w:sz w:val="28"/>
          <w:szCs w:val="28"/>
          <w:lang w:val="kk-KZ"/>
        </w:rPr>
        <w:t xml:space="preserve">. </w:t>
      </w:r>
    </w:p>
    <w:p w14:paraId="3CD614D9" w14:textId="4A925E5C"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Аналық стробилдерде 4-6 ұшталған қабыршақ болады, олардың әрқайсысында 0-2 тұқым жасушалары бар. Аналық генеративті мүшелердің (аналық жасушалардың) қалыптасуы алдыңғы күзде тозаңдану алдында ұсақ бұтақтардың ішкі бөліктерінде басталады. Оларды вегетативтік бұтақтардан айыру қиын. Тозаңдану кезеңінде стробилдерінен сұйықтық тамшылары шығады, олар арша тозаңын ұстап, оны аналық жасушаларға тасымалдауға көмектеседі. Барлық түрлерде тозаң түйіршіктерінің аналық жасушаның ядросымен байланысы тозаңдану сұйықтығының көмегімен жүзеге асырылады. Жұмыртқа жасушасының тозаң түйіршіктерін қабылдау қабілеттілігі түрге байланысты 4-14 күн бойы өзгермейді</w:t>
      </w:r>
      <w:r w:rsidR="00DF3786">
        <w:rPr>
          <w:rFonts w:ascii="Times New Roman" w:eastAsia="Calibri" w:hAnsi="Times New Roman" w:cs="Times New Roman"/>
          <w:iCs/>
          <w:sz w:val="28"/>
          <w:szCs w:val="28"/>
          <w:lang w:val="en-US"/>
        </w:rPr>
        <w:t xml:space="preserve"> [113]</w:t>
      </w:r>
      <w:r w:rsidRPr="00D0238D">
        <w:rPr>
          <w:rFonts w:ascii="Times New Roman" w:eastAsia="Calibri" w:hAnsi="Times New Roman" w:cs="Times New Roman"/>
          <w:iCs/>
          <w:sz w:val="28"/>
          <w:szCs w:val="28"/>
          <w:lang w:val="kk-KZ"/>
        </w:rPr>
        <w:t>. Тозаңдану жел арқылы жүзеге асады және 1000</w:t>
      </w:r>
      <w:r w:rsidR="00586643" w:rsidRPr="00D0238D">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1200 м биіктікте наурыздың басында және 2400 м биіктікте сәуірдің аяғында немесе мамырдың басында басталады. Даму барысында аналық стробилдердің етті қабыршақтары бірігіп, жиі орналасқан «</w:t>
      </w:r>
      <w:r w:rsidR="00D162C0">
        <w:rPr>
          <w:rFonts w:ascii="Times New Roman" w:eastAsia="Calibri" w:hAnsi="Times New Roman" w:cs="Times New Roman"/>
          <w:iCs/>
          <w:sz w:val="28"/>
          <w:szCs w:val="28"/>
          <w:lang w:val="kk-KZ"/>
        </w:rPr>
        <w:t>бүржидек</w:t>
      </w:r>
      <w:r w:rsidRPr="00D0238D">
        <w:rPr>
          <w:rFonts w:ascii="Times New Roman" w:eastAsia="Calibri" w:hAnsi="Times New Roman" w:cs="Times New Roman"/>
          <w:iCs/>
          <w:sz w:val="28"/>
          <w:szCs w:val="28"/>
          <w:lang w:val="kk-KZ"/>
        </w:rPr>
        <w:t>тер» деп аталатын бүршіктерді қалыптастырады. Тозаңданудан кейін «</w:t>
      </w:r>
      <w:r w:rsidR="00D162C0">
        <w:rPr>
          <w:rFonts w:ascii="Times New Roman" w:eastAsia="Calibri" w:hAnsi="Times New Roman" w:cs="Times New Roman"/>
          <w:iCs/>
          <w:sz w:val="28"/>
          <w:szCs w:val="28"/>
          <w:lang w:val="kk-KZ"/>
        </w:rPr>
        <w:t>бүржидек</w:t>
      </w:r>
      <w:r w:rsidRPr="00D0238D">
        <w:rPr>
          <w:rFonts w:ascii="Times New Roman" w:eastAsia="Calibri" w:hAnsi="Times New Roman" w:cs="Times New Roman"/>
          <w:iCs/>
          <w:sz w:val="28"/>
          <w:szCs w:val="28"/>
          <w:lang w:val="kk-KZ"/>
        </w:rPr>
        <w:t xml:space="preserve">тердің» ұзақ пісетін кезеңі басталады. Толық пісу тозаңданудың екінші жылынан кейін пайда болады </w:t>
      </w:r>
      <w:r w:rsidR="00DF3786">
        <w:rPr>
          <w:rFonts w:ascii="Times New Roman" w:eastAsia="Calibri" w:hAnsi="Times New Roman" w:cs="Times New Roman"/>
          <w:iCs/>
          <w:sz w:val="28"/>
          <w:szCs w:val="28"/>
          <w:lang w:val="en-US"/>
        </w:rPr>
        <w:t>[114]</w:t>
      </w:r>
      <w:r w:rsidRPr="00D0238D">
        <w:rPr>
          <w:rFonts w:ascii="Times New Roman" w:eastAsia="Calibri" w:hAnsi="Times New Roman" w:cs="Times New Roman"/>
          <w:iCs/>
          <w:sz w:val="28"/>
          <w:szCs w:val="28"/>
          <w:lang w:val="kk-KZ"/>
        </w:rPr>
        <w:t>. Ағаштарда әрдайым жетілмеген (жасыл) және піскен (көкшіл-қара) бүршіктерді байқауға болады. Бүршіктердің пісетін уақыты</w:t>
      </w:r>
      <w:r w:rsidR="00DF3786">
        <w:rPr>
          <w:rFonts w:ascii="Times New Roman" w:eastAsia="Calibri" w:hAnsi="Times New Roman" w:cs="Times New Roman"/>
          <w:iCs/>
          <w:sz w:val="28"/>
          <w:szCs w:val="28"/>
          <w:lang w:val="en-US"/>
        </w:rPr>
        <w:t xml:space="preserve"> </w:t>
      </w:r>
      <w:r w:rsidR="00DF3786">
        <w:rPr>
          <w:rFonts w:ascii="Times New Roman" w:eastAsia="Calibri" w:hAnsi="Times New Roman" w:cs="Times New Roman"/>
          <w:iCs/>
          <w:sz w:val="28"/>
          <w:szCs w:val="28"/>
          <w:lang w:val="en-US"/>
        </w:rPr>
        <w:softHyphen/>
      </w:r>
      <w:r w:rsidR="00DF3786">
        <w:rPr>
          <w:rFonts w:ascii="Times New Roman" w:eastAsia="Calibri" w:hAnsi="Times New Roman" w:cs="Times New Roman"/>
          <w:iCs/>
          <w:sz w:val="28"/>
          <w:szCs w:val="28"/>
          <w:lang w:val="en-US"/>
        </w:rPr>
        <w:softHyphen/>
        <w:t xml:space="preserve">- </w:t>
      </w:r>
      <w:r w:rsidRPr="00D0238D">
        <w:rPr>
          <w:rFonts w:ascii="Times New Roman" w:eastAsia="Calibri" w:hAnsi="Times New Roman" w:cs="Times New Roman"/>
          <w:iCs/>
          <w:sz w:val="28"/>
          <w:szCs w:val="28"/>
          <w:lang w:val="kk-KZ"/>
        </w:rPr>
        <w:t>қазан-қараша айлары. Піскен кезде бүршіктер ашылмайды және тұқымдар бөлінбейді.</w:t>
      </w:r>
    </w:p>
    <w:p w14:paraId="7BEAA1C5" w14:textId="6C3ABCAC"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Тұқым бүршіктері үлкен, диаметрі 8-12 мм, шар тәріздес, қатты түкті, қара-көк түсті, құрамында шайырдың көп мөлшері бар (Қазақстандағы аршаның басқа түрлерімен салыстырғанда), өте қатты, ағаш тәрізді перикарп қабаты бар. Уақыт өте келе бүршіктері қыста баяу кебеді, шөгеді және құлап кетеді немесе көктемге дейін ағаштарда қалады. Бүршікте 2-8, әдетте 4 тұқым болады. Ұзындығы 5-8 мм, ені 5-6 мм, қызыл-қоңыр, тырнақша тәрізді, пішіні үшбұрышты тұқымдар. 1000 бүршіктің салмағы 350-750 г (орта есеппен 500 г), ал 1000 тұқым салмағы – 42-67 г (орта есеппен 54 г). 1 кг-да шамамен 1500-2700 тұқым бүршіктері бар (орта есеппен 2000) </w:t>
      </w:r>
      <w:r w:rsidR="00DF3786">
        <w:rPr>
          <w:rFonts w:ascii="Times New Roman" w:eastAsia="Calibri" w:hAnsi="Times New Roman" w:cs="Times New Roman"/>
          <w:iCs/>
          <w:sz w:val="28"/>
          <w:szCs w:val="28"/>
          <w:lang w:val="en-US"/>
        </w:rPr>
        <w:t>[114]</w:t>
      </w:r>
      <w:r w:rsidRPr="00D0238D">
        <w:rPr>
          <w:rFonts w:ascii="Times New Roman" w:eastAsia="Calibri" w:hAnsi="Times New Roman" w:cs="Times New Roman"/>
          <w:iCs/>
          <w:sz w:val="28"/>
          <w:szCs w:val="28"/>
          <w:lang w:val="kk-KZ"/>
        </w:rPr>
        <w:t xml:space="preserve">. Оманда </w:t>
      </w:r>
      <w:r w:rsidRPr="00D0238D">
        <w:rPr>
          <w:rFonts w:ascii="Times New Roman" w:eastAsia="Calibri" w:hAnsi="Times New Roman" w:cs="Times New Roman"/>
          <w:i/>
          <w:iCs/>
          <w:sz w:val="28"/>
          <w:szCs w:val="28"/>
          <w:lang w:val="kk-KZ"/>
        </w:rPr>
        <w:t xml:space="preserve">J. seravschanica </w:t>
      </w:r>
      <w:r w:rsidRPr="00D0238D">
        <w:rPr>
          <w:rFonts w:ascii="Times New Roman" w:eastAsia="Calibri" w:hAnsi="Times New Roman" w:cs="Times New Roman"/>
          <w:iCs/>
          <w:sz w:val="28"/>
          <w:szCs w:val="28"/>
          <w:lang w:val="kk-KZ"/>
        </w:rPr>
        <w:t>зерттеу барысында Фишер және Гарднер</w:t>
      </w:r>
      <w:r w:rsidR="00DF3786">
        <w:rPr>
          <w:rFonts w:ascii="Times New Roman" w:eastAsia="Calibri" w:hAnsi="Times New Roman" w:cs="Times New Roman"/>
          <w:iCs/>
          <w:sz w:val="28"/>
          <w:szCs w:val="28"/>
          <w:lang w:val="en-US"/>
        </w:rPr>
        <w:t xml:space="preserve"> [110] </w:t>
      </w:r>
      <w:r w:rsidRPr="00D0238D">
        <w:rPr>
          <w:rFonts w:ascii="Times New Roman" w:eastAsia="Calibri" w:hAnsi="Times New Roman" w:cs="Times New Roman"/>
          <w:iCs/>
          <w:sz w:val="28"/>
          <w:szCs w:val="28"/>
          <w:lang w:val="kk-KZ"/>
        </w:rPr>
        <w:t xml:space="preserve">бір ағаштан өндірілген 48 815 тұқымды анықтаған. Аналықтары ресурстарды ауыстыру гипотезасына сәйкес өсу мен көбею арасында шектеулі ресурстарды бөлуі мүмкін </w:t>
      </w:r>
      <w:r w:rsidR="00DF3786">
        <w:rPr>
          <w:rFonts w:ascii="Times New Roman" w:eastAsia="Calibri" w:hAnsi="Times New Roman" w:cs="Times New Roman"/>
          <w:iCs/>
          <w:sz w:val="28"/>
          <w:szCs w:val="28"/>
          <w:lang w:val="en-US"/>
        </w:rPr>
        <w:t>[115]</w:t>
      </w:r>
      <w:r w:rsidRPr="00D0238D">
        <w:rPr>
          <w:rFonts w:ascii="Times New Roman" w:eastAsia="Calibri" w:hAnsi="Times New Roman" w:cs="Times New Roman"/>
          <w:iCs/>
          <w:sz w:val="28"/>
          <w:szCs w:val="28"/>
          <w:lang w:val="kk-KZ"/>
        </w:rPr>
        <w:t>. Репродукция ресурстары соңғы бүршіктенудің соңынан келесі бүршіктенуге дейін бөлінеді. Бүршіктерде азот пен калийдің концентрациясы өскіндер мен бұтақтарға қарағанда 2-3 есе жоғары болады. Аршалардың кейбір түрлерінде сонымен қатар кішкентай гүлдер жиынтығы бар бүршік тұқымдары б</w:t>
      </w:r>
      <w:r w:rsidR="005E7614">
        <w:rPr>
          <w:rFonts w:ascii="Times New Roman" w:eastAsia="Calibri" w:hAnsi="Times New Roman" w:cs="Times New Roman"/>
          <w:iCs/>
          <w:sz w:val="28"/>
          <w:szCs w:val="28"/>
          <w:lang w:val="kk-KZ"/>
        </w:rPr>
        <w:t>олады</w:t>
      </w:r>
      <w:r w:rsidR="00876D1B">
        <w:rPr>
          <w:rFonts w:ascii="Times New Roman" w:eastAsia="Calibri" w:hAnsi="Times New Roman" w:cs="Times New Roman"/>
          <w:iCs/>
          <w:sz w:val="28"/>
          <w:szCs w:val="28"/>
          <w:lang w:val="en-US"/>
        </w:rPr>
        <w:t xml:space="preserve"> [116]</w:t>
      </w:r>
      <w:r w:rsidRPr="00D0238D">
        <w:rPr>
          <w:rFonts w:ascii="Times New Roman" w:eastAsia="Calibri" w:hAnsi="Times New Roman" w:cs="Times New Roman"/>
          <w:iCs/>
          <w:sz w:val="28"/>
          <w:szCs w:val="28"/>
          <w:lang w:val="kk-KZ"/>
        </w:rPr>
        <w:t>.</w:t>
      </w:r>
    </w:p>
    <w:p w14:paraId="734CF3B5" w14:textId="3CB99F96"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Эволюциялық тұрғыдан алғанда, дисперстілікті күшейтетін «</w:t>
      </w:r>
      <w:r w:rsidR="00D162C0">
        <w:rPr>
          <w:rFonts w:ascii="Times New Roman" w:eastAsia="Calibri" w:hAnsi="Times New Roman" w:cs="Times New Roman"/>
          <w:iCs/>
          <w:sz w:val="28"/>
          <w:szCs w:val="28"/>
          <w:lang w:val="kk-KZ"/>
        </w:rPr>
        <w:t>бүржидек</w:t>
      </w:r>
      <w:r w:rsidRPr="00D0238D">
        <w:rPr>
          <w:rFonts w:ascii="Times New Roman" w:eastAsia="Calibri" w:hAnsi="Times New Roman" w:cs="Times New Roman"/>
          <w:iCs/>
          <w:sz w:val="28"/>
          <w:szCs w:val="28"/>
          <w:lang w:val="kk-KZ"/>
        </w:rPr>
        <w:t xml:space="preserve">» тұқымдарын алу аллопатриялық түрленуді жеңілдетуі мүмкін, сонымен қатар климаттың өзгеруіне жауап ретінде диапазонның жылдам ауысуына мүмкіндік берді </w:t>
      </w:r>
      <w:r w:rsidR="005243FA">
        <w:rPr>
          <w:rFonts w:ascii="Times New Roman" w:eastAsia="Calibri" w:hAnsi="Times New Roman" w:cs="Times New Roman"/>
          <w:iCs/>
          <w:sz w:val="28"/>
          <w:szCs w:val="28"/>
          <w:lang w:val="en-US"/>
        </w:rPr>
        <w:t>[117]</w:t>
      </w:r>
      <w:r w:rsidRPr="00D0238D">
        <w:rPr>
          <w:rFonts w:ascii="Times New Roman" w:eastAsia="Calibri" w:hAnsi="Times New Roman" w:cs="Times New Roman"/>
          <w:iCs/>
          <w:sz w:val="28"/>
          <w:szCs w:val="28"/>
          <w:lang w:val="kk-KZ"/>
        </w:rPr>
        <w:t xml:space="preserve">. Аймақтың климаттық жағдайына байланысты арша </w:t>
      </w:r>
      <w:r w:rsidR="00D162C0">
        <w:rPr>
          <w:rFonts w:ascii="Times New Roman" w:eastAsia="Calibri" w:hAnsi="Times New Roman" w:cs="Times New Roman"/>
          <w:iCs/>
          <w:sz w:val="28"/>
          <w:szCs w:val="28"/>
          <w:lang w:val="kk-KZ"/>
        </w:rPr>
        <w:t>бүржидек</w:t>
      </w:r>
      <w:r w:rsidRPr="00D0238D">
        <w:rPr>
          <w:rFonts w:ascii="Times New Roman" w:eastAsia="Calibri" w:hAnsi="Times New Roman" w:cs="Times New Roman"/>
          <w:iCs/>
          <w:sz w:val="28"/>
          <w:szCs w:val="28"/>
          <w:lang w:val="kk-KZ"/>
        </w:rPr>
        <w:t xml:space="preserve">тері піскеннен кейін жерге түсіп, не тыныштық кезеңіне (тұқым қорына) түседі, не тұқым тасымалдайтын құстар немесе жануарлар қоректенеді. </w:t>
      </w:r>
      <w:r w:rsidR="00D162C0">
        <w:rPr>
          <w:rFonts w:ascii="Times New Roman" w:eastAsia="Calibri" w:hAnsi="Times New Roman" w:cs="Times New Roman"/>
          <w:iCs/>
          <w:sz w:val="28"/>
          <w:szCs w:val="28"/>
          <w:lang w:val="kk-KZ"/>
        </w:rPr>
        <w:t>Бүржидек</w:t>
      </w:r>
      <w:r w:rsidRPr="00D0238D">
        <w:rPr>
          <w:rFonts w:ascii="Times New Roman" w:eastAsia="Calibri" w:hAnsi="Times New Roman" w:cs="Times New Roman"/>
          <w:iCs/>
          <w:sz w:val="28"/>
          <w:szCs w:val="28"/>
          <w:lang w:val="kk-KZ"/>
        </w:rPr>
        <w:t xml:space="preserve">тердің етті перикарпасы, бір жағынан, тұқым тасымалдайтын жануарларға тартымды, бірақ екінші жағынан, тұқымның өнуіне қолайсыз болуы мүмкін. Кептірілген перикарп ылғалдың тұқымға енуіне жол бермейді, бұл тұқымның тыныштық әсерін басады. Бұл кезеңде тұқымды 5 жылға дейін сақтауға болады </w:t>
      </w:r>
      <w:r w:rsidR="00102480">
        <w:rPr>
          <w:rFonts w:ascii="Times New Roman" w:eastAsia="Calibri" w:hAnsi="Times New Roman" w:cs="Times New Roman"/>
          <w:iCs/>
          <w:sz w:val="28"/>
          <w:szCs w:val="28"/>
          <w:lang w:val="en-US"/>
        </w:rPr>
        <w:t>[114]</w:t>
      </w:r>
      <w:r w:rsidRPr="00D0238D">
        <w:rPr>
          <w:rFonts w:ascii="Times New Roman" w:eastAsia="Calibri" w:hAnsi="Times New Roman" w:cs="Times New Roman"/>
          <w:iCs/>
          <w:sz w:val="28"/>
          <w:szCs w:val="28"/>
          <w:lang w:val="kk-KZ"/>
        </w:rPr>
        <w:t xml:space="preserve">. Тұқымның тыныштық күйі - бұл қоршаған ортаның кездейсоқ өзгеретін жағдайларында өсуді кеңістік пен уақытқа бөлу арқылы репродуктивті табысты оңтайландыру үшін бәсекелестікке жол бермей, қатаң, күтпеген экологиялық жағдайларға </w:t>
      </w:r>
      <w:r w:rsidRPr="008C6F85">
        <w:rPr>
          <w:rFonts w:ascii="Times New Roman" w:eastAsia="Calibri" w:hAnsi="Times New Roman" w:cs="Times New Roman"/>
          <w:iCs/>
          <w:sz w:val="28"/>
          <w:szCs w:val="28"/>
          <w:lang w:val="kk-KZ"/>
        </w:rPr>
        <w:t>эволюциялық бейімделудің нәтижесі болып табылады.</w:t>
      </w:r>
      <w:r w:rsidRPr="008C6F85">
        <w:rPr>
          <w:sz w:val="28"/>
          <w:szCs w:val="28"/>
          <w:lang w:val="kk-KZ"/>
        </w:rPr>
        <w:t xml:space="preserve"> </w:t>
      </w:r>
      <w:r w:rsidRPr="008C6F85">
        <w:rPr>
          <w:rFonts w:ascii="Times New Roman" w:eastAsia="Calibri" w:hAnsi="Times New Roman" w:cs="Times New Roman"/>
          <w:iCs/>
          <w:sz w:val="28"/>
          <w:szCs w:val="28"/>
          <w:lang w:val="kk-KZ"/>
        </w:rPr>
        <w:t>Шамамен 1000 жыл бұрын И</w:t>
      </w:r>
      <w:r w:rsidR="008C6F85" w:rsidRPr="008C6F85">
        <w:rPr>
          <w:rFonts w:ascii="Times New Roman" w:eastAsia="Calibri" w:hAnsi="Times New Roman" w:cs="Times New Roman"/>
          <w:iCs/>
          <w:sz w:val="28"/>
          <w:szCs w:val="28"/>
          <w:lang w:val="kk-KZ"/>
        </w:rPr>
        <w:t>і</w:t>
      </w:r>
      <w:r w:rsidRPr="008C6F85">
        <w:rPr>
          <w:rFonts w:ascii="Times New Roman" w:eastAsia="Calibri" w:hAnsi="Times New Roman" w:cs="Times New Roman"/>
          <w:iCs/>
          <w:sz w:val="28"/>
          <w:szCs w:val="28"/>
          <w:lang w:val="kk-KZ"/>
        </w:rPr>
        <w:t>рсу мен</w:t>
      </w:r>
      <w:r w:rsidRPr="00D0238D">
        <w:rPr>
          <w:rFonts w:ascii="Times New Roman" w:eastAsia="Calibri" w:hAnsi="Times New Roman" w:cs="Times New Roman"/>
          <w:iCs/>
          <w:sz w:val="28"/>
          <w:szCs w:val="28"/>
          <w:lang w:val="kk-KZ"/>
        </w:rPr>
        <w:t xml:space="preserve"> Машат өзендерінің аралығын (Қазақстан) аршалы-алмалы-доланалы ормандары алып жатқан. Бірақ бұл ормандарға адамдар қоныс аудара бастағаннан қол жетімді болды. Арша ормандарының кесілуіне ғасырлар бойы теңіз деңгейінен 600-2000 метр биіктіктегі жайылымдық жерлерде ірі малдарын баққан көшпелі малшылар да ықпал етті</w:t>
      </w:r>
      <w:r w:rsidR="00102480">
        <w:rPr>
          <w:rFonts w:ascii="Times New Roman" w:eastAsia="Calibri" w:hAnsi="Times New Roman" w:cs="Times New Roman"/>
          <w:iCs/>
          <w:sz w:val="28"/>
          <w:szCs w:val="28"/>
          <w:lang w:val="en-US"/>
        </w:rPr>
        <w:t xml:space="preserve"> [108]</w:t>
      </w:r>
      <w:r w:rsidRPr="00D0238D">
        <w:rPr>
          <w:rFonts w:ascii="Times New Roman" w:eastAsia="Calibri" w:hAnsi="Times New Roman" w:cs="Times New Roman"/>
          <w:iCs/>
          <w:sz w:val="28"/>
          <w:szCs w:val="28"/>
          <w:lang w:val="kk-KZ"/>
        </w:rPr>
        <w:t>.</w:t>
      </w:r>
    </w:p>
    <w:p w14:paraId="6A2E4B61" w14:textId="022BA33B"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Зеравшан аршасының табиғи жаңаруы оның көбеюінің маңызды аспектісі болып табылады. Ол өзінің таралу аймағында жеткіліксіз деп танылды. Табиғи регенерацияның жеткіліксіз болуының бірнеше себептері бар: тұқым өнгіштігінің төмен пайызы,  тұқымның тыныштық күйге түсуі,  тұқымның болмауы,  климаттық тұрақсыздық, жануарлардың қоректенуі (сонымен қатар микро алаңдарды құру мақсатында тұқымдарды тасымалдау арқылы оң әсері де бар).</w:t>
      </w:r>
      <w:r w:rsidRPr="00296E98">
        <w:rPr>
          <w:sz w:val="28"/>
          <w:szCs w:val="28"/>
          <w:lang w:val="kk-KZ"/>
        </w:rPr>
        <w:t xml:space="preserve"> </w:t>
      </w:r>
      <w:r w:rsidRPr="00D0238D">
        <w:rPr>
          <w:rFonts w:ascii="Times New Roman" w:eastAsia="Calibri" w:hAnsi="Times New Roman" w:cs="Times New Roman"/>
          <w:iCs/>
          <w:sz w:val="28"/>
          <w:szCs w:val="28"/>
          <w:lang w:val="kk-KZ"/>
        </w:rPr>
        <w:t>Зеравшан аршасының табиғи жаңаруы теңіз деңгейінен 1500 м-ден жоғары жерлерде жүреді. Бұл биіктікте көшеттер үстіндегі ағаштар жақсы дамыған. Бұта жамылғысы мал жайылудан қорғау қызметін атқарады, сонымен қатар Орталық Азияның құрғақ, жартылай құрғақ климатында негізгі ылғалдану жағдайларын қамтамасыз етеді</w:t>
      </w:r>
      <w:r w:rsidR="00102480">
        <w:rPr>
          <w:rFonts w:ascii="Times New Roman" w:eastAsia="Calibri" w:hAnsi="Times New Roman" w:cs="Times New Roman"/>
          <w:iCs/>
          <w:sz w:val="28"/>
          <w:szCs w:val="28"/>
          <w:lang w:val="en-US"/>
        </w:rPr>
        <w:t xml:space="preserve"> [118, 119]</w:t>
      </w:r>
      <w:r w:rsidRPr="00D0238D">
        <w:rPr>
          <w:rFonts w:ascii="Times New Roman" w:eastAsia="Calibri" w:hAnsi="Times New Roman" w:cs="Times New Roman"/>
          <w:iCs/>
          <w:sz w:val="28"/>
          <w:szCs w:val="28"/>
          <w:lang w:val="kk-KZ"/>
        </w:rPr>
        <w:t>.</w:t>
      </w:r>
    </w:p>
    <w:p w14:paraId="0D0EC659" w14:textId="4CFB9B57"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шашыраңқы шағын популяциялары Иранның оңтүстігінде, Оманның солтүстігінде </w:t>
      </w:r>
      <w:r w:rsidR="00102480">
        <w:rPr>
          <w:rFonts w:ascii="Times New Roman" w:eastAsia="Calibri" w:hAnsi="Times New Roman" w:cs="Times New Roman"/>
          <w:iCs/>
          <w:sz w:val="28"/>
          <w:szCs w:val="28"/>
          <w:lang w:val="en-US"/>
        </w:rPr>
        <w:t>[118]</w:t>
      </w:r>
      <w:r w:rsidRPr="00D0238D">
        <w:rPr>
          <w:rFonts w:ascii="Times New Roman" w:eastAsia="Calibri" w:hAnsi="Times New Roman" w:cs="Times New Roman"/>
          <w:iCs/>
          <w:sz w:val="28"/>
          <w:szCs w:val="28"/>
          <w:lang w:val="kk-KZ"/>
        </w:rPr>
        <w:t xml:space="preserve">, ал жақында Түркияның батысында жеке популяциялары табылған </w:t>
      </w:r>
      <w:r w:rsidR="00102480">
        <w:rPr>
          <w:rFonts w:ascii="Times New Roman" w:eastAsia="Calibri" w:hAnsi="Times New Roman" w:cs="Times New Roman"/>
          <w:iCs/>
          <w:sz w:val="28"/>
          <w:szCs w:val="28"/>
          <w:lang w:val="en-US"/>
        </w:rPr>
        <w:t>[105]</w:t>
      </w:r>
      <w:r w:rsidRPr="00D0238D">
        <w:rPr>
          <w:rFonts w:ascii="Times New Roman" w:eastAsia="Calibri" w:hAnsi="Times New Roman" w:cs="Times New Roman"/>
          <w:iCs/>
          <w:sz w:val="28"/>
          <w:szCs w:val="28"/>
          <w:lang w:val="kk-KZ"/>
        </w:rPr>
        <w:t xml:space="preserve">. Зеравшан аршасының популяциялары Орталық Азияның батыс бөлігінің шегінде Нұратау мен Кугитанг тау жоталарына жетеді; солтүстік шекарасы Талас және Қаратау жоталарының беткейлерімен өтеді; оңтүстігі Ауғанстан таулары арқылы Пәкістанның Зиарат ормандарына дейін созылған </w:t>
      </w:r>
      <w:r w:rsidR="00102480">
        <w:rPr>
          <w:rFonts w:ascii="Times New Roman" w:eastAsia="Calibri" w:hAnsi="Times New Roman" w:cs="Times New Roman"/>
          <w:iCs/>
          <w:sz w:val="28"/>
          <w:szCs w:val="28"/>
          <w:lang w:val="en-US"/>
        </w:rPr>
        <w:t>[105]</w:t>
      </w:r>
      <w:r w:rsidRPr="00D0238D">
        <w:rPr>
          <w:rFonts w:ascii="Times New Roman" w:eastAsia="Calibri" w:hAnsi="Times New Roman" w:cs="Times New Roman"/>
          <w:iCs/>
          <w:sz w:val="28"/>
          <w:szCs w:val="28"/>
          <w:lang w:val="kk-KZ"/>
        </w:rPr>
        <w:t>.</w:t>
      </w:r>
    </w:p>
    <w:p w14:paraId="0ADBEC59" w14:textId="2283B8FA"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Ауғанстанның құрғақ аймақтарында биіктігі 10 м жететін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және </w:t>
      </w:r>
      <w:r w:rsidRPr="00D0238D">
        <w:rPr>
          <w:rFonts w:ascii="Times New Roman" w:eastAsia="Calibri" w:hAnsi="Times New Roman" w:cs="Times New Roman"/>
          <w:i/>
          <w:iCs/>
          <w:sz w:val="28"/>
          <w:szCs w:val="28"/>
          <w:lang w:val="kk-KZ"/>
        </w:rPr>
        <w:t>J. semiglobosa</w:t>
      </w:r>
      <w:r w:rsidRPr="00D0238D">
        <w:rPr>
          <w:rFonts w:ascii="Times New Roman" w:eastAsia="Calibri" w:hAnsi="Times New Roman" w:cs="Times New Roman"/>
          <w:iCs/>
          <w:sz w:val="28"/>
          <w:szCs w:val="28"/>
          <w:lang w:val="kk-KZ"/>
        </w:rPr>
        <w:t xml:space="preserve"> аралас ормандары кездеседі. Гиндукуштың солтүстік беткейіндегі орман белдеуінің жоғарғы бөлігін ашық аралас арша-пісте ормандары құрайды. Дегенмен, арша ормандарының көпшілігі ағашты тұтыну үшін кесілген және жетілген алқаптар сирек кездеседі </w:t>
      </w:r>
      <w:r w:rsidR="00102480">
        <w:rPr>
          <w:rFonts w:ascii="Times New Roman" w:eastAsia="Calibri" w:hAnsi="Times New Roman" w:cs="Times New Roman"/>
          <w:iCs/>
          <w:sz w:val="28"/>
          <w:szCs w:val="28"/>
          <w:lang w:val="en-US"/>
        </w:rPr>
        <w:t>[120]</w:t>
      </w:r>
      <w:r w:rsidRPr="00D0238D">
        <w:rPr>
          <w:rFonts w:ascii="Times New Roman" w:eastAsia="Calibri" w:hAnsi="Times New Roman" w:cs="Times New Roman"/>
          <w:iCs/>
          <w:sz w:val="28"/>
          <w:szCs w:val="28"/>
          <w:lang w:val="kk-KZ"/>
        </w:rPr>
        <w:t>. Тірі арша ормандары өте тозған және мал жаюға қарқынды пайдаланылады. Соңғы екі онжылдықта Ауғанстандағы үздіксіз әскери қақтығыстарға байланысты ағаштың қазіргі жағдайы туралы ақпарат жоқ</w:t>
      </w:r>
      <w:r w:rsidR="0081119C">
        <w:rPr>
          <w:rFonts w:ascii="Times New Roman" w:eastAsia="Calibri" w:hAnsi="Times New Roman" w:cs="Times New Roman"/>
          <w:iCs/>
          <w:sz w:val="28"/>
          <w:szCs w:val="28"/>
          <w:lang w:val="en-US"/>
        </w:rPr>
        <w:t xml:space="preserve"> [</w:t>
      </w:r>
      <w:r w:rsidR="00B64B62">
        <w:rPr>
          <w:rFonts w:ascii="Times New Roman" w:eastAsia="Calibri" w:hAnsi="Times New Roman" w:cs="Times New Roman"/>
          <w:iCs/>
          <w:sz w:val="28"/>
          <w:szCs w:val="28"/>
          <w:lang w:val="en-US"/>
        </w:rPr>
        <w:t>121</w:t>
      </w:r>
      <w:r w:rsidR="0081119C">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w:t>
      </w:r>
    </w:p>
    <w:p w14:paraId="3206C5A9" w14:textId="3D232E9B"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Арша ормандары Иран-Тұран аймағына тән және Иранның солтүстік-шығысындағы және көршілес Түрікменстандағы Альборз және Хорассан-Копедаг тауларының оңтүстік беткейлерінде кездеседі. Жақында Иран аумағында </w:t>
      </w:r>
      <w:r w:rsidR="0098145A">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 xml:space="preserve">еравшан аршасының болуын Адамс және т.б. </w:t>
      </w:r>
      <w:r w:rsidR="00102480">
        <w:rPr>
          <w:rFonts w:ascii="Times New Roman" w:eastAsia="Calibri" w:hAnsi="Times New Roman" w:cs="Times New Roman"/>
          <w:iCs/>
          <w:sz w:val="28"/>
          <w:szCs w:val="28"/>
          <w:lang w:val="en-US"/>
        </w:rPr>
        <w:t xml:space="preserve">[118] </w:t>
      </w:r>
      <w:r w:rsidRPr="00D0238D">
        <w:rPr>
          <w:rFonts w:ascii="Times New Roman" w:eastAsia="Calibri" w:hAnsi="Times New Roman" w:cs="Times New Roman"/>
          <w:iCs/>
          <w:sz w:val="28"/>
          <w:szCs w:val="28"/>
          <w:lang w:val="kk-KZ"/>
        </w:rPr>
        <w:t>растады.</w:t>
      </w:r>
      <w:r w:rsidRPr="00296E98">
        <w:rPr>
          <w:sz w:val="28"/>
          <w:szCs w:val="28"/>
          <w:lang w:val="kk-KZ"/>
        </w:rPr>
        <w:t xml:space="preserve"> </w:t>
      </w:r>
      <w:r w:rsidRPr="00D0238D">
        <w:rPr>
          <w:rFonts w:ascii="Times New Roman" w:eastAsia="Calibri" w:hAnsi="Times New Roman" w:cs="Times New Roman"/>
          <w:iCs/>
          <w:sz w:val="28"/>
          <w:szCs w:val="28"/>
          <w:lang w:val="kk-KZ"/>
        </w:rPr>
        <w:t>Бұл популяциялар Пәкістан мен Оман шекарасына жақын жерде кездеседі</w:t>
      </w:r>
      <w:r w:rsidR="00B64B62">
        <w:rPr>
          <w:rFonts w:ascii="Times New Roman" w:eastAsia="Calibri" w:hAnsi="Times New Roman" w:cs="Times New Roman"/>
          <w:iCs/>
          <w:sz w:val="28"/>
          <w:szCs w:val="28"/>
          <w:lang w:val="en-US"/>
        </w:rPr>
        <w:t xml:space="preserve"> [122]</w:t>
      </w:r>
      <w:r w:rsidRPr="00D0238D">
        <w:rPr>
          <w:rFonts w:ascii="Times New Roman" w:eastAsia="Calibri" w:hAnsi="Times New Roman" w:cs="Times New Roman"/>
          <w:iCs/>
          <w:sz w:val="28"/>
          <w:szCs w:val="28"/>
          <w:lang w:val="kk-KZ"/>
        </w:rPr>
        <w:t>.</w:t>
      </w:r>
    </w:p>
    <w:p w14:paraId="48D9A821" w14:textId="382C1130"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Арша ормандары </w:t>
      </w:r>
      <w:r w:rsidRPr="00D0238D">
        <w:rPr>
          <w:rFonts w:ascii="Times New Roman" w:eastAsia="Calibri" w:hAnsi="Times New Roman" w:cs="Times New Roman"/>
          <w:i/>
          <w:iCs/>
          <w:sz w:val="28"/>
          <w:szCs w:val="28"/>
          <w:lang w:val="kk-KZ"/>
        </w:rPr>
        <w:t>J</w:t>
      </w:r>
      <w:r w:rsidR="00DA5FBD">
        <w:rPr>
          <w:rFonts w:ascii="Times New Roman" w:eastAsia="Calibri" w:hAnsi="Times New Roman" w:cs="Times New Roman"/>
          <w:i/>
          <w:iCs/>
          <w:sz w:val="28"/>
          <w:szCs w:val="28"/>
          <w:lang w:val="en-US"/>
        </w:rPr>
        <w:t>.</w:t>
      </w:r>
      <w:r w:rsidRPr="00D0238D">
        <w:rPr>
          <w:rFonts w:ascii="Times New Roman" w:eastAsia="Calibri" w:hAnsi="Times New Roman" w:cs="Times New Roman"/>
          <w:i/>
          <w:iCs/>
          <w:sz w:val="28"/>
          <w:szCs w:val="28"/>
          <w:lang w:val="kk-KZ"/>
        </w:rPr>
        <w:t xml:space="preserve"> seravschanica</w:t>
      </w:r>
      <w:r w:rsidRPr="00D0238D">
        <w:rPr>
          <w:rFonts w:ascii="Times New Roman" w:eastAsia="Calibri" w:hAnsi="Times New Roman" w:cs="Times New Roman"/>
          <w:iCs/>
          <w:sz w:val="28"/>
          <w:szCs w:val="28"/>
          <w:lang w:val="kk-KZ"/>
        </w:rPr>
        <w:t xml:space="preserve"> басымдылығымен Пәкістанның солтүстік тау жоталарында кездесетін өсімдіктердің ең кең тараған бірлестігі. Бұл кең, ашық орманды алқап 2100-3000 м биіктікке дейін созылады, бірақ жоғары биіктік белддеулерде, әсіресе теңіз деңгейінен 2800 м биіктікте Зиарат пен Заргун жоталарының ашық беткейлерінде үлкен, ашық жерлерді ағаштар біртіндеп жастық тәрізді ергежейлі бұталарға айналған. Бұл елдегі </w:t>
      </w:r>
      <w:r w:rsidRPr="00D0238D">
        <w:rPr>
          <w:rFonts w:ascii="Times New Roman" w:eastAsia="Calibri" w:hAnsi="Times New Roman" w:cs="Times New Roman"/>
          <w:i/>
          <w:iCs/>
          <w:sz w:val="28"/>
          <w:szCs w:val="28"/>
          <w:lang w:val="kk-KZ"/>
        </w:rPr>
        <w:t>Juniperus seravschanica</w:t>
      </w:r>
      <w:r w:rsidRPr="00D0238D">
        <w:rPr>
          <w:rFonts w:ascii="Times New Roman" w:eastAsia="Calibri" w:hAnsi="Times New Roman" w:cs="Times New Roman"/>
          <w:iCs/>
          <w:sz w:val="28"/>
          <w:szCs w:val="28"/>
          <w:lang w:val="kk-KZ"/>
        </w:rPr>
        <w:t xml:space="preserve">  қатысумен аршалы ормандар – таулы аймақтағы эндемизмнің орталығы болып табылады</w:t>
      </w:r>
      <w:r w:rsidR="00B64B62">
        <w:rPr>
          <w:rFonts w:ascii="Times New Roman" w:eastAsia="Calibri" w:hAnsi="Times New Roman" w:cs="Times New Roman"/>
          <w:iCs/>
          <w:sz w:val="28"/>
          <w:szCs w:val="28"/>
          <w:lang w:val="en-US"/>
        </w:rPr>
        <w:t xml:space="preserve"> [123]</w:t>
      </w:r>
      <w:r w:rsidRPr="00D0238D">
        <w:rPr>
          <w:rFonts w:ascii="Times New Roman" w:eastAsia="Calibri" w:hAnsi="Times New Roman" w:cs="Times New Roman"/>
          <w:iCs/>
          <w:sz w:val="28"/>
          <w:szCs w:val="28"/>
          <w:lang w:val="kk-KZ"/>
        </w:rPr>
        <w:t>.</w:t>
      </w:r>
    </w:p>
    <w:p w14:paraId="6113DB9E" w14:textId="33D0195B"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Осы уақытқа дейін </w:t>
      </w:r>
      <w:r w:rsidR="0098145A">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 xml:space="preserve">еравшан аршасы Оманда </w:t>
      </w:r>
      <w:r w:rsidRPr="00D0238D">
        <w:rPr>
          <w:rFonts w:ascii="Times New Roman" w:eastAsia="Calibri" w:hAnsi="Times New Roman" w:cs="Times New Roman"/>
          <w:i/>
          <w:iCs/>
          <w:sz w:val="28"/>
          <w:szCs w:val="28"/>
          <w:lang w:val="kk-KZ"/>
        </w:rPr>
        <w:t>J. excelsa</w:t>
      </w:r>
      <w:r w:rsidRPr="00296E98">
        <w:rPr>
          <w:rFonts w:ascii="Times New Roman" w:eastAsia="Calibri" w:hAnsi="Times New Roman" w:cs="Times New Roman"/>
          <w:iCs/>
          <w:sz w:val="28"/>
          <w:szCs w:val="28"/>
          <w:lang w:val="kk-KZ"/>
        </w:rPr>
        <w:t xml:space="preserve"> var.</w:t>
      </w:r>
      <w:r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
          <w:iCs/>
          <w:sz w:val="28"/>
          <w:szCs w:val="28"/>
          <w:lang w:val="kk-KZ"/>
        </w:rPr>
        <w:t>polycarpos</w:t>
      </w:r>
      <w:r w:rsidR="00DA5FBD">
        <w:rPr>
          <w:lang w:val="en-US"/>
        </w:rPr>
        <w:t> </w:t>
      </w:r>
      <w:r w:rsidR="00DA5FBD" w:rsidRPr="00DA5FBD">
        <w:rPr>
          <w:rFonts w:ascii="Times New Roman" w:eastAsia="Calibri" w:hAnsi="Times New Roman" w:cs="Times New Roman"/>
          <w:iCs/>
          <w:sz w:val="28"/>
          <w:szCs w:val="28"/>
          <w:lang w:val="kk-KZ"/>
        </w:rPr>
        <w:t>(K.Koch) Takht.</w:t>
      </w:r>
      <w:r w:rsidRPr="00D0238D">
        <w:rPr>
          <w:rFonts w:ascii="Times New Roman" w:eastAsia="Calibri" w:hAnsi="Times New Roman" w:cs="Times New Roman"/>
          <w:iCs/>
          <w:sz w:val="28"/>
          <w:szCs w:val="28"/>
          <w:lang w:val="kk-KZ"/>
        </w:rPr>
        <w:t xml:space="preserve"> ретінде қате қарастырылды</w:t>
      </w:r>
      <w:r w:rsidRPr="00296E98">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 xml:space="preserve"> Арша түрлерінің nDNA және cpDNA аймақтарын талдау </w:t>
      </w:r>
      <w:r w:rsidR="00B64B62">
        <w:rPr>
          <w:rFonts w:ascii="Times New Roman" w:eastAsia="Calibri" w:hAnsi="Times New Roman" w:cs="Times New Roman"/>
          <w:iCs/>
          <w:sz w:val="28"/>
          <w:szCs w:val="28"/>
          <w:lang w:val="en-US"/>
        </w:rPr>
        <w:t xml:space="preserve">[118] </w:t>
      </w:r>
      <w:r w:rsidRPr="00D0238D">
        <w:rPr>
          <w:rFonts w:ascii="Times New Roman" w:eastAsia="Calibri" w:hAnsi="Times New Roman" w:cs="Times New Roman"/>
          <w:iCs/>
          <w:sz w:val="28"/>
          <w:szCs w:val="28"/>
          <w:lang w:val="kk-KZ"/>
        </w:rPr>
        <w:t xml:space="preserve">Оманда </w:t>
      </w:r>
      <w:r w:rsidR="0098145A">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 xml:space="preserve">еравшан аршасының болуын растады. Ол Маскаттың оңтүстік-батысында 1450–3000 м биіктікте Аль-Хаджар тауларында өседі. Арша </w:t>
      </w:r>
      <w:r w:rsidRPr="00D0238D">
        <w:rPr>
          <w:rFonts w:ascii="Times New Roman" w:eastAsia="Calibri" w:hAnsi="Times New Roman" w:cs="Times New Roman"/>
          <w:i/>
          <w:iCs/>
          <w:sz w:val="28"/>
          <w:szCs w:val="28"/>
          <w:lang w:val="kk-KZ"/>
        </w:rPr>
        <w:t>Olea europaeae</w:t>
      </w:r>
      <w:r w:rsidR="00DA5FBD">
        <w:rPr>
          <w:rFonts w:ascii="Times New Roman" w:eastAsia="Calibri" w:hAnsi="Times New Roman" w:cs="Times New Roman"/>
          <w:i/>
          <w:iCs/>
          <w:sz w:val="28"/>
          <w:szCs w:val="28"/>
          <w:lang w:val="en-US"/>
        </w:rPr>
        <w:t xml:space="preserve"> </w:t>
      </w:r>
      <w:r w:rsidR="00DA5FBD" w:rsidRPr="00D90B0C">
        <w:rPr>
          <w:rFonts w:ascii="Times New Roman" w:eastAsia="Calibri" w:hAnsi="Times New Roman" w:cs="Times New Roman"/>
          <w:iCs/>
          <w:sz w:val="28"/>
          <w:szCs w:val="28"/>
          <w:lang w:val="en-US"/>
        </w:rPr>
        <w:t>L.</w:t>
      </w:r>
      <w:r w:rsidRPr="00DA5FBD">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
          <w:iCs/>
          <w:sz w:val="28"/>
          <w:szCs w:val="28"/>
          <w:lang w:val="kk-KZ"/>
        </w:rPr>
        <w:t>Daphne mucronata</w:t>
      </w:r>
      <w:r w:rsidRPr="00D0238D">
        <w:rPr>
          <w:rFonts w:ascii="Times New Roman" w:eastAsia="Calibri" w:hAnsi="Times New Roman" w:cs="Times New Roman"/>
          <w:iCs/>
          <w:sz w:val="28"/>
          <w:szCs w:val="28"/>
          <w:lang w:val="kk-KZ"/>
        </w:rPr>
        <w:t xml:space="preserve"> Royle, </w:t>
      </w:r>
      <w:r w:rsidRPr="00D0238D">
        <w:rPr>
          <w:rFonts w:ascii="Times New Roman" w:eastAsia="Calibri" w:hAnsi="Times New Roman" w:cs="Times New Roman"/>
          <w:i/>
          <w:iCs/>
          <w:sz w:val="28"/>
          <w:szCs w:val="28"/>
          <w:lang w:val="kk-KZ"/>
        </w:rPr>
        <w:t>Lonicera aucheri</w:t>
      </w:r>
      <w:r w:rsidRPr="00D0238D">
        <w:rPr>
          <w:rFonts w:ascii="Times New Roman" w:eastAsia="Calibri" w:hAnsi="Times New Roman" w:cs="Times New Roman"/>
          <w:iCs/>
          <w:sz w:val="28"/>
          <w:szCs w:val="28"/>
          <w:lang w:val="kk-KZ"/>
        </w:rPr>
        <w:t xml:space="preserve"> Jaub &amp; Spach, </w:t>
      </w:r>
      <w:r w:rsidRPr="00D0238D">
        <w:rPr>
          <w:rFonts w:ascii="Times New Roman" w:eastAsia="Calibri" w:hAnsi="Times New Roman" w:cs="Times New Roman"/>
          <w:i/>
          <w:iCs/>
          <w:sz w:val="28"/>
          <w:szCs w:val="28"/>
          <w:lang w:val="kk-KZ"/>
        </w:rPr>
        <w:t>Monotheca buxifolia</w:t>
      </w:r>
      <w:r w:rsidRPr="00D0238D">
        <w:rPr>
          <w:rFonts w:ascii="Times New Roman" w:eastAsia="Calibri" w:hAnsi="Times New Roman" w:cs="Times New Roman"/>
          <w:iCs/>
          <w:sz w:val="28"/>
          <w:szCs w:val="28"/>
          <w:lang w:val="kk-KZ"/>
        </w:rPr>
        <w:t xml:space="preserve"> Falc</w:t>
      </w:r>
      <w:r w:rsidR="00D34066">
        <w:rPr>
          <w:rFonts w:ascii="Times New Roman" w:eastAsia="Calibri" w:hAnsi="Times New Roman" w:cs="Times New Roman"/>
          <w:iCs/>
          <w:sz w:val="28"/>
          <w:szCs w:val="28"/>
          <w:lang w:val="kk-KZ"/>
        </w:rPr>
        <w:t xml:space="preserve"> түрлерімен</w:t>
      </w:r>
      <w:r w:rsidRPr="00D0238D">
        <w:rPr>
          <w:rFonts w:ascii="Times New Roman" w:eastAsia="Calibri" w:hAnsi="Times New Roman" w:cs="Times New Roman"/>
          <w:iCs/>
          <w:sz w:val="28"/>
          <w:szCs w:val="28"/>
          <w:lang w:val="kk-KZ"/>
        </w:rPr>
        <w:t xml:space="preserve"> бірге аралас өседі. Жергілікті халық аршаны киелі ағаш деп санайды </w:t>
      </w:r>
      <w:r w:rsidR="00B64B62">
        <w:rPr>
          <w:rFonts w:ascii="Times New Roman" w:eastAsia="Calibri" w:hAnsi="Times New Roman" w:cs="Times New Roman"/>
          <w:iCs/>
          <w:sz w:val="28"/>
          <w:szCs w:val="28"/>
          <w:lang w:val="en-US"/>
        </w:rPr>
        <w:t>[111]</w:t>
      </w:r>
      <w:r w:rsidRPr="00D0238D">
        <w:rPr>
          <w:rFonts w:ascii="Times New Roman" w:eastAsia="Calibri" w:hAnsi="Times New Roman" w:cs="Times New Roman"/>
          <w:iCs/>
          <w:sz w:val="28"/>
          <w:szCs w:val="28"/>
          <w:lang w:val="kk-KZ"/>
        </w:rPr>
        <w:t>, оны заңсыз кесуден және жинаудан сақтайды. Жергілікті тұрғындар оны медициналық мақсатта пайдаланады: іштің ау</w:t>
      </w:r>
      <w:r w:rsidR="005E7614">
        <w:rPr>
          <w:rFonts w:ascii="Times New Roman" w:eastAsia="Calibri" w:hAnsi="Times New Roman" w:cs="Times New Roman"/>
          <w:iCs/>
          <w:sz w:val="28"/>
          <w:szCs w:val="28"/>
          <w:lang w:val="kk-KZ"/>
        </w:rPr>
        <w:t>рулары</w:t>
      </w:r>
      <w:r w:rsidRPr="00D0238D">
        <w:rPr>
          <w:rFonts w:ascii="Times New Roman" w:eastAsia="Calibri" w:hAnsi="Times New Roman" w:cs="Times New Roman"/>
          <w:iCs/>
          <w:sz w:val="28"/>
          <w:szCs w:val="28"/>
          <w:lang w:val="kk-KZ"/>
        </w:rPr>
        <w:t xml:space="preserve">н емдеу үшін, қант диабетіне, безгекті емдеуге арналған лимон шырыны қоспасы ретінде. Әйелдер </w:t>
      </w:r>
      <w:r w:rsidR="00D162C0">
        <w:rPr>
          <w:rFonts w:ascii="Times New Roman" w:eastAsia="Calibri" w:hAnsi="Times New Roman" w:cs="Times New Roman"/>
          <w:iCs/>
          <w:sz w:val="28"/>
          <w:szCs w:val="28"/>
          <w:lang w:val="kk-KZ"/>
        </w:rPr>
        <w:t>бүржидек</w:t>
      </w:r>
      <w:r w:rsidRPr="00D0238D">
        <w:rPr>
          <w:rFonts w:ascii="Times New Roman" w:eastAsia="Calibri" w:hAnsi="Times New Roman" w:cs="Times New Roman"/>
          <w:iCs/>
          <w:sz w:val="28"/>
          <w:szCs w:val="28"/>
          <w:lang w:val="kk-KZ"/>
        </w:rPr>
        <w:t xml:space="preserve">терін кептіріп сәндік алқа ретінде </w:t>
      </w:r>
      <w:r w:rsidR="005E7614">
        <w:rPr>
          <w:rFonts w:ascii="Times New Roman" w:eastAsia="Calibri" w:hAnsi="Times New Roman" w:cs="Times New Roman"/>
          <w:iCs/>
          <w:sz w:val="28"/>
          <w:szCs w:val="28"/>
          <w:lang w:val="kk-KZ"/>
        </w:rPr>
        <w:t>тағады</w:t>
      </w:r>
      <w:r w:rsidRPr="00D0238D">
        <w:rPr>
          <w:rFonts w:ascii="Times New Roman" w:eastAsia="Calibri" w:hAnsi="Times New Roman" w:cs="Times New Roman"/>
          <w:iCs/>
          <w:sz w:val="28"/>
          <w:szCs w:val="28"/>
          <w:lang w:val="kk-KZ"/>
        </w:rPr>
        <w:t xml:space="preserve">. Фишер мен Гарднердің </w:t>
      </w:r>
      <w:r w:rsidR="00B64B62">
        <w:rPr>
          <w:rFonts w:ascii="Times New Roman" w:eastAsia="Calibri" w:hAnsi="Times New Roman" w:cs="Times New Roman"/>
          <w:iCs/>
          <w:sz w:val="28"/>
          <w:szCs w:val="28"/>
          <w:lang w:val="en-US"/>
        </w:rPr>
        <w:t>[110]</w:t>
      </w:r>
      <w:r w:rsidRPr="00D0238D">
        <w:rPr>
          <w:rFonts w:ascii="Times New Roman" w:eastAsia="Calibri" w:hAnsi="Times New Roman" w:cs="Times New Roman"/>
          <w:iCs/>
          <w:sz w:val="28"/>
          <w:szCs w:val="28"/>
          <w:lang w:val="kk-KZ"/>
        </w:rPr>
        <w:t xml:space="preserve">, Матванидің </w:t>
      </w:r>
      <w:r w:rsidR="00B64B62">
        <w:rPr>
          <w:rFonts w:ascii="Times New Roman" w:eastAsia="Calibri" w:hAnsi="Times New Roman" w:cs="Times New Roman"/>
          <w:iCs/>
          <w:sz w:val="28"/>
          <w:szCs w:val="28"/>
          <w:lang w:val="en-US"/>
        </w:rPr>
        <w:t>[111]</w:t>
      </w:r>
      <w:r w:rsidRPr="00D0238D">
        <w:rPr>
          <w:rFonts w:ascii="Times New Roman" w:eastAsia="Calibri" w:hAnsi="Times New Roman" w:cs="Times New Roman"/>
          <w:iCs/>
          <w:sz w:val="28"/>
          <w:szCs w:val="28"/>
          <w:lang w:val="kk-KZ"/>
        </w:rPr>
        <w:t xml:space="preserve"> және басқа </w:t>
      </w:r>
      <w:r>
        <w:rPr>
          <w:rFonts w:ascii="Times New Roman" w:eastAsia="Calibri" w:hAnsi="Times New Roman" w:cs="Times New Roman"/>
          <w:iCs/>
          <w:sz w:val="28"/>
          <w:szCs w:val="28"/>
          <w:lang w:val="kk-KZ"/>
        </w:rPr>
        <w:t>авторлардың</w:t>
      </w:r>
      <w:r w:rsidRPr="00D0238D">
        <w:rPr>
          <w:rFonts w:ascii="Times New Roman" w:eastAsia="Calibri" w:hAnsi="Times New Roman" w:cs="Times New Roman"/>
          <w:iCs/>
          <w:sz w:val="28"/>
          <w:szCs w:val="28"/>
          <w:lang w:val="kk-KZ"/>
        </w:rPr>
        <w:t xml:space="preserve"> пікірінше, арша популяциялары үшін негізгі қауіп: климаттың өзгеруі, туризм арқылы антропогендік қысым, мал шаруашылығы және жоғары қоректік жер жамылғысын алып тастау және экспорт.</w:t>
      </w:r>
    </w:p>
    <w:p w14:paraId="51DD303D" w14:textId="6C76D42D"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Тәжікстанда арша теңіз деңгейінен 1600-2600 (2800) м биіктікте Зеравшан, Дарваз, Вачш, Чозретиш, Петра және Гиссар тау жоталарында өседі </w:t>
      </w:r>
      <w:r w:rsidR="00970A20">
        <w:rPr>
          <w:rFonts w:ascii="Times New Roman" w:eastAsia="Calibri" w:hAnsi="Times New Roman" w:cs="Times New Roman"/>
          <w:iCs/>
          <w:sz w:val="28"/>
          <w:szCs w:val="28"/>
          <w:lang w:val="en-US"/>
        </w:rPr>
        <w:t>[124]</w:t>
      </w:r>
      <w:r w:rsidRPr="00D0238D">
        <w:rPr>
          <w:rFonts w:ascii="Times New Roman" w:eastAsia="Calibri" w:hAnsi="Times New Roman" w:cs="Times New Roman"/>
          <w:iCs/>
          <w:sz w:val="28"/>
          <w:szCs w:val="28"/>
          <w:lang w:val="kk-KZ"/>
        </w:rPr>
        <w:t xml:space="preserve">. Бастапқыда оны Тәжікстанның Зеравшан тау жоталарынан В. Л. Комаров </w:t>
      </w:r>
      <w:r w:rsidR="00970A20">
        <w:rPr>
          <w:rFonts w:ascii="Times New Roman" w:eastAsia="Calibri" w:hAnsi="Times New Roman" w:cs="Times New Roman"/>
          <w:iCs/>
          <w:sz w:val="28"/>
          <w:szCs w:val="28"/>
          <w:lang w:val="en-US"/>
        </w:rPr>
        <w:t>[104]</w:t>
      </w:r>
      <w:r w:rsidRPr="00D0238D">
        <w:rPr>
          <w:rFonts w:ascii="Times New Roman" w:eastAsia="Calibri" w:hAnsi="Times New Roman" w:cs="Times New Roman"/>
          <w:iCs/>
          <w:sz w:val="28"/>
          <w:szCs w:val="28"/>
          <w:lang w:val="kk-KZ"/>
        </w:rPr>
        <w:t xml:space="preserve"> сипаттаған. Арша ормандары таза арша ағаштары бар жабық ормандар құрамайды. Тау жоталарында </w:t>
      </w:r>
      <w:r w:rsidR="0098145A">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 xml:space="preserve">еравшан аршасы </w:t>
      </w:r>
      <w:r w:rsidR="00DA5FBD" w:rsidRPr="00DA5FBD">
        <w:rPr>
          <w:rFonts w:ascii="Times New Roman" w:eastAsia="Calibri" w:hAnsi="Times New Roman" w:cs="Times New Roman"/>
          <w:i/>
          <w:iCs/>
          <w:sz w:val="28"/>
          <w:szCs w:val="28"/>
          <w:lang w:val="kk-KZ"/>
        </w:rPr>
        <w:t xml:space="preserve">Acer turkestanicum </w:t>
      </w:r>
      <w:r w:rsidR="00DA5FBD" w:rsidRPr="00DA5FBD">
        <w:rPr>
          <w:rFonts w:ascii="Times New Roman" w:eastAsia="Calibri" w:hAnsi="Times New Roman" w:cs="Times New Roman"/>
          <w:iCs/>
          <w:sz w:val="28"/>
          <w:szCs w:val="28"/>
          <w:lang w:val="kk-KZ"/>
        </w:rPr>
        <w:t>(Pojark.) K.Koch,</w:t>
      </w:r>
      <w:r w:rsidR="00DA5FBD" w:rsidRPr="00DA5FBD">
        <w:rPr>
          <w:rFonts w:ascii="Times New Roman" w:eastAsia="Calibri" w:hAnsi="Times New Roman" w:cs="Times New Roman"/>
          <w:i/>
          <w:iCs/>
          <w:sz w:val="28"/>
          <w:szCs w:val="28"/>
          <w:lang w:val="kk-KZ"/>
        </w:rPr>
        <w:t xml:space="preserve"> Cercis griffithii </w:t>
      </w:r>
      <w:r w:rsidR="00DA5FBD" w:rsidRPr="0031134E">
        <w:rPr>
          <w:rFonts w:ascii="Times New Roman" w:eastAsia="Calibri" w:hAnsi="Times New Roman" w:cs="Times New Roman"/>
          <w:iCs/>
          <w:sz w:val="28"/>
          <w:szCs w:val="28"/>
          <w:lang w:val="kk-KZ"/>
        </w:rPr>
        <w:t>(Baker) Schindl.,</w:t>
      </w:r>
      <w:r w:rsidR="00DA5FBD" w:rsidRPr="00DA5FBD">
        <w:rPr>
          <w:rFonts w:ascii="Times New Roman" w:eastAsia="Calibri" w:hAnsi="Times New Roman" w:cs="Times New Roman"/>
          <w:i/>
          <w:iCs/>
          <w:sz w:val="28"/>
          <w:szCs w:val="28"/>
          <w:lang w:val="kk-KZ"/>
        </w:rPr>
        <w:t xml:space="preserve"> Amygdalus bucharica </w:t>
      </w:r>
      <w:r w:rsidR="00DA5FBD" w:rsidRPr="00DA5FBD">
        <w:rPr>
          <w:rFonts w:ascii="Times New Roman" w:eastAsia="Calibri" w:hAnsi="Times New Roman" w:cs="Times New Roman"/>
          <w:iCs/>
          <w:sz w:val="28"/>
          <w:szCs w:val="28"/>
          <w:lang w:val="kk-KZ"/>
        </w:rPr>
        <w:t>(K.Koch) S.Moore</w:t>
      </w:r>
      <w:r w:rsidR="00DA5FBD">
        <w:rPr>
          <w:rFonts w:ascii="Times New Roman" w:eastAsia="Calibri" w:hAnsi="Times New Roman" w:cs="Times New Roman"/>
          <w:i/>
          <w:iCs/>
          <w:sz w:val="28"/>
          <w:szCs w:val="28"/>
          <w:lang w:val="kk-KZ"/>
        </w:rPr>
        <w:t xml:space="preserve"> </w:t>
      </w:r>
      <w:r w:rsidRPr="00D0238D">
        <w:rPr>
          <w:rFonts w:ascii="Times New Roman" w:eastAsia="Calibri" w:hAnsi="Times New Roman" w:cs="Times New Roman"/>
          <w:iCs/>
          <w:sz w:val="28"/>
          <w:szCs w:val="28"/>
          <w:lang w:val="kk-KZ"/>
        </w:rPr>
        <w:t xml:space="preserve">түрлерімен, ал төмен және өзен жағаларында  – </w:t>
      </w:r>
      <w:r w:rsidRPr="00D0238D">
        <w:rPr>
          <w:rFonts w:ascii="Times New Roman" w:eastAsia="Calibri" w:hAnsi="Times New Roman" w:cs="Times New Roman"/>
          <w:i/>
          <w:iCs/>
          <w:sz w:val="28"/>
          <w:szCs w:val="28"/>
          <w:lang w:val="kk-KZ"/>
        </w:rPr>
        <w:t>Populus alba</w:t>
      </w:r>
      <w:r w:rsidRPr="00D0238D">
        <w:rPr>
          <w:rFonts w:ascii="Times New Roman" w:eastAsia="Calibri" w:hAnsi="Times New Roman" w:cs="Times New Roman"/>
          <w:iCs/>
          <w:sz w:val="28"/>
          <w:szCs w:val="28"/>
          <w:lang w:val="kk-KZ"/>
        </w:rPr>
        <w:t xml:space="preserve"> түрімен бірге өседі. Зеравшан жотасында арша теңіз деңгейінен 1600-ден 2600 м биіктікте өседі, тасты беткейлерде өте сирек өсімдік жамылғысын түзеді, олар төменгі бөлігінде </w:t>
      </w:r>
      <w:r w:rsidR="00DA5FBD" w:rsidRPr="00DA5FBD">
        <w:rPr>
          <w:rFonts w:ascii="Times New Roman" w:eastAsia="Calibri" w:hAnsi="Times New Roman" w:cs="Times New Roman"/>
          <w:i/>
          <w:iCs/>
          <w:sz w:val="28"/>
          <w:szCs w:val="28"/>
          <w:lang w:val="kk-KZ"/>
        </w:rPr>
        <w:t xml:space="preserve">Cerasus verrucosa </w:t>
      </w:r>
      <w:r w:rsidR="00DA5FBD" w:rsidRPr="00DA5FBD">
        <w:rPr>
          <w:rFonts w:ascii="Times New Roman" w:eastAsia="Calibri" w:hAnsi="Times New Roman" w:cs="Times New Roman"/>
          <w:iCs/>
          <w:sz w:val="28"/>
          <w:szCs w:val="28"/>
          <w:lang w:val="kk-KZ"/>
        </w:rPr>
        <w:t>(Bunge) K.Koch,</w:t>
      </w:r>
      <w:r w:rsidR="00DA5FBD" w:rsidRPr="00DA5FBD">
        <w:rPr>
          <w:rFonts w:ascii="Times New Roman" w:eastAsia="Calibri" w:hAnsi="Times New Roman" w:cs="Times New Roman"/>
          <w:i/>
          <w:iCs/>
          <w:sz w:val="28"/>
          <w:szCs w:val="28"/>
          <w:lang w:val="kk-KZ"/>
        </w:rPr>
        <w:t xml:space="preserve"> Ephedra equisetina </w:t>
      </w:r>
      <w:r w:rsidR="00DA5FBD" w:rsidRPr="00DA5FBD">
        <w:rPr>
          <w:rFonts w:ascii="Times New Roman" w:eastAsia="Calibri" w:hAnsi="Times New Roman" w:cs="Times New Roman"/>
          <w:iCs/>
          <w:sz w:val="28"/>
          <w:szCs w:val="28"/>
          <w:lang w:val="kk-KZ"/>
        </w:rPr>
        <w:t>Bunge,</w:t>
      </w:r>
      <w:r w:rsidR="00DA5FBD" w:rsidRPr="00DA5FBD">
        <w:rPr>
          <w:rFonts w:ascii="Times New Roman" w:eastAsia="Calibri" w:hAnsi="Times New Roman" w:cs="Times New Roman"/>
          <w:i/>
          <w:iCs/>
          <w:sz w:val="28"/>
          <w:szCs w:val="28"/>
          <w:lang w:val="kk-KZ"/>
        </w:rPr>
        <w:t xml:space="preserve"> Atraphaxis spinosa </w:t>
      </w:r>
      <w:r w:rsidR="00DA5FBD" w:rsidRPr="00DA5FBD">
        <w:rPr>
          <w:rFonts w:ascii="Times New Roman" w:eastAsia="Calibri" w:hAnsi="Times New Roman" w:cs="Times New Roman"/>
          <w:iCs/>
          <w:sz w:val="28"/>
          <w:szCs w:val="28"/>
          <w:lang w:val="kk-KZ"/>
        </w:rPr>
        <w:t>L.</w:t>
      </w:r>
      <w:r w:rsidR="00DA5FBD" w:rsidRPr="00DA5FBD" w:rsidDel="00DA5FBD">
        <w:rPr>
          <w:rFonts w:ascii="Times New Roman" w:eastAsia="Calibri" w:hAnsi="Times New Roman" w:cs="Times New Roman"/>
          <w:i/>
          <w:iCs/>
          <w:sz w:val="28"/>
          <w:szCs w:val="28"/>
          <w:lang w:val="kk-KZ"/>
        </w:rPr>
        <w:t xml:space="preserve"> </w:t>
      </w:r>
      <w:r w:rsidRPr="00D0238D">
        <w:rPr>
          <w:rFonts w:ascii="Times New Roman" w:eastAsia="Calibri" w:hAnsi="Times New Roman" w:cs="Times New Roman"/>
          <w:iCs/>
          <w:sz w:val="28"/>
          <w:szCs w:val="28"/>
          <w:lang w:val="kk-KZ"/>
        </w:rPr>
        <w:t xml:space="preserve">және </w:t>
      </w:r>
      <w:r w:rsidRPr="00D0238D">
        <w:rPr>
          <w:rFonts w:ascii="Times New Roman" w:eastAsia="Calibri" w:hAnsi="Times New Roman" w:cs="Times New Roman"/>
          <w:i/>
          <w:iCs/>
          <w:sz w:val="28"/>
          <w:szCs w:val="28"/>
          <w:lang w:val="kk-KZ"/>
        </w:rPr>
        <w:t>A. pyrifolia</w:t>
      </w:r>
      <w:r w:rsidRPr="00D0238D">
        <w:rPr>
          <w:rFonts w:ascii="Times New Roman" w:eastAsia="Calibri" w:hAnsi="Times New Roman" w:cs="Times New Roman"/>
          <w:iCs/>
          <w:sz w:val="28"/>
          <w:szCs w:val="28"/>
          <w:lang w:val="kk-KZ"/>
        </w:rPr>
        <w:t xml:space="preserve"> </w:t>
      </w:r>
      <w:r w:rsidR="00DA5FBD">
        <w:rPr>
          <w:rFonts w:ascii="Times New Roman" w:eastAsia="Calibri" w:hAnsi="Times New Roman" w:cs="Times New Roman"/>
          <w:iCs/>
          <w:sz w:val="28"/>
          <w:szCs w:val="28"/>
          <w:lang w:val="en-US"/>
        </w:rPr>
        <w:t xml:space="preserve">L. </w:t>
      </w:r>
      <w:r w:rsidRPr="00D0238D">
        <w:rPr>
          <w:rFonts w:ascii="Times New Roman" w:eastAsia="Calibri" w:hAnsi="Times New Roman" w:cs="Times New Roman"/>
          <w:iCs/>
          <w:sz w:val="28"/>
          <w:szCs w:val="28"/>
          <w:lang w:val="kk-KZ"/>
        </w:rPr>
        <w:t>бұталарымен шектес</w:t>
      </w:r>
      <w:r w:rsidRPr="00296E98">
        <w:rPr>
          <w:rFonts w:ascii="Times New Roman" w:eastAsia="Calibri" w:hAnsi="Times New Roman" w:cs="Times New Roman"/>
          <w:iCs/>
          <w:sz w:val="28"/>
          <w:szCs w:val="28"/>
          <w:lang w:val="kk-KZ"/>
        </w:rPr>
        <w:t>іп өседі</w:t>
      </w:r>
      <w:r w:rsidRPr="00D0238D">
        <w:rPr>
          <w:rFonts w:ascii="Times New Roman" w:eastAsia="Calibri" w:hAnsi="Times New Roman" w:cs="Times New Roman"/>
          <w:iCs/>
          <w:sz w:val="28"/>
          <w:szCs w:val="28"/>
          <w:lang w:val="kk-KZ"/>
        </w:rPr>
        <w:t xml:space="preserve">. Зеравшан аршасына антропогендік қысымдар өте қауіп төндіреді. Бұл ормандардың деградациясына жануарлардың бақылаусыз жайылуымен бірге ең маңызды популяциялардың үздіксіз кесілуі себеп болды </w:t>
      </w:r>
      <w:r w:rsidR="00970A20">
        <w:rPr>
          <w:rFonts w:ascii="Times New Roman" w:eastAsia="Calibri" w:hAnsi="Times New Roman" w:cs="Times New Roman"/>
          <w:iCs/>
          <w:sz w:val="28"/>
          <w:szCs w:val="28"/>
          <w:lang w:val="en-US"/>
        </w:rPr>
        <w:t>[124]</w:t>
      </w:r>
      <w:r w:rsidRPr="00D0238D">
        <w:rPr>
          <w:rFonts w:ascii="Times New Roman" w:eastAsia="Calibri" w:hAnsi="Times New Roman" w:cs="Times New Roman"/>
          <w:iCs/>
          <w:sz w:val="28"/>
          <w:szCs w:val="28"/>
          <w:lang w:val="kk-KZ"/>
        </w:rPr>
        <w:t>.</w:t>
      </w:r>
    </w:p>
    <w:p w14:paraId="2D9066F5" w14:textId="78D82EF8"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Өзбекстандағы</w:t>
      </w:r>
      <w:r>
        <w:rPr>
          <w:rFonts w:ascii="Times New Roman" w:eastAsia="Calibri" w:hAnsi="Times New Roman" w:cs="Times New Roman"/>
          <w:iCs/>
          <w:sz w:val="28"/>
          <w:szCs w:val="28"/>
          <w:lang w:val="kk-KZ"/>
        </w:rPr>
        <w:t xml:space="preserve"> ормандарды түзуші </w:t>
      </w:r>
      <w:r w:rsidRPr="00D0238D">
        <w:rPr>
          <w:rFonts w:ascii="Times New Roman" w:eastAsia="Calibri" w:hAnsi="Times New Roman" w:cs="Times New Roman"/>
          <w:iCs/>
          <w:sz w:val="28"/>
          <w:szCs w:val="28"/>
          <w:lang w:val="kk-KZ"/>
        </w:rPr>
        <w:t xml:space="preserve">негізгі ағаш түрі </w:t>
      </w:r>
      <w:r>
        <w:rPr>
          <w:rFonts w:ascii="Times New Roman" w:eastAsia="Calibri" w:hAnsi="Times New Roman" w:cs="Times New Roman"/>
          <w:iCs/>
          <w:sz w:val="28"/>
          <w:szCs w:val="28"/>
          <w:lang w:val="kk-KZ"/>
        </w:rPr>
        <w:t>а</w:t>
      </w:r>
      <w:r w:rsidRPr="00D0238D">
        <w:rPr>
          <w:rFonts w:ascii="Times New Roman" w:eastAsia="Calibri" w:hAnsi="Times New Roman" w:cs="Times New Roman"/>
          <w:iCs/>
          <w:sz w:val="28"/>
          <w:szCs w:val="28"/>
          <w:lang w:val="kk-KZ"/>
        </w:rPr>
        <w:t>рша</w:t>
      </w:r>
      <w:r>
        <w:rPr>
          <w:rFonts w:ascii="Times New Roman" w:eastAsia="Calibri" w:hAnsi="Times New Roman" w:cs="Times New Roman"/>
          <w:iCs/>
          <w:sz w:val="28"/>
          <w:szCs w:val="28"/>
          <w:lang w:val="kk-KZ"/>
        </w:rPr>
        <w:t xml:space="preserve"> түрілері</w:t>
      </w:r>
      <w:r w:rsidRPr="00D0238D">
        <w:rPr>
          <w:rFonts w:ascii="Times New Roman" w:eastAsia="Calibri" w:hAnsi="Times New Roman" w:cs="Times New Roman"/>
          <w:iCs/>
          <w:sz w:val="28"/>
          <w:szCs w:val="28"/>
          <w:lang w:val="kk-KZ"/>
        </w:rPr>
        <w:t xml:space="preserve"> болып табылады. </w:t>
      </w:r>
      <w:r>
        <w:rPr>
          <w:rFonts w:ascii="Times New Roman" w:eastAsia="Calibri" w:hAnsi="Times New Roman" w:cs="Times New Roman"/>
          <w:iCs/>
          <w:sz w:val="28"/>
          <w:szCs w:val="28"/>
          <w:lang w:val="kk-KZ"/>
        </w:rPr>
        <w:t>Аршалар</w:t>
      </w:r>
      <w:r w:rsidRPr="00D0238D">
        <w:rPr>
          <w:rFonts w:ascii="Times New Roman" w:eastAsia="Calibri" w:hAnsi="Times New Roman" w:cs="Times New Roman"/>
          <w:iCs/>
          <w:sz w:val="28"/>
          <w:szCs w:val="28"/>
          <w:lang w:val="kk-KZ"/>
        </w:rPr>
        <w:t xml:space="preserve"> Түркістан, Құрама, Алай, Зеравшан, Ферғана, Чаткал, Гиссар және Бабатаг жоталарының беткейлерінде негізгі орман құраушы өсімдік </w:t>
      </w:r>
      <w:r>
        <w:rPr>
          <w:rFonts w:ascii="Times New Roman" w:eastAsia="Calibri" w:hAnsi="Times New Roman" w:cs="Times New Roman"/>
          <w:iCs/>
          <w:sz w:val="28"/>
          <w:szCs w:val="28"/>
          <w:lang w:val="kk-KZ"/>
        </w:rPr>
        <w:t>түрлері</w:t>
      </w:r>
      <w:r w:rsidRPr="00D0238D">
        <w:rPr>
          <w:rFonts w:ascii="Times New Roman" w:eastAsia="Calibri" w:hAnsi="Times New Roman" w:cs="Times New Roman"/>
          <w:iCs/>
          <w:sz w:val="28"/>
          <w:szCs w:val="28"/>
          <w:lang w:val="kk-KZ"/>
        </w:rPr>
        <w:t>. Арша ормандарының жалпы ауданы шамамен 192 000 гектарды құрайды, жалпы көлемі 4135,5 мың м</w:t>
      </w:r>
      <w:r w:rsidRPr="00AF7F23">
        <w:rPr>
          <w:rFonts w:ascii="Times New Roman" w:eastAsia="Calibri" w:hAnsi="Times New Roman" w:cs="Times New Roman"/>
          <w:iCs/>
          <w:sz w:val="28"/>
          <w:szCs w:val="28"/>
          <w:vertAlign w:val="superscript"/>
          <w:lang w:val="kk-KZ"/>
        </w:rPr>
        <w:t>3</w:t>
      </w:r>
      <w:r w:rsidRPr="00D0238D">
        <w:rPr>
          <w:rFonts w:ascii="Times New Roman" w:eastAsia="Calibri" w:hAnsi="Times New Roman" w:cs="Times New Roman"/>
          <w:iCs/>
          <w:sz w:val="28"/>
          <w:szCs w:val="28"/>
          <w:lang w:val="kk-KZ"/>
        </w:rPr>
        <w:t xml:space="preserve"> </w:t>
      </w:r>
      <w:r w:rsidR="005036CC">
        <w:rPr>
          <w:rFonts w:ascii="Times New Roman" w:eastAsia="Calibri" w:hAnsi="Times New Roman" w:cs="Times New Roman"/>
          <w:iCs/>
          <w:sz w:val="28"/>
          <w:szCs w:val="28"/>
          <w:lang w:val="en-US"/>
        </w:rPr>
        <w:t>[125]</w:t>
      </w:r>
      <w:r w:rsidRPr="00D0238D">
        <w:rPr>
          <w:rFonts w:ascii="Times New Roman" w:eastAsia="Calibri" w:hAnsi="Times New Roman" w:cs="Times New Roman"/>
          <w:iCs/>
          <w:sz w:val="28"/>
          <w:szCs w:val="28"/>
          <w:lang w:val="kk-KZ"/>
        </w:rPr>
        <w:t xml:space="preserve">. Бұл ормандар әдетте аршаның үш түрінен тұрады, атап айтқанда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
          <w:iCs/>
          <w:sz w:val="28"/>
          <w:szCs w:val="28"/>
          <w:lang w:val="kk-KZ"/>
        </w:rPr>
        <w:t>J. semiglobosa</w:t>
      </w:r>
      <w:r w:rsidRPr="00D0238D">
        <w:rPr>
          <w:rFonts w:ascii="Times New Roman" w:eastAsia="Calibri" w:hAnsi="Times New Roman" w:cs="Times New Roman"/>
          <w:iCs/>
          <w:sz w:val="28"/>
          <w:szCs w:val="28"/>
          <w:lang w:val="kk-KZ"/>
        </w:rPr>
        <w:t xml:space="preserve"> және </w:t>
      </w:r>
      <w:r w:rsidRPr="00D0238D">
        <w:rPr>
          <w:rFonts w:ascii="Times New Roman" w:eastAsia="Calibri" w:hAnsi="Times New Roman" w:cs="Times New Roman"/>
          <w:i/>
          <w:iCs/>
          <w:sz w:val="28"/>
          <w:szCs w:val="28"/>
          <w:lang w:val="kk-KZ"/>
        </w:rPr>
        <w:t>J.</w:t>
      </w:r>
      <w:r w:rsidR="00DA5FBD">
        <w:rPr>
          <w:rFonts w:ascii="Times New Roman" w:eastAsia="Calibri" w:hAnsi="Times New Roman" w:cs="Times New Roman"/>
          <w:i/>
          <w:iCs/>
          <w:sz w:val="28"/>
          <w:szCs w:val="28"/>
          <w:lang w:val="en-US"/>
        </w:rPr>
        <w:t> </w:t>
      </w:r>
      <w:r w:rsidRPr="00DA5FBD">
        <w:rPr>
          <w:rFonts w:ascii="Times New Roman" w:eastAsia="Calibri" w:hAnsi="Times New Roman" w:cs="Times New Roman"/>
          <w:i/>
          <w:iCs/>
          <w:sz w:val="28"/>
          <w:szCs w:val="28"/>
          <w:lang w:val="kk-KZ"/>
        </w:rPr>
        <w:t xml:space="preserve">turkestanica. </w:t>
      </w:r>
      <w:r w:rsidRPr="00D0238D">
        <w:rPr>
          <w:rFonts w:ascii="Times New Roman" w:eastAsia="Calibri" w:hAnsi="Times New Roman" w:cs="Times New Roman"/>
          <w:iCs/>
          <w:sz w:val="28"/>
          <w:szCs w:val="28"/>
          <w:lang w:val="kk-KZ"/>
        </w:rPr>
        <w:t xml:space="preserve">Өзбекстанның </w:t>
      </w:r>
      <w:r w:rsidR="0098145A">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еравшан аршасы</w:t>
      </w:r>
      <w:r>
        <w:rPr>
          <w:rFonts w:ascii="Times New Roman" w:eastAsia="Calibri" w:hAnsi="Times New Roman" w:cs="Times New Roman"/>
          <w:iCs/>
          <w:sz w:val="28"/>
          <w:szCs w:val="28"/>
          <w:lang w:val="kk-KZ"/>
        </w:rPr>
        <w:t xml:space="preserve"> өсетін Заамин ұлттық паркі аймағы  </w:t>
      </w:r>
      <w:r w:rsidRPr="00D0238D">
        <w:rPr>
          <w:rFonts w:ascii="Times New Roman" w:eastAsia="Calibri" w:hAnsi="Times New Roman" w:cs="Times New Roman"/>
          <w:iCs/>
          <w:sz w:val="28"/>
          <w:szCs w:val="28"/>
          <w:lang w:val="kk-KZ"/>
        </w:rPr>
        <w:t>(1260 га)</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қорық </w:t>
      </w:r>
      <w:r>
        <w:rPr>
          <w:rFonts w:ascii="Times New Roman" w:eastAsia="Calibri" w:hAnsi="Times New Roman" w:cs="Times New Roman"/>
          <w:iCs/>
          <w:sz w:val="28"/>
          <w:szCs w:val="28"/>
          <w:lang w:val="kk-KZ"/>
        </w:rPr>
        <w:t>ретінде</w:t>
      </w:r>
      <w:r w:rsidRPr="00D0238D">
        <w:rPr>
          <w:rFonts w:ascii="Times New Roman" w:eastAsia="Calibri" w:hAnsi="Times New Roman" w:cs="Times New Roman"/>
          <w:iCs/>
          <w:sz w:val="28"/>
          <w:szCs w:val="28"/>
          <w:lang w:val="kk-KZ"/>
        </w:rPr>
        <w:t xml:space="preserve"> </w:t>
      </w:r>
      <w:r>
        <w:rPr>
          <w:rFonts w:ascii="Times New Roman" w:eastAsia="Calibri" w:hAnsi="Times New Roman" w:cs="Times New Roman"/>
          <w:iCs/>
          <w:sz w:val="28"/>
          <w:szCs w:val="28"/>
          <w:lang w:val="kk-KZ"/>
        </w:rPr>
        <w:t>қорғауға алынған</w:t>
      </w:r>
      <w:r w:rsidR="005036CC">
        <w:rPr>
          <w:rFonts w:ascii="Times New Roman" w:eastAsia="Calibri" w:hAnsi="Times New Roman" w:cs="Times New Roman"/>
          <w:iCs/>
          <w:sz w:val="28"/>
          <w:szCs w:val="28"/>
          <w:lang w:val="en-US"/>
        </w:rPr>
        <w:t xml:space="preserve"> [126]</w:t>
      </w:r>
      <w:r w:rsidRPr="00D0238D">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kk-KZ"/>
        </w:rPr>
        <w:t xml:space="preserve">  </w:t>
      </w:r>
    </w:p>
    <w:p w14:paraId="17CA93D5" w14:textId="0C33A4C2"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Қырғызстан </w:t>
      </w:r>
      <w:r>
        <w:rPr>
          <w:rFonts w:ascii="Times New Roman" w:eastAsia="Calibri" w:hAnsi="Times New Roman" w:cs="Times New Roman"/>
          <w:iCs/>
          <w:sz w:val="28"/>
          <w:szCs w:val="28"/>
          <w:lang w:val="kk-KZ"/>
        </w:rPr>
        <w:t>аймағында</w:t>
      </w:r>
      <w:r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теңіз деңгейінен 1000-2300 м</w:t>
      </w:r>
      <w:r>
        <w:rPr>
          <w:rFonts w:ascii="Times New Roman" w:eastAsia="Calibri" w:hAnsi="Times New Roman" w:cs="Times New Roman"/>
          <w:iCs/>
          <w:sz w:val="28"/>
          <w:szCs w:val="28"/>
          <w:lang w:val="kk-KZ"/>
        </w:rPr>
        <w:t xml:space="preserve"> аралығындағы</w:t>
      </w:r>
      <w:r w:rsidRPr="00D0238D">
        <w:rPr>
          <w:rFonts w:ascii="Times New Roman" w:eastAsia="Calibri" w:hAnsi="Times New Roman" w:cs="Times New Roman"/>
          <w:iCs/>
          <w:sz w:val="28"/>
          <w:szCs w:val="28"/>
          <w:lang w:val="kk-KZ"/>
        </w:rPr>
        <w:t xml:space="preserve"> биіктікте Түркістан, Алай, Ферғана, Чаткал, Талас, Ішкі Тянь-Шань және Кавак таулы жоталарында өседі </w:t>
      </w:r>
      <w:r w:rsidR="00741F46">
        <w:rPr>
          <w:rFonts w:ascii="Times New Roman" w:eastAsia="Calibri" w:hAnsi="Times New Roman" w:cs="Times New Roman"/>
          <w:iCs/>
          <w:sz w:val="28"/>
          <w:szCs w:val="28"/>
          <w:lang w:val="en-US"/>
        </w:rPr>
        <w:t>[127]</w:t>
      </w:r>
      <w:r w:rsidRPr="00D0238D">
        <w:rPr>
          <w:rFonts w:ascii="Times New Roman" w:eastAsia="Calibri" w:hAnsi="Times New Roman" w:cs="Times New Roman"/>
          <w:iCs/>
          <w:sz w:val="28"/>
          <w:szCs w:val="28"/>
          <w:lang w:val="kk-KZ"/>
        </w:rPr>
        <w:t xml:space="preserve">. </w:t>
      </w:r>
      <w:r>
        <w:rPr>
          <w:rFonts w:ascii="Times New Roman" w:eastAsia="Calibri" w:hAnsi="Times New Roman" w:cs="Times New Roman"/>
          <w:iCs/>
          <w:sz w:val="28"/>
          <w:szCs w:val="28"/>
          <w:lang w:val="kk-KZ"/>
        </w:rPr>
        <w:t xml:space="preserve"> Қырғызстанда</w:t>
      </w:r>
      <w:r w:rsidRPr="009B4C8D">
        <w:rPr>
          <w:rFonts w:ascii="Times New Roman" w:eastAsia="Calibri" w:hAnsi="Times New Roman" w:cs="Times New Roman"/>
          <w:i/>
          <w:iCs/>
          <w:sz w:val="28"/>
          <w:szCs w:val="28"/>
          <w:lang w:val="kk-KZ"/>
        </w:rPr>
        <w:t xml:space="preserve">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w:t>
      </w:r>
      <w:r>
        <w:rPr>
          <w:rFonts w:ascii="Times New Roman" w:eastAsia="Calibri" w:hAnsi="Times New Roman" w:cs="Times New Roman"/>
          <w:iCs/>
          <w:sz w:val="28"/>
          <w:szCs w:val="28"/>
          <w:lang w:val="kk-KZ"/>
        </w:rPr>
        <w:t xml:space="preserve">түрі </w:t>
      </w:r>
      <w:r w:rsidRPr="00D0238D">
        <w:rPr>
          <w:rFonts w:ascii="Times New Roman" w:eastAsia="Calibri" w:hAnsi="Times New Roman" w:cs="Times New Roman"/>
          <w:iCs/>
          <w:sz w:val="28"/>
          <w:szCs w:val="28"/>
          <w:lang w:val="kk-KZ"/>
        </w:rPr>
        <w:t xml:space="preserve">жеке өзі немесе </w:t>
      </w:r>
      <w:r w:rsidRPr="00D0238D">
        <w:rPr>
          <w:rFonts w:ascii="Times New Roman" w:eastAsia="Calibri" w:hAnsi="Times New Roman" w:cs="Times New Roman"/>
          <w:i/>
          <w:iCs/>
          <w:sz w:val="28"/>
          <w:szCs w:val="28"/>
          <w:lang w:val="kk-KZ"/>
        </w:rPr>
        <w:t>J. semiglobosa</w:t>
      </w:r>
      <w:r w:rsidRPr="00D0238D">
        <w:rPr>
          <w:rFonts w:ascii="Times New Roman" w:eastAsia="Calibri" w:hAnsi="Times New Roman" w:cs="Times New Roman"/>
          <w:iCs/>
          <w:sz w:val="28"/>
          <w:szCs w:val="28"/>
          <w:lang w:val="kk-KZ"/>
        </w:rPr>
        <w:t xml:space="preserve"> түрімен аралас</w:t>
      </w:r>
      <w:r>
        <w:rPr>
          <w:rFonts w:ascii="Times New Roman" w:eastAsia="Calibri" w:hAnsi="Times New Roman" w:cs="Times New Roman"/>
          <w:iCs/>
          <w:sz w:val="28"/>
          <w:szCs w:val="28"/>
          <w:lang w:val="kk-KZ"/>
        </w:rPr>
        <w:t>ып,</w:t>
      </w:r>
      <w:r w:rsidRPr="00D0238D">
        <w:rPr>
          <w:rFonts w:ascii="Times New Roman" w:eastAsia="Calibri" w:hAnsi="Times New Roman" w:cs="Times New Roman"/>
          <w:iCs/>
          <w:sz w:val="28"/>
          <w:szCs w:val="28"/>
          <w:lang w:val="kk-KZ"/>
        </w:rPr>
        <w:t xml:space="preserve"> сирек арша ормандарын</w:t>
      </w:r>
      <w:r w:rsidRPr="009B4C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орман </w:t>
      </w:r>
      <w:r>
        <w:rPr>
          <w:rFonts w:ascii="Times New Roman" w:eastAsia="Calibri" w:hAnsi="Times New Roman" w:cs="Times New Roman"/>
          <w:iCs/>
          <w:sz w:val="28"/>
          <w:szCs w:val="28"/>
          <w:lang w:val="kk-KZ"/>
        </w:rPr>
        <w:t>зонасының</w:t>
      </w:r>
      <w:r w:rsidRPr="00D0238D">
        <w:rPr>
          <w:rFonts w:ascii="Times New Roman" w:eastAsia="Calibri" w:hAnsi="Times New Roman" w:cs="Times New Roman"/>
          <w:iCs/>
          <w:sz w:val="28"/>
          <w:szCs w:val="28"/>
          <w:lang w:val="kk-KZ"/>
        </w:rPr>
        <w:t xml:space="preserve"> төменгі және ортаңғы бөліктерінде құрайды</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Таза </w:t>
      </w:r>
      <w:r w:rsidR="0098145A">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еравшан аршасы ормандары шамамен 8400 га аумақты алып жатыр, орташа ағаш қоры 30,4 м</w:t>
      </w:r>
      <w:r w:rsidRPr="001F4B0B">
        <w:rPr>
          <w:rFonts w:ascii="Times New Roman" w:eastAsia="Calibri" w:hAnsi="Times New Roman" w:cs="Times New Roman"/>
          <w:iCs/>
          <w:sz w:val="28"/>
          <w:szCs w:val="28"/>
          <w:vertAlign w:val="superscript"/>
          <w:lang w:val="kk-KZ"/>
        </w:rPr>
        <w:t>3</w:t>
      </w:r>
      <w:r w:rsidRPr="00D0238D">
        <w:rPr>
          <w:rFonts w:ascii="Times New Roman" w:eastAsia="Calibri" w:hAnsi="Times New Roman" w:cs="Times New Roman"/>
          <w:iCs/>
          <w:sz w:val="28"/>
          <w:szCs w:val="28"/>
          <w:lang w:val="kk-KZ"/>
        </w:rPr>
        <w:t xml:space="preserve">/га </w:t>
      </w:r>
      <w:r w:rsidR="00741F46">
        <w:rPr>
          <w:rFonts w:ascii="Times New Roman" w:eastAsia="Calibri" w:hAnsi="Times New Roman" w:cs="Times New Roman"/>
          <w:iCs/>
          <w:sz w:val="28"/>
          <w:szCs w:val="28"/>
          <w:lang w:val="en-US"/>
        </w:rPr>
        <w:t>[128]</w:t>
      </w:r>
      <w:r w:rsidRPr="00D0238D">
        <w:rPr>
          <w:rFonts w:ascii="Times New Roman" w:eastAsia="Calibri" w:hAnsi="Times New Roman" w:cs="Times New Roman"/>
          <w:iCs/>
          <w:sz w:val="28"/>
          <w:szCs w:val="28"/>
          <w:lang w:val="kk-KZ"/>
        </w:rPr>
        <w:t xml:space="preserve">. Зеравшан аршасы оның таралуының жоғарғы шекарасында (2300 – 2400 м) ескі ағаштармен және табиғи жаңарудың болмауымен </w:t>
      </w:r>
      <w:r>
        <w:rPr>
          <w:rFonts w:ascii="Times New Roman" w:eastAsia="Calibri" w:hAnsi="Times New Roman" w:cs="Times New Roman"/>
          <w:iCs/>
          <w:sz w:val="28"/>
          <w:szCs w:val="28"/>
          <w:lang w:val="kk-KZ"/>
        </w:rPr>
        <w:t xml:space="preserve">сипатталған </w:t>
      </w:r>
      <w:r w:rsidR="00741F46">
        <w:rPr>
          <w:rFonts w:ascii="Times New Roman" w:eastAsia="Calibri" w:hAnsi="Times New Roman" w:cs="Times New Roman"/>
          <w:iCs/>
          <w:sz w:val="28"/>
          <w:szCs w:val="28"/>
          <w:lang w:val="en-US"/>
        </w:rPr>
        <w:t>[129]</w:t>
      </w:r>
      <w:r w:rsidRPr="00D0238D">
        <w:rPr>
          <w:rFonts w:ascii="Times New Roman" w:eastAsia="Calibri" w:hAnsi="Times New Roman" w:cs="Times New Roman"/>
          <w:iCs/>
          <w:sz w:val="28"/>
          <w:szCs w:val="28"/>
          <w:lang w:val="kk-KZ"/>
        </w:rPr>
        <w:t xml:space="preserve">. Ган және </w:t>
      </w:r>
      <w:r>
        <w:rPr>
          <w:rFonts w:ascii="Times New Roman" w:eastAsia="Calibri" w:hAnsi="Times New Roman" w:cs="Times New Roman"/>
          <w:iCs/>
          <w:sz w:val="28"/>
          <w:szCs w:val="28"/>
          <w:lang w:val="kk-KZ"/>
        </w:rPr>
        <w:t>т.б.</w:t>
      </w:r>
      <w:r w:rsidRPr="00D0238D">
        <w:rPr>
          <w:rFonts w:ascii="Times New Roman" w:eastAsia="Calibri" w:hAnsi="Times New Roman" w:cs="Times New Roman"/>
          <w:iCs/>
          <w:sz w:val="28"/>
          <w:szCs w:val="28"/>
          <w:lang w:val="kk-KZ"/>
        </w:rPr>
        <w:t xml:space="preserve"> </w:t>
      </w:r>
      <w:r w:rsidR="00741F46">
        <w:rPr>
          <w:rFonts w:ascii="Times New Roman" w:eastAsia="Calibri" w:hAnsi="Times New Roman" w:cs="Times New Roman"/>
          <w:iCs/>
          <w:sz w:val="28"/>
          <w:szCs w:val="28"/>
          <w:lang w:val="en-US"/>
        </w:rPr>
        <w:t xml:space="preserve">[130] </w:t>
      </w:r>
      <w:r w:rsidRPr="00D0238D">
        <w:rPr>
          <w:rFonts w:ascii="Times New Roman" w:eastAsia="Calibri" w:hAnsi="Times New Roman" w:cs="Times New Roman"/>
          <w:iCs/>
          <w:sz w:val="28"/>
          <w:szCs w:val="28"/>
          <w:lang w:val="kk-KZ"/>
        </w:rPr>
        <w:t>Тянь-Шаньда 1000 жасқа дейінгі арша ағаштарын байқа</w:t>
      </w:r>
      <w:r>
        <w:rPr>
          <w:rFonts w:ascii="Times New Roman" w:eastAsia="Calibri" w:hAnsi="Times New Roman" w:cs="Times New Roman"/>
          <w:iCs/>
          <w:sz w:val="28"/>
          <w:szCs w:val="28"/>
          <w:lang w:val="kk-KZ"/>
        </w:rPr>
        <w:t>ған</w:t>
      </w:r>
      <w:r w:rsidRPr="00D0238D">
        <w:rPr>
          <w:rFonts w:ascii="Times New Roman" w:eastAsia="Calibri" w:hAnsi="Times New Roman" w:cs="Times New Roman"/>
          <w:iCs/>
          <w:sz w:val="28"/>
          <w:szCs w:val="28"/>
          <w:lang w:val="kk-KZ"/>
        </w:rPr>
        <w:t xml:space="preserve">, ал Гурский </w:t>
      </w:r>
      <w:r w:rsidR="00741F46">
        <w:rPr>
          <w:rFonts w:ascii="Times New Roman" w:eastAsia="Calibri" w:hAnsi="Times New Roman" w:cs="Times New Roman"/>
          <w:iCs/>
          <w:sz w:val="28"/>
          <w:szCs w:val="28"/>
          <w:lang w:val="en-US"/>
        </w:rPr>
        <w:t xml:space="preserve">[131] </w:t>
      </w:r>
      <w:r w:rsidRPr="00D0238D">
        <w:rPr>
          <w:rFonts w:ascii="Times New Roman" w:eastAsia="Calibri" w:hAnsi="Times New Roman" w:cs="Times New Roman"/>
          <w:iCs/>
          <w:sz w:val="28"/>
          <w:szCs w:val="28"/>
          <w:lang w:val="kk-KZ"/>
        </w:rPr>
        <w:t xml:space="preserve">Батыс Памир тауларынан 2000 жылдық </w:t>
      </w:r>
      <w:r w:rsidR="0098145A">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 xml:space="preserve">еравшан аршасын тапқан. Жас ағаштардың өсуі толығымен қоршаған орта жағдайларына байланысты. 1000-1300 м биіктікте олар әдетте стресстік жағдайға ұшырайды, бұл ағаштың биіктігінің төмендеуіне, ағаш дінінің қатты тарылуына және қисаюына әкеліп соғады. 1300-ден 2300 м-ге дейінгі биіктікте ағаштар биігірек, әрі үлкен болып өседі. Ал, одан биік белдеулерде ағаштың </w:t>
      </w:r>
      <w:r w:rsidRPr="00D56223">
        <w:rPr>
          <w:rFonts w:ascii="Times New Roman" w:eastAsia="Calibri" w:hAnsi="Times New Roman" w:cs="Times New Roman"/>
          <w:iCs/>
          <w:sz w:val="28"/>
          <w:szCs w:val="28"/>
          <w:lang w:val="kk-KZ"/>
        </w:rPr>
        <w:t xml:space="preserve">өсуі баяулайды. Зеравшан аршасы </w:t>
      </w:r>
      <w:r w:rsidRPr="00D56223">
        <w:rPr>
          <w:rFonts w:ascii="Times New Roman" w:eastAsia="Calibri" w:hAnsi="Times New Roman" w:cs="Times New Roman"/>
          <w:i/>
          <w:iCs/>
          <w:sz w:val="28"/>
          <w:szCs w:val="28"/>
          <w:lang w:val="kk-KZ"/>
        </w:rPr>
        <w:t>Acer turkestanicum</w:t>
      </w:r>
      <w:r w:rsidRPr="00D56223">
        <w:rPr>
          <w:rFonts w:ascii="Times New Roman" w:eastAsia="Calibri" w:hAnsi="Times New Roman" w:cs="Times New Roman"/>
          <w:iCs/>
          <w:sz w:val="28"/>
          <w:szCs w:val="28"/>
          <w:lang w:val="kk-KZ"/>
        </w:rPr>
        <w:t xml:space="preserve"> өсімдігімен бірге жақсы өседі </w:t>
      </w:r>
      <w:r w:rsidR="00736373">
        <w:rPr>
          <w:rFonts w:ascii="Times New Roman" w:eastAsia="Calibri" w:hAnsi="Times New Roman" w:cs="Times New Roman"/>
          <w:iCs/>
          <w:sz w:val="28"/>
          <w:szCs w:val="28"/>
          <w:lang w:val="en-US"/>
        </w:rPr>
        <w:t>[132]</w:t>
      </w:r>
      <w:r w:rsidRPr="00D56223">
        <w:rPr>
          <w:rFonts w:ascii="Times New Roman" w:eastAsia="Calibri" w:hAnsi="Times New Roman" w:cs="Times New Roman"/>
          <w:iCs/>
          <w:sz w:val="28"/>
          <w:szCs w:val="28"/>
          <w:lang w:val="kk-KZ"/>
        </w:rPr>
        <w:t xml:space="preserve">. Арша ормандарындағы тозаң пайызы мен ағаш жамылғысы арасындағы оң корреляцияға келетін болсақ </w:t>
      </w:r>
      <w:r w:rsidR="00736373">
        <w:rPr>
          <w:rFonts w:ascii="Times New Roman" w:eastAsia="Calibri" w:hAnsi="Times New Roman" w:cs="Times New Roman"/>
          <w:iCs/>
          <w:sz w:val="28"/>
          <w:szCs w:val="28"/>
          <w:lang w:val="en-US"/>
        </w:rPr>
        <w:t>[133]</w:t>
      </w:r>
      <w:r w:rsidRPr="00D56223">
        <w:rPr>
          <w:rFonts w:ascii="Times New Roman" w:eastAsia="Calibri" w:hAnsi="Times New Roman" w:cs="Times New Roman"/>
          <w:iCs/>
          <w:sz w:val="28"/>
          <w:szCs w:val="28"/>
          <w:lang w:val="kk-KZ"/>
        </w:rPr>
        <w:t xml:space="preserve">, арша тозаңының жоғары мәндері (&gt;40%) 1,8 миллион жыл бұрын (плейстоцен) бұл аймақта арша ормандарының орналасқанын көрсетеді. Төмендегі 1-кестеде </w:t>
      </w:r>
      <w:r w:rsidR="0098145A">
        <w:rPr>
          <w:rFonts w:ascii="Times New Roman" w:eastAsia="Calibri" w:hAnsi="Times New Roman" w:cs="Times New Roman"/>
          <w:iCs/>
          <w:sz w:val="28"/>
          <w:szCs w:val="28"/>
          <w:lang w:val="kk-KZ"/>
        </w:rPr>
        <w:t>з</w:t>
      </w:r>
      <w:r w:rsidRPr="00D56223">
        <w:rPr>
          <w:rFonts w:ascii="Times New Roman" w:eastAsia="Calibri" w:hAnsi="Times New Roman" w:cs="Times New Roman"/>
          <w:iCs/>
          <w:sz w:val="28"/>
          <w:szCs w:val="28"/>
          <w:lang w:val="kk-KZ"/>
        </w:rPr>
        <w:t>еравшан аршасы кездесетін елдердегі негізгі ерекшеліктері көрсетілген</w:t>
      </w:r>
      <w:r w:rsidR="00851ABD">
        <w:rPr>
          <w:rFonts w:ascii="Times New Roman" w:eastAsia="Calibri" w:hAnsi="Times New Roman" w:cs="Times New Roman"/>
          <w:iCs/>
          <w:sz w:val="28"/>
          <w:szCs w:val="28"/>
          <w:lang w:val="en-US"/>
        </w:rPr>
        <w:t xml:space="preserve"> [134]</w:t>
      </w:r>
      <w:r w:rsidRPr="00D56223">
        <w:rPr>
          <w:rFonts w:ascii="Times New Roman" w:eastAsia="Calibri" w:hAnsi="Times New Roman" w:cs="Times New Roman"/>
          <w:iCs/>
          <w:sz w:val="28"/>
          <w:szCs w:val="28"/>
          <w:lang w:val="kk-KZ"/>
        </w:rPr>
        <w:t>.</w:t>
      </w:r>
    </w:p>
    <w:p w14:paraId="7ACF5401" w14:textId="77777777" w:rsidR="00795647" w:rsidRDefault="00795647" w:rsidP="00243B48">
      <w:pPr>
        <w:spacing w:after="55" w:line="240" w:lineRule="auto"/>
        <w:ind w:firstLine="567"/>
        <w:rPr>
          <w:rFonts w:ascii="Times New Roman" w:eastAsia="Times New Roman" w:hAnsi="Times New Roman" w:cs="Times New Roman"/>
          <w:sz w:val="28"/>
          <w:szCs w:val="28"/>
          <w:lang w:val="kk-KZ"/>
        </w:rPr>
      </w:pPr>
    </w:p>
    <w:p w14:paraId="4FAE2984" w14:textId="0D9C3429" w:rsidR="00057D3E" w:rsidRDefault="00DA569B" w:rsidP="00057D3E">
      <w:pPr>
        <w:spacing w:line="240" w:lineRule="auto"/>
        <w:jc w:val="both"/>
        <w:rPr>
          <w:rFonts w:ascii="Times New Roman" w:eastAsia="Calibri" w:hAnsi="Times New Roman" w:cs="Times New Roman"/>
          <w:iCs/>
          <w:sz w:val="28"/>
          <w:szCs w:val="28"/>
          <w:lang w:val="en-US"/>
        </w:rPr>
      </w:pPr>
      <w:r w:rsidRPr="00D0238D">
        <w:rPr>
          <w:rFonts w:ascii="Times New Roman" w:eastAsia="Times New Roman" w:hAnsi="Times New Roman" w:cs="Times New Roman"/>
          <w:sz w:val="28"/>
          <w:szCs w:val="28"/>
          <w:lang w:val="kk-KZ"/>
        </w:rPr>
        <w:t>Кесте</w:t>
      </w:r>
      <w:r w:rsidRPr="004F1C91">
        <w:rPr>
          <w:rFonts w:ascii="Times New Roman" w:eastAsia="Times New Roman" w:hAnsi="Times New Roman" w:cs="Times New Roman"/>
          <w:sz w:val="28"/>
          <w:szCs w:val="28"/>
          <w:lang w:val="kk-KZ"/>
        </w:rPr>
        <w:t xml:space="preserve"> 1 </w:t>
      </w:r>
      <w:r w:rsidRPr="00D0238D">
        <w:rPr>
          <w:rFonts w:ascii="Times New Roman" w:eastAsia="Calibri" w:hAnsi="Times New Roman" w:cs="Times New Roman"/>
          <w:iCs/>
          <w:sz w:val="28"/>
          <w:szCs w:val="28"/>
          <w:lang w:val="kk-KZ"/>
        </w:rPr>
        <w:t xml:space="preserve">– </w:t>
      </w:r>
      <w:r w:rsidR="005E7614">
        <w:rPr>
          <w:rFonts w:ascii="Times New Roman" w:eastAsia="Calibri" w:hAnsi="Times New Roman" w:cs="Times New Roman"/>
          <w:iCs/>
          <w:sz w:val="28"/>
          <w:szCs w:val="28"/>
          <w:lang w:val="kk-KZ"/>
        </w:rPr>
        <w:t xml:space="preserve">Әр түрлі елде кездесетін </w:t>
      </w:r>
      <w:r w:rsidRPr="00D0238D">
        <w:rPr>
          <w:rFonts w:ascii="Times New Roman" w:eastAsia="Calibri" w:hAnsi="Times New Roman" w:cs="Times New Roman"/>
          <w:iCs/>
          <w:sz w:val="28"/>
          <w:szCs w:val="28"/>
          <w:lang w:val="kk-KZ"/>
        </w:rPr>
        <w:t>Зеравшан аршасы</w:t>
      </w:r>
      <w:r w:rsidR="005E7614">
        <w:rPr>
          <w:rFonts w:ascii="Times New Roman" w:eastAsia="Calibri" w:hAnsi="Times New Roman" w:cs="Times New Roman"/>
          <w:iCs/>
          <w:sz w:val="28"/>
          <w:szCs w:val="28"/>
          <w:lang w:val="kk-KZ"/>
        </w:rPr>
        <w:t>ның н</w:t>
      </w:r>
      <w:r w:rsidRPr="00D0238D">
        <w:rPr>
          <w:rFonts w:ascii="Times New Roman" w:eastAsia="Calibri" w:hAnsi="Times New Roman" w:cs="Times New Roman"/>
          <w:iCs/>
          <w:sz w:val="28"/>
          <w:szCs w:val="28"/>
          <w:lang w:val="kk-KZ"/>
        </w:rPr>
        <w:t xml:space="preserve">егізгі ерекшеліктері </w:t>
      </w:r>
      <w:r w:rsidR="00851ABD">
        <w:rPr>
          <w:rFonts w:ascii="Times New Roman" w:eastAsia="Calibri" w:hAnsi="Times New Roman" w:cs="Times New Roman"/>
          <w:iCs/>
          <w:sz w:val="28"/>
          <w:szCs w:val="28"/>
          <w:lang w:val="en-US"/>
        </w:rPr>
        <w:t>[134]</w:t>
      </w:r>
    </w:p>
    <w:tbl>
      <w:tblPr>
        <w:tblW w:w="9930" w:type="dxa"/>
        <w:jc w:val="center"/>
        <w:tblLayout w:type="fixed"/>
        <w:tblCellMar>
          <w:top w:w="10" w:type="dxa"/>
          <w:left w:w="82" w:type="dxa"/>
          <w:right w:w="86" w:type="dxa"/>
        </w:tblCellMar>
        <w:tblLook w:val="04A0" w:firstRow="1" w:lastRow="0" w:firstColumn="1" w:lastColumn="0" w:noHBand="0" w:noVBand="1"/>
      </w:tblPr>
      <w:tblGrid>
        <w:gridCol w:w="1276"/>
        <w:gridCol w:w="992"/>
        <w:gridCol w:w="851"/>
        <w:gridCol w:w="992"/>
        <w:gridCol w:w="992"/>
        <w:gridCol w:w="1567"/>
        <w:gridCol w:w="1410"/>
        <w:gridCol w:w="1850"/>
      </w:tblGrid>
      <w:tr w:rsidR="00DA569B" w:rsidRPr="00E22C69" w14:paraId="2204DDB4" w14:textId="77777777" w:rsidTr="00057D3E">
        <w:trPr>
          <w:trHeight w:val="1027"/>
          <w:jc w:val="center"/>
        </w:trPr>
        <w:tc>
          <w:tcPr>
            <w:tcW w:w="1276" w:type="dxa"/>
            <w:tcBorders>
              <w:top w:val="single" w:sz="3" w:space="0" w:color="000000"/>
              <w:left w:val="single" w:sz="3" w:space="0" w:color="000000"/>
              <w:bottom w:val="single" w:sz="3" w:space="0" w:color="000000"/>
              <w:right w:val="single" w:sz="3" w:space="0" w:color="000000"/>
            </w:tcBorders>
            <w:shd w:val="clear" w:color="auto" w:fill="auto"/>
          </w:tcPr>
          <w:p w14:paraId="40710803" w14:textId="77777777" w:rsidR="00DA569B" w:rsidRPr="003D353A" w:rsidRDefault="00DA569B" w:rsidP="00057D3E">
            <w:pPr>
              <w:spacing w:after="0" w:line="240" w:lineRule="auto"/>
              <w:ind w:left="1"/>
              <w:rPr>
                <w:rFonts w:ascii="Times New Roman" w:hAnsi="Times New Roman" w:cs="Times New Roman"/>
                <w:sz w:val="26"/>
                <w:szCs w:val="26"/>
                <w:lang w:val="kk-KZ"/>
              </w:rPr>
            </w:pPr>
            <w:r w:rsidRPr="00E22C69">
              <w:rPr>
                <w:rFonts w:ascii="Times New Roman" w:eastAsia="Times New Roman" w:hAnsi="Times New Roman" w:cs="Times New Roman"/>
                <w:sz w:val="24"/>
                <w:szCs w:val="26"/>
                <w:lang w:val="kk-KZ"/>
              </w:rPr>
              <w:t>Мемлекет</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4B4D39CD" w14:textId="77777777" w:rsidR="00DA569B" w:rsidRPr="003D353A" w:rsidRDefault="00DA569B" w:rsidP="00057D3E">
            <w:pPr>
              <w:spacing w:after="0" w:line="240" w:lineRule="auto"/>
              <w:ind w:right="84"/>
              <w:rPr>
                <w:rFonts w:ascii="Times New Roman" w:hAnsi="Times New Roman" w:cs="Times New Roman"/>
                <w:sz w:val="26"/>
                <w:szCs w:val="26"/>
              </w:rPr>
            </w:pPr>
            <w:r w:rsidRPr="003D353A">
              <w:rPr>
                <w:rFonts w:ascii="Times New Roman" w:eastAsia="Times New Roman" w:hAnsi="Times New Roman" w:cs="Times New Roman"/>
                <w:sz w:val="26"/>
                <w:szCs w:val="26"/>
              </w:rPr>
              <w:t>Ауданы (га)</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14:paraId="6CAF37B9" w14:textId="77777777" w:rsidR="00DA569B" w:rsidRPr="003D353A" w:rsidRDefault="00DA569B" w:rsidP="00057D3E">
            <w:pPr>
              <w:spacing w:after="0" w:line="240" w:lineRule="auto"/>
              <w:ind w:left="1"/>
              <w:rPr>
                <w:rFonts w:ascii="Times New Roman" w:eastAsia="Times New Roman" w:hAnsi="Times New Roman" w:cs="Times New Roman"/>
                <w:sz w:val="26"/>
                <w:szCs w:val="26"/>
                <w:lang w:val="kk-KZ"/>
              </w:rPr>
            </w:pPr>
            <w:r w:rsidRPr="003D353A">
              <w:rPr>
                <w:rFonts w:ascii="Times New Roman" w:eastAsia="Times New Roman" w:hAnsi="Times New Roman" w:cs="Times New Roman"/>
                <w:sz w:val="26"/>
                <w:szCs w:val="26"/>
              </w:rPr>
              <w:t>Мин</w:t>
            </w:r>
            <w:r w:rsidRPr="003D353A">
              <w:rPr>
                <w:rFonts w:ascii="Times New Roman" w:eastAsia="Times New Roman" w:hAnsi="Times New Roman" w:cs="Times New Roman"/>
                <w:sz w:val="26"/>
                <w:szCs w:val="26"/>
                <w:lang w:val="kk-KZ"/>
              </w:rPr>
              <w:t>.</w:t>
            </w:r>
          </w:p>
          <w:p w14:paraId="18F9B4A3" w14:textId="77777777" w:rsidR="00DA569B" w:rsidRPr="003D353A" w:rsidRDefault="00DA569B" w:rsidP="00057D3E">
            <w:pPr>
              <w:spacing w:after="0" w:line="240" w:lineRule="auto"/>
              <w:ind w:left="1"/>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температура</w:t>
            </w:r>
          </w:p>
          <w:p w14:paraId="3E939194" w14:textId="77777777" w:rsidR="00DA569B" w:rsidRPr="003D353A" w:rsidRDefault="00DA569B" w:rsidP="00057D3E">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(°C)</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3E44B5BB" w14:textId="77777777" w:rsidR="00DA569B" w:rsidRPr="003D353A" w:rsidRDefault="00DA569B" w:rsidP="00057D3E">
            <w:pPr>
              <w:spacing w:after="0" w:line="240" w:lineRule="auto"/>
              <w:ind w:left="1"/>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Макс</w:t>
            </w:r>
            <w:r w:rsidRPr="003D353A">
              <w:rPr>
                <w:rFonts w:ascii="Times New Roman" w:eastAsia="Times New Roman" w:hAnsi="Times New Roman" w:cs="Times New Roman"/>
                <w:sz w:val="26"/>
                <w:szCs w:val="26"/>
                <w:lang w:val="kk-KZ"/>
              </w:rPr>
              <w:t>.</w:t>
            </w:r>
            <w:r w:rsidRPr="003D353A">
              <w:rPr>
                <w:rFonts w:ascii="Times New Roman" w:eastAsia="Times New Roman" w:hAnsi="Times New Roman" w:cs="Times New Roman"/>
                <w:sz w:val="26"/>
                <w:szCs w:val="26"/>
              </w:rPr>
              <w:t xml:space="preserve"> температура</w:t>
            </w:r>
          </w:p>
          <w:p w14:paraId="6CFC8E0A" w14:textId="77777777" w:rsidR="00DA569B" w:rsidRPr="003D353A" w:rsidRDefault="00DA569B" w:rsidP="00057D3E">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(°C)</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2FE1FDEF" w14:textId="77777777" w:rsidR="00DA569B" w:rsidRPr="003D353A" w:rsidRDefault="00DA569B" w:rsidP="00057D3E">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Жауын-шашын мөлшері, (мм)</w:t>
            </w:r>
          </w:p>
        </w:tc>
        <w:tc>
          <w:tcPr>
            <w:tcW w:w="1567" w:type="dxa"/>
            <w:tcBorders>
              <w:top w:val="single" w:sz="3" w:space="0" w:color="000000"/>
              <w:left w:val="single" w:sz="3" w:space="0" w:color="000000"/>
              <w:bottom w:val="single" w:sz="3" w:space="0" w:color="000000"/>
              <w:right w:val="single" w:sz="3" w:space="0" w:color="000000"/>
            </w:tcBorders>
            <w:shd w:val="clear" w:color="auto" w:fill="auto"/>
          </w:tcPr>
          <w:p w14:paraId="0BD78DAC" w14:textId="77777777" w:rsidR="00DA569B" w:rsidRPr="003D353A" w:rsidRDefault="00DA569B" w:rsidP="00057D3E">
            <w:pPr>
              <w:spacing w:after="0" w:line="240" w:lineRule="auto"/>
              <w:rPr>
                <w:rFonts w:ascii="Times New Roman" w:hAnsi="Times New Roman" w:cs="Times New Roman"/>
                <w:sz w:val="26"/>
                <w:szCs w:val="26"/>
                <w:lang w:val="kk-KZ"/>
              </w:rPr>
            </w:pPr>
            <w:r w:rsidRPr="003D353A">
              <w:rPr>
                <w:rFonts w:ascii="Times New Roman" w:eastAsia="Times New Roman" w:hAnsi="Times New Roman" w:cs="Times New Roman"/>
                <w:sz w:val="26"/>
                <w:szCs w:val="26"/>
              </w:rPr>
              <w:t>Табиғи регенерация</w:t>
            </w:r>
            <w:r w:rsidRPr="003D353A">
              <w:rPr>
                <w:rFonts w:ascii="Times New Roman" w:eastAsia="Times New Roman" w:hAnsi="Times New Roman" w:cs="Times New Roman"/>
                <w:sz w:val="26"/>
                <w:szCs w:val="26"/>
                <w:lang w:val="kk-KZ"/>
              </w:rPr>
              <w:t xml:space="preserve"> (қалпына келуі)</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14:paraId="6762BCC6" w14:textId="77777777" w:rsidR="00DA569B" w:rsidRPr="003D353A" w:rsidRDefault="00DA569B" w:rsidP="00057D3E">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Тұқымның таралуы</w:t>
            </w:r>
          </w:p>
        </w:tc>
        <w:tc>
          <w:tcPr>
            <w:tcW w:w="1850" w:type="dxa"/>
            <w:tcBorders>
              <w:top w:val="single" w:sz="3" w:space="0" w:color="000000"/>
              <w:left w:val="single" w:sz="3" w:space="0" w:color="000000"/>
              <w:bottom w:val="single" w:sz="3" w:space="0" w:color="000000"/>
              <w:right w:val="single" w:sz="3" w:space="0" w:color="000000"/>
            </w:tcBorders>
            <w:shd w:val="clear" w:color="auto" w:fill="auto"/>
          </w:tcPr>
          <w:p w14:paraId="51F0E819" w14:textId="77777777" w:rsidR="00DA569B" w:rsidRPr="003D353A" w:rsidRDefault="00DA569B" w:rsidP="00057D3E">
            <w:pPr>
              <w:spacing w:after="0" w:line="240" w:lineRule="auto"/>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Антропогендік</w:t>
            </w:r>
            <w:r w:rsidRPr="003D353A">
              <w:rPr>
                <w:rFonts w:ascii="Times New Roman" w:eastAsia="Times New Roman" w:hAnsi="Times New Roman" w:cs="Times New Roman"/>
                <w:sz w:val="26"/>
                <w:szCs w:val="26"/>
                <w:lang w:val="kk-KZ"/>
              </w:rPr>
              <w:t>/</w:t>
            </w:r>
            <w:r w:rsidRPr="003D353A">
              <w:rPr>
                <w:rFonts w:ascii="Times New Roman" w:eastAsia="Times New Roman" w:hAnsi="Times New Roman" w:cs="Times New Roman"/>
                <w:sz w:val="26"/>
                <w:szCs w:val="26"/>
              </w:rPr>
              <w:t xml:space="preserve"> экологиялық қысым</w:t>
            </w:r>
          </w:p>
        </w:tc>
      </w:tr>
      <w:tr w:rsidR="001C417B" w:rsidRPr="00E22C69" w14:paraId="6EAC9D1F" w14:textId="77777777" w:rsidTr="00D90B0C">
        <w:trPr>
          <w:trHeight w:val="211"/>
          <w:jc w:val="center"/>
        </w:trPr>
        <w:tc>
          <w:tcPr>
            <w:tcW w:w="1276" w:type="dxa"/>
            <w:tcBorders>
              <w:top w:val="single" w:sz="3" w:space="0" w:color="000000"/>
              <w:left w:val="single" w:sz="3" w:space="0" w:color="000000"/>
              <w:bottom w:val="single" w:sz="3" w:space="0" w:color="000000"/>
              <w:right w:val="single" w:sz="3" w:space="0" w:color="000000"/>
            </w:tcBorders>
            <w:shd w:val="clear" w:color="auto" w:fill="auto"/>
          </w:tcPr>
          <w:p w14:paraId="679FE033" w14:textId="3D633989" w:rsidR="001C417B" w:rsidRPr="003D353A" w:rsidRDefault="001C417B" w:rsidP="00D90B0C">
            <w:pPr>
              <w:spacing w:after="0" w:line="240" w:lineRule="auto"/>
              <w:ind w:left="1"/>
              <w:jc w:val="center"/>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1</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7B68F3CB" w14:textId="76C3E6C2" w:rsidR="001C417B" w:rsidRPr="003D353A" w:rsidRDefault="001C417B" w:rsidP="00D90B0C">
            <w:pPr>
              <w:spacing w:after="0" w:line="240" w:lineRule="auto"/>
              <w:jc w:val="center"/>
              <w:rPr>
                <w:rFonts w:ascii="Times New Roman" w:eastAsia="Times New Roman" w:hAnsi="Times New Roman" w:cs="Times New Roman"/>
                <w:sz w:val="26"/>
                <w:szCs w:val="26"/>
                <w:lang w:val="kk-KZ"/>
              </w:rPr>
            </w:pPr>
            <w:r w:rsidRPr="003D353A">
              <w:rPr>
                <w:rFonts w:ascii="Times New Roman" w:eastAsia="Times New Roman" w:hAnsi="Times New Roman" w:cs="Times New Roman"/>
                <w:sz w:val="26"/>
                <w:szCs w:val="26"/>
                <w:lang w:val="kk-KZ"/>
              </w:rPr>
              <w:t>2</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14:paraId="045DA8D6" w14:textId="7D3403B4" w:rsidR="001C417B" w:rsidRPr="003D353A" w:rsidRDefault="001C417B" w:rsidP="00D90B0C">
            <w:pPr>
              <w:spacing w:after="0" w:line="240" w:lineRule="auto"/>
              <w:ind w:left="1"/>
              <w:jc w:val="center"/>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3</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1822D769" w14:textId="60F26632" w:rsidR="001C417B" w:rsidRPr="003D353A" w:rsidRDefault="001C417B" w:rsidP="00D90B0C">
            <w:pPr>
              <w:spacing w:after="0" w:line="240" w:lineRule="auto"/>
              <w:ind w:left="1"/>
              <w:jc w:val="center"/>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4</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0BAE9D6E" w14:textId="48E1C4F0" w:rsidR="001C417B" w:rsidRPr="003D353A" w:rsidRDefault="001C417B" w:rsidP="00D90B0C">
            <w:pPr>
              <w:spacing w:after="0" w:line="240" w:lineRule="auto"/>
              <w:jc w:val="center"/>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5</w:t>
            </w:r>
          </w:p>
        </w:tc>
        <w:tc>
          <w:tcPr>
            <w:tcW w:w="1567" w:type="dxa"/>
            <w:tcBorders>
              <w:top w:val="single" w:sz="3" w:space="0" w:color="000000"/>
              <w:left w:val="single" w:sz="3" w:space="0" w:color="000000"/>
              <w:bottom w:val="single" w:sz="3" w:space="0" w:color="000000"/>
              <w:right w:val="single" w:sz="3" w:space="0" w:color="000000"/>
            </w:tcBorders>
            <w:shd w:val="clear" w:color="auto" w:fill="auto"/>
          </w:tcPr>
          <w:p w14:paraId="44DA46F9" w14:textId="5DBB58F1" w:rsidR="001C417B" w:rsidRPr="003D353A" w:rsidRDefault="001C417B" w:rsidP="00D90B0C">
            <w:pPr>
              <w:spacing w:after="0" w:line="240" w:lineRule="auto"/>
              <w:jc w:val="center"/>
              <w:rPr>
                <w:rFonts w:ascii="Times New Roman" w:eastAsia="Times New Roman" w:hAnsi="Times New Roman" w:cs="Times New Roman"/>
                <w:sz w:val="26"/>
                <w:szCs w:val="26"/>
                <w:lang w:val="kk-KZ"/>
              </w:rPr>
            </w:pPr>
            <w:r w:rsidRPr="003D353A">
              <w:rPr>
                <w:rFonts w:ascii="Times New Roman" w:eastAsia="Times New Roman" w:hAnsi="Times New Roman" w:cs="Times New Roman"/>
                <w:sz w:val="26"/>
                <w:szCs w:val="26"/>
                <w:lang w:val="kk-KZ"/>
              </w:rPr>
              <w:t>6</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14:paraId="04E19946" w14:textId="2DD14F68" w:rsidR="001C417B" w:rsidRPr="003D353A" w:rsidRDefault="001C417B" w:rsidP="00D90B0C">
            <w:pPr>
              <w:spacing w:after="0" w:line="240" w:lineRule="auto"/>
              <w:ind w:left="1"/>
              <w:jc w:val="center"/>
              <w:rPr>
                <w:rFonts w:ascii="Times New Roman" w:eastAsia="Times New Roman" w:hAnsi="Times New Roman" w:cs="Times New Roman"/>
                <w:sz w:val="26"/>
                <w:szCs w:val="26"/>
                <w:lang w:val="kk-KZ"/>
              </w:rPr>
            </w:pPr>
            <w:r w:rsidRPr="003D353A">
              <w:rPr>
                <w:rFonts w:ascii="Times New Roman" w:eastAsia="Times New Roman" w:hAnsi="Times New Roman" w:cs="Times New Roman"/>
                <w:sz w:val="26"/>
                <w:szCs w:val="26"/>
                <w:lang w:val="kk-KZ"/>
              </w:rPr>
              <w:t>7</w:t>
            </w:r>
          </w:p>
        </w:tc>
        <w:tc>
          <w:tcPr>
            <w:tcW w:w="1850" w:type="dxa"/>
            <w:tcBorders>
              <w:top w:val="single" w:sz="3" w:space="0" w:color="000000"/>
              <w:left w:val="single" w:sz="3" w:space="0" w:color="000000"/>
              <w:bottom w:val="single" w:sz="3" w:space="0" w:color="000000"/>
              <w:right w:val="single" w:sz="3" w:space="0" w:color="000000"/>
            </w:tcBorders>
            <w:shd w:val="clear" w:color="auto" w:fill="auto"/>
          </w:tcPr>
          <w:p w14:paraId="5DC1CB99" w14:textId="0442ABC1" w:rsidR="001C417B" w:rsidRPr="003D353A" w:rsidRDefault="001C417B" w:rsidP="00D90B0C">
            <w:pPr>
              <w:spacing w:after="0" w:line="240" w:lineRule="auto"/>
              <w:jc w:val="center"/>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8</w:t>
            </w:r>
          </w:p>
        </w:tc>
      </w:tr>
      <w:tr w:rsidR="00DA569B" w:rsidRPr="00E22C69" w14:paraId="14913FAC" w14:textId="77777777" w:rsidTr="00057D3E">
        <w:trPr>
          <w:trHeight w:val="861"/>
          <w:jc w:val="center"/>
        </w:trPr>
        <w:tc>
          <w:tcPr>
            <w:tcW w:w="1276" w:type="dxa"/>
            <w:tcBorders>
              <w:top w:val="single" w:sz="3" w:space="0" w:color="000000"/>
              <w:left w:val="single" w:sz="3" w:space="0" w:color="000000"/>
              <w:bottom w:val="single" w:sz="3" w:space="0" w:color="000000"/>
              <w:right w:val="single" w:sz="3" w:space="0" w:color="000000"/>
            </w:tcBorders>
            <w:shd w:val="clear" w:color="auto" w:fill="auto"/>
          </w:tcPr>
          <w:p w14:paraId="2FB9F4F8" w14:textId="77777777" w:rsidR="00DA569B" w:rsidRPr="00E22C69" w:rsidRDefault="00DA569B" w:rsidP="00A731CA">
            <w:pPr>
              <w:spacing w:after="0" w:line="240" w:lineRule="auto"/>
              <w:ind w:left="1"/>
              <w:rPr>
                <w:rFonts w:ascii="Times New Roman" w:hAnsi="Times New Roman" w:cs="Times New Roman"/>
                <w:sz w:val="24"/>
                <w:szCs w:val="26"/>
              </w:rPr>
            </w:pPr>
            <w:r w:rsidRPr="00E22C69">
              <w:rPr>
                <w:rFonts w:ascii="Times New Roman" w:eastAsia="Times New Roman" w:hAnsi="Times New Roman" w:cs="Times New Roman"/>
                <w:sz w:val="24"/>
                <w:szCs w:val="26"/>
              </w:rPr>
              <w:t>Ауғанстан</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0BF798E0" w14:textId="77777777" w:rsidR="00DA569B" w:rsidRPr="003D353A" w:rsidRDefault="00DA569B" w:rsidP="002E4B74">
            <w:pPr>
              <w:spacing w:after="0" w:line="240" w:lineRule="auto"/>
              <w:rPr>
                <w:rFonts w:ascii="Times New Roman" w:hAnsi="Times New Roman" w:cs="Times New Roman"/>
                <w:sz w:val="26"/>
                <w:szCs w:val="26"/>
                <w:lang w:val="kk-KZ"/>
              </w:rPr>
            </w:pPr>
            <w:r w:rsidRPr="003D353A">
              <w:rPr>
                <w:rFonts w:ascii="Times New Roman" w:eastAsia="Times New Roman" w:hAnsi="Times New Roman" w:cs="Times New Roman"/>
                <w:sz w:val="26"/>
                <w:szCs w:val="26"/>
                <w:lang w:val="kk-KZ"/>
              </w:rPr>
              <w:t xml:space="preserve">нақты </w:t>
            </w:r>
            <w:r w:rsidRPr="003D353A">
              <w:rPr>
                <w:rFonts w:ascii="Times New Roman" w:eastAsia="Times New Roman" w:hAnsi="Times New Roman" w:cs="Times New Roman"/>
                <w:sz w:val="26"/>
                <w:szCs w:val="26"/>
              </w:rPr>
              <w:t>ақпарат жоқ</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14:paraId="34B0877E" w14:textId="77777777" w:rsidR="00DA569B" w:rsidRPr="003D353A" w:rsidRDefault="00DA569B" w:rsidP="00526E50">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-5</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734AB680" w14:textId="77777777" w:rsidR="00DA569B" w:rsidRPr="003D353A" w:rsidRDefault="00DA569B" w:rsidP="00183C0A">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34</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14484284" w14:textId="77777777" w:rsidR="00DA569B" w:rsidRPr="003D353A" w:rsidRDefault="00DA569B" w:rsidP="00243B48">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327</w:t>
            </w:r>
          </w:p>
        </w:tc>
        <w:tc>
          <w:tcPr>
            <w:tcW w:w="1567" w:type="dxa"/>
            <w:tcBorders>
              <w:top w:val="single" w:sz="3" w:space="0" w:color="000000"/>
              <w:left w:val="single" w:sz="3" w:space="0" w:color="000000"/>
              <w:bottom w:val="single" w:sz="3" w:space="0" w:color="000000"/>
              <w:right w:val="single" w:sz="3" w:space="0" w:color="000000"/>
            </w:tcBorders>
            <w:shd w:val="clear" w:color="auto" w:fill="auto"/>
          </w:tcPr>
          <w:p w14:paraId="332C78BA" w14:textId="77777777" w:rsidR="00DA569B" w:rsidRPr="003D353A" w:rsidRDefault="00DA569B" w:rsidP="00243B48">
            <w:pPr>
              <w:spacing w:after="0" w:line="240" w:lineRule="auto"/>
              <w:rPr>
                <w:rFonts w:ascii="Times New Roman" w:hAnsi="Times New Roman" w:cs="Times New Roman"/>
                <w:sz w:val="26"/>
                <w:szCs w:val="26"/>
                <w:lang w:val="kk-KZ"/>
              </w:rPr>
            </w:pPr>
            <w:r w:rsidRPr="003D353A">
              <w:rPr>
                <w:rFonts w:ascii="Times New Roman" w:eastAsia="Times New Roman" w:hAnsi="Times New Roman" w:cs="Times New Roman"/>
                <w:sz w:val="26"/>
                <w:szCs w:val="26"/>
                <w:lang w:val="kk-KZ"/>
              </w:rPr>
              <w:t>өте баяу</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14:paraId="4C2048F1" w14:textId="77777777" w:rsidR="00DA569B" w:rsidRPr="003D353A" w:rsidRDefault="00DA569B" w:rsidP="00243B48">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lang w:val="kk-KZ"/>
              </w:rPr>
              <w:t>құстар</w:t>
            </w:r>
          </w:p>
        </w:tc>
        <w:tc>
          <w:tcPr>
            <w:tcW w:w="1850" w:type="dxa"/>
            <w:tcBorders>
              <w:top w:val="single" w:sz="3" w:space="0" w:color="000000"/>
              <w:left w:val="single" w:sz="3" w:space="0" w:color="000000"/>
              <w:bottom w:val="single" w:sz="3" w:space="0" w:color="000000"/>
              <w:right w:val="single" w:sz="3" w:space="0" w:color="000000"/>
            </w:tcBorders>
            <w:shd w:val="clear" w:color="auto" w:fill="auto"/>
          </w:tcPr>
          <w:p w14:paraId="0D9B296F" w14:textId="77777777" w:rsidR="00DA569B" w:rsidRPr="003D353A" w:rsidRDefault="00DA569B" w:rsidP="00243B48">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отын ағашы</w:t>
            </w:r>
          </w:p>
        </w:tc>
      </w:tr>
      <w:tr w:rsidR="00DA569B" w:rsidRPr="00E22C69" w14:paraId="2AAB60D7" w14:textId="77777777" w:rsidTr="00057D3E">
        <w:trPr>
          <w:trHeight w:val="581"/>
          <w:jc w:val="center"/>
        </w:trPr>
        <w:tc>
          <w:tcPr>
            <w:tcW w:w="1276" w:type="dxa"/>
            <w:tcBorders>
              <w:top w:val="single" w:sz="3" w:space="0" w:color="000000"/>
              <w:left w:val="single" w:sz="3" w:space="0" w:color="000000"/>
              <w:bottom w:val="single" w:sz="3" w:space="0" w:color="000000"/>
              <w:right w:val="single" w:sz="3" w:space="0" w:color="000000"/>
            </w:tcBorders>
            <w:shd w:val="clear" w:color="auto" w:fill="auto"/>
          </w:tcPr>
          <w:p w14:paraId="234473BE" w14:textId="77777777" w:rsidR="00DA569B" w:rsidRPr="00E22C69" w:rsidRDefault="00DA569B" w:rsidP="00A731CA">
            <w:pPr>
              <w:spacing w:after="0" w:line="240" w:lineRule="auto"/>
              <w:ind w:left="1"/>
              <w:rPr>
                <w:rFonts w:ascii="Times New Roman" w:hAnsi="Times New Roman" w:cs="Times New Roman"/>
                <w:sz w:val="24"/>
                <w:szCs w:val="26"/>
                <w:lang w:val="kk-KZ"/>
              </w:rPr>
            </w:pPr>
            <w:r w:rsidRPr="00E22C69">
              <w:rPr>
                <w:rFonts w:ascii="Times New Roman" w:eastAsia="Times New Roman" w:hAnsi="Times New Roman" w:cs="Times New Roman"/>
                <w:sz w:val="24"/>
                <w:szCs w:val="26"/>
                <w:lang w:val="kk-KZ"/>
              </w:rPr>
              <w:t>Иран</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1418F3BA" w14:textId="02F450E3" w:rsidR="00DA569B" w:rsidRPr="003D353A" w:rsidRDefault="00DA569B" w:rsidP="002E4B74">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3500000</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14:paraId="1C4AE6C9" w14:textId="77777777" w:rsidR="00DA569B" w:rsidRPr="003D353A" w:rsidRDefault="00DA569B" w:rsidP="00526E50">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5</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00847A0D" w14:textId="77777777" w:rsidR="00DA569B" w:rsidRPr="003D353A" w:rsidRDefault="00DA569B" w:rsidP="00183C0A">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30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754AEDB5" w14:textId="77777777" w:rsidR="00DA569B" w:rsidRPr="003D353A" w:rsidRDefault="00DA569B" w:rsidP="00243B48">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228</w:t>
            </w:r>
          </w:p>
        </w:tc>
        <w:tc>
          <w:tcPr>
            <w:tcW w:w="1567" w:type="dxa"/>
            <w:tcBorders>
              <w:top w:val="single" w:sz="3" w:space="0" w:color="000000"/>
              <w:left w:val="single" w:sz="3" w:space="0" w:color="000000"/>
              <w:bottom w:val="single" w:sz="3" w:space="0" w:color="000000"/>
              <w:right w:val="single" w:sz="3" w:space="0" w:color="000000"/>
            </w:tcBorders>
            <w:shd w:val="clear" w:color="auto" w:fill="auto"/>
          </w:tcPr>
          <w:p w14:paraId="568E204E" w14:textId="77777777" w:rsidR="00DA569B" w:rsidRPr="003D353A" w:rsidRDefault="00DA569B" w:rsidP="00243B48">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lang w:val="kk-KZ"/>
              </w:rPr>
              <w:t>өте баяу</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14:paraId="257A36C4" w14:textId="77777777" w:rsidR="00DA569B" w:rsidRPr="003D353A" w:rsidRDefault="00DA569B" w:rsidP="00243B48">
            <w:pPr>
              <w:spacing w:after="0" w:line="240" w:lineRule="auto"/>
              <w:ind w:left="1"/>
              <w:rPr>
                <w:rFonts w:ascii="Times New Roman" w:hAnsi="Times New Roman" w:cs="Times New Roman"/>
                <w:sz w:val="26"/>
                <w:szCs w:val="26"/>
                <w:lang w:val="kk-KZ"/>
              </w:rPr>
            </w:pPr>
            <w:r w:rsidRPr="003D353A">
              <w:rPr>
                <w:rFonts w:ascii="Times New Roman" w:eastAsia="Times New Roman" w:hAnsi="Times New Roman" w:cs="Times New Roman"/>
                <w:sz w:val="26"/>
                <w:szCs w:val="26"/>
                <w:lang w:val="kk-KZ"/>
              </w:rPr>
              <w:t>құстар</w:t>
            </w:r>
          </w:p>
        </w:tc>
        <w:tc>
          <w:tcPr>
            <w:tcW w:w="1850" w:type="dxa"/>
            <w:tcBorders>
              <w:top w:val="single" w:sz="3" w:space="0" w:color="000000"/>
              <w:left w:val="single" w:sz="3" w:space="0" w:color="000000"/>
              <w:bottom w:val="single" w:sz="3" w:space="0" w:color="000000"/>
              <w:right w:val="single" w:sz="3" w:space="0" w:color="000000"/>
            </w:tcBorders>
            <w:shd w:val="clear" w:color="auto" w:fill="auto"/>
          </w:tcPr>
          <w:p w14:paraId="5C93BC4B" w14:textId="77777777" w:rsidR="00DA569B" w:rsidRPr="003D353A" w:rsidRDefault="00DA569B" w:rsidP="00243B48">
            <w:pPr>
              <w:spacing w:after="0" w:line="240" w:lineRule="auto"/>
              <w:rPr>
                <w:rFonts w:ascii="Times New Roman" w:hAnsi="Times New Roman" w:cs="Times New Roman"/>
                <w:sz w:val="26"/>
                <w:szCs w:val="26"/>
                <w:lang w:val="kk-KZ"/>
              </w:rPr>
            </w:pPr>
            <w:r w:rsidRPr="003D353A">
              <w:rPr>
                <w:rFonts w:ascii="Times New Roman" w:eastAsia="Times New Roman" w:hAnsi="Times New Roman" w:cs="Times New Roman"/>
                <w:sz w:val="26"/>
                <w:szCs w:val="26"/>
                <w:lang w:val="kk-KZ"/>
              </w:rPr>
              <w:t>ағаш кесу, мал жаю, тіршілік ету ортасын жоғалту</w:t>
            </w:r>
          </w:p>
        </w:tc>
      </w:tr>
      <w:tr w:rsidR="00E62849" w:rsidRPr="00E22C69" w14:paraId="4C56D828" w14:textId="77777777" w:rsidTr="00057D3E">
        <w:trPr>
          <w:trHeight w:val="1141"/>
          <w:jc w:val="center"/>
        </w:trPr>
        <w:tc>
          <w:tcPr>
            <w:tcW w:w="1276" w:type="dxa"/>
            <w:tcBorders>
              <w:top w:val="single" w:sz="3" w:space="0" w:color="000000"/>
              <w:left w:val="single" w:sz="3" w:space="0" w:color="000000"/>
              <w:bottom w:val="single" w:sz="3" w:space="0" w:color="000000"/>
              <w:right w:val="single" w:sz="3" w:space="0" w:color="000000"/>
            </w:tcBorders>
            <w:shd w:val="clear" w:color="auto" w:fill="auto"/>
          </w:tcPr>
          <w:p w14:paraId="4846ED58" w14:textId="2B1BB6F3" w:rsidR="00E62849" w:rsidRPr="00E22C69" w:rsidRDefault="00E62849" w:rsidP="00A731CA">
            <w:pPr>
              <w:spacing w:after="0" w:line="240" w:lineRule="auto"/>
              <w:ind w:left="1"/>
              <w:rPr>
                <w:rFonts w:ascii="Times New Roman" w:eastAsia="Times New Roman" w:hAnsi="Times New Roman" w:cs="Times New Roman"/>
                <w:sz w:val="24"/>
                <w:szCs w:val="26"/>
                <w:lang w:val="kk-KZ"/>
              </w:rPr>
            </w:pPr>
            <w:r w:rsidRPr="00E22C69">
              <w:rPr>
                <w:rFonts w:ascii="Times New Roman" w:eastAsia="Times New Roman" w:hAnsi="Times New Roman" w:cs="Times New Roman"/>
                <w:sz w:val="24"/>
                <w:szCs w:val="26"/>
                <w:lang w:val="kk-KZ"/>
              </w:rPr>
              <w:t>Оман</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640C27E7" w14:textId="61465DD8" w:rsidR="00E62849" w:rsidRPr="003D353A" w:rsidRDefault="00E62849" w:rsidP="002E4B74">
            <w:pPr>
              <w:spacing w:after="0" w:line="240" w:lineRule="auto"/>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нақты</w:t>
            </w:r>
            <w:r w:rsidRPr="003D353A">
              <w:rPr>
                <w:rFonts w:ascii="Times New Roman" w:eastAsia="Times New Roman" w:hAnsi="Times New Roman" w:cs="Times New Roman"/>
                <w:sz w:val="26"/>
                <w:szCs w:val="26"/>
                <w:lang w:val="kk-KZ"/>
              </w:rPr>
              <w:t xml:space="preserve"> </w:t>
            </w:r>
            <w:r w:rsidRPr="003D353A">
              <w:rPr>
                <w:rFonts w:ascii="Times New Roman" w:eastAsia="Times New Roman" w:hAnsi="Times New Roman" w:cs="Times New Roman"/>
                <w:sz w:val="26"/>
                <w:szCs w:val="26"/>
              </w:rPr>
              <w:t>ақпарат жоқ</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14:paraId="4163A814" w14:textId="638B11F1" w:rsidR="00E62849" w:rsidRPr="003D353A" w:rsidRDefault="00E62849" w:rsidP="00526E50">
            <w:pPr>
              <w:spacing w:after="0" w:line="240" w:lineRule="auto"/>
              <w:ind w:left="1"/>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-3,6</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2733D4F8" w14:textId="693C28A9" w:rsidR="00E62849" w:rsidRPr="003D353A" w:rsidRDefault="00E62849" w:rsidP="00183C0A">
            <w:pPr>
              <w:spacing w:after="0" w:line="240" w:lineRule="auto"/>
              <w:ind w:left="1"/>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36,6</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0A7DEF6F" w14:textId="43F0BAA1" w:rsidR="00E62849" w:rsidRPr="003D353A" w:rsidRDefault="00E62849" w:rsidP="00243B48">
            <w:pPr>
              <w:spacing w:after="0" w:line="240" w:lineRule="auto"/>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322</w:t>
            </w:r>
          </w:p>
        </w:tc>
        <w:tc>
          <w:tcPr>
            <w:tcW w:w="1567" w:type="dxa"/>
            <w:tcBorders>
              <w:top w:val="single" w:sz="3" w:space="0" w:color="000000"/>
              <w:left w:val="single" w:sz="3" w:space="0" w:color="000000"/>
              <w:bottom w:val="single" w:sz="3" w:space="0" w:color="000000"/>
              <w:right w:val="single" w:sz="3" w:space="0" w:color="000000"/>
            </w:tcBorders>
            <w:shd w:val="clear" w:color="auto" w:fill="auto"/>
          </w:tcPr>
          <w:p w14:paraId="05348729" w14:textId="77777777" w:rsidR="00E62849" w:rsidRPr="003D353A" w:rsidRDefault="00E62849" w:rsidP="00243B48">
            <w:pPr>
              <w:spacing w:after="0" w:line="240" w:lineRule="auto"/>
              <w:ind w:right="56"/>
              <w:rPr>
                <w:rFonts w:ascii="Times New Roman" w:eastAsia="Times New Roman" w:hAnsi="Times New Roman" w:cs="Times New Roman"/>
                <w:sz w:val="26"/>
                <w:szCs w:val="26"/>
                <w:lang w:val="kk-KZ"/>
              </w:rPr>
            </w:pPr>
            <w:r w:rsidRPr="003D353A">
              <w:rPr>
                <w:rFonts w:ascii="Times New Roman" w:eastAsia="Times New Roman" w:hAnsi="Times New Roman" w:cs="Times New Roman"/>
                <w:sz w:val="26"/>
                <w:szCs w:val="26"/>
                <w:lang w:val="kk-KZ"/>
              </w:rPr>
              <w:t>өте баяу</w:t>
            </w:r>
            <w:r w:rsidRPr="003D353A">
              <w:rPr>
                <w:rFonts w:ascii="Times New Roman" w:eastAsia="Times New Roman" w:hAnsi="Times New Roman" w:cs="Times New Roman"/>
                <w:sz w:val="26"/>
                <w:szCs w:val="26"/>
              </w:rPr>
              <w:t xml:space="preserve"> (</w:t>
            </w:r>
            <w:r w:rsidRPr="003D353A">
              <w:rPr>
                <w:rFonts w:ascii="Times New Roman" w:eastAsia="Times New Roman" w:hAnsi="Times New Roman" w:cs="Times New Roman"/>
                <w:sz w:val="26"/>
                <w:szCs w:val="26"/>
                <w:lang w:val="kk-KZ"/>
              </w:rPr>
              <w:t>ойпаттарда</w:t>
            </w:r>
            <w:r w:rsidRPr="003D353A">
              <w:rPr>
                <w:rFonts w:ascii="Times New Roman" w:eastAsia="Times New Roman" w:hAnsi="Times New Roman" w:cs="Times New Roman"/>
                <w:sz w:val="26"/>
                <w:szCs w:val="26"/>
              </w:rPr>
              <w:t>)</w:t>
            </w:r>
            <w:r w:rsidRPr="003D353A">
              <w:rPr>
                <w:rFonts w:ascii="Times New Roman" w:eastAsia="Times New Roman" w:hAnsi="Times New Roman" w:cs="Times New Roman"/>
                <w:sz w:val="26"/>
                <w:szCs w:val="26"/>
                <w:lang w:val="kk-KZ"/>
              </w:rPr>
              <w:t>,</w:t>
            </w:r>
          </w:p>
          <w:p w14:paraId="1C5737CA" w14:textId="4B31ED1C" w:rsidR="00E62849" w:rsidRPr="003D353A" w:rsidRDefault="00E62849" w:rsidP="00243B48">
            <w:pPr>
              <w:spacing w:after="0" w:line="240" w:lineRule="auto"/>
              <w:rPr>
                <w:rFonts w:ascii="Times New Roman" w:eastAsia="Times New Roman" w:hAnsi="Times New Roman" w:cs="Times New Roman"/>
                <w:sz w:val="26"/>
                <w:szCs w:val="26"/>
                <w:lang w:val="kk-KZ"/>
              </w:rPr>
            </w:pPr>
            <w:r w:rsidRPr="003D353A">
              <w:rPr>
                <w:rFonts w:ascii="Times New Roman" w:eastAsia="Times New Roman" w:hAnsi="Times New Roman" w:cs="Times New Roman"/>
                <w:sz w:val="26"/>
                <w:szCs w:val="26"/>
                <w:lang w:val="kk-KZ"/>
              </w:rPr>
              <w:t>баяу</w:t>
            </w:r>
            <w:r w:rsidRPr="003D353A">
              <w:rPr>
                <w:rFonts w:ascii="Times New Roman" w:eastAsia="Times New Roman" w:hAnsi="Times New Roman" w:cs="Times New Roman"/>
                <w:sz w:val="26"/>
                <w:szCs w:val="26"/>
              </w:rPr>
              <w:t xml:space="preserve"> (таулы</w:t>
            </w:r>
            <w:r w:rsidRPr="003D353A">
              <w:rPr>
                <w:rFonts w:ascii="Times New Roman" w:eastAsia="Times New Roman" w:hAnsi="Times New Roman" w:cs="Times New Roman"/>
                <w:sz w:val="26"/>
                <w:szCs w:val="26"/>
                <w:lang w:val="kk-KZ"/>
              </w:rPr>
              <w:t xml:space="preserve"> жерлерде</w:t>
            </w:r>
            <w:r w:rsidRPr="003D353A">
              <w:rPr>
                <w:rFonts w:ascii="Times New Roman" w:eastAsia="Times New Roman" w:hAnsi="Times New Roman" w:cs="Times New Roman"/>
                <w:sz w:val="26"/>
                <w:szCs w:val="26"/>
              </w:rPr>
              <w:t>)</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14:paraId="5903F847" w14:textId="5562345F" w:rsidR="00E62849" w:rsidRPr="003D353A" w:rsidRDefault="00E62849" w:rsidP="00243B48">
            <w:pPr>
              <w:spacing w:after="0" w:line="240" w:lineRule="auto"/>
              <w:ind w:left="1"/>
              <w:rPr>
                <w:rFonts w:ascii="Times New Roman" w:eastAsia="Times New Roman" w:hAnsi="Times New Roman" w:cs="Times New Roman"/>
                <w:sz w:val="26"/>
                <w:szCs w:val="26"/>
                <w:lang w:val="kk-KZ"/>
              </w:rPr>
            </w:pPr>
            <w:r w:rsidRPr="003D353A">
              <w:rPr>
                <w:rFonts w:ascii="Times New Roman" w:eastAsia="Times New Roman" w:hAnsi="Times New Roman" w:cs="Times New Roman"/>
                <w:sz w:val="26"/>
                <w:szCs w:val="26"/>
                <w:lang w:val="kk-KZ"/>
              </w:rPr>
              <w:t>құстар</w:t>
            </w:r>
          </w:p>
        </w:tc>
        <w:tc>
          <w:tcPr>
            <w:tcW w:w="1850" w:type="dxa"/>
            <w:tcBorders>
              <w:top w:val="single" w:sz="3" w:space="0" w:color="000000"/>
              <w:left w:val="single" w:sz="3" w:space="0" w:color="000000"/>
              <w:bottom w:val="single" w:sz="3" w:space="0" w:color="000000"/>
              <w:right w:val="single" w:sz="3" w:space="0" w:color="000000"/>
            </w:tcBorders>
            <w:shd w:val="clear" w:color="auto" w:fill="auto"/>
          </w:tcPr>
          <w:p w14:paraId="0858A8F8" w14:textId="337FFB40" w:rsidR="00E62849" w:rsidRPr="003D353A" w:rsidRDefault="00E62849" w:rsidP="00243B48">
            <w:pPr>
              <w:spacing w:after="0" w:line="240" w:lineRule="auto"/>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климаттың өзгеруі, орман өрті, отын, туризм</w:t>
            </w:r>
          </w:p>
        </w:tc>
      </w:tr>
      <w:tr w:rsidR="00E62849" w:rsidRPr="00E22C69" w14:paraId="3C6D7A62" w14:textId="77777777" w:rsidTr="00057D3E">
        <w:trPr>
          <w:trHeight w:val="1141"/>
          <w:jc w:val="center"/>
        </w:trPr>
        <w:tc>
          <w:tcPr>
            <w:tcW w:w="1276" w:type="dxa"/>
            <w:tcBorders>
              <w:top w:val="single" w:sz="3" w:space="0" w:color="000000"/>
              <w:left w:val="single" w:sz="3" w:space="0" w:color="000000"/>
              <w:bottom w:val="single" w:sz="3" w:space="0" w:color="000000"/>
              <w:right w:val="single" w:sz="3" w:space="0" w:color="000000"/>
            </w:tcBorders>
            <w:shd w:val="clear" w:color="auto" w:fill="auto"/>
          </w:tcPr>
          <w:p w14:paraId="202C7BFD" w14:textId="4FD69ED1" w:rsidR="00E62849" w:rsidRPr="00E22C69" w:rsidRDefault="00E62849" w:rsidP="00A731CA">
            <w:pPr>
              <w:spacing w:after="0" w:line="240" w:lineRule="auto"/>
              <w:ind w:left="1"/>
              <w:rPr>
                <w:rFonts w:ascii="Times New Roman" w:eastAsia="Times New Roman" w:hAnsi="Times New Roman" w:cs="Times New Roman"/>
                <w:sz w:val="24"/>
                <w:szCs w:val="26"/>
                <w:lang w:val="kk-KZ"/>
              </w:rPr>
            </w:pPr>
            <w:r w:rsidRPr="00E22C69">
              <w:rPr>
                <w:rFonts w:ascii="Times New Roman" w:eastAsia="Times New Roman" w:hAnsi="Times New Roman" w:cs="Times New Roman"/>
                <w:sz w:val="24"/>
                <w:szCs w:val="26"/>
              </w:rPr>
              <w:t>Пәкістан</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659D6CD4" w14:textId="71CFB488" w:rsidR="00E62849" w:rsidRPr="003D353A" w:rsidRDefault="00E62849" w:rsidP="002E4B74">
            <w:pPr>
              <w:spacing w:after="0" w:line="240" w:lineRule="auto"/>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86000</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14:paraId="6364EBA3" w14:textId="0B0531CB" w:rsidR="00E62849" w:rsidRPr="003D353A" w:rsidRDefault="00E62849" w:rsidP="00526E50">
            <w:pPr>
              <w:spacing w:after="0" w:line="240" w:lineRule="auto"/>
              <w:ind w:left="1"/>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-0,8</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31B0B843" w14:textId="6154009A" w:rsidR="00E62849" w:rsidRPr="003D353A" w:rsidRDefault="00E62849" w:rsidP="00183C0A">
            <w:pPr>
              <w:spacing w:after="0" w:line="240" w:lineRule="auto"/>
              <w:ind w:left="1"/>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29</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6399B954" w14:textId="6EA7F533" w:rsidR="00E62849" w:rsidRPr="003D353A" w:rsidRDefault="00E62849" w:rsidP="00243B48">
            <w:pPr>
              <w:spacing w:after="0" w:line="240" w:lineRule="auto"/>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250-323</w:t>
            </w:r>
          </w:p>
        </w:tc>
        <w:tc>
          <w:tcPr>
            <w:tcW w:w="1567" w:type="dxa"/>
            <w:tcBorders>
              <w:top w:val="single" w:sz="3" w:space="0" w:color="000000"/>
              <w:left w:val="single" w:sz="3" w:space="0" w:color="000000"/>
              <w:bottom w:val="single" w:sz="3" w:space="0" w:color="000000"/>
              <w:right w:val="single" w:sz="3" w:space="0" w:color="000000"/>
            </w:tcBorders>
            <w:shd w:val="clear" w:color="auto" w:fill="auto"/>
          </w:tcPr>
          <w:p w14:paraId="1B67C74D" w14:textId="3C769CE3" w:rsidR="00E62849" w:rsidRPr="003D353A" w:rsidRDefault="00E62849" w:rsidP="00243B48">
            <w:pPr>
              <w:spacing w:after="0" w:line="240" w:lineRule="auto"/>
              <w:rPr>
                <w:rFonts w:ascii="Times New Roman" w:eastAsia="Times New Roman" w:hAnsi="Times New Roman" w:cs="Times New Roman"/>
                <w:sz w:val="26"/>
                <w:szCs w:val="26"/>
                <w:lang w:val="kk-KZ"/>
              </w:rPr>
            </w:pPr>
            <w:r w:rsidRPr="003D353A">
              <w:rPr>
                <w:rFonts w:ascii="Times New Roman" w:eastAsia="Times New Roman" w:hAnsi="Times New Roman" w:cs="Times New Roman"/>
                <w:sz w:val="26"/>
                <w:szCs w:val="26"/>
                <w:lang w:val="kk-KZ"/>
              </w:rPr>
              <w:t>өте баяу</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14:paraId="77558B25" w14:textId="2D6D97F1" w:rsidR="00E62849" w:rsidRPr="003D353A" w:rsidRDefault="00E62849" w:rsidP="00243B48">
            <w:pPr>
              <w:spacing w:after="0" w:line="240" w:lineRule="auto"/>
              <w:ind w:left="1"/>
              <w:rPr>
                <w:rFonts w:ascii="Times New Roman" w:eastAsia="Times New Roman" w:hAnsi="Times New Roman" w:cs="Times New Roman"/>
                <w:sz w:val="26"/>
                <w:szCs w:val="26"/>
                <w:lang w:val="kk-KZ"/>
              </w:rPr>
            </w:pPr>
            <w:r w:rsidRPr="003D353A">
              <w:rPr>
                <w:rFonts w:ascii="Times New Roman" w:eastAsia="Times New Roman" w:hAnsi="Times New Roman" w:cs="Times New Roman"/>
                <w:sz w:val="26"/>
                <w:szCs w:val="26"/>
                <w:lang w:val="kk-KZ"/>
              </w:rPr>
              <w:t>құстар</w:t>
            </w:r>
          </w:p>
        </w:tc>
        <w:tc>
          <w:tcPr>
            <w:tcW w:w="1850" w:type="dxa"/>
            <w:tcBorders>
              <w:top w:val="single" w:sz="3" w:space="0" w:color="000000"/>
              <w:left w:val="single" w:sz="3" w:space="0" w:color="000000"/>
              <w:bottom w:val="single" w:sz="3" w:space="0" w:color="000000"/>
              <w:right w:val="single" w:sz="3" w:space="0" w:color="000000"/>
            </w:tcBorders>
            <w:shd w:val="clear" w:color="auto" w:fill="auto"/>
          </w:tcPr>
          <w:p w14:paraId="27C7F0CC" w14:textId="606ACC78" w:rsidR="00E62849" w:rsidRPr="003D353A" w:rsidRDefault="00E62849" w:rsidP="00243B48">
            <w:pPr>
              <w:spacing w:after="0" w:line="240" w:lineRule="auto"/>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 xml:space="preserve">отын, </w:t>
            </w:r>
            <w:r w:rsidRPr="003D353A">
              <w:rPr>
                <w:rFonts w:ascii="Times New Roman" w:eastAsia="Times New Roman" w:hAnsi="Times New Roman" w:cs="Times New Roman"/>
                <w:sz w:val="26"/>
                <w:szCs w:val="26"/>
                <w:lang w:val="kk-KZ"/>
              </w:rPr>
              <w:t xml:space="preserve">мал </w:t>
            </w:r>
            <w:r w:rsidRPr="003D353A">
              <w:rPr>
                <w:rFonts w:ascii="Times New Roman" w:eastAsia="Times New Roman" w:hAnsi="Times New Roman" w:cs="Times New Roman"/>
                <w:sz w:val="26"/>
                <w:szCs w:val="26"/>
              </w:rPr>
              <w:t>жайылым</w:t>
            </w:r>
            <w:r w:rsidRPr="003D353A">
              <w:rPr>
                <w:rFonts w:ascii="Times New Roman" w:eastAsia="Times New Roman" w:hAnsi="Times New Roman" w:cs="Times New Roman"/>
                <w:sz w:val="26"/>
                <w:szCs w:val="26"/>
                <w:lang w:val="kk-KZ"/>
              </w:rPr>
              <w:t>ы,</w:t>
            </w:r>
            <w:r w:rsidRPr="003D353A">
              <w:rPr>
                <w:rFonts w:ascii="Times New Roman" w:eastAsia="Times New Roman" w:hAnsi="Times New Roman" w:cs="Times New Roman"/>
                <w:sz w:val="26"/>
                <w:szCs w:val="26"/>
              </w:rPr>
              <w:t xml:space="preserve"> жауын-шашын тапшы</w:t>
            </w:r>
            <w:r w:rsidRPr="003D353A">
              <w:rPr>
                <w:rFonts w:ascii="Times New Roman" w:eastAsia="Times New Roman" w:hAnsi="Times New Roman" w:cs="Times New Roman"/>
                <w:sz w:val="26"/>
                <w:szCs w:val="26"/>
                <w:lang w:val="kk-KZ"/>
              </w:rPr>
              <w:t>лығы</w:t>
            </w:r>
          </w:p>
        </w:tc>
      </w:tr>
      <w:tr w:rsidR="00E62849" w:rsidRPr="00E22C69" w14:paraId="0B52D029" w14:textId="77777777" w:rsidTr="00057D3E">
        <w:trPr>
          <w:trHeight w:val="1141"/>
          <w:jc w:val="center"/>
        </w:trPr>
        <w:tc>
          <w:tcPr>
            <w:tcW w:w="1276" w:type="dxa"/>
            <w:tcBorders>
              <w:top w:val="single" w:sz="3" w:space="0" w:color="000000"/>
              <w:left w:val="single" w:sz="3" w:space="0" w:color="000000"/>
              <w:bottom w:val="single" w:sz="3" w:space="0" w:color="000000"/>
              <w:right w:val="single" w:sz="3" w:space="0" w:color="000000"/>
            </w:tcBorders>
            <w:shd w:val="clear" w:color="auto" w:fill="auto"/>
          </w:tcPr>
          <w:p w14:paraId="0BAED88C" w14:textId="77777777" w:rsidR="00E62849" w:rsidRPr="00E22C69" w:rsidRDefault="00E62849" w:rsidP="00A731CA">
            <w:pPr>
              <w:spacing w:after="0" w:line="240" w:lineRule="auto"/>
              <w:ind w:left="1"/>
              <w:rPr>
                <w:rFonts w:ascii="Times New Roman" w:hAnsi="Times New Roman" w:cs="Times New Roman"/>
                <w:sz w:val="24"/>
                <w:szCs w:val="26"/>
                <w:lang w:val="kk-KZ"/>
              </w:rPr>
            </w:pPr>
            <w:r w:rsidRPr="00E22C69">
              <w:rPr>
                <w:rFonts w:ascii="Times New Roman" w:eastAsia="Times New Roman" w:hAnsi="Times New Roman" w:cs="Times New Roman"/>
                <w:sz w:val="24"/>
                <w:szCs w:val="26"/>
                <w:lang w:val="kk-KZ"/>
              </w:rPr>
              <w:t>Қазақстан</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4DB62E6D" w14:textId="77777777" w:rsidR="00E62849" w:rsidRPr="003D353A" w:rsidRDefault="00E62849" w:rsidP="002E4B74">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3300</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14:paraId="611FF4F2" w14:textId="77777777" w:rsidR="00E62849" w:rsidRPr="003D353A" w:rsidRDefault="00E62849" w:rsidP="00526E50">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-5,4</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2204D097" w14:textId="77777777" w:rsidR="00E62849" w:rsidRPr="003D353A" w:rsidRDefault="00E62849" w:rsidP="00183C0A">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20</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2DC3012E" w14:textId="77777777" w:rsidR="00E62849" w:rsidRPr="003D353A" w:rsidRDefault="00E62849" w:rsidP="00243B48">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250</w:t>
            </w:r>
          </w:p>
        </w:tc>
        <w:tc>
          <w:tcPr>
            <w:tcW w:w="1567" w:type="dxa"/>
            <w:tcBorders>
              <w:top w:val="single" w:sz="3" w:space="0" w:color="000000"/>
              <w:left w:val="single" w:sz="3" w:space="0" w:color="000000"/>
              <w:bottom w:val="single" w:sz="3" w:space="0" w:color="000000"/>
              <w:right w:val="single" w:sz="3" w:space="0" w:color="000000"/>
            </w:tcBorders>
            <w:shd w:val="clear" w:color="auto" w:fill="auto"/>
          </w:tcPr>
          <w:p w14:paraId="2D1110C3" w14:textId="77777777" w:rsidR="00E62849" w:rsidRPr="003D353A" w:rsidRDefault="00E62849" w:rsidP="00243B48">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lang w:val="kk-KZ"/>
              </w:rPr>
              <w:t>өте баяу</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14:paraId="02BCD486" w14:textId="77777777" w:rsidR="00E62849" w:rsidRPr="003D353A" w:rsidRDefault="00E62849" w:rsidP="00243B48">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lang w:val="kk-KZ"/>
              </w:rPr>
              <w:t>құстар</w:t>
            </w:r>
          </w:p>
        </w:tc>
        <w:tc>
          <w:tcPr>
            <w:tcW w:w="1850" w:type="dxa"/>
            <w:tcBorders>
              <w:top w:val="single" w:sz="3" w:space="0" w:color="000000"/>
              <w:left w:val="single" w:sz="3" w:space="0" w:color="000000"/>
              <w:bottom w:val="single" w:sz="3" w:space="0" w:color="000000"/>
              <w:right w:val="single" w:sz="3" w:space="0" w:color="000000"/>
            </w:tcBorders>
            <w:shd w:val="clear" w:color="auto" w:fill="auto"/>
          </w:tcPr>
          <w:p w14:paraId="2131B754" w14:textId="77777777" w:rsidR="00E62849" w:rsidRPr="003D353A" w:rsidRDefault="00E62849" w:rsidP="00243B48">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мал жаю, ағаш кесу</w:t>
            </w:r>
          </w:p>
        </w:tc>
      </w:tr>
    </w:tbl>
    <w:p w14:paraId="672B0867" w14:textId="5CE2118D" w:rsidR="001C417B" w:rsidRDefault="001C417B"/>
    <w:p w14:paraId="67C824B0" w14:textId="0703B538" w:rsidR="001C417B" w:rsidRPr="00D90B0C" w:rsidRDefault="001C417B">
      <w:pPr>
        <w:rPr>
          <w:rFonts w:ascii="Times New Roman" w:eastAsia="Calibri" w:hAnsi="Times New Roman" w:cs="Times New Roman"/>
          <w:iCs/>
          <w:sz w:val="28"/>
          <w:szCs w:val="28"/>
          <w:lang w:val="kk-KZ"/>
        </w:rPr>
      </w:pPr>
      <w:r w:rsidRPr="00D90B0C">
        <w:rPr>
          <w:rFonts w:ascii="Times New Roman" w:eastAsia="Calibri" w:hAnsi="Times New Roman" w:cs="Times New Roman"/>
          <w:iCs/>
          <w:sz w:val="28"/>
          <w:szCs w:val="28"/>
          <w:lang w:val="kk-KZ"/>
        </w:rPr>
        <w:t>1-кесте жалғасы</w:t>
      </w:r>
    </w:p>
    <w:tbl>
      <w:tblPr>
        <w:tblW w:w="9930" w:type="dxa"/>
        <w:jc w:val="center"/>
        <w:tblLayout w:type="fixed"/>
        <w:tblCellMar>
          <w:top w:w="10" w:type="dxa"/>
          <w:left w:w="82" w:type="dxa"/>
          <w:right w:w="86" w:type="dxa"/>
        </w:tblCellMar>
        <w:tblLook w:val="04A0" w:firstRow="1" w:lastRow="0" w:firstColumn="1" w:lastColumn="0" w:noHBand="0" w:noVBand="1"/>
      </w:tblPr>
      <w:tblGrid>
        <w:gridCol w:w="1414"/>
        <w:gridCol w:w="992"/>
        <w:gridCol w:w="713"/>
        <w:gridCol w:w="992"/>
        <w:gridCol w:w="992"/>
        <w:gridCol w:w="1567"/>
        <w:gridCol w:w="1410"/>
        <w:gridCol w:w="1850"/>
      </w:tblGrid>
      <w:tr w:rsidR="001C417B" w:rsidRPr="00E62849" w14:paraId="0ABEDE9B" w14:textId="77777777" w:rsidTr="00D90B0C">
        <w:trPr>
          <w:trHeight w:val="315"/>
          <w:jc w:val="center"/>
        </w:trPr>
        <w:tc>
          <w:tcPr>
            <w:tcW w:w="1414" w:type="dxa"/>
            <w:tcBorders>
              <w:top w:val="single" w:sz="3" w:space="0" w:color="000000"/>
              <w:left w:val="single" w:sz="3" w:space="0" w:color="000000"/>
              <w:bottom w:val="single" w:sz="3" w:space="0" w:color="000000"/>
              <w:right w:val="single" w:sz="3" w:space="0" w:color="000000"/>
            </w:tcBorders>
            <w:shd w:val="clear" w:color="auto" w:fill="auto"/>
          </w:tcPr>
          <w:p w14:paraId="22D4FC72" w14:textId="586EB828" w:rsidR="001C417B" w:rsidRPr="003D353A" w:rsidRDefault="001C417B" w:rsidP="00D90B0C">
            <w:pPr>
              <w:spacing w:after="0" w:line="240" w:lineRule="auto"/>
              <w:ind w:left="1"/>
              <w:jc w:val="center"/>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1</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5FE57029" w14:textId="2A9BC245" w:rsidR="001C417B" w:rsidRPr="003D353A" w:rsidRDefault="001C417B" w:rsidP="00D90B0C">
            <w:pPr>
              <w:spacing w:after="0" w:line="240" w:lineRule="auto"/>
              <w:jc w:val="center"/>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lang w:val="kk-KZ"/>
              </w:rPr>
              <w:t>2</w:t>
            </w:r>
          </w:p>
        </w:tc>
        <w:tc>
          <w:tcPr>
            <w:tcW w:w="713" w:type="dxa"/>
            <w:tcBorders>
              <w:top w:val="single" w:sz="3" w:space="0" w:color="000000"/>
              <w:left w:val="single" w:sz="3" w:space="0" w:color="000000"/>
              <w:bottom w:val="single" w:sz="3" w:space="0" w:color="000000"/>
              <w:right w:val="single" w:sz="3" w:space="0" w:color="000000"/>
            </w:tcBorders>
            <w:shd w:val="clear" w:color="auto" w:fill="auto"/>
          </w:tcPr>
          <w:p w14:paraId="000CD16E" w14:textId="3478A344" w:rsidR="001C417B" w:rsidRPr="003D353A" w:rsidRDefault="001C417B" w:rsidP="00D90B0C">
            <w:pPr>
              <w:spacing w:after="0" w:line="240" w:lineRule="auto"/>
              <w:ind w:left="1"/>
              <w:jc w:val="center"/>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3</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06CB1818" w14:textId="131C2526" w:rsidR="001C417B" w:rsidRPr="003D353A" w:rsidRDefault="001C417B" w:rsidP="00D90B0C">
            <w:pPr>
              <w:spacing w:after="0" w:line="240" w:lineRule="auto"/>
              <w:ind w:left="1"/>
              <w:jc w:val="center"/>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4</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38680DDD" w14:textId="39C9D42F" w:rsidR="001C417B" w:rsidRPr="003D353A" w:rsidRDefault="001C417B" w:rsidP="00D90B0C">
            <w:pPr>
              <w:spacing w:after="0" w:line="240" w:lineRule="auto"/>
              <w:jc w:val="center"/>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5</w:t>
            </w:r>
          </w:p>
        </w:tc>
        <w:tc>
          <w:tcPr>
            <w:tcW w:w="1567" w:type="dxa"/>
            <w:tcBorders>
              <w:top w:val="single" w:sz="3" w:space="0" w:color="000000"/>
              <w:left w:val="single" w:sz="3" w:space="0" w:color="000000"/>
              <w:bottom w:val="single" w:sz="3" w:space="0" w:color="000000"/>
              <w:right w:val="single" w:sz="3" w:space="0" w:color="000000"/>
            </w:tcBorders>
            <w:shd w:val="clear" w:color="auto" w:fill="auto"/>
          </w:tcPr>
          <w:p w14:paraId="0AE8A0D0" w14:textId="0EDDDD74" w:rsidR="001C417B" w:rsidRPr="003D353A" w:rsidRDefault="001C417B" w:rsidP="00D90B0C">
            <w:pPr>
              <w:spacing w:after="0" w:line="240" w:lineRule="auto"/>
              <w:jc w:val="center"/>
              <w:rPr>
                <w:rFonts w:ascii="Times New Roman" w:eastAsia="Times New Roman" w:hAnsi="Times New Roman" w:cs="Times New Roman"/>
                <w:sz w:val="26"/>
                <w:szCs w:val="26"/>
                <w:lang w:val="kk-KZ"/>
              </w:rPr>
            </w:pPr>
            <w:r w:rsidRPr="003D353A">
              <w:rPr>
                <w:rFonts w:ascii="Times New Roman" w:eastAsia="Times New Roman" w:hAnsi="Times New Roman" w:cs="Times New Roman"/>
                <w:sz w:val="26"/>
                <w:szCs w:val="26"/>
                <w:lang w:val="kk-KZ"/>
              </w:rPr>
              <w:t>6</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14:paraId="196DFE71" w14:textId="70855E77" w:rsidR="001C417B" w:rsidRPr="003D353A" w:rsidRDefault="001C417B" w:rsidP="00D90B0C">
            <w:pPr>
              <w:spacing w:after="0" w:line="240" w:lineRule="auto"/>
              <w:ind w:left="39"/>
              <w:jc w:val="center"/>
              <w:rPr>
                <w:rFonts w:ascii="Times New Roman" w:eastAsia="Times New Roman" w:hAnsi="Times New Roman" w:cs="Times New Roman"/>
                <w:sz w:val="26"/>
                <w:szCs w:val="26"/>
                <w:lang w:val="kk-KZ"/>
              </w:rPr>
            </w:pPr>
            <w:r w:rsidRPr="003D353A">
              <w:rPr>
                <w:rFonts w:ascii="Times New Roman" w:eastAsia="Times New Roman" w:hAnsi="Times New Roman" w:cs="Times New Roman"/>
                <w:sz w:val="26"/>
                <w:szCs w:val="26"/>
                <w:lang w:val="kk-KZ"/>
              </w:rPr>
              <w:t>7</w:t>
            </w:r>
          </w:p>
        </w:tc>
        <w:tc>
          <w:tcPr>
            <w:tcW w:w="1850" w:type="dxa"/>
            <w:tcBorders>
              <w:top w:val="single" w:sz="3" w:space="0" w:color="000000"/>
              <w:left w:val="single" w:sz="3" w:space="0" w:color="000000"/>
              <w:bottom w:val="single" w:sz="3" w:space="0" w:color="000000"/>
              <w:right w:val="single" w:sz="3" w:space="0" w:color="000000"/>
            </w:tcBorders>
            <w:shd w:val="clear" w:color="auto" w:fill="auto"/>
          </w:tcPr>
          <w:p w14:paraId="2BC6F557" w14:textId="4785E554" w:rsidR="001C417B" w:rsidRPr="003D353A" w:rsidRDefault="001C417B" w:rsidP="00D90B0C">
            <w:pPr>
              <w:spacing w:after="0" w:line="240" w:lineRule="auto"/>
              <w:jc w:val="center"/>
              <w:rPr>
                <w:rFonts w:ascii="Times New Roman" w:eastAsia="Times New Roman" w:hAnsi="Times New Roman" w:cs="Times New Roman"/>
                <w:sz w:val="26"/>
                <w:szCs w:val="26"/>
              </w:rPr>
            </w:pPr>
            <w:r w:rsidRPr="003D353A">
              <w:rPr>
                <w:rFonts w:ascii="Times New Roman" w:eastAsia="Times New Roman" w:hAnsi="Times New Roman" w:cs="Times New Roman"/>
                <w:sz w:val="26"/>
                <w:szCs w:val="26"/>
              </w:rPr>
              <w:t>8</w:t>
            </w:r>
          </w:p>
        </w:tc>
      </w:tr>
      <w:tr w:rsidR="001C417B" w:rsidRPr="00E62849" w14:paraId="55E00B0F" w14:textId="77777777" w:rsidTr="00D90B0C">
        <w:trPr>
          <w:trHeight w:val="861"/>
          <w:jc w:val="center"/>
        </w:trPr>
        <w:tc>
          <w:tcPr>
            <w:tcW w:w="1414" w:type="dxa"/>
            <w:tcBorders>
              <w:top w:val="single" w:sz="3" w:space="0" w:color="000000"/>
              <w:left w:val="single" w:sz="3" w:space="0" w:color="000000"/>
              <w:bottom w:val="single" w:sz="3" w:space="0" w:color="000000"/>
              <w:right w:val="single" w:sz="3" w:space="0" w:color="000000"/>
            </w:tcBorders>
            <w:shd w:val="clear" w:color="auto" w:fill="auto"/>
          </w:tcPr>
          <w:p w14:paraId="030879AF" w14:textId="77777777" w:rsidR="001C417B" w:rsidRPr="003D353A" w:rsidRDefault="001C417B" w:rsidP="001C417B">
            <w:pPr>
              <w:spacing w:after="0" w:line="240" w:lineRule="auto"/>
              <w:ind w:left="1"/>
              <w:rPr>
                <w:rFonts w:ascii="Times New Roman" w:hAnsi="Times New Roman" w:cs="Times New Roman"/>
                <w:sz w:val="26"/>
                <w:szCs w:val="26"/>
              </w:rPr>
            </w:pPr>
            <w:r w:rsidRPr="00E22C69">
              <w:rPr>
                <w:rFonts w:ascii="Times New Roman" w:eastAsia="Times New Roman" w:hAnsi="Times New Roman" w:cs="Times New Roman"/>
                <w:sz w:val="24"/>
                <w:szCs w:val="26"/>
              </w:rPr>
              <w:t>Қырғызстан</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7730D84E" w14:textId="77777777" w:rsidR="001C417B" w:rsidRPr="003D353A" w:rsidRDefault="001C417B" w:rsidP="001C417B">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8400</w:t>
            </w:r>
          </w:p>
        </w:tc>
        <w:tc>
          <w:tcPr>
            <w:tcW w:w="713" w:type="dxa"/>
            <w:tcBorders>
              <w:top w:val="single" w:sz="3" w:space="0" w:color="000000"/>
              <w:left w:val="single" w:sz="3" w:space="0" w:color="000000"/>
              <w:bottom w:val="single" w:sz="3" w:space="0" w:color="000000"/>
              <w:right w:val="single" w:sz="3" w:space="0" w:color="000000"/>
            </w:tcBorders>
            <w:shd w:val="clear" w:color="auto" w:fill="auto"/>
          </w:tcPr>
          <w:p w14:paraId="27E72F36" w14:textId="77777777" w:rsidR="001C417B" w:rsidRPr="003D353A" w:rsidRDefault="001C417B" w:rsidP="001C417B">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-4,6</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6B0AF35F" w14:textId="77777777" w:rsidR="001C417B" w:rsidRPr="003D353A" w:rsidRDefault="001C417B" w:rsidP="001C417B">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32,4</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1E276BAA" w14:textId="77777777" w:rsidR="001C417B" w:rsidRPr="003D353A" w:rsidRDefault="001C417B" w:rsidP="001C417B">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593</w:t>
            </w:r>
          </w:p>
        </w:tc>
        <w:tc>
          <w:tcPr>
            <w:tcW w:w="1567" w:type="dxa"/>
            <w:tcBorders>
              <w:top w:val="single" w:sz="3" w:space="0" w:color="000000"/>
              <w:left w:val="single" w:sz="3" w:space="0" w:color="000000"/>
              <w:bottom w:val="single" w:sz="3" w:space="0" w:color="000000"/>
              <w:right w:val="single" w:sz="3" w:space="0" w:color="000000"/>
            </w:tcBorders>
            <w:shd w:val="clear" w:color="auto" w:fill="auto"/>
          </w:tcPr>
          <w:p w14:paraId="695A1ED0" w14:textId="77777777" w:rsidR="001C417B" w:rsidRPr="003D353A" w:rsidRDefault="001C417B" w:rsidP="001C417B">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lang w:val="kk-KZ"/>
              </w:rPr>
              <w:t>нашар</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14:paraId="415D0B65" w14:textId="77777777" w:rsidR="001C417B" w:rsidRPr="003D353A" w:rsidRDefault="001C417B" w:rsidP="001C417B">
            <w:pPr>
              <w:spacing w:after="0" w:line="240" w:lineRule="auto"/>
              <w:ind w:left="39"/>
              <w:rPr>
                <w:rFonts w:ascii="Times New Roman" w:hAnsi="Times New Roman" w:cs="Times New Roman"/>
                <w:sz w:val="26"/>
                <w:szCs w:val="26"/>
                <w:lang w:val="kk-KZ"/>
              </w:rPr>
            </w:pPr>
            <w:r w:rsidRPr="003D353A">
              <w:rPr>
                <w:rFonts w:ascii="Times New Roman" w:eastAsia="Times New Roman" w:hAnsi="Times New Roman" w:cs="Times New Roman"/>
                <w:sz w:val="26"/>
                <w:szCs w:val="26"/>
                <w:lang w:val="kk-KZ"/>
              </w:rPr>
              <w:t>құстар</w:t>
            </w:r>
            <w:r w:rsidRPr="003D353A">
              <w:rPr>
                <w:rFonts w:ascii="Times New Roman" w:eastAsia="Times New Roman" w:hAnsi="Times New Roman" w:cs="Times New Roman"/>
                <w:sz w:val="26"/>
                <w:szCs w:val="26"/>
              </w:rPr>
              <w:t>, жануарлар</w:t>
            </w:r>
          </w:p>
        </w:tc>
        <w:tc>
          <w:tcPr>
            <w:tcW w:w="1850" w:type="dxa"/>
            <w:tcBorders>
              <w:top w:val="single" w:sz="3" w:space="0" w:color="000000"/>
              <w:left w:val="single" w:sz="3" w:space="0" w:color="000000"/>
              <w:bottom w:val="single" w:sz="3" w:space="0" w:color="000000"/>
              <w:right w:val="single" w:sz="3" w:space="0" w:color="000000"/>
            </w:tcBorders>
            <w:shd w:val="clear" w:color="auto" w:fill="auto"/>
          </w:tcPr>
          <w:p w14:paraId="298B08DF" w14:textId="77777777" w:rsidR="001C417B" w:rsidRPr="003D353A" w:rsidRDefault="001C417B" w:rsidP="001C417B">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мал жаю, ағаш кесу</w:t>
            </w:r>
          </w:p>
        </w:tc>
      </w:tr>
      <w:tr w:rsidR="001C417B" w:rsidRPr="00E62849" w14:paraId="4822D07B" w14:textId="77777777" w:rsidTr="00D90B0C">
        <w:trPr>
          <w:trHeight w:val="861"/>
          <w:jc w:val="center"/>
        </w:trPr>
        <w:tc>
          <w:tcPr>
            <w:tcW w:w="1414" w:type="dxa"/>
            <w:tcBorders>
              <w:top w:val="single" w:sz="3" w:space="0" w:color="000000"/>
              <w:left w:val="single" w:sz="3" w:space="0" w:color="000000"/>
              <w:bottom w:val="single" w:sz="3" w:space="0" w:color="000000"/>
              <w:right w:val="single" w:sz="3" w:space="0" w:color="000000"/>
            </w:tcBorders>
            <w:shd w:val="clear" w:color="auto" w:fill="auto"/>
          </w:tcPr>
          <w:p w14:paraId="0F151332" w14:textId="0B07A8A0" w:rsidR="001C417B" w:rsidRPr="003D353A" w:rsidRDefault="001C417B" w:rsidP="001C417B">
            <w:pPr>
              <w:spacing w:after="0" w:line="240" w:lineRule="auto"/>
              <w:ind w:left="1"/>
              <w:rPr>
                <w:rFonts w:ascii="Times New Roman" w:hAnsi="Times New Roman" w:cs="Times New Roman"/>
                <w:sz w:val="26"/>
                <w:szCs w:val="26"/>
                <w:lang w:val="kk-KZ"/>
              </w:rPr>
            </w:pPr>
            <w:r w:rsidRPr="003D353A">
              <w:rPr>
                <w:rFonts w:ascii="Times New Roman" w:eastAsia="Times New Roman" w:hAnsi="Times New Roman" w:cs="Times New Roman"/>
                <w:sz w:val="26"/>
                <w:szCs w:val="26"/>
              </w:rPr>
              <w:t>Тәжікстан</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368E295A" w14:textId="484DBBB8" w:rsidR="001C417B" w:rsidRPr="003D353A" w:rsidRDefault="001C417B" w:rsidP="001C417B">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150000</w:t>
            </w:r>
          </w:p>
        </w:tc>
        <w:tc>
          <w:tcPr>
            <w:tcW w:w="713" w:type="dxa"/>
            <w:tcBorders>
              <w:top w:val="single" w:sz="3" w:space="0" w:color="000000"/>
              <w:left w:val="single" w:sz="3" w:space="0" w:color="000000"/>
              <w:bottom w:val="single" w:sz="3" w:space="0" w:color="000000"/>
              <w:right w:val="single" w:sz="3" w:space="0" w:color="000000"/>
            </w:tcBorders>
            <w:shd w:val="clear" w:color="auto" w:fill="auto"/>
          </w:tcPr>
          <w:p w14:paraId="06D5206A" w14:textId="64931EED" w:rsidR="001C417B" w:rsidRPr="003D353A" w:rsidRDefault="001C417B" w:rsidP="001C417B">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-3,4</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39493742" w14:textId="7B1646EE" w:rsidR="001C417B" w:rsidRPr="003D353A" w:rsidRDefault="001C417B" w:rsidP="001C417B">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30,1</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48D9B405" w14:textId="20AC1AB0" w:rsidR="001C417B" w:rsidRPr="003D353A" w:rsidRDefault="001C417B" w:rsidP="001C417B">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691</w:t>
            </w:r>
          </w:p>
        </w:tc>
        <w:tc>
          <w:tcPr>
            <w:tcW w:w="1567" w:type="dxa"/>
            <w:tcBorders>
              <w:top w:val="single" w:sz="3" w:space="0" w:color="000000"/>
              <w:left w:val="single" w:sz="3" w:space="0" w:color="000000"/>
              <w:bottom w:val="single" w:sz="3" w:space="0" w:color="000000"/>
              <w:right w:val="single" w:sz="3" w:space="0" w:color="000000"/>
            </w:tcBorders>
            <w:shd w:val="clear" w:color="auto" w:fill="auto"/>
          </w:tcPr>
          <w:p w14:paraId="2D8D7CF8" w14:textId="33B4C2AF" w:rsidR="001C417B" w:rsidRPr="003D353A" w:rsidRDefault="001C417B" w:rsidP="001C417B">
            <w:pPr>
              <w:spacing w:after="0" w:line="240" w:lineRule="auto"/>
              <w:ind w:right="56"/>
              <w:rPr>
                <w:rFonts w:ascii="Times New Roman" w:hAnsi="Times New Roman" w:cs="Times New Roman"/>
                <w:sz w:val="26"/>
                <w:szCs w:val="26"/>
              </w:rPr>
            </w:pPr>
            <w:r w:rsidRPr="003D353A">
              <w:rPr>
                <w:rFonts w:ascii="Times New Roman" w:eastAsia="Times New Roman" w:hAnsi="Times New Roman" w:cs="Times New Roman"/>
                <w:sz w:val="26"/>
                <w:szCs w:val="26"/>
                <w:lang w:val="kk-KZ"/>
              </w:rPr>
              <w:t>өте баяу</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14:paraId="280012B5" w14:textId="389D75E3" w:rsidR="001C417B" w:rsidRPr="003D353A" w:rsidRDefault="001C417B" w:rsidP="001C417B">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lang w:val="kk-KZ"/>
              </w:rPr>
              <w:t>құстар</w:t>
            </w:r>
          </w:p>
        </w:tc>
        <w:tc>
          <w:tcPr>
            <w:tcW w:w="1850" w:type="dxa"/>
            <w:tcBorders>
              <w:top w:val="single" w:sz="3" w:space="0" w:color="000000"/>
              <w:left w:val="single" w:sz="3" w:space="0" w:color="000000"/>
              <w:bottom w:val="single" w:sz="3" w:space="0" w:color="000000"/>
              <w:right w:val="single" w:sz="3" w:space="0" w:color="000000"/>
            </w:tcBorders>
            <w:shd w:val="clear" w:color="auto" w:fill="auto"/>
          </w:tcPr>
          <w:p w14:paraId="25DA70B7" w14:textId="0BC055CB" w:rsidR="001C417B" w:rsidRPr="003D353A" w:rsidRDefault="001C417B" w:rsidP="001C417B">
            <w:pPr>
              <w:spacing w:after="0" w:line="240" w:lineRule="auto"/>
              <w:ind w:right="3"/>
              <w:rPr>
                <w:rFonts w:ascii="Times New Roman" w:hAnsi="Times New Roman" w:cs="Times New Roman"/>
                <w:sz w:val="26"/>
                <w:szCs w:val="26"/>
              </w:rPr>
            </w:pPr>
            <w:r w:rsidRPr="003D353A">
              <w:rPr>
                <w:rFonts w:ascii="Times New Roman" w:eastAsia="Times New Roman" w:hAnsi="Times New Roman" w:cs="Times New Roman"/>
                <w:sz w:val="26"/>
                <w:szCs w:val="26"/>
                <w:lang w:val="kk-KZ"/>
              </w:rPr>
              <w:t>ағаш кесу</w:t>
            </w:r>
            <w:r w:rsidRPr="003D353A">
              <w:rPr>
                <w:rFonts w:ascii="Times New Roman" w:eastAsia="Times New Roman" w:hAnsi="Times New Roman" w:cs="Times New Roman"/>
                <w:sz w:val="26"/>
                <w:szCs w:val="26"/>
              </w:rPr>
              <w:t>, мал жаю, тіршілік ету ортасының жоғалуы</w:t>
            </w:r>
          </w:p>
        </w:tc>
      </w:tr>
      <w:tr w:rsidR="001C417B" w:rsidRPr="00E62849" w14:paraId="0F229D60" w14:textId="77777777" w:rsidTr="00D90B0C">
        <w:trPr>
          <w:trHeight w:val="581"/>
          <w:jc w:val="center"/>
        </w:trPr>
        <w:tc>
          <w:tcPr>
            <w:tcW w:w="1414" w:type="dxa"/>
            <w:tcBorders>
              <w:top w:val="single" w:sz="3" w:space="0" w:color="000000"/>
              <w:left w:val="single" w:sz="3" w:space="0" w:color="000000"/>
              <w:bottom w:val="single" w:sz="3" w:space="0" w:color="000000"/>
              <w:right w:val="single" w:sz="3" w:space="0" w:color="000000"/>
            </w:tcBorders>
            <w:shd w:val="clear" w:color="auto" w:fill="auto"/>
          </w:tcPr>
          <w:p w14:paraId="7AA4DAC4" w14:textId="6CA7F56E" w:rsidR="001C417B" w:rsidRPr="003D353A" w:rsidRDefault="001C417B" w:rsidP="001C417B">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Өзбекстан</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21699A79" w14:textId="69276B6A" w:rsidR="001C417B" w:rsidRPr="003D353A" w:rsidRDefault="001C417B" w:rsidP="001C417B">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192000</w:t>
            </w:r>
          </w:p>
        </w:tc>
        <w:tc>
          <w:tcPr>
            <w:tcW w:w="713" w:type="dxa"/>
            <w:tcBorders>
              <w:top w:val="single" w:sz="3" w:space="0" w:color="000000"/>
              <w:left w:val="single" w:sz="3" w:space="0" w:color="000000"/>
              <w:bottom w:val="single" w:sz="3" w:space="0" w:color="000000"/>
              <w:right w:val="single" w:sz="3" w:space="0" w:color="000000"/>
            </w:tcBorders>
            <w:shd w:val="clear" w:color="auto" w:fill="auto"/>
          </w:tcPr>
          <w:p w14:paraId="6B57E4CD" w14:textId="6DD23E85" w:rsidR="001C417B" w:rsidRPr="003D353A" w:rsidRDefault="001C417B" w:rsidP="001C417B">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-0,4</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25F18C4D" w14:textId="35B56742" w:rsidR="001C417B" w:rsidRPr="003D353A" w:rsidRDefault="001C417B" w:rsidP="001C417B">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rPr>
              <w:t>35,2</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14:paraId="3EA03B51" w14:textId="0B4731F6" w:rsidR="001C417B" w:rsidRPr="003D353A" w:rsidRDefault="001C417B" w:rsidP="001C417B">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rPr>
              <w:t>206-300</w:t>
            </w:r>
          </w:p>
        </w:tc>
        <w:tc>
          <w:tcPr>
            <w:tcW w:w="1567" w:type="dxa"/>
            <w:tcBorders>
              <w:top w:val="single" w:sz="3" w:space="0" w:color="000000"/>
              <w:left w:val="single" w:sz="3" w:space="0" w:color="000000"/>
              <w:bottom w:val="single" w:sz="3" w:space="0" w:color="000000"/>
              <w:right w:val="single" w:sz="3" w:space="0" w:color="000000"/>
            </w:tcBorders>
            <w:shd w:val="clear" w:color="auto" w:fill="auto"/>
          </w:tcPr>
          <w:p w14:paraId="241067FF" w14:textId="45545BD2" w:rsidR="001C417B" w:rsidRPr="003D353A" w:rsidRDefault="001C417B" w:rsidP="001C417B">
            <w:pPr>
              <w:spacing w:after="0" w:line="240" w:lineRule="auto"/>
              <w:rPr>
                <w:rFonts w:ascii="Times New Roman" w:hAnsi="Times New Roman" w:cs="Times New Roman"/>
                <w:sz w:val="26"/>
                <w:szCs w:val="26"/>
              </w:rPr>
            </w:pPr>
            <w:r w:rsidRPr="003D353A">
              <w:rPr>
                <w:rFonts w:ascii="Times New Roman" w:eastAsia="Times New Roman" w:hAnsi="Times New Roman" w:cs="Times New Roman"/>
                <w:sz w:val="26"/>
                <w:szCs w:val="26"/>
                <w:lang w:val="kk-KZ"/>
              </w:rPr>
              <w:t>баяу</w:t>
            </w:r>
          </w:p>
        </w:tc>
        <w:tc>
          <w:tcPr>
            <w:tcW w:w="1410" w:type="dxa"/>
            <w:tcBorders>
              <w:top w:val="single" w:sz="3" w:space="0" w:color="000000"/>
              <w:left w:val="single" w:sz="3" w:space="0" w:color="000000"/>
              <w:bottom w:val="single" w:sz="3" w:space="0" w:color="000000"/>
              <w:right w:val="single" w:sz="3" w:space="0" w:color="000000"/>
            </w:tcBorders>
            <w:shd w:val="clear" w:color="auto" w:fill="auto"/>
          </w:tcPr>
          <w:p w14:paraId="247265C0" w14:textId="50535CA2" w:rsidR="001C417B" w:rsidRPr="003D353A" w:rsidRDefault="001C417B" w:rsidP="001C417B">
            <w:pPr>
              <w:spacing w:after="0" w:line="240" w:lineRule="auto"/>
              <w:ind w:left="1"/>
              <w:rPr>
                <w:rFonts w:ascii="Times New Roman" w:hAnsi="Times New Roman" w:cs="Times New Roman"/>
                <w:sz w:val="26"/>
                <w:szCs w:val="26"/>
              </w:rPr>
            </w:pPr>
            <w:r w:rsidRPr="003D353A">
              <w:rPr>
                <w:rFonts w:ascii="Times New Roman" w:eastAsia="Times New Roman" w:hAnsi="Times New Roman" w:cs="Times New Roman"/>
                <w:sz w:val="26"/>
                <w:szCs w:val="26"/>
                <w:lang w:val="kk-KZ"/>
              </w:rPr>
              <w:t>құстар</w:t>
            </w:r>
          </w:p>
        </w:tc>
        <w:tc>
          <w:tcPr>
            <w:tcW w:w="1850" w:type="dxa"/>
            <w:tcBorders>
              <w:top w:val="single" w:sz="3" w:space="0" w:color="000000"/>
              <w:left w:val="single" w:sz="3" w:space="0" w:color="000000"/>
              <w:bottom w:val="single" w:sz="3" w:space="0" w:color="000000"/>
              <w:right w:val="single" w:sz="3" w:space="0" w:color="000000"/>
            </w:tcBorders>
            <w:shd w:val="clear" w:color="auto" w:fill="auto"/>
          </w:tcPr>
          <w:p w14:paraId="53B62E7F" w14:textId="2C2A4B5A" w:rsidR="001C417B" w:rsidRPr="003D353A" w:rsidRDefault="001C417B" w:rsidP="001C417B">
            <w:pPr>
              <w:spacing w:after="0" w:line="240" w:lineRule="auto"/>
              <w:rPr>
                <w:rFonts w:ascii="Times New Roman" w:hAnsi="Times New Roman" w:cs="Times New Roman"/>
                <w:sz w:val="26"/>
                <w:szCs w:val="26"/>
                <w:lang w:val="kk-KZ"/>
              </w:rPr>
            </w:pPr>
            <w:r w:rsidRPr="003D353A">
              <w:rPr>
                <w:rFonts w:ascii="Times New Roman" w:eastAsia="Times New Roman" w:hAnsi="Times New Roman" w:cs="Times New Roman"/>
                <w:sz w:val="26"/>
                <w:szCs w:val="26"/>
                <w:lang w:val="kk-KZ"/>
              </w:rPr>
              <w:t>отынға кесу, мал жаю</w:t>
            </w:r>
          </w:p>
        </w:tc>
      </w:tr>
    </w:tbl>
    <w:p w14:paraId="6B5C3859" w14:textId="7819CCC5"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p>
    <w:p w14:paraId="507DF845" w14:textId="3444572E" w:rsidR="00C45E74" w:rsidRPr="00D0238D" w:rsidRDefault="00C45E74"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Батыс Тянь-Шань аумағында</w:t>
      </w:r>
      <w:r w:rsidR="0097767E">
        <w:rPr>
          <w:rFonts w:ascii="Times New Roman" w:eastAsia="Calibri" w:hAnsi="Times New Roman" w:cs="Times New Roman"/>
          <w:iCs/>
          <w:sz w:val="28"/>
          <w:szCs w:val="28"/>
          <w:lang w:val="kk-KZ"/>
        </w:rPr>
        <w:t xml:space="preserve"> </w:t>
      </w:r>
      <w:r w:rsidR="0098145A">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 xml:space="preserve">еравшан </w:t>
      </w:r>
      <w:r w:rsidRPr="008C6F85">
        <w:rPr>
          <w:rFonts w:ascii="Times New Roman" w:eastAsia="Calibri" w:hAnsi="Times New Roman" w:cs="Times New Roman"/>
          <w:iCs/>
          <w:sz w:val="28"/>
          <w:szCs w:val="28"/>
          <w:lang w:val="kk-KZ"/>
        </w:rPr>
        <w:t>арша</w:t>
      </w:r>
      <w:r w:rsidR="0097767E" w:rsidRPr="008C6F85">
        <w:rPr>
          <w:rFonts w:ascii="Times New Roman" w:eastAsia="Calibri" w:hAnsi="Times New Roman" w:cs="Times New Roman"/>
          <w:iCs/>
          <w:sz w:val="28"/>
          <w:szCs w:val="28"/>
          <w:lang w:val="kk-KZ"/>
        </w:rPr>
        <w:t>сының қатысуымен</w:t>
      </w:r>
      <w:r w:rsidRPr="00D0238D">
        <w:rPr>
          <w:rFonts w:ascii="Times New Roman" w:eastAsia="Calibri" w:hAnsi="Times New Roman" w:cs="Times New Roman"/>
          <w:iCs/>
          <w:sz w:val="28"/>
          <w:szCs w:val="28"/>
          <w:lang w:val="kk-KZ"/>
        </w:rPr>
        <w:t xml:space="preserve"> (сурет</w:t>
      </w:r>
      <w:r>
        <w:rPr>
          <w:rFonts w:ascii="Times New Roman" w:eastAsia="Calibri" w:hAnsi="Times New Roman" w:cs="Times New Roman"/>
          <w:iCs/>
          <w:sz w:val="28"/>
          <w:szCs w:val="28"/>
          <w:lang w:val="kk-KZ"/>
        </w:rPr>
        <w:t xml:space="preserve"> </w:t>
      </w:r>
      <w:r w:rsidR="006F287A">
        <w:rPr>
          <w:rFonts w:ascii="Times New Roman" w:eastAsia="Calibri" w:hAnsi="Times New Roman" w:cs="Times New Roman"/>
          <w:iCs/>
          <w:sz w:val="28"/>
          <w:szCs w:val="28"/>
          <w:lang w:val="en-US"/>
        </w:rPr>
        <w:t>3</w:t>
      </w:r>
      <w:r w:rsidRPr="00D0238D">
        <w:rPr>
          <w:rFonts w:ascii="Times New Roman" w:eastAsia="Calibri" w:hAnsi="Times New Roman" w:cs="Times New Roman"/>
          <w:iCs/>
          <w:sz w:val="28"/>
          <w:szCs w:val="28"/>
          <w:lang w:val="kk-KZ"/>
        </w:rPr>
        <w:t>) өсімдік жамылғысының флор</w:t>
      </w:r>
      <w:r>
        <w:rPr>
          <w:rFonts w:ascii="Times New Roman" w:eastAsia="Calibri" w:hAnsi="Times New Roman" w:cs="Times New Roman"/>
          <w:iCs/>
          <w:sz w:val="28"/>
          <w:szCs w:val="28"/>
          <w:lang w:val="kk-KZ"/>
        </w:rPr>
        <w:t xml:space="preserve">алық </w:t>
      </w:r>
      <w:r w:rsidRPr="00D0238D">
        <w:rPr>
          <w:rFonts w:ascii="Times New Roman" w:eastAsia="Calibri" w:hAnsi="Times New Roman" w:cs="Times New Roman"/>
          <w:iCs/>
          <w:sz w:val="28"/>
          <w:szCs w:val="28"/>
          <w:lang w:val="kk-KZ"/>
        </w:rPr>
        <w:t xml:space="preserve">алуантүрлілігі, әр түрлі әдеби деректерге, есептерге, авторлардың зерттеулері мен бақылауларына сәйкес,  38 тұқымдас </w:t>
      </w:r>
      <w:r w:rsidR="0097767E" w:rsidRPr="00D0238D">
        <w:rPr>
          <w:rFonts w:ascii="Times New Roman" w:eastAsia="Calibri" w:hAnsi="Times New Roman" w:cs="Times New Roman"/>
          <w:iCs/>
          <w:sz w:val="28"/>
          <w:szCs w:val="28"/>
          <w:lang w:val="kk-KZ"/>
        </w:rPr>
        <w:t>пен 94 туыс</w:t>
      </w:r>
      <w:r w:rsidR="0097767E">
        <w:rPr>
          <w:rFonts w:ascii="Times New Roman" w:eastAsia="Calibri" w:hAnsi="Times New Roman" w:cs="Times New Roman"/>
          <w:iCs/>
          <w:sz w:val="28"/>
          <w:szCs w:val="28"/>
          <w:lang w:val="kk-KZ"/>
        </w:rPr>
        <w:t>қа</w:t>
      </w:r>
      <w:r w:rsidR="0097767E"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жататын жоғары сатыдағы өсімдіктердің 125 түрінен тұра</w:t>
      </w:r>
      <w:r w:rsidR="0097767E">
        <w:rPr>
          <w:rFonts w:ascii="Times New Roman" w:eastAsia="Calibri" w:hAnsi="Times New Roman" w:cs="Times New Roman"/>
          <w:iCs/>
          <w:sz w:val="28"/>
          <w:szCs w:val="28"/>
          <w:lang w:val="kk-KZ"/>
        </w:rPr>
        <w:t>тындығы әртүрлі әдебиттерде келтірілген</w:t>
      </w:r>
      <w:r w:rsidRPr="00D0238D">
        <w:rPr>
          <w:rFonts w:ascii="Times New Roman" w:eastAsia="Calibri" w:hAnsi="Times New Roman" w:cs="Times New Roman"/>
          <w:iCs/>
          <w:sz w:val="28"/>
          <w:szCs w:val="28"/>
          <w:lang w:val="kk-KZ"/>
        </w:rPr>
        <w:t>. Орташа алғанда бір тұқымдасқа 1,3 туыстан және 3,3 түрден келеді. Бір түрден тұратын – 17 (44,7</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және екі түрден тұратын – 11 (29</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тұқымдастардың үлесі айтарлықтай үлкен</w:t>
      </w:r>
      <w:r w:rsidR="00EC7F4F">
        <w:rPr>
          <w:rFonts w:ascii="Times New Roman" w:eastAsia="Calibri" w:hAnsi="Times New Roman" w:cs="Times New Roman"/>
          <w:iCs/>
          <w:sz w:val="28"/>
          <w:szCs w:val="28"/>
          <w:lang w:val="kk-KZ"/>
        </w:rPr>
        <w:t xml:space="preserve"> екендігі анықталған</w:t>
      </w:r>
      <w:r w:rsidR="00851ABD">
        <w:rPr>
          <w:rFonts w:ascii="Times New Roman" w:eastAsia="Calibri" w:hAnsi="Times New Roman" w:cs="Times New Roman"/>
          <w:iCs/>
          <w:sz w:val="28"/>
          <w:szCs w:val="28"/>
          <w:lang w:val="en-US"/>
        </w:rPr>
        <w:t xml:space="preserve"> [59, 134]</w:t>
      </w:r>
      <w:r w:rsidRPr="00D0238D">
        <w:rPr>
          <w:rFonts w:ascii="Times New Roman" w:eastAsia="Calibri" w:hAnsi="Times New Roman" w:cs="Times New Roman"/>
          <w:iCs/>
          <w:sz w:val="28"/>
          <w:szCs w:val="28"/>
          <w:lang w:val="kk-KZ"/>
        </w:rPr>
        <w:t>.</w:t>
      </w:r>
    </w:p>
    <w:p w14:paraId="0BAA5E7D" w14:textId="77777777" w:rsidR="00C45E74" w:rsidRPr="00D0238D" w:rsidRDefault="00C45E74" w:rsidP="00243B48">
      <w:pPr>
        <w:spacing w:after="0" w:line="240" w:lineRule="auto"/>
        <w:ind w:firstLine="567"/>
        <w:contextualSpacing/>
        <w:jc w:val="both"/>
        <w:rPr>
          <w:rFonts w:ascii="Times New Roman" w:eastAsia="Calibri" w:hAnsi="Times New Roman" w:cs="Times New Roman"/>
          <w:iCs/>
          <w:sz w:val="28"/>
          <w:szCs w:val="28"/>
          <w:lang w:val="kk-KZ"/>
        </w:rPr>
      </w:pPr>
    </w:p>
    <w:p w14:paraId="21F798B6" w14:textId="2A6A1E99" w:rsidR="00C45E74" w:rsidRDefault="00C45E74" w:rsidP="00243B48">
      <w:pPr>
        <w:spacing w:after="0" w:line="240" w:lineRule="auto"/>
        <w:ind w:firstLine="567"/>
        <w:contextualSpacing/>
        <w:jc w:val="center"/>
        <w:rPr>
          <w:rFonts w:ascii="Times New Roman" w:eastAsia="Calibri" w:hAnsi="Times New Roman" w:cs="Times New Roman"/>
          <w:iCs/>
          <w:sz w:val="28"/>
          <w:szCs w:val="28"/>
          <w:lang w:val="kk-KZ"/>
        </w:rPr>
      </w:pPr>
      <w:r w:rsidRPr="00D0238D">
        <w:rPr>
          <w:noProof/>
          <w:sz w:val="28"/>
          <w:szCs w:val="28"/>
        </w:rPr>
        <w:drawing>
          <wp:inline distT="0" distB="0" distL="0" distR="0" wp14:anchorId="204718D8" wp14:editId="3D4C389C">
            <wp:extent cx="3664916" cy="244327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30542" cy="2487028"/>
                    </a:xfrm>
                    <a:prstGeom prst="rect">
                      <a:avLst/>
                    </a:prstGeom>
                    <a:noFill/>
                    <a:ln>
                      <a:noFill/>
                    </a:ln>
                  </pic:spPr>
                </pic:pic>
              </a:graphicData>
            </a:graphic>
          </wp:inline>
        </w:drawing>
      </w:r>
    </w:p>
    <w:p w14:paraId="442493B9" w14:textId="77777777" w:rsidR="002D4660" w:rsidRPr="00D0238D" w:rsidRDefault="002D4660" w:rsidP="00243B48">
      <w:pPr>
        <w:spacing w:after="0" w:line="240" w:lineRule="auto"/>
        <w:ind w:firstLine="567"/>
        <w:contextualSpacing/>
        <w:jc w:val="center"/>
        <w:rPr>
          <w:rFonts w:ascii="Times New Roman" w:eastAsia="Calibri" w:hAnsi="Times New Roman" w:cs="Times New Roman"/>
          <w:iCs/>
          <w:sz w:val="28"/>
          <w:szCs w:val="28"/>
          <w:lang w:val="kk-KZ"/>
        </w:rPr>
      </w:pPr>
    </w:p>
    <w:p w14:paraId="32AA338B" w14:textId="39C5225B" w:rsidR="00C45E74" w:rsidRPr="00D0238D" w:rsidRDefault="00C45E74" w:rsidP="00243B48">
      <w:pPr>
        <w:spacing w:after="0" w:line="240" w:lineRule="auto"/>
        <w:ind w:firstLine="567"/>
        <w:contextualSpacing/>
        <w:jc w:val="center"/>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Сурет </w:t>
      </w:r>
      <w:r w:rsidR="006F287A">
        <w:rPr>
          <w:rFonts w:ascii="Times New Roman" w:eastAsia="Calibri" w:hAnsi="Times New Roman" w:cs="Times New Roman"/>
          <w:iCs/>
          <w:sz w:val="28"/>
          <w:szCs w:val="28"/>
          <w:lang w:val="en-US"/>
        </w:rPr>
        <w:t>3</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 Қазақстандағы </w:t>
      </w:r>
      <w:r w:rsidR="00057D3E">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еравшан аршасы</w:t>
      </w:r>
      <w:r w:rsidR="006C41C7">
        <w:rPr>
          <w:rFonts w:ascii="Times New Roman" w:eastAsia="Calibri" w:hAnsi="Times New Roman" w:cs="Times New Roman"/>
          <w:iCs/>
          <w:sz w:val="28"/>
          <w:szCs w:val="28"/>
          <w:lang w:val="kk-KZ"/>
        </w:rPr>
        <w:t>ның</w:t>
      </w:r>
      <w:r w:rsidRPr="00D0238D">
        <w:rPr>
          <w:rFonts w:ascii="Times New Roman" w:eastAsia="Calibri" w:hAnsi="Times New Roman" w:cs="Times New Roman"/>
          <w:iCs/>
          <w:sz w:val="28"/>
          <w:szCs w:val="28"/>
          <w:lang w:val="kk-KZ"/>
        </w:rPr>
        <w:t xml:space="preserve"> әртүрлі экспозицияларда таралуы</w:t>
      </w:r>
    </w:p>
    <w:p w14:paraId="46882287" w14:textId="77777777" w:rsidR="00C45E74" w:rsidRPr="00D0238D" w:rsidRDefault="00C45E74" w:rsidP="00243B48">
      <w:pPr>
        <w:spacing w:after="0" w:line="240" w:lineRule="auto"/>
        <w:ind w:firstLine="567"/>
        <w:contextualSpacing/>
        <w:jc w:val="both"/>
        <w:rPr>
          <w:rFonts w:ascii="Times New Roman" w:eastAsia="Calibri" w:hAnsi="Times New Roman" w:cs="Times New Roman"/>
          <w:iCs/>
          <w:sz w:val="28"/>
          <w:szCs w:val="28"/>
          <w:lang w:val="kk-KZ"/>
        </w:rPr>
      </w:pPr>
    </w:p>
    <w:p w14:paraId="4B642565" w14:textId="7F548C5D" w:rsidR="00CF6364" w:rsidRDefault="00C45E74" w:rsidP="00243B48">
      <w:pPr>
        <w:spacing w:after="0" w:line="240" w:lineRule="auto"/>
        <w:ind w:firstLine="567"/>
        <w:contextualSpacing/>
        <w:jc w:val="both"/>
        <w:rPr>
          <w:rFonts w:ascii="Times New Roman" w:eastAsia="Calibri" w:hAnsi="Times New Roman" w:cs="Times New Roman"/>
          <w:i/>
          <w:iCs/>
          <w:sz w:val="28"/>
          <w:szCs w:val="28"/>
          <w:lang w:val="kk-KZ"/>
        </w:rPr>
      </w:pPr>
      <w:r w:rsidRPr="00D0238D">
        <w:rPr>
          <w:rFonts w:ascii="Times New Roman" w:eastAsia="Calibri" w:hAnsi="Times New Roman" w:cs="Times New Roman"/>
          <w:iCs/>
          <w:sz w:val="28"/>
          <w:szCs w:val="28"/>
          <w:lang w:val="kk-KZ"/>
        </w:rPr>
        <w:t xml:space="preserve">Флора құрамы бойынша ең маңызды және туыстар мен түрлердің саны бойынша алуан түрлі тұқымдастар: </w:t>
      </w:r>
      <w:r w:rsidR="00174B0A" w:rsidRPr="00174B0A">
        <w:rPr>
          <w:rFonts w:ascii="Times New Roman" w:eastAsia="Calibri" w:hAnsi="Times New Roman" w:cs="Times New Roman"/>
          <w:iCs/>
          <w:sz w:val="28"/>
          <w:szCs w:val="28"/>
          <w:lang w:val="kk-KZ"/>
        </w:rPr>
        <w:t>Rosaceae Juss., Poaceae Barnhart, Asteraceae Juss., Apiaceae Lindl., Lamiaceae Martinov</w:t>
      </w:r>
      <w:r w:rsidRPr="00D0238D">
        <w:rPr>
          <w:rFonts w:ascii="Times New Roman" w:eastAsia="Calibri" w:hAnsi="Times New Roman" w:cs="Times New Roman"/>
          <w:iCs/>
          <w:sz w:val="28"/>
          <w:szCs w:val="28"/>
          <w:lang w:val="kk-KZ"/>
        </w:rPr>
        <w:t xml:space="preserve">. Формацияның флорасының тұқымдастық спектрі таулы Орта Азия флорасына тән. Дегенмен де, қарама-қайшылық тудыратын мәліметтер де бар. Мысалы, Ақсу-Жабағылы қорығының аршалы ормандарының түрлік құрамының тізімі Н.Х. </w:t>
      </w:r>
      <w:r w:rsidR="00610A13">
        <w:rPr>
          <w:rFonts w:ascii="Times New Roman" w:eastAsia="Calibri" w:hAnsi="Times New Roman" w:cs="Times New Roman"/>
          <w:iCs/>
          <w:sz w:val="28"/>
          <w:szCs w:val="28"/>
          <w:lang w:val="kk-KZ"/>
        </w:rPr>
        <w:t>К</w:t>
      </w:r>
      <w:r w:rsidRPr="00D0238D">
        <w:rPr>
          <w:rFonts w:ascii="Times New Roman" w:eastAsia="Calibri" w:hAnsi="Times New Roman" w:cs="Times New Roman"/>
          <w:iCs/>
          <w:sz w:val="28"/>
          <w:szCs w:val="28"/>
          <w:lang w:val="kk-KZ"/>
        </w:rPr>
        <w:t xml:space="preserve">армышева бойынша </w:t>
      </w:r>
      <w:r w:rsidR="00610A13">
        <w:rPr>
          <w:rFonts w:ascii="Times New Roman" w:eastAsia="Calibri" w:hAnsi="Times New Roman" w:cs="Times New Roman"/>
          <w:iCs/>
          <w:sz w:val="28"/>
          <w:szCs w:val="28"/>
          <w:lang w:val="en-US"/>
        </w:rPr>
        <w:t>[78]</w:t>
      </w:r>
      <w:r w:rsidRPr="00D0238D">
        <w:rPr>
          <w:rFonts w:ascii="Times New Roman" w:eastAsia="Calibri" w:hAnsi="Times New Roman" w:cs="Times New Roman"/>
          <w:iCs/>
          <w:sz w:val="28"/>
          <w:szCs w:val="28"/>
          <w:lang w:val="kk-KZ"/>
        </w:rPr>
        <w:t xml:space="preserve"> – 137 түрден, М.М</w:t>
      </w:r>
      <w:r w:rsidR="00174B0A">
        <w:rPr>
          <w:rFonts w:ascii="Times New Roman" w:eastAsia="Calibri" w:hAnsi="Times New Roman" w:cs="Times New Roman"/>
          <w:iCs/>
          <w:sz w:val="28"/>
          <w:szCs w:val="28"/>
          <w:lang w:val="en-US"/>
        </w:rPr>
        <w:t> </w:t>
      </w:r>
      <w:r w:rsidRPr="00D0238D">
        <w:rPr>
          <w:rFonts w:ascii="Times New Roman" w:eastAsia="Calibri" w:hAnsi="Times New Roman" w:cs="Times New Roman"/>
          <w:iCs/>
          <w:sz w:val="28"/>
          <w:szCs w:val="28"/>
          <w:lang w:val="kk-KZ"/>
        </w:rPr>
        <w:t xml:space="preserve">.Арифханова бойынша </w:t>
      </w:r>
      <w:r w:rsidR="00610A13">
        <w:rPr>
          <w:rFonts w:ascii="Times New Roman" w:eastAsia="Calibri" w:hAnsi="Times New Roman" w:cs="Times New Roman"/>
          <w:iCs/>
          <w:sz w:val="28"/>
          <w:szCs w:val="28"/>
          <w:lang w:val="en-US"/>
        </w:rPr>
        <w:t>[</w:t>
      </w:r>
      <w:r w:rsidR="00610A13">
        <w:rPr>
          <w:rFonts w:ascii="Times New Roman" w:eastAsia="Calibri" w:hAnsi="Times New Roman" w:cs="Times New Roman"/>
          <w:iCs/>
          <w:sz w:val="28"/>
          <w:szCs w:val="28"/>
        </w:rPr>
        <w:t>135</w:t>
      </w:r>
      <w:r w:rsidR="00610A13">
        <w:rPr>
          <w:rFonts w:ascii="Times New Roman" w:eastAsia="Calibri" w:hAnsi="Times New Roman" w:cs="Times New Roman"/>
          <w:iCs/>
          <w:sz w:val="28"/>
          <w:szCs w:val="28"/>
          <w:lang w:val="en-US"/>
        </w:rPr>
        <w:t>]</w:t>
      </w:r>
      <w:r w:rsidR="00610A13">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40-50 түрден тұрады деп айтылады. Сол себептен де, өсімдіктер қауымдастығының түрлік құрамын зерттеу бойынша жұмыстарды жүргізу өзекті болып табылады. Флораның тіршілік формаларының спектріне келетін болсақ, көпжылдық шөптесін өсімдіктердің 82 түрі кездеседі (65</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xml:space="preserve">%). </w:t>
      </w:r>
      <w:r w:rsidR="00D12FBC">
        <w:rPr>
          <w:rFonts w:ascii="Times New Roman" w:eastAsia="Calibri" w:hAnsi="Times New Roman" w:cs="Times New Roman"/>
          <w:iCs/>
          <w:sz w:val="28"/>
          <w:szCs w:val="28"/>
          <w:lang w:val="kk-KZ"/>
        </w:rPr>
        <w:t xml:space="preserve">Зеравшан аршасы қатысуымен өсімдік қауымдастықтарында </w:t>
      </w:r>
      <w:r w:rsidRPr="00D0238D">
        <w:rPr>
          <w:rFonts w:ascii="Times New Roman" w:eastAsia="Calibri" w:hAnsi="Times New Roman" w:cs="Times New Roman"/>
          <w:iCs/>
          <w:sz w:val="28"/>
          <w:szCs w:val="28"/>
          <w:lang w:val="kk-KZ"/>
        </w:rPr>
        <w:t>бұталардың 21 түрі (25</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ағаштардың 12 түрі (9,5</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берілген. Өсімдік жамылғысында біржылдық өсімдіктердің 6 түрімен (4,8</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және екіжылдық өсімдіктердің 3 түрімен (2,4</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xml:space="preserve">%) үлесі аз екендігін көруге болады. Осы уақытқа дейінгі </w:t>
      </w:r>
      <w:r w:rsidR="0098145A">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еравшан аршасының қатысумен</w:t>
      </w:r>
      <w:r w:rsidRPr="00D0238D">
        <w:rPr>
          <w:rFonts w:ascii="Times New Roman" w:eastAsia="Calibri" w:hAnsi="Times New Roman" w:cs="Times New Roman"/>
          <w:b/>
          <w:iCs/>
          <w:sz w:val="28"/>
          <w:szCs w:val="28"/>
          <w:lang w:val="kk-KZ"/>
        </w:rPr>
        <w:t xml:space="preserve"> </w:t>
      </w:r>
      <w:r w:rsidRPr="00D0238D">
        <w:rPr>
          <w:rFonts w:ascii="Times New Roman" w:eastAsia="Calibri" w:hAnsi="Times New Roman" w:cs="Times New Roman"/>
          <w:iCs/>
          <w:sz w:val="28"/>
          <w:szCs w:val="28"/>
          <w:lang w:val="kk-KZ"/>
        </w:rPr>
        <w:t>өсімдік формацияларын зерттеу бойынша толық жұмыстар ж</w:t>
      </w:r>
      <w:r w:rsidR="00D12FBC">
        <w:rPr>
          <w:rFonts w:ascii="Times New Roman" w:eastAsia="Calibri" w:hAnsi="Times New Roman" w:cs="Times New Roman"/>
          <w:iCs/>
          <w:sz w:val="28"/>
          <w:szCs w:val="28"/>
          <w:lang w:val="kk-KZ"/>
        </w:rPr>
        <w:t>үргізілмеген</w:t>
      </w:r>
      <w:r w:rsidRPr="00D0238D">
        <w:rPr>
          <w:rFonts w:ascii="Times New Roman" w:eastAsia="Calibri" w:hAnsi="Times New Roman" w:cs="Times New Roman"/>
          <w:iCs/>
          <w:sz w:val="28"/>
          <w:szCs w:val="28"/>
          <w:lang w:val="kk-KZ"/>
        </w:rPr>
        <w:t>.</w:t>
      </w:r>
      <w:r w:rsidR="00CF6364" w:rsidRPr="00CF6364">
        <w:rPr>
          <w:rFonts w:ascii="Times New Roman" w:eastAsia="Calibri" w:hAnsi="Times New Roman" w:cs="Times New Roman"/>
          <w:i/>
          <w:iCs/>
          <w:sz w:val="28"/>
          <w:szCs w:val="28"/>
          <w:lang w:val="kk-KZ"/>
        </w:rPr>
        <w:t xml:space="preserve"> </w:t>
      </w:r>
    </w:p>
    <w:p w14:paraId="29CC28AF" w14:textId="00E27CFE" w:rsidR="00CF6364" w:rsidRDefault="00CF6364" w:rsidP="00243B48">
      <w:pPr>
        <w:spacing w:after="0" w:line="240" w:lineRule="auto"/>
        <w:ind w:firstLine="567"/>
        <w:contextualSpacing/>
        <w:jc w:val="both"/>
        <w:rPr>
          <w:rFonts w:ascii="Times New Roman" w:eastAsia="Calibri" w:hAnsi="Times New Roman" w:cs="Times New Roman"/>
          <w:i/>
          <w:iCs/>
          <w:sz w:val="28"/>
          <w:szCs w:val="28"/>
          <w:lang w:val="kk-KZ"/>
        </w:rPr>
      </w:pP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толық пісіп жетілген жемістері (</w:t>
      </w:r>
      <w:r w:rsidR="00D162C0">
        <w:rPr>
          <w:rFonts w:ascii="Times New Roman" w:eastAsia="Calibri" w:hAnsi="Times New Roman" w:cs="Times New Roman"/>
          <w:iCs/>
          <w:sz w:val="28"/>
          <w:szCs w:val="28"/>
          <w:lang w:val="kk-KZ"/>
        </w:rPr>
        <w:t>бүржидек</w:t>
      </w:r>
      <w:r w:rsidRPr="00D0238D">
        <w:rPr>
          <w:rFonts w:ascii="Times New Roman" w:eastAsia="Calibri" w:hAnsi="Times New Roman" w:cs="Times New Roman"/>
          <w:iCs/>
          <w:sz w:val="28"/>
          <w:szCs w:val="28"/>
          <w:lang w:val="kk-KZ"/>
        </w:rPr>
        <w:t>тері) емдік мақсатта белсенді қолданылады. Жидектердің құрамында қант (10-30</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шайыр (9</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%-ға дейін), қышқылдар (алма, сірке, құмырсқа), сары бояғыш зат, униперин гликозиді, эфир майы (0,23-2,3</w:t>
      </w:r>
      <w:r w:rsidR="00586643">
        <w:rPr>
          <w:rFonts w:ascii="Times New Roman" w:eastAsia="Calibri" w:hAnsi="Times New Roman" w:cs="Times New Roman"/>
          <w:iCs/>
          <w:sz w:val="28"/>
          <w:szCs w:val="28"/>
          <w:lang w:val="en-US"/>
        </w:rPr>
        <w:t xml:space="preserve"> </w:t>
      </w:r>
      <w:r w:rsidRPr="00D0238D">
        <w:rPr>
          <w:rFonts w:ascii="Times New Roman" w:eastAsia="Calibri" w:hAnsi="Times New Roman" w:cs="Times New Roman"/>
          <w:iCs/>
          <w:sz w:val="28"/>
          <w:szCs w:val="28"/>
          <w:lang w:val="kk-KZ"/>
        </w:rPr>
        <w:t>%) бар. Эфир майының құрамына пинен, кадинен, камфен, терпенен, терпинолен, терпинерол, сесквитерпен спирті, цедрол және т.б. кіреді. Жапырақтарының (</w:t>
      </w:r>
      <w:r w:rsidR="00D12FBC">
        <w:rPr>
          <w:rFonts w:ascii="Times New Roman" w:eastAsia="Calibri" w:hAnsi="Times New Roman" w:cs="Times New Roman"/>
          <w:iCs/>
          <w:sz w:val="28"/>
          <w:szCs w:val="28"/>
          <w:lang w:val="kk-KZ"/>
        </w:rPr>
        <w:t>қылқандарының</w:t>
      </w:r>
      <w:r w:rsidRPr="00D0238D">
        <w:rPr>
          <w:rFonts w:ascii="Times New Roman" w:eastAsia="Calibri" w:hAnsi="Times New Roman" w:cs="Times New Roman"/>
          <w:iCs/>
          <w:sz w:val="28"/>
          <w:szCs w:val="28"/>
          <w:lang w:val="kk-KZ"/>
        </w:rPr>
        <w:t>) құрамында С витамині (шамамен 140 мг</w:t>
      </w:r>
      <w:r w:rsidR="00586643">
        <w:rPr>
          <w:rFonts w:ascii="Times New Roman" w:eastAsia="Calibri" w:hAnsi="Times New Roman" w:cs="Times New Roman"/>
          <w:iCs/>
          <w:sz w:val="28"/>
          <w:szCs w:val="28"/>
          <w:lang w:val="en-US"/>
        </w:rPr>
        <w:t>/</w:t>
      </w:r>
      <w:r w:rsidRPr="00D0238D">
        <w:rPr>
          <w:rFonts w:ascii="Times New Roman" w:eastAsia="Calibri" w:hAnsi="Times New Roman" w:cs="Times New Roman"/>
          <w:iCs/>
          <w:sz w:val="28"/>
          <w:szCs w:val="28"/>
          <w:lang w:val="kk-KZ"/>
        </w:rPr>
        <w:t>%) бар</w:t>
      </w:r>
      <w:r w:rsidR="00B816F9">
        <w:rPr>
          <w:rFonts w:ascii="Times New Roman" w:eastAsia="Calibri" w:hAnsi="Times New Roman" w:cs="Times New Roman"/>
          <w:iCs/>
          <w:sz w:val="28"/>
          <w:szCs w:val="28"/>
          <w:lang w:val="kk-KZ"/>
        </w:rPr>
        <w:t xml:space="preserve"> </w:t>
      </w:r>
      <w:r w:rsidR="00B816F9">
        <w:rPr>
          <w:rFonts w:ascii="Times New Roman" w:eastAsia="Calibri" w:hAnsi="Times New Roman" w:cs="Times New Roman"/>
          <w:iCs/>
          <w:sz w:val="28"/>
          <w:szCs w:val="28"/>
          <w:lang w:val="en-US"/>
        </w:rPr>
        <w:t>[41]</w:t>
      </w:r>
      <w:r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дәрілік қасиеттері: микробқа қарсы, тәбетті ашатын, ас қорытуды қалыпқа келтіретін, асқазан-ішек, несеп айдағыш, холеретикалық, зәр шығару жолдарын дезинфекциялаушы, қақырықты </w:t>
      </w:r>
      <w:r w:rsidR="00D12FBC">
        <w:rPr>
          <w:rFonts w:ascii="Times New Roman" w:eastAsia="Calibri" w:hAnsi="Times New Roman" w:cs="Times New Roman"/>
          <w:iCs/>
          <w:sz w:val="28"/>
          <w:szCs w:val="28"/>
          <w:lang w:val="kk-KZ"/>
        </w:rPr>
        <w:t>сұйылтатын</w:t>
      </w:r>
      <w:r w:rsidRPr="00D0238D">
        <w:rPr>
          <w:rFonts w:ascii="Times New Roman" w:eastAsia="Calibri" w:hAnsi="Times New Roman" w:cs="Times New Roman"/>
          <w:iCs/>
          <w:sz w:val="28"/>
          <w:szCs w:val="28"/>
          <w:lang w:val="kk-KZ"/>
        </w:rPr>
        <w:t>, қабынуға қарсы және ауырсынуды басатын әсерлері бар.</w:t>
      </w:r>
      <w:r w:rsidRPr="00296E98">
        <w:rPr>
          <w:sz w:val="28"/>
          <w:szCs w:val="28"/>
          <w:lang w:val="kk-KZ"/>
        </w:rPr>
        <w:t xml:space="preserve"> </w:t>
      </w:r>
      <w:r w:rsidRPr="00D0238D">
        <w:rPr>
          <w:rFonts w:ascii="Times New Roman" w:eastAsia="Calibri" w:hAnsi="Times New Roman" w:cs="Times New Roman"/>
          <w:iCs/>
          <w:sz w:val="28"/>
          <w:szCs w:val="28"/>
          <w:lang w:val="kk-KZ"/>
        </w:rPr>
        <w:t xml:space="preserve">Зеравшан аршасы майының цедролды фракциясы - Oleum Juniperi cedrolicum - жасыл түсті реңкті майлы сұйықтық және бактерицидтік белсенділікке ие. Ұлыбританияда </w:t>
      </w:r>
      <w:r w:rsidR="00D162C0">
        <w:rPr>
          <w:rFonts w:ascii="Times New Roman" w:eastAsia="Calibri" w:hAnsi="Times New Roman" w:cs="Times New Roman"/>
          <w:iCs/>
          <w:sz w:val="28"/>
          <w:szCs w:val="28"/>
          <w:lang w:val="kk-KZ"/>
        </w:rPr>
        <w:t>бүржидек</w:t>
      </w:r>
      <w:r w:rsidRPr="00D0238D">
        <w:rPr>
          <w:rFonts w:ascii="Times New Roman" w:eastAsia="Calibri" w:hAnsi="Times New Roman" w:cs="Times New Roman"/>
          <w:iCs/>
          <w:sz w:val="28"/>
          <w:szCs w:val="28"/>
          <w:lang w:val="kk-KZ"/>
        </w:rPr>
        <w:t>терінен аршалы ішімдік - джин дайындайды, толық жетілмеген бүршіктерін матаны сары түске бояу үшін пайдаланады</w:t>
      </w:r>
      <w:r w:rsidR="00D630E0">
        <w:rPr>
          <w:rFonts w:ascii="Times New Roman" w:eastAsia="Calibri" w:hAnsi="Times New Roman" w:cs="Times New Roman"/>
          <w:iCs/>
          <w:sz w:val="28"/>
          <w:szCs w:val="28"/>
          <w:lang w:val="en-US"/>
        </w:rPr>
        <w:t xml:space="preserve"> [136]</w:t>
      </w:r>
      <w:r w:rsidRPr="00D0238D">
        <w:rPr>
          <w:rFonts w:ascii="Times New Roman" w:eastAsia="Calibri" w:hAnsi="Times New Roman" w:cs="Times New Roman"/>
          <w:iCs/>
          <w:sz w:val="28"/>
          <w:szCs w:val="28"/>
          <w:lang w:val="kk-KZ"/>
        </w:rPr>
        <w:t>.</w:t>
      </w:r>
      <w:r w:rsidR="00FE68A9" w:rsidRPr="00FE68A9">
        <w:rPr>
          <w:rFonts w:ascii="Times New Roman" w:eastAsia="Calibri" w:hAnsi="Times New Roman" w:cs="Times New Roman"/>
          <w:i/>
          <w:iCs/>
          <w:sz w:val="28"/>
          <w:szCs w:val="28"/>
          <w:lang w:val="kk-KZ"/>
        </w:rPr>
        <w:t xml:space="preserve"> </w:t>
      </w:r>
      <w:r w:rsidR="00FE68A9" w:rsidRPr="00D0238D">
        <w:rPr>
          <w:rFonts w:ascii="Times New Roman" w:eastAsia="Calibri" w:hAnsi="Times New Roman" w:cs="Times New Roman"/>
          <w:iCs/>
          <w:sz w:val="28"/>
          <w:szCs w:val="28"/>
          <w:lang w:val="kk-KZ"/>
        </w:rPr>
        <w:t>Әртүрлі факторлар</w:t>
      </w:r>
      <w:r w:rsidR="00FE68A9" w:rsidRPr="00296E98">
        <w:rPr>
          <w:rFonts w:ascii="Times New Roman" w:eastAsia="Calibri" w:hAnsi="Times New Roman" w:cs="Times New Roman"/>
          <w:iCs/>
          <w:sz w:val="28"/>
          <w:szCs w:val="28"/>
          <w:lang w:val="kk-KZ"/>
        </w:rPr>
        <w:t>дың</w:t>
      </w:r>
      <w:r w:rsidR="00FE68A9" w:rsidRPr="00D0238D">
        <w:rPr>
          <w:rFonts w:ascii="Times New Roman" w:eastAsia="Calibri" w:hAnsi="Times New Roman" w:cs="Times New Roman"/>
          <w:iCs/>
          <w:sz w:val="28"/>
          <w:szCs w:val="28"/>
          <w:lang w:val="kk-KZ"/>
        </w:rPr>
        <w:t xml:space="preserve"> әсерінен түрдің санының азаюына байланысты, </w:t>
      </w:r>
      <w:r w:rsidR="00FE68A9" w:rsidRPr="00D0238D">
        <w:rPr>
          <w:rFonts w:ascii="Times New Roman" w:eastAsia="Calibri" w:hAnsi="Times New Roman" w:cs="Times New Roman"/>
          <w:i/>
          <w:iCs/>
          <w:sz w:val="28"/>
          <w:szCs w:val="28"/>
          <w:lang w:val="kk-KZ"/>
        </w:rPr>
        <w:t xml:space="preserve">Juniperus seravschanica </w:t>
      </w:r>
      <w:r w:rsidR="00FE68A9" w:rsidRPr="00D0238D">
        <w:rPr>
          <w:rFonts w:ascii="Times New Roman" w:eastAsia="Calibri" w:hAnsi="Times New Roman" w:cs="Times New Roman"/>
          <w:iCs/>
          <w:sz w:val="28"/>
          <w:szCs w:val="28"/>
          <w:lang w:val="kk-KZ"/>
        </w:rPr>
        <w:t>түрі Орта Азияның және Қазақстанның Қызыл кітаптарына енгізілген</w:t>
      </w:r>
      <w:r w:rsidR="00D630E0">
        <w:rPr>
          <w:rFonts w:ascii="Times New Roman" w:eastAsia="Calibri" w:hAnsi="Times New Roman" w:cs="Times New Roman"/>
          <w:iCs/>
          <w:sz w:val="28"/>
          <w:szCs w:val="28"/>
          <w:lang w:val="en-US"/>
        </w:rPr>
        <w:t xml:space="preserve"> [6]</w:t>
      </w:r>
      <w:r w:rsidR="00FE68A9" w:rsidRPr="00D0238D">
        <w:rPr>
          <w:rFonts w:ascii="Times New Roman" w:eastAsia="Calibri" w:hAnsi="Times New Roman" w:cs="Times New Roman"/>
          <w:iCs/>
          <w:sz w:val="28"/>
          <w:szCs w:val="28"/>
          <w:lang w:val="kk-KZ"/>
        </w:rPr>
        <w:t>.</w:t>
      </w:r>
    </w:p>
    <w:p w14:paraId="09EE3503" w14:textId="48DB9A06" w:rsidR="00FA47F1" w:rsidRPr="00C025EC" w:rsidRDefault="00FA47F1" w:rsidP="00243B48">
      <w:pPr>
        <w:spacing w:after="0" w:line="240" w:lineRule="auto"/>
        <w:ind w:firstLine="567"/>
        <w:contextualSpacing/>
        <w:jc w:val="both"/>
        <w:rPr>
          <w:rFonts w:ascii="Times New Roman" w:eastAsia="Calibri" w:hAnsi="Times New Roman" w:cs="Times New Roman"/>
          <w:i/>
          <w:iCs/>
          <w:sz w:val="28"/>
          <w:szCs w:val="28"/>
          <w:lang w:val="kk-KZ"/>
        </w:rPr>
      </w:pPr>
      <w:r w:rsidRPr="00C025EC">
        <w:rPr>
          <w:rFonts w:ascii="Times New Roman" w:eastAsia="Calibri" w:hAnsi="Times New Roman" w:cs="Times New Roman"/>
          <w:i/>
          <w:iCs/>
          <w:sz w:val="28"/>
          <w:szCs w:val="28"/>
          <w:lang w:val="kk-KZ"/>
        </w:rPr>
        <w:t xml:space="preserve">J. seravschanica өсімдігінің Қазақстанда таралуы </w:t>
      </w:r>
    </w:p>
    <w:p w14:paraId="2392B258" w14:textId="77777777" w:rsidR="0037334C" w:rsidRDefault="00DA569B" w:rsidP="00243B48">
      <w:pPr>
        <w:spacing w:after="0" w:line="240" w:lineRule="auto"/>
        <w:ind w:firstLine="567"/>
        <w:contextualSpacing/>
        <w:jc w:val="both"/>
        <w:rPr>
          <w:rFonts w:ascii="Times New Roman" w:hAnsi="Times New Roman" w:cs="Times New Roman"/>
          <w:sz w:val="28"/>
          <w:szCs w:val="28"/>
          <w:lang w:val="kk-KZ"/>
        </w:rPr>
      </w:pPr>
      <w:r w:rsidRPr="00D0238D">
        <w:rPr>
          <w:rFonts w:ascii="Times New Roman" w:eastAsia="Calibri" w:hAnsi="Times New Roman" w:cs="Times New Roman"/>
          <w:iCs/>
          <w:sz w:val="28"/>
          <w:szCs w:val="28"/>
          <w:lang w:val="kk-KZ"/>
        </w:rPr>
        <w:t xml:space="preserve">Қазақстанда </w:t>
      </w:r>
      <w:r w:rsidRPr="00D0238D">
        <w:rPr>
          <w:rFonts w:ascii="Times New Roman" w:eastAsia="Calibri" w:hAnsi="Times New Roman" w:cs="Times New Roman"/>
          <w:i/>
          <w:iCs/>
          <w:sz w:val="28"/>
          <w:szCs w:val="28"/>
          <w:lang w:val="kk-KZ"/>
        </w:rPr>
        <w:t>J</w:t>
      </w:r>
      <w:r>
        <w:rPr>
          <w:rFonts w:ascii="Times New Roman" w:eastAsia="Calibri" w:hAnsi="Times New Roman" w:cs="Times New Roman"/>
          <w:i/>
          <w:iCs/>
          <w:sz w:val="28"/>
          <w:szCs w:val="28"/>
          <w:lang w:val="kk-KZ"/>
        </w:rPr>
        <w:t>.</w:t>
      </w:r>
      <w:r w:rsidRPr="00D0238D">
        <w:rPr>
          <w:rFonts w:ascii="Times New Roman" w:eastAsia="Calibri" w:hAnsi="Times New Roman" w:cs="Times New Roman"/>
          <w:i/>
          <w:iCs/>
          <w:sz w:val="28"/>
          <w:szCs w:val="28"/>
          <w:lang w:val="kk-KZ"/>
        </w:rPr>
        <w:t xml:space="preserve"> seravschanica</w:t>
      </w:r>
      <w:r w:rsidRPr="00D0238D">
        <w:rPr>
          <w:rFonts w:ascii="Times New Roman" w:eastAsia="Calibri" w:hAnsi="Times New Roman" w:cs="Times New Roman"/>
          <w:iCs/>
          <w:sz w:val="28"/>
          <w:szCs w:val="28"/>
          <w:lang w:val="kk-KZ"/>
        </w:rPr>
        <w:t xml:space="preserve"> Батыс Тянь-Шань тау жоталарында (Қаржантау, Өгем, Талас Алатауы жоталары), Сырдария Қаратауында (Боралдайтау), Қырғыз жотасының батыс бөлігінде кездеседі және барлық жерде орманды, ал шағын аудандарда неғұрлым жабық қауымдастықтарды құрайды </w:t>
      </w:r>
      <w:r w:rsidR="008D2EFA">
        <w:rPr>
          <w:rFonts w:ascii="Times New Roman" w:eastAsia="Calibri" w:hAnsi="Times New Roman" w:cs="Times New Roman"/>
          <w:iCs/>
          <w:sz w:val="28"/>
          <w:szCs w:val="28"/>
          <w:lang w:val="en-US"/>
        </w:rPr>
        <w:t>[107]</w:t>
      </w:r>
      <w:r w:rsidRPr="00D0238D">
        <w:rPr>
          <w:rFonts w:ascii="Times New Roman" w:hAnsi="Times New Roman" w:cs="Times New Roman"/>
          <w:sz w:val="28"/>
          <w:szCs w:val="28"/>
          <w:lang w:val="kk-KZ"/>
        </w:rPr>
        <w:t xml:space="preserve">. </w:t>
      </w:r>
      <w:r w:rsidRPr="00D0238D">
        <w:rPr>
          <w:rFonts w:ascii="Times New Roman" w:hAnsi="Times New Roman" w:cs="Times New Roman"/>
          <w:i/>
          <w:sz w:val="28"/>
          <w:szCs w:val="28"/>
          <w:lang w:val="kk-KZ"/>
        </w:rPr>
        <w:t>J. seravshanica</w:t>
      </w:r>
      <w:r w:rsidRPr="00D0238D">
        <w:rPr>
          <w:rFonts w:ascii="Times New Roman" w:hAnsi="Times New Roman" w:cs="Times New Roman"/>
          <w:sz w:val="28"/>
          <w:szCs w:val="28"/>
          <w:lang w:val="kk-KZ"/>
        </w:rPr>
        <w:t xml:space="preserve"> биіктік диапазоны өте ауқымды </w:t>
      </w:r>
      <w:r w:rsidRPr="00D0238D">
        <w:rPr>
          <w:rFonts w:ascii="Times New Roman" w:eastAsia="Calibri" w:hAnsi="Times New Roman" w:cs="Times New Roman"/>
          <w:iCs/>
          <w:sz w:val="28"/>
          <w:szCs w:val="28"/>
          <w:lang w:val="kk-KZ"/>
        </w:rPr>
        <w:t xml:space="preserve">– </w:t>
      </w:r>
      <w:r w:rsidRPr="00D0238D">
        <w:rPr>
          <w:rFonts w:ascii="Times New Roman" w:hAnsi="Times New Roman" w:cs="Times New Roman"/>
          <w:sz w:val="28"/>
          <w:szCs w:val="28"/>
          <w:lang w:val="kk-KZ"/>
        </w:rPr>
        <w:t xml:space="preserve">теңіз деңгейінен 500-ден 3500 м-ге дейінгі аралықты қамтиды. Аршалы ормандардың негізгі массивтері 1200 (1600) – 2000 (2400) м биіктік аралығындағы оңтүстік экспозициялардың беткейлерін алып жатыр және </w:t>
      </w:r>
      <w:r w:rsidR="002A4474">
        <w:rPr>
          <w:rFonts w:ascii="Times New Roman" w:hAnsi="Times New Roman" w:cs="Times New Roman"/>
          <w:sz w:val="28"/>
          <w:szCs w:val="28"/>
          <w:lang w:val="kk-KZ"/>
        </w:rPr>
        <w:t xml:space="preserve">тау </w:t>
      </w:r>
      <w:r w:rsidRPr="00D0238D">
        <w:rPr>
          <w:rFonts w:ascii="Times New Roman" w:hAnsi="Times New Roman" w:cs="Times New Roman"/>
          <w:sz w:val="28"/>
          <w:szCs w:val="28"/>
          <w:lang w:val="kk-KZ"/>
        </w:rPr>
        <w:t>тип</w:t>
      </w:r>
      <w:r w:rsidR="002A4474">
        <w:rPr>
          <w:rFonts w:ascii="Times New Roman" w:hAnsi="Times New Roman" w:cs="Times New Roman"/>
          <w:sz w:val="28"/>
          <w:szCs w:val="28"/>
          <w:lang w:val="kk-KZ"/>
        </w:rPr>
        <w:t xml:space="preserve">терінің </w:t>
      </w:r>
      <w:r w:rsidRPr="00D0238D">
        <w:rPr>
          <w:rFonts w:ascii="Times New Roman" w:hAnsi="Times New Roman" w:cs="Times New Roman"/>
          <w:sz w:val="28"/>
          <w:szCs w:val="28"/>
          <w:lang w:val="kk-KZ"/>
        </w:rPr>
        <w:t xml:space="preserve">төменгі шекарасын құрайды. </w:t>
      </w:r>
      <w:r w:rsidRPr="00296E98">
        <w:rPr>
          <w:rFonts w:ascii="Times New Roman" w:hAnsi="Times New Roman" w:cs="Times New Roman"/>
          <w:sz w:val="28"/>
          <w:szCs w:val="28"/>
          <w:lang w:val="kk-KZ"/>
        </w:rPr>
        <w:t xml:space="preserve">Талас Алатау жотасында </w:t>
      </w:r>
      <w:r w:rsidRPr="00D0238D">
        <w:rPr>
          <w:rFonts w:ascii="Times New Roman" w:hAnsi="Times New Roman" w:cs="Times New Roman"/>
          <w:sz w:val="28"/>
          <w:szCs w:val="28"/>
          <w:lang w:val="kk-KZ"/>
        </w:rPr>
        <w:t xml:space="preserve">аршалы ормандар </w:t>
      </w:r>
      <w:r w:rsidRPr="00296E98">
        <w:rPr>
          <w:rFonts w:ascii="Times New Roman" w:hAnsi="Times New Roman" w:cs="Times New Roman"/>
          <w:sz w:val="28"/>
          <w:szCs w:val="28"/>
          <w:lang w:val="kk-KZ"/>
        </w:rPr>
        <w:t>1200-2000 м биіктік аралығын алады, Өгем жоталарында – 1200-2200 (2500) м, Боралдайтау мен Қырғыз жоталарында</w:t>
      </w:r>
      <w:r w:rsidR="00FA47F1">
        <w:rPr>
          <w:rFonts w:ascii="Times New Roman" w:hAnsi="Times New Roman" w:cs="Times New Roman"/>
          <w:sz w:val="28"/>
          <w:szCs w:val="28"/>
          <w:lang w:val="kk-KZ"/>
        </w:rPr>
        <w:t xml:space="preserve"> </w:t>
      </w:r>
      <w:r w:rsidR="00FA47F1" w:rsidRPr="00296E98">
        <w:rPr>
          <w:rFonts w:ascii="Times New Roman" w:hAnsi="Times New Roman" w:cs="Times New Roman"/>
          <w:sz w:val="28"/>
          <w:szCs w:val="28"/>
          <w:lang w:val="kk-KZ"/>
        </w:rPr>
        <w:t>–</w:t>
      </w:r>
      <w:r w:rsidR="00FA47F1">
        <w:rPr>
          <w:rFonts w:ascii="Times New Roman" w:hAnsi="Times New Roman" w:cs="Times New Roman"/>
          <w:sz w:val="28"/>
          <w:szCs w:val="28"/>
          <w:lang w:val="kk-KZ"/>
        </w:rPr>
        <w:t xml:space="preserve"> </w:t>
      </w:r>
      <w:r w:rsidRPr="00296E98">
        <w:rPr>
          <w:rFonts w:ascii="Times New Roman" w:hAnsi="Times New Roman" w:cs="Times New Roman"/>
          <w:sz w:val="28"/>
          <w:szCs w:val="28"/>
          <w:lang w:val="kk-KZ"/>
        </w:rPr>
        <w:t>3200-3300 м биіктікке жетеді</w:t>
      </w:r>
      <w:r w:rsidRPr="00D0238D">
        <w:rPr>
          <w:rFonts w:ascii="Times New Roman" w:hAnsi="Times New Roman" w:cs="Times New Roman"/>
          <w:sz w:val="28"/>
          <w:szCs w:val="28"/>
          <w:lang w:val="kk-KZ"/>
        </w:rPr>
        <w:t xml:space="preserve"> </w:t>
      </w:r>
      <w:r w:rsidR="008D2EFA">
        <w:rPr>
          <w:rFonts w:ascii="Times New Roman" w:hAnsi="Times New Roman" w:cs="Times New Roman"/>
          <w:sz w:val="28"/>
          <w:szCs w:val="28"/>
          <w:lang w:val="en-US"/>
        </w:rPr>
        <w:t>[</w:t>
      </w:r>
      <w:r w:rsidR="008D2EFA">
        <w:rPr>
          <w:rFonts w:ascii="Times New Roman" w:hAnsi="Times New Roman" w:cs="Times New Roman"/>
          <w:sz w:val="28"/>
          <w:szCs w:val="28"/>
        </w:rPr>
        <w:t>137, 138</w:t>
      </w:r>
      <w:r w:rsidR="008D2EFA">
        <w:rPr>
          <w:rFonts w:ascii="Times New Roman" w:hAnsi="Times New Roman" w:cs="Times New Roman"/>
          <w:sz w:val="28"/>
          <w:szCs w:val="28"/>
          <w:lang w:val="en-US"/>
        </w:rPr>
        <w:t>]</w:t>
      </w:r>
      <w:r w:rsidRPr="00296E98">
        <w:rPr>
          <w:rFonts w:ascii="Times New Roman" w:hAnsi="Times New Roman" w:cs="Times New Roman"/>
          <w:sz w:val="28"/>
          <w:szCs w:val="28"/>
          <w:lang w:val="kk-KZ"/>
        </w:rPr>
        <w:t>.</w:t>
      </w:r>
      <w:r w:rsidRPr="00296E98">
        <w:rPr>
          <w:rFonts w:ascii="Times New Roman" w:hAnsi="Times New Roman" w:cs="Times New Roman"/>
          <w:i/>
          <w:sz w:val="28"/>
          <w:szCs w:val="28"/>
          <w:lang w:val="kk-KZ"/>
        </w:rPr>
        <w:t xml:space="preserve"> </w:t>
      </w:r>
      <w:r w:rsidRPr="00D0238D">
        <w:rPr>
          <w:rFonts w:ascii="Times New Roman" w:hAnsi="Times New Roman" w:cs="Times New Roman"/>
          <w:sz w:val="28"/>
          <w:szCs w:val="28"/>
          <w:lang w:val="kk-KZ"/>
        </w:rPr>
        <w:t xml:space="preserve"> </w:t>
      </w:r>
      <w:r w:rsidRPr="00D0238D">
        <w:rPr>
          <w:rFonts w:ascii="Times New Roman" w:hAnsi="Times New Roman" w:cs="Times New Roman"/>
          <w:i/>
          <w:sz w:val="28"/>
          <w:szCs w:val="28"/>
          <w:lang w:val="kk-KZ"/>
        </w:rPr>
        <w:t>J. seravschanica</w:t>
      </w:r>
      <w:r w:rsidRPr="00D0238D">
        <w:rPr>
          <w:rFonts w:ascii="Times New Roman" w:hAnsi="Times New Roman" w:cs="Times New Roman"/>
          <w:sz w:val="28"/>
          <w:szCs w:val="28"/>
          <w:lang w:val="kk-KZ"/>
        </w:rPr>
        <w:t xml:space="preserve"> ұсақ топырақтарда, көбінесе қиыршық тасты тау жыныстарында сұр-қоңыр (ксероморфты), тығыз тау жыныстарына қолайлы таулы қоңыр және ашық қоңыр сілтілі топырақтарда өседі. </w:t>
      </w:r>
      <w:r w:rsidRPr="00D0238D">
        <w:rPr>
          <w:rFonts w:ascii="Times New Roman" w:hAnsi="Times New Roman" w:cs="Times New Roman"/>
          <w:i/>
          <w:sz w:val="28"/>
          <w:szCs w:val="28"/>
          <w:lang w:val="kk-KZ"/>
        </w:rPr>
        <w:t>J. seravschanica</w:t>
      </w:r>
      <w:r w:rsidRPr="00D0238D">
        <w:rPr>
          <w:rFonts w:ascii="Times New Roman" w:hAnsi="Times New Roman" w:cs="Times New Roman"/>
          <w:sz w:val="28"/>
          <w:szCs w:val="28"/>
          <w:lang w:val="kk-KZ"/>
        </w:rPr>
        <w:t xml:space="preserve"> әр түрлі алқаптарда өсуі мүмкін – тік (70</w:t>
      </w:r>
      <w:r w:rsidRPr="00D0238D">
        <w:rPr>
          <w:rFonts w:ascii="Times New Roman" w:hAnsi="Times New Roman" w:cs="Times New Roman"/>
          <w:sz w:val="28"/>
          <w:szCs w:val="28"/>
          <w:vertAlign w:val="superscript"/>
          <w:lang w:val="kk-KZ"/>
        </w:rPr>
        <w:t>о</w:t>
      </w:r>
      <w:r w:rsidRPr="00D0238D">
        <w:rPr>
          <w:rFonts w:ascii="Times New Roman" w:hAnsi="Times New Roman" w:cs="Times New Roman"/>
          <w:sz w:val="28"/>
          <w:szCs w:val="28"/>
          <w:lang w:val="kk-KZ"/>
        </w:rPr>
        <w:t xml:space="preserve"> дейін) тау жыныстарынан бастап, гумустың едәуір мөлшері бар (16</w:t>
      </w:r>
      <w:r w:rsidR="00586643">
        <w:rPr>
          <w:rFonts w:ascii="Times New Roman" w:hAnsi="Times New Roman" w:cs="Times New Roman"/>
          <w:sz w:val="28"/>
          <w:szCs w:val="28"/>
          <w:lang w:val="en-US"/>
        </w:rPr>
        <w:t xml:space="preserve"> </w:t>
      </w:r>
      <w:r w:rsidRPr="00D0238D">
        <w:rPr>
          <w:rFonts w:ascii="Times New Roman" w:hAnsi="Times New Roman" w:cs="Times New Roman"/>
          <w:sz w:val="28"/>
          <w:szCs w:val="28"/>
          <w:lang w:val="kk-KZ"/>
        </w:rPr>
        <w:t xml:space="preserve">% дейін) құнарлы қоңыр топырақтарға дейін. </w:t>
      </w:r>
      <w:r w:rsidRPr="00D0238D">
        <w:rPr>
          <w:rFonts w:ascii="Times New Roman" w:hAnsi="Times New Roman" w:cs="Times New Roman"/>
          <w:i/>
          <w:sz w:val="28"/>
          <w:szCs w:val="28"/>
          <w:lang w:val="kk-KZ"/>
        </w:rPr>
        <w:t>J. seravshanica</w:t>
      </w:r>
      <w:r w:rsidRPr="00D0238D">
        <w:rPr>
          <w:rFonts w:ascii="Times New Roman" w:hAnsi="Times New Roman" w:cs="Times New Roman"/>
          <w:sz w:val="28"/>
          <w:szCs w:val="28"/>
          <w:lang w:val="kk-KZ"/>
        </w:rPr>
        <w:t xml:space="preserve"> өсу аймағының орташа жылдық температурасы +6-10 </w:t>
      </w:r>
      <w:r w:rsidR="00586643" w:rsidRPr="001F4B0B">
        <w:rPr>
          <w:rFonts w:ascii="Times New Roman" w:hAnsi="Times New Roman" w:cs="Times New Roman"/>
          <w:sz w:val="28"/>
          <w:szCs w:val="28"/>
          <w:vertAlign w:val="superscript"/>
          <w:lang w:val="en-US"/>
        </w:rPr>
        <w:t>o</w:t>
      </w:r>
      <w:r w:rsidRPr="00D0238D">
        <w:rPr>
          <w:rFonts w:ascii="Times New Roman" w:hAnsi="Times New Roman" w:cs="Times New Roman"/>
          <w:sz w:val="28"/>
          <w:szCs w:val="28"/>
          <w:lang w:val="kk-KZ"/>
        </w:rPr>
        <w:t>С, аязсыз кезеңнің ұзақтығы-150-190 күн, ал жылдық жауын-шашын мөлшері 600-700 мм-ге дейін (қысқы-көктемгі максимуммен), жазда атмосфераның орташа салыстырмалы ылғалдылығы 25-35</w:t>
      </w:r>
      <w:r w:rsidR="00586643">
        <w:rPr>
          <w:rFonts w:ascii="Times New Roman" w:hAnsi="Times New Roman" w:cs="Times New Roman"/>
          <w:sz w:val="28"/>
          <w:szCs w:val="28"/>
          <w:lang w:val="en-US"/>
        </w:rPr>
        <w:t xml:space="preserve"> </w:t>
      </w:r>
      <w:r w:rsidRPr="00D0238D">
        <w:rPr>
          <w:rFonts w:ascii="Times New Roman" w:hAnsi="Times New Roman" w:cs="Times New Roman"/>
          <w:sz w:val="28"/>
          <w:szCs w:val="28"/>
          <w:lang w:val="kk-KZ"/>
        </w:rPr>
        <w:t xml:space="preserve">% құрайды. </w:t>
      </w:r>
      <w:r w:rsidRPr="00D0238D">
        <w:rPr>
          <w:rFonts w:ascii="Times New Roman" w:hAnsi="Times New Roman" w:cs="Times New Roman"/>
          <w:i/>
          <w:sz w:val="28"/>
          <w:szCs w:val="28"/>
          <w:lang w:val="kk-KZ"/>
        </w:rPr>
        <w:t>J. seravschanica</w:t>
      </w:r>
      <w:r w:rsidRPr="00D0238D">
        <w:rPr>
          <w:rFonts w:ascii="Times New Roman" w:hAnsi="Times New Roman" w:cs="Times New Roman"/>
          <w:sz w:val="28"/>
          <w:szCs w:val="28"/>
          <w:lang w:val="kk-KZ"/>
        </w:rPr>
        <w:t xml:space="preserve">-ның табиғи жаңаруы әдетте әлсіз. </w:t>
      </w:r>
      <w:r w:rsidRPr="00D0238D">
        <w:rPr>
          <w:rFonts w:ascii="Times New Roman" w:hAnsi="Times New Roman" w:cs="Times New Roman"/>
          <w:i/>
          <w:sz w:val="28"/>
          <w:szCs w:val="28"/>
          <w:lang w:val="kk-KZ"/>
        </w:rPr>
        <w:t xml:space="preserve">J. seravschanica </w:t>
      </w:r>
      <w:r w:rsidRPr="00D0238D">
        <w:rPr>
          <w:rFonts w:ascii="Times New Roman" w:hAnsi="Times New Roman" w:cs="Times New Roman"/>
          <w:sz w:val="28"/>
          <w:szCs w:val="28"/>
          <w:lang w:val="kk-KZ"/>
        </w:rPr>
        <w:t xml:space="preserve">сирек орманды алқаптардың орта таулы аумағында дамуы оңтайлы болып табылады, бұл түрдің термофильді екендігін көрсетеді </w:t>
      </w:r>
      <w:r w:rsidR="008D2EFA">
        <w:rPr>
          <w:rFonts w:ascii="Times New Roman" w:hAnsi="Times New Roman" w:cs="Times New Roman"/>
          <w:sz w:val="28"/>
          <w:szCs w:val="28"/>
          <w:lang w:val="en-US"/>
        </w:rPr>
        <w:t>[</w:t>
      </w:r>
      <w:r w:rsidR="008D2EFA">
        <w:rPr>
          <w:rFonts w:ascii="Times New Roman" w:hAnsi="Times New Roman" w:cs="Times New Roman"/>
          <w:sz w:val="28"/>
          <w:szCs w:val="28"/>
        </w:rPr>
        <w:t>68</w:t>
      </w:r>
      <w:r w:rsidR="008D2EFA">
        <w:rPr>
          <w:rFonts w:ascii="Times New Roman" w:hAnsi="Times New Roman" w:cs="Times New Roman"/>
          <w:sz w:val="28"/>
          <w:szCs w:val="28"/>
          <w:lang w:val="en-US"/>
        </w:rPr>
        <w:t>]</w:t>
      </w:r>
      <w:r w:rsidRPr="00D0238D">
        <w:rPr>
          <w:rFonts w:ascii="Times New Roman" w:hAnsi="Times New Roman" w:cs="Times New Roman"/>
          <w:sz w:val="28"/>
          <w:szCs w:val="28"/>
          <w:lang w:val="kk-KZ"/>
        </w:rPr>
        <w:t xml:space="preserve">. Зеравшан аршасы қатысатын </w:t>
      </w:r>
      <w:r w:rsidR="002A4474">
        <w:rPr>
          <w:rFonts w:ascii="Times New Roman" w:hAnsi="Times New Roman" w:cs="Times New Roman"/>
          <w:sz w:val="28"/>
          <w:szCs w:val="28"/>
          <w:lang w:val="kk-KZ"/>
        </w:rPr>
        <w:t xml:space="preserve">өсімдік </w:t>
      </w:r>
      <w:r w:rsidRPr="00D0238D">
        <w:rPr>
          <w:rFonts w:ascii="Times New Roman" w:hAnsi="Times New Roman" w:cs="Times New Roman"/>
          <w:sz w:val="28"/>
          <w:szCs w:val="28"/>
          <w:lang w:val="kk-KZ"/>
        </w:rPr>
        <w:t>қауымдастықтар</w:t>
      </w:r>
      <w:r w:rsidR="002A4474">
        <w:rPr>
          <w:rFonts w:ascii="Times New Roman" w:hAnsi="Times New Roman" w:cs="Times New Roman"/>
          <w:sz w:val="28"/>
          <w:szCs w:val="28"/>
          <w:lang w:val="kk-KZ"/>
        </w:rPr>
        <w:t>ын</w:t>
      </w:r>
      <w:r w:rsidRPr="00D0238D">
        <w:rPr>
          <w:rFonts w:ascii="Times New Roman" w:hAnsi="Times New Roman" w:cs="Times New Roman"/>
          <w:sz w:val="28"/>
          <w:szCs w:val="28"/>
          <w:lang w:val="kk-KZ"/>
        </w:rPr>
        <w:t xml:space="preserve">да бұталы </w:t>
      </w:r>
      <w:r w:rsidR="002A4474">
        <w:rPr>
          <w:rFonts w:ascii="Times New Roman" w:hAnsi="Times New Roman" w:cs="Times New Roman"/>
          <w:sz w:val="28"/>
          <w:szCs w:val="28"/>
          <w:lang w:val="kk-KZ"/>
        </w:rPr>
        <w:t xml:space="preserve">ярустың </w:t>
      </w:r>
      <w:r w:rsidRPr="00D0238D">
        <w:rPr>
          <w:rFonts w:ascii="Times New Roman" w:hAnsi="Times New Roman" w:cs="Times New Roman"/>
          <w:sz w:val="28"/>
          <w:szCs w:val="28"/>
          <w:lang w:val="kk-KZ"/>
        </w:rPr>
        <w:t xml:space="preserve">дамуы және таулы-ксерофитті бұталардың болуы жер жамылғысының сипатымен байланысты: ұсақ немесе қиыршық тасты-ұсақ топырақтарда кейде өте тығыз (0,5-ке дейін) бұталы қабат дамиды, тасты жерлерде таулы ксерофиттер пайда болуы мүмкін. Біржылдық-эфемерлер түрлік құрамы жағынан да, көптігі жағынан да аз болып келеді. Шөптің жаппай, доминантты түрлерінің позициясы мен оқшаулануына байланысты </w:t>
      </w:r>
      <w:r w:rsidRPr="004E120A">
        <w:rPr>
          <w:rFonts w:ascii="Times New Roman" w:hAnsi="Times New Roman" w:cs="Times New Roman"/>
          <w:sz w:val="28"/>
          <w:szCs w:val="28"/>
          <w:lang w:val="kk-KZ"/>
        </w:rPr>
        <w:t>қолшатыргүлділер (</w:t>
      </w:r>
      <w:r w:rsidR="00174B0A" w:rsidRPr="00174B0A">
        <w:rPr>
          <w:rFonts w:ascii="Times New Roman" w:hAnsi="Times New Roman" w:cs="Times New Roman"/>
          <w:i/>
          <w:sz w:val="28"/>
          <w:szCs w:val="28"/>
          <w:lang w:val="kk-KZ"/>
        </w:rPr>
        <w:t xml:space="preserve">Prangos pabularia </w:t>
      </w:r>
      <w:r w:rsidR="00174B0A" w:rsidRPr="00174B0A">
        <w:rPr>
          <w:rFonts w:ascii="Times New Roman" w:hAnsi="Times New Roman" w:cs="Times New Roman"/>
          <w:sz w:val="28"/>
          <w:szCs w:val="28"/>
          <w:lang w:val="kk-KZ"/>
        </w:rPr>
        <w:t xml:space="preserve">(L.) Rchb., </w:t>
      </w:r>
      <w:r w:rsidR="00174B0A" w:rsidRPr="00174B0A">
        <w:rPr>
          <w:rFonts w:ascii="Times New Roman" w:hAnsi="Times New Roman" w:cs="Times New Roman"/>
          <w:i/>
          <w:sz w:val="28"/>
          <w:szCs w:val="28"/>
          <w:lang w:val="kk-KZ"/>
        </w:rPr>
        <w:t xml:space="preserve">Ferula tenuisecta </w:t>
      </w:r>
      <w:r w:rsidR="00174B0A" w:rsidRPr="00174B0A">
        <w:rPr>
          <w:rFonts w:ascii="Times New Roman" w:hAnsi="Times New Roman" w:cs="Times New Roman"/>
          <w:sz w:val="28"/>
          <w:szCs w:val="28"/>
          <w:lang w:val="kk-KZ"/>
        </w:rPr>
        <w:t xml:space="preserve">(K. Koch) K. Koch, </w:t>
      </w:r>
      <w:r w:rsidR="00174B0A" w:rsidRPr="00174B0A">
        <w:rPr>
          <w:rFonts w:ascii="Times New Roman" w:hAnsi="Times New Roman" w:cs="Times New Roman"/>
          <w:i/>
          <w:sz w:val="28"/>
          <w:szCs w:val="28"/>
          <w:lang w:val="kk-KZ"/>
        </w:rPr>
        <w:t>F</w:t>
      </w:r>
      <w:r w:rsidR="00174B0A">
        <w:rPr>
          <w:rFonts w:ascii="Times New Roman" w:hAnsi="Times New Roman" w:cs="Times New Roman"/>
          <w:i/>
          <w:sz w:val="28"/>
          <w:szCs w:val="28"/>
          <w:lang w:val="kk-KZ"/>
        </w:rPr>
        <w:t xml:space="preserve">. </w:t>
      </w:r>
      <w:r w:rsidR="00174B0A" w:rsidRPr="00174B0A">
        <w:rPr>
          <w:rFonts w:ascii="Times New Roman" w:hAnsi="Times New Roman" w:cs="Times New Roman"/>
          <w:i/>
          <w:sz w:val="28"/>
          <w:szCs w:val="28"/>
          <w:lang w:val="kk-KZ"/>
        </w:rPr>
        <w:t>tschimganica (Regel) Korov.</w:t>
      </w:r>
      <w:r w:rsidRPr="004E120A">
        <w:rPr>
          <w:rFonts w:ascii="Times New Roman" w:hAnsi="Times New Roman" w:cs="Times New Roman"/>
          <w:sz w:val="28"/>
          <w:szCs w:val="28"/>
          <w:lang w:val="kk-KZ"/>
        </w:rPr>
        <w:t xml:space="preserve">); төменгі шекарада – жусан түрлері, кейбір жерлерде </w:t>
      </w:r>
      <w:r w:rsidRPr="004E120A">
        <w:rPr>
          <w:rFonts w:ascii="Times New Roman" w:hAnsi="Times New Roman" w:cs="Times New Roman"/>
          <w:i/>
          <w:sz w:val="28"/>
          <w:szCs w:val="28"/>
          <w:lang w:val="kk-KZ"/>
        </w:rPr>
        <w:t>Aegopodium tadshikorum</w:t>
      </w:r>
      <w:r w:rsidRPr="004E120A">
        <w:rPr>
          <w:rFonts w:ascii="Times New Roman" w:hAnsi="Times New Roman" w:cs="Times New Roman"/>
          <w:sz w:val="28"/>
          <w:szCs w:val="28"/>
          <w:lang w:val="kk-KZ"/>
        </w:rPr>
        <w:t xml:space="preserve"> </w:t>
      </w:r>
      <w:r w:rsidR="00174B0A">
        <w:rPr>
          <w:rFonts w:ascii="Times New Roman" w:hAnsi="Times New Roman" w:cs="Times New Roman"/>
          <w:sz w:val="28"/>
          <w:szCs w:val="28"/>
          <w:lang w:val="kk-KZ"/>
        </w:rPr>
        <w:t xml:space="preserve">Schischk. </w:t>
      </w:r>
      <w:r w:rsidRPr="004E120A">
        <w:rPr>
          <w:rFonts w:ascii="Times New Roman" w:hAnsi="Times New Roman" w:cs="Times New Roman"/>
          <w:sz w:val="28"/>
          <w:szCs w:val="28"/>
          <w:lang w:val="kk-KZ"/>
        </w:rPr>
        <w:t xml:space="preserve">мен </w:t>
      </w:r>
      <w:r w:rsidR="00174B0A">
        <w:rPr>
          <w:rFonts w:ascii="Times New Roman" w:hAnsi="Times New Roman" w:cs="Times New Roman"/>
          <w:i/>
          <w:sz w:val="28"/>
          <w:szCs w:val="28"/>
          <w:lang w:val="kk-KZ"/>
        </w:rPr>
        <w:t xml:space="preserve">Ligularia thomsonii </w:t>
      </w:r>
      <w:r w:rsidR="00174B0A" w:rsidRPr="00174B0A">
        <w:rPr>
          <w:rFonts w:ascii="Times New Roman" w:hAnsi="Times New Roman" w:cs="Times New Roman"/>
          <w:sz w:val="28"/>
          <w:szCs w:val="28"/>
          <w:lang w:val="kk-KZ"/>
        </w:rPr>
        <w:t>(Clarke) Pojark.</w:t>
      </w:r>
      <w:r w:rsidR="00174B0A" w:rsidRPr="00174B0A">
        <w:rPr>
          <w:rFonts w:ascii="Times New Roman" w:hAnsi="Times New Roman" w:cs="Times New Roman"/>
          <w:i/>
          <w:sz w:val="28"/>
          <w:szCs w:val="28"/>
          <w:lang w:val="kk-KZ"/>
        </w:rPr>
        <w:t xml:space="preserve"> </w:t>
      </w:r>
      <w:r w:rsidRPr="004E120A">
        <w:rPr>
          <w:rFonts w:ascii="Times New Roman" w:hAnsi="Times New Roman" w:cs="Times New Roman"/>
          <w:sz w:val="28"/>
          <w:szCs w:val="28"/>
          <w:lang w:val="kk-KZ"/>
        </w:rPr>
        <w:t xml:space="preserve">өседі. Ең кең тараған қауымдастықтар – бидайлы-аршалы ормандар (асс. </w:t>
      </w:r>
      <w:r w:rsidRPr="004E120A">
        <w:rPr>
          <w:rFonts w:ascii="Times New Roman" w:hAnsi="Times New Roman" w:cs="Times New Roman"/>
          <w:i/>
          <w:sz w:val="28"/>
          <w:szCs w:val="28"/>
          <w:lang w:val="kk-KZ"/>
        </w:rPr>
        <w:t xml:space="preserve">J.seravschanica </w:t>
      </w:r>
      <w:r w:rsidRPr="004E120A">
        <w:rPr>
          <w:rFonts w:ascii="Times New Roman" w:hAnsi="Times New Roman" w:cs="Times New Roman"/>
          <w:sz w:val="28"/>
          <w:szCs w:val="28"/>
          <w:lang w:val="kk-KZ"/>
        </w:rPr>
        <w:t xml:space="preserve">– </w:t>
      </w:r>
      <w:r w:rsidRPr="004E120A">
        <w:rPr>
          <w:rFonts w:ascii="Times New Roman" w:hAnsi="Times New Roman" w:cs="Times New Roman"/>
          <w:i/>
          <w:sz w:val="28"/>
          <w:szCs w:val="28"/>
          <w:lang w:val="kk-KZ"/>
        </w:rPr>
        <w:t>Agropyron trichophorum</w:t>
      </w:r>
      <w:r w:rsidR="00174B0A">
        <w:rPr>
          <w:rFonts w:ascii="Times New Roman" w:hAnsi="Times New Roman" w:cs="Times New Roman"/>
          <w:i/>
          <w:sz w:val="28"/>
          <w:szCs w:val="28"/>
          <w:lang w:val="kk-KZ"/>
        </w:rPr>
        <w:t xml:space="preserve"> </w:t>
      </w:r>
      <w:r w:rsidR="00174B0A" w:rsidRPr="00174B0A">
        <w:rPr>
          <w:rFonts w:ascii="Times New Roman" w:hAnsi="Times New Roman" w:cs="Times New Roman"/>
          <w:sz w:val="28"/>
          <w:szCs w:val="28"/>
          <w:lang w:val="kk-KZ"/>
        </w:rPr>
        <w:t>(Link) K.Richt.</w:t>
      </w:r>
      <w:r w:rsidRPr="00174B0A">
        <w:rPr>
          <w:rFonts w:ascii="Times New Roman" w:hAnsi="Times New Roman" w:cs="Times New Roman"/>
          <w:sz w:val="28"/>
          <w:szCs w:val="28"/>
          <w:lang w:val="kk-KZ"/>
        </w:rPr>
        <w:t>),</w:t>
      </w:r>
      <w:r w:rsidRPr="004E120A">
        <w:rPr>
          <w:rFonts w:ascii="Times New Roman" w:hAnsi="Times New Roman" w:cs="Times New Roman"/>
          <w:sz w:val="28"/>
          <w:szCs w:val="28"/>
          <w:lang w:val="kk-KZ"/>
        </w:rPr>
        <w:t xml:space="preserve"> бұталы-әр түрлі шөптесін (асс. </w:t>
      </w:r>
      <w:r w:rsidRPr="004E120A">
        <w:rPr>
          <w:rFonts w:ascii="Times New Roman" w:hAnsi="Times New Roman" w:cs="Times New Roman"/>
          <w:i/>
          <w:sz w:val="28"/>
          <w:szCs w:val="28"/>
          <w:lang w:val="kk-KZ"/>
        </w:rPr>
        <w:t>J.seravschanica</w:t>
      </w:r>
      <w:r w:rsidRPr="004E120A">
        <w:rPr>
          <w:rFonts w:ascii="Times New Roman" w:hAnsi="Times New Roman" w:cs="Times New Roman"/>
          <w:sz w:val="28"/>
          <w:szCs w:val="28"/>
          <w:lang w:val="kk-KZ"/>
        </w:rPr>
        <w:t xml:space="preserve"> – </w:t>
      </w:r>
      <w:r w:rsidR="00174B0A" w:rsidRPr="00174B0A">
        <w:rPr>
          <w:rFonts w:ascii="Times New Roman" w:hAnsi="Times New Roman" w:cs="Times New Roman"/>
          <w:i/>
          <w:sz w:val="28"/>
          <w:szCs w:val="28"/>
          <w:lang w:val="kk-KZ"/>
        </w:rPr>
        <w:t xml:space="preserve">Lonicera nummulariifolia </w:t>
      </w:r>
      <w:r w:rsidR="00174B0A" w:rsidRPr="00174B0A">
        <w:rPr>
          <w:rFonts w:ascii="Times New Roman" w:hAnsi="Times New Roman" w:cs="Times New Roman"/>
          <w:sz w:val="28"/>
          <w:szCs w:val="28"/>
          <w:lang w:val="kk-KZ"/>
        </w:rPr>
        <w:t>Jaub. &amp; Spach</w:t>
      </w:r>
      <w:r w:rsidR="00174B0A">
        <w:rPr>
          <w:rFonts w:ascii="Times New Roman" w:hAnsi="Times New Roman" w:cs="Times New Roman"/>
          <w:sz w:val="28"/>
          <w:szCs w:val="28"/>
          <w:lang w:val="kk-KZ"/>
        </w:rPr>
        <w:t xml:space="preserve"> </w:t>
      </w:r>
      <w:r w:rsidR="00174B0A" w:rsidRPr="004E120A">
        <w:rPr>
          <w:rFonts w:ascii="Times New Roman" w:hAnsi="Times New Roman" w:cs="Times New Roman"/>
          <w:sz w:val="28"/>
          <w:szCs w:val="28"/>
          <w:lang w:val="kk-KZ"/>
        </w:rPr>
        <w:t xml:space="preserve">– </w:t>
      </w:r>
      <w:r w:rsidRPr="004E120A">
        <w:rPr>
          <w:rFonts w:ascii="Times New Roman" w:hAnsi="Times New Roman" w:cs="Times New Roman"/>
          <w:i/>
          <w:sz w:val="28"/>
          <w:szCs w:val="28"/>
          <w:lang w:val="kk-KZ"/>
        </w:rPr>
        <w:t>Spiraea hypericifolia</w:t>
      </w:r>
      <w:r w:rsidR="00174B0A" w:rsidRPr="00174B0A">
        <w:t xml:space="preserve"> </w:t>
      </w:r>
      <w:r w:rsidR="00174B0A" w:rsidRPr="00174B0A">
        <w:rPr>
          <w:rFonts w:ascii="Times New Roman" w:hAnsi="Times New Roman" w:cs="Times New Roman"/>
          <w:sz w:val="28"/>
          <w:szCs w:val="28"/>
          <w:lang w:val="kk-KZ"/>
        </w:rPr>
        <w:t xml:space="preserve">L. </w:t>
      </w:r>
      <w:r w:rsidR="00174B0A" w:rsidRPr="004E120A">
        <w:rPr>
          <w:rFonts w:ascii="Times New Roman" w:hAnsi="Times New Roman" w:cs="Times New Roman"/>
          <w:sz w:val="28"/>
          <w:szCs w:val="28"/>
          <w:lang w:val="kk-KZ"/>
        </w:rPr>
        <w:t xml:space="preserve">– </w:t>
      </w:r>
      <w:r w:rsidRPr="004E120A">
        <w:rPr>
          <w:rFonts w:ascii="Times New Roman" w:hAnsi="Times New Roman" w:cs="Times New Roman"/>
          <w:i/>
          <w:sz w:val="28"/>
          <w:szCs w:val="28"/>
          <w:lang w:val="kk-KZ"/>
        </w:rPr>
        <w:t>Rosa</w:t>
      </w:r>
      <w:r w:rsidRPr="004E120A">
        <w:rPr>
          <w:rFonts w:ascii="Times New Roman" w:hAnsi="Times New Roman" w:cs="Times New Roman"/>
          <w:sz w:val="28"/>
          <w:szCs w:val="28"/>
          <w:lang w:val="kk-KZ"/>
        </w:rPr>
        <w:t xml:space="preserve"> sp.), бетегелі (асс. </w:t>
      </w:r>
      <w:r w:rsidRPr="004E120A">
        <w:rPr>
          <w:rFonts w:ascii="Times New Roman" w:hAnsi="Times New Roman" w:cs="Times New Roman"/>
          <w:i/>
          <w:sz w:val="28"/>
          <w:szCs w:val="28"/>
          <w:lang w:val="kk-KZ"/>
        </w:rPr>
        <w:t xml:space="preserve">J.seravschanica </w:t>
      </w:r>
      <w:r w:rsidRPr="004E120A">
        <w:rPr>
          <w:rFonts w:ascii="Times New Roman" w:hAnsi="Times New Roman" w:cs="Times New Roman"/>
          <w:sz w:val="28"/>
          <w:szCs w:val="28"/>
          <w:lang w:val="kk-KZ"/>
        </w:rPr>
        <w:t xml:space="preserve">– </w:t>
      </w:r>
      <w:r w:rsidR="00174B0A" w:rsidRPr="00174B0A">
        <w:rPr>
          <w:rFonts w:ascii="Times New Roman" w:hAnsi="Times New Roman" w:cs="Times New Roman"/>
          <w:i/>
          <w:sz w:val="28"/>
          <w:szCs w:val="28"/>
          <w:lang w:val="kk-KZ"/>
        </w:rPr>
        <w:t xml:space="preserve">Festuca valesiaca </w:t>
      </w:r>
      <w:r w:rsidR="00174B0A" w:rsidRPr="00174B0A">
        <w:rPr>
          <w:rFonts w:ascii="Times New Roman" w:hAnsi="Times New Roman" w:cs="Times New Roman"/>
          <w:sz w:val="28"/>
          <w:szCs w:val="28"/>
          <w:lang w:val="kk-KZ"/>
        </w:rPr>
        <w:t>Gaudin</w:t>
      </w:r>
      <w:r w:rsidRPr="00D0238D">
        <w:rPr>
          <w:rFonts w:ascii="Times New Roman" w:hAnsi="Times New Roman" w:cs="Times New Roman"/>
          <w:sz w:val="28"/>
          <w:szCs w:val="28"/>
          <w:lang w:val="kk-KZ"/>
        </w:rPr>
        <w:t>) және тағы басқалары</w:t>
      </w:r>
      <w:r w:rsidR="008D2EFA">
        <w:rPr>
          <w:rFonts w:ascii="Times New Roman" w:hAnsi="Times New Roman" w:cs="Times New Roman"/>
          <w:sz w:val="28"/>
          <w:szCs w:val="28"/>
          <w:lang w:val="kk-KZ"/>
        </w:rPr>
        <w:t xml:space="preserve"> [138</w:t>
      </w:r>
      <w:r w:rsidR="008D2EFA">
        <w:rPr>
          <w:rFonts w:ascii="Times New Roman" w:hAnsi="Times New Roman" w:cs="Times New Roman"/>
          <w:sz w:val="28"/>
          <w:szCs w:val="28"/>
          <w:lang w:val="en-US"/>
        </w:rPr>
        <w:t>]</w:t>
      </w:r>
      <w:r w:rsidRPr="00D0238D">
        <w:rPr>
          <w:rFonts w:ascii="Times New Roman" w:hAnsi="Times New Roman" w:cs="Times New Roman"/>
          <w:sz w:val="28"/>
          <w:szCs w:val="28"/>
          <w:lang w:val="kk-KZ"/>
        </w:rPr>
        <w:t xml:space="preserve">. Айта кету керек, батыс Тянь-Шаньдағы </w:t>
      </w:r>
      <w:r w:rsidR="0098145A">
        <w:rPr>
          <w:rFonts w:ascii="Times New Roman" w:hAnsi="Times New Roman" w:cs="Times New Roman"/>
          <w:sz w:val="28"/>
          <w:szCs w:val="28"/>
          <w:lang w:val="kk-KZ"/>
        </w:rPr>
        <w:t>з</w:t>
      </w:r>
      <w:r w:rsidRPr="00D0238D">
        <w:rPr>
          <w:rFonts w:ascii="Times New Roman" w:hAnsi="Times New Roman" w:cs="Times New Roman"/>
          <w:sz w:val="28"/>
          <w:szCs w:val="28"/>
          <w:lang w:val="kk-KZ"/>
        </w:rPr>
        <w:t>еравшан аршасымен қалыптасқан қауымдастықтар солтүстік шекара болып табылады, сондықтан олар табиғи түрде ең төменгі гипсометриялық деңгейде орналасады және нәтижесінде өсімдік жамылғысы көбінесе ксероморфтық белгілерді көрсетеді</w:t>
      </w:r>
    </w:p>
    <w:p w14:paraId="4BEAAC23" w14:textId="6CDADE65"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hAnsi="Times New Roman" w:cs="Times New Roman"/>
          <w:sz w:val="28"/>
          <w:szCs w:val="28"/>
          <w:lang w:val="kk-KZ"/>
        </w:rPr>
        <w:t xml:space="preserve"> </w:t>
      </w:r>
      <w:r w:rsidR="008D2EFA">
        <w:rPr>
          <w:rFonts w:ascii="Times New Roman" w:hAnsi="Times New Roman" w:cs="Times New Roman"/>
          <w:sz w:val="28"/>
          <w:szCs w:val="28"/>
          <w:lang w:val="en-US"/>
        </w:rPr>
        <w:t>[78]</w:t>
      </w:r>
      <w:r w:rsidRPr="00D0238D">
        <w:rPr>
          <w:rFonts w:ascii="Times New Roman" w:hAnsi="Times New Roman" w:cs="Times New Roman"/>
          <w:sz w:val="28"/>
          <w:szCs w:val="28"/>
          <w:lang w:val="kk-KZ"/>
        </w:rPr>
        <w:t xml:space="preserve">. Қызыл кітапқа енген </w:t>
      </w:r>
      <w:r w:rsidRPr="00D0238D">
        <w:rPr>
          <w:rFonts w:ascii="Times New Roman" w:hAnsi="Times New Roman" w:cs="Times New Roman"/>
          <w:i/>
          <w:sz w:val="28"/>
          <w:szCs w:val="28"/>
          <w:lang w:val="kk-KZ"/>
        </w:rPr>
        <w:t>J. seravschanica</w:t>
      </w:r>
      <w:r w:rsidRPr="00D0238D">
        <w:rPr>
          <w:rFonts w:ascii="Times New Roman" w:hAnsi="Times New Roman" w:cs="Times New Roman"/>
          <w:sz w:val="28"/>
          <w:szCs w:val="28"/>
          <w:lang w:val="kk-KZ"/>
        </w:rPr>
        <w:t xml:space="preserve"> түрінің қатысуымен Батыс Тянь-Шаньдағы аршалы ормандарының (арчовниктердің) қауымдастықтарының (формацияларының) флор</w:t>
      </w:r>
      <w:r w:rsidR="002A4474">
        <w:rPr>
          <w:rFonts w:ascii="Times New Roman" w:hAnsi="Times New Roman" w:cs="Times New Roman"/>
          <w:sz w:val="28"/>
          <w:szCs w:val="28"/>
          <w:lang w:val="kk-KZ"/>
        </w:rPr>
        <w:t xml:space="preserve">алық </w:t>
      </w:r>
      <w:r w:rsidRPr="00D0238D">
        <w:rPr>
          <w:rFonts w:ascii="Times New Roman" w:hAnsi="Times New Roman" w:cs="Times New Roman"/>
          <w:sz w:val="28"/>
          <w:szCs w:val="28"/>
          <w:lang w:val="kk-KZ"/>
        </w:rPr>
        <w:t>құрамы мен популяцияларының қазіргі жағдайы аз зерттелген. Аршалы ормандардың флор</w:t>
      </w:r>
      <w:r w:rsidR="002A4474">
        <w:rPr>
          <w:rFonts w:ascii="Times New Roman" w:hAnsi="Times New Roman" w:cs="Times New Roman"/>
          <w:sz w:val="28"/>
          <w:szCs w:val="28"/>
          <w:lang w:val="kk-KZ"/>
        </w:rPr>
        <w:t xml:space="preserve">алық </w:t>
      </w:r>
      <w:r w:rsidRPr="00D0238D">
        <w:rPr>
          <w:rFonts w:ascii="Times New Roman" w:hAnsi="Times New Roman" w:cs="Times New Roman"/>
          <w:sz w:val="28"/>
          <w:szCs w:val="28"/>
          <w:lang w:val="kk-KZ"/>
        </w:rPr>
        <w:t xml:space="preserve">құрамы мен алуантүрлілігін зерттеу бойынша соңғы жұмыстар тек 1962-1980 жылдары жүргізілген. Осы жұмыстардың нәтижелері бойынша </w:t>
      </w:r>
      <w:r w:rsidR="002A4474">
        <w:rPr>
          <w:rFonts w:ascii="Times New Roman" w:hAnsi="Times New Roman" w:cs="Times New Roman"/>
          <w:sz w:val="28"/>
          <w:szCs w:val="28"/>
          <w:lang w:val="kk-KZ"/>
        </w:rPr>
        <w:t xml:space="preserve">өсімдік </w:t>
      </w:r>
      <w:r w:rsidRPr="00D0238D">
        <w:rPr>
          <w:rFonts w:ascii="Times New Roman" w:hAnsi="Times New Roman" w:cs="Times New Roman"/>
          <w:sz w:val="28"/>
          <w:szCs w:val="28"/>
          <w:lang w:val="kk-KZ"/>
        </w:rPr>
        <w:t>қауымдастықтар</w:t>
      </w:r>
      <w:r w:rsidR="002A4474">
        <w:rPr>
          <w:rFonts w:ascii="Times New Roman" w:hAnsi="Times New Roman" w:cs="Times New Roman"/>
          <w:sz w:val="28"/>
          <w:szCs w:val="28"/>
          <w:lang w:val="kk-KZ"/>
        </w:rPr>
        <w:t>ының</w:t>
      </w:r>
      <w:r w:rsidRPr="00D0238D">
        <w:rPr>
          <w:rFonts w:ascii="Times New Roman" w:hAnsi="Times New Roman" w:cs="Times New Roman"/>
          <w:sz w:val="28"/>
          <w:szCs w:val="28"/>
          <w:lang w:val="kk-KZ"/>
        </w:rPr>
        <w:t xml:space="preserve"> флор</w:t>
      </w:r>
      <w:r w:rsidR="002A4474">
        <w:rPr>
          <w:rFonts w:ascii="Times New Roman" w:hAnsi="Times New Roman" w:cs="Times New Roman"/>
          <w:sz w:val="28"/>
          <w:szCs w:val="28"/>
          <w:lang w:val="kk-KZ"/>
        </w:rPr>
        <w:t xml:space="preserve">алық </w:t>
      </w:r>
      <w:r w:rsidRPr="00D0238D">
        <w:rPr>
          <w:rFonts w:ascii="Times New Roman" w:hAnsi="Times New Roman" w:cs="Times New Roman"/>
          <w:sz w:val="28"/>
          <w:szCs w:val="28"/>
          <w:lang w:val="kk-KZ"/>
        </w:rPr>
        <w:t xml:space="preserve">құрамы 80 түр </w:t>
      </w:r>
      <w:r w:rsidR="00613719">
        <w:rPr>
          <w:rFonts w:ascii="Times New Roman" w:hAnsi="Times New Roman" w:cs="Times New Roman"/>
          <w:sz w:val="28"/>
          <w:szCs w:val="28"/>
          <w:lang w:val="en-US"/>
        </w:rPr>
        <w:t>[139]</w:t>
      </w:r>
      <w:r w:rsidRPr="00D0238D">
        <w:rPr>
          <w:rFonts w:ascii="Times New Roman" w:hAnsi="Times New Roman" w:cs="Times New Roman"/>
          <w:sz w:val="28"/>
          <w:szCs w:val="28"/>
          <w:lang w:val="kk-KZ"/>
        </w:rPr>
        <w:t xml:space="preserve">, 137 түр </w:t>
      </w:r>
      <w:r w:rsidR="00613719">
        <w:rPr>
          <w:rFonts w:ascii="Times New Roman" w:hAnsi="Times New Roman" w:cs="Times New Roman"/>
          <w:sz w:val="28"/>
          <w:szCs w:val="28"/>
          <w:lang w:val="en-US"/>
        </w:rPr>
        <w:t>[78]</w:t>
      </w:r>
      <w:r w:rsidRPr="00D0238D">
        <w:rPr>
          <w:rFonts w:ascii="Times New Roman" w:hAnsi="Times New Roman" w:cs="Times New Roman"/>
          <w:sz w:val="28"/>
          <w:szCs w:val="28"/>
          <w:lang w:val="kk-KZ"/>
        </w:rPr>
        <w:t xml:space="preserve">, 40-50 түр </w:t>
      </w:r>
      <w:r w:rsidR="00613719">
        <w:rPr>
          <w:rFonts w:ascii="Times New Roman" w:hAnsi="Times New Roman" w:cs="Times New Roman"/>
          <w:sz w:val="28"/>
          <w:szCs w:val="28"/>
          <w:lang w:val="en-US"/>
        </w:rPr>
        <w:t xml:space="preserve">[135] </w:t>
      </w:r>
      <w:r w:rsidRPr="00D0238D">
        <w:rPr>
          <w:rFonts w:ascii="Times New Roman" w:hAnsi="Times New Roman" w:cs="Times New Roman"/>
          <w:sz w:val="28"/>
          <w:szCs w:val="28"/>
          <w:lang w:val="kk-KZ"/>
        </w:rPr>
        <w:t xml:space="preserve">және 159 түрдің </w:t>
      </w:r>
      <w:r w:rsidR="00613719">
        <w:rPr>
          <w:rFonts w:ascii="Times New Roman" w:hAnsi="Times New Roman" w:cs="Times New Roman"/>
          <w:sz w:val="28"/>
          <w:szCs w:val="28"/>
          <w:lang w:val="en-US"/>
        </w:rPr>
        <w:t xml:space="preserve">[68] </w:t>
      </w:r>
      <w:r w:rsidRPr="00D0238D">
        <w:rPr>
          <w:rFonts w:ascii="Times New Roman" w:hAnsi="Times New Roman" w:cs="Times New Roman"/>
          <w:sz w:val="28"/>
          <w:szCs w:val="28"/>
          <w:lang w:val="kk-KZ"/>
        </w:rPr>
        <w:t xml:space="preserve">аралығында ауытқиды. Бұл </w:t>
      </w:r>
      <w:r w:rsidR="002A4474">
        <w:rPr>
          <w:rFonts w:ascii="Times New Roman" w:hAnsi="Times New Roman" w:cs="Times New Roman"/>
          <w:sz w:val="28"/>
          <w:szCs w:val="28"/>
          <w:lang w:val="kk-KZ"/>
        </w:rPr>
        <w:t xml:space="preserve">өсімдік </w:t>
      </w:r>
      <w:r w:rsidRPr="00D0238D">
        <w:rPr>
          <w:rFonts w:ascii="Times New Roman" w:hAnsi="Times New Roman" w:cs="Times New Roman"/>
          <w:sz w:val="28"/>
          <w:szCs w:val="28"/>
          <w:lang w:val="kk-KZ"/>
        </w:rPr>
        <w:t>қауымдастықтар</w:t>
      </w:r>
      <w:r w:rsidR="002A4474">
        <w:rPr>
          <w:rFonts w:ascii="Times New Roman" w:hAnsi="Times New Roman" w:cs="Times New Roman"/>
          <w:sz w:val="28"/>
          <w:szCs w:val="28"/>
          <w:lang w:val="kk-KZ"/>
        </w:rPr>
        <w:t xml:space="preserve">ына </w:t>
      </w:r>
      <w:r w:rsidRPr="00D0238D">
        <w:rPr>
          <w:rFonts w:ascii="Times New Roman" w:hAnsi="Times New Roman" w:cs="Times New Roman"/>
          <w:sz w:val="28"/>
          <w:szCs w:val="28"/>
          <w:lang w:val="kk-KZ"/>
        </w:rPr>
        <w:t>тұрақты бақылау жүргізу және популяцияларды қорғау бойынша жұмыстарды күшейту керек</w:t>
      </w:r>
      <w:r>
        <w:rPr>
          <w:rFonts w:ascii="Times New Roman" w:hAnsi="Times New Roman" w:cs="Times New Roman"/>
          <w:sz w:val="28"/>
          <w:szCs w:val="28"/>
          <w:lang w:val="kk-KZ"/>
        </w:rPr>
        <w:t xml:space="preserve"> екендігі</w:t>
      </w:r>
      <w:r w:rsidR="002A4474">
        <w:rPr>
          <w:rFonts w:ascii="Times New Roman" w:hAnsi="Times New Roman" w:cs="Times New Roman"/>
          <w:sz w:val="28"/>
          <w:szCs w:val="28"/>
          <w:lang w:val="kk-KZ"/>
        </w:rPr>
        <w:t xml:space="preserve"> </w:t>
      </w:r>
      <w:r w:rsidRPr="00D0238D">
        <w:rPr>
          <w:rFonts w:ascii="Times New Roman" w:hAnsi="Times New Roman" w:cs="Times New Roman"/>
          <w:sz w:val="28"/>
          <w:szCs w:val="28"/>
          <w:lang w:val="kk-KZ"/>
        </w:rPr>
        <w:t>түсіндір</w:t>
      </w:r>
      <w:r>
        <w:rPr>
          <w:rFonts w:ascii="Times New Roman" w:hAnsi="Times New Roman" w:cs="Times New Roman"/>
          <w:sz w:val="28"/>
          <w:szCs w:val="28"/>
          <w:lang w:val="kk-KZ"/>
        </w:rPr>
        <w:t>іл</w:t>
      </w:r>
      <w:r w:rsidRPr="00D0238D">
        <w:rPr>
          <w:rFonts w:ascii="Times New Roman" w:hAnsi="Times New Roman" w:cs="Times New Roman"/>
          <w:sz w:val="28"/>
          <w:szCs w:val="28"/>
          <w:lang w:val="kk-KZ"/>
        </w:rPr>
        <w:t>еді.</w:t>
      </w:r>
    </w:p>
    <w:p w14:paraId="04DA93A9" w14:textId="2CEE31F3" w:rsidR="00DA569B" w:rsidRPr="00D0238D"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Қазақстанда </w:t>
      </w:r>
      <w:r w:rsidR="0098145A">
        <w:rPr>
          <w:rFonts w:ascii="Times New Roman" w:eastAsia="Calibri" w:hAnsi="Times New Roman" w:cs="Times New Roman"/>
          <w:iCs/>
          <w:sz w:val="28"/>
          <w:szCs w:val="28"/>
          <w:lang w:val="kk-KZ"/>
        </w:rPr>
        <w:t>з</w:t>
      </w:r>
      <w:r w:rsidRPr="00D0238D">
        <w:rPr>
          <w:rFonts w:ascii="Times New Roman" w:eastAsia="Calibri" w:hAnsi="Times New Roman" w:cs="Times New Roman"/>
          <w:iCs/>
          <w:sz w:val="28"/>
          <w:szCs w:val="28"/>
          <w:lang w:val="kk-KZ"/>
        </w:rPr>
        <w:t>еравшан аршасы ормандары негізінен Батыс Тянь-Шань тау жүйесіндегі негізгі ерекше қорғалатын аймақтар Ақсу-Жабағылы мемлекеттік ұлттық қорығы және Сайрам-Өгем мемлекеттіқ ұлттық паркінде (Түркістан облысы)</w:t>
      </w:r>
      <w:r w:rsidR="005B29D3">
        <w:rPr>
          <w:rFonts w:ascii="Times New Roman" w:eastAsia="Calibri" w:hAnsi="Times New Roman" w:cs="Times New Roman"/>
          <w:iCs/>
          <w:sz w:val="28"/>
          <w:szCs w:val="28"/>
          <w:lang w:val="kk-KZ"/>
        </w:rPr>
        <w:t xml:space="preserve">, </w:t>
      </w:r>
      <w:r w:rsidR="005B29D3" w:rsidRPr="005B29D3">
        <w:rPr>
          <w:rFonts w:ascii="Times New Roman" w:eastAsia="Calibri" w:hAnsi="Times New Roman" w:cs="Times New Roman"/>
          <w:iCs/>
          <w:sz w:val="28"/>
          <w:szCs w:val="28"/>
          <w:lang w:val="kk-KZ"/>
        </w:rPr>
        <w:t>«21 - Түркістан», «28 - Қаратау», «29 - Батыс Тянь-Шань» флор</w:t>
      </w:r>
      <w:r w:rsidR="00945B1D">
        <w:rPr>
          <w:rFonts w:ascii="Times New Roman" w:eastAsia="Calibri" w:hAnsi="Times New Roman" w:cs="Times New Roman"/>
          <w:iCs/>
          <w:sz w:val="28"/>
          <w:szCs w:val="28"/>
          <w:lang w:val="kk-KZ"/>
        </w:rPr>
        <w:t>алық</w:t>
      </w:r>
      <w:r w:rsidR="005B29D3" w:rsidRPr="005B29D3">
        <w:rPr>
          <w:rFonts w:ascii="Times New Roman" w:eastAsia="Calibri" w:hAnsi="Times New Roman" w:cs="Times New Roman"/>
          <w:iCs/>
          <w:sz w:val="28"/>
          <w:szCs w:val="28"/>
          <w:lang w:val="kk-KZ"/>
        </w:rPr>
        <w:t xml:space="preserve"> аудандарында</w:t>
      </w:r>
      <w:r w:rsidRPr="00D0238D">
        <w:rPr>
          <w:rFonts w:ascii="Times New Roman" w:eastAsia="Calibri" w:hAnsi="Times New Roman" w:cs="Times New Roman"/>
          <w:iCs/>
          <w:sz w:val="28"/>
          <w:szCs w:val="28"/>
          <w:lang w:val="kk-KZ"/>
        </w:rPr>
        <w:t xml:space="preserve"> өседі </w:t>
      </w:r>
      <w:r w:rsidR="00613719">
        <w:rPr>
          <w:rFonts w:ascii="Times New Roman" w:eastAsia="Calibri" w:hAnsi="Times New Roman" w:cs="Times New Roman"/>
          <w:iCs/>
          <w:sz w:val="28"/>
          <w:szCs w:val="28"/>
          <w:lang w:val="en-US"/>
        </w:rPr>
        <w:t xml:space="preserve">[140] </w:t>
      </w:r>
      <w:r w:rsidRPr="00D0238D">
        <w:rPr>
          <w:rFonts w:ascii="Times New Roman" w:eastAsia="Calibri" w:hAnsi="Times New Roman" w:cs="Times New Roman"/>
          <w:iCs/>
          <w:sz w:val="28"/>
          <w:szCs w:val="28"/>
          <w:lang w:val="kk-KZ"/>
        </w:rPr>
        <w:t>және теңіз деңгейінен 1300-2000 м биіктікте тау жоталарының оңтүстік-батыс беткейлерін алып жатыр.</w:t>
      </w:r>
    </w:p>
    <w:p w14:paraId="505F5ECF" w14:textId="27337842" w:rsidR="00DA569B" w:rsidRPr="00D0238D" w:rsidRDefault="008273C4" w:rsidP="00A731CA">
      <w:pPr>
        <w:spacing w:after="0" w:line="240" w:lineRule="auto"/>
        <w:contextualSpacing/>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lang w:val="kk-KZ"/>
        </w:rPr>
        <w:tab/>
      </w:r>
      <w:r w:rsidRPr="00D0238D">
        <w:rPr>
          <w:rFonts w:ascii="Times New Roman" w:eastAsia="Calibri" w:hAnsi="Times New Roman" w:cs="Times New Roman"/>
          <w:iCs/>
          <w:sz w:val="28"/>
          <w:szCs w:val="28"/>
          <w:lang w:val="kk-KZ"/>
        </w:rPr>
        <w:t>Аршаның бұл түрі</w:t>
      </w:r>
      <w:r>
        <w:rPr>
          <w:rFonts w:ascii="Times New Roman" w:eastAsia="Calibri" w:hAnsi="Times New Roman" w:cs="Times New Roman"/>
          <w:iCs/>
          <w:sz w:val="28"/>
          <w:szCs w:val="28"/>
          <w:lang w:val="kk-KZ"/>
        </w:rPr>
        <w:t xml:space="preserve"> таралған </w:t>
      </w:r>
      <w:r w:rsidRPr="00D0238D">
        <w:rPr>
          <w:rFonts w:ascii="Times New Roman" w:eastAsia="Calibri" w:hAnsi="Times New Roman" w:cs="Times New Roman"/>
          <w:iCs/>
          <w:sz w:val="28"/>
          <w:szCs w:val="28"/>
          <w:lang w:val="kk-KZ"/>
        </w:rPr>
        <w:t xml:space="preserve">жалпы аумақ шамамен 3300 га құрайды </w:t>
      </w:r>
      <w:r>
        <w:rPr>
          <w:rFonts w:ascii="Times New Roman" w:eastAsia="Calibri" w:hAnsi="Times New Roman" w:cs="Times New Roman"/>
          <w:iCs/>
          <w:sz w:val="28"/>
          <w:szCs w:val="28"/>
          <w:lang w:val="en-US"/>
        </w:rPr>
        <w:t>[78]</w:t>
      </w:r>
      <w:r w:rsidRPr="00D0238D">
        <w:rPr>
          <w:rFonts w:ascii="Times New Roman" w:eastAsia="Calibri" w:hAnsi="Times New Roman" w:cs="Times New Roman"/>
          <w:iCs/>
          <w:sz w:val="28"/>
          <w:szCs w:val="28"/>
          <w:lang w:val="kk-KZ"/>
        </w:rPr>
        <w:t xml:space="preserve">. Қазақстан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түрінің таралуының солтүстік шекарасы болып табылады</w:t>
      </w:r>
      <w:r w:rsidR="00BC2309">
        <w:rPr>
          <w:rFonts w:ascii="Times New Roman" w:eastAsia="Calibri" w:hAnsi="Times New Roman" w:cs="Times New Roman"/>
          <w:iCs/>
          <w:sz w:val="28"/>
          <w:szCs w:val="28"/>
          <w:lang w:val="kk-KZ"/>
        </w:rPr>
        <w:t xml:space="preserve"> (сурет 4)</w:t>
      </w:r>
      <w:r w:rsidRPr="00D0238D">
        <w:rPr>
          <w:rFonts w:ascii="Times New Roman" w:eastAsia="Calibri" w:hAnsi="Times New Roman" w:cs="Times New Roman"/>
          <w:iCs/>
          <w:sz w:val="28"/>
          <w:szCs w:val="28"/>
          <w:lang w:val="kk-KZ"/>
        </w:rPr>
        <w:t xml:space="preserve">. Екінші дүниежүзілік соғыс кезінен бастап </w:t>
      </w:r>
      <w:r>
        <w:rPr>
          <w:rFonts w:ascii="Times New Roman" w:eastAsia="Calibri" w:hAnsi="Times New Roman" w:cs="Times New Roman"/>
          <w:iCs/>
          <w:sz w:val="28"/>
          <w:szCs w:val="28"/>
          <w:lang w:val="kk-KZ"/>
        </w:rPr>
        <w:t>арша</w:t>
      </w:r>
      <w:r w:rsidRPr="00D0238D">
        <w:rPr>
          <w:rFonts w:ascii="Times New Roman" w:eastAsia="Calibri" w:hAnsi="Times New Roman" w:cs="Times New Roman"/>
          <w:iCs/>
          <w:sz w:val="28"/>
          <w:szCs w:val="28"/>
          <w:lang w:val="kk-KZ"/>
        </w:rPr>
        <w:t xml:space="preserve"> популяциялар</w:t>
      </w:r>
      <w:r>
        <w:rPr>
          <w:rFonts w:ascii="Times New Roman" w:eastAsia="Calibri" w:hAnsi="Times New Roman" w:cs="Times New Roman"/>
          <w:iCs/>
          <w:sz w:val="28"/>
          <w:szCs w:val="28"/>
          <w:lang w:val="kk-KZ"/>
        </w:rPr>
        <w:t xml:space="preserve">ын </w:t>
      </w:r>
      <w:r w:rsidRPr="00D0238D">
        <w:rPr>
          <w:rFonts w:ascii="Times New Roman" w:eastAsia="Calibri" w:hAnsi="Times New Roman" w:cs="Times New Roman"/>
          <w:iCs/>
          <w:sz w:val="28"/>
          <w:szCs w:val="28"/>
          <w:lang w:val="kk-KZ"/>
        </w:rPr>
        <w:t>кесу және</w:t>
      </w:r>
      <w:r>
        <w:rPr>
          <w:rFonts w:ascii="Times New Roman" w:eastAsia="Calibri" w:hAnsi="Times New Roman" w:cs="Times New Roman"/>
          <w:iCs/>
          <w:sz w:val="28"/>
          <w:szCs w:val="28"/>
          <w:lang w:val="kk-KZ"/>
        </w:rPr>
        <w:t xml:space="preserve"> орманда</w:t>
      </w:r>
      <w:r w:rsidRPr="00D0238D">
        <w:rPr>
          <w:rFonts w:ascii="Times New Roman" w:eastAsia="Calibri" w:hAnsi="Times New Roman" w:cs="Times New Roman"/>
          <w:iCs/>
          <w:sz w:val="28"/>
          <w:szCs w:val="28"/>
          <w:lang w:val="kk-KZ"/>
        </w:rPr>
        <w:t xml:space="preserve"> мал жаю кесірінен түр санының азаюына әкеліп соқты.</w:t>
      </w:r>
    </w:p>
    <w:p w14:paraId="75C50FAD" w14:textId="40DFA418" w:rsidR="00DA569B" w:rsidRDefault="00597D21" w:rsidP="00A731CA">
      <w:pPr>
        <w:spacing w:after="0" w:line="240" w:lineRule="auto"/>
        <w:contextualSpacing/>
        <w:jc w:val="center"/>
        <w:rPr>
          <w:rFonts w:ascii="Times New Roman" w:eastAsia="Calibri" w:hAnsi="Times New Roman" w:cs="Times New Roman"/>
          <w:iCs/>
          <w:sz w:val="28"/>
          <w:szCs w:val="28"/>
          <w:lang w:val="kk-KZ"/>
        </w:rPr>
      </w:pPr>
      <w:r>
        <w:rPr>
          <w:rFonts w:ascii="Times New Roman" w:eastAsia="Calibri" w:hAnsi="Times New Roman" w:cs="Times New Roman"/>
          <w:iCs/>
          <w:noProof/>
          <w:sz w:val="28"/>
          <w:szCs w:val="28"/>
        </w:rPr>
        <w:drawing>
          <wp:inline distT="0" distB="0" distL="0" distR="0" wp14:anchorId="57D89D7C" wp14:editId="510D284C">
            <wp:extent cx="4829192" cy="288387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50651" cy="2896692"/>
                    </a:xfrm>
                    <a:prstGeom prst="rect">
                      <a:avLst/>
                    </a:prstGeom>
                    <a:noFill/>
                  </pic:spPr>
                </pic:pic>
              </a:graphicData>
            </a:graphic>
          </wp:inline>
        </w:drawing>
      </w:r>
    </w:p>
    <w:p w14:paraId="5EA70D00" w14:textId="45B3856A" w:rsidR="00597D21" w:rsidRDefault="00597D21" w:rsidP="00A731CA">
      <w:pPr>
        <w:spacing w:after="0" w:line="240" w:lineRule="auto"/>
        <w:contextualSpacing/>
        <w:jc w:val="center"/>
        <w:rPr>
          <w:rFonts w:ascii="Times New Roman" w:eastAsia="Calibri" w:hAnsi="Times New Roman" w:cs="Times New Roman"/>
          <w:iCs/>
          <w:sz w:val="24"/>
          <w:szCs w:val="28"/>
          <w:lang w:val="kk-KZ"/>
        </w:rPr>
      </w:pPr>
      <w:r w:rsidRPr="00597D21">
        <w:rPr>
          <w:rFonts w:ascii="Times New Roman" w:eastAsia="Calibri" w:hAnsi="Times New Roman" w:cs="Times New Roman"/>
          <w:iCs/>
          <w:noProof/>
          <w:sz w:val="24"/>
          <w:szCs w:val="28"/>
        </w:rPr>
        <w:drawing>
          <wp:inline distT="0" distB="0" distL="0" distR="0" wp14:anchorId="318527A7" wp14:editId="7D82A8EC">
            <wp:extent cx="140335" cy="152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335" cy="152400"/>
                    </a:xfrm>
                    <a:prstGeom prst="rect">
                      <a:avLst/>
                    </a:prstGeom>
                    <a:noFill/>
                  </pic:spPr>
                </pic:pic>
              </a:graphicData>
            </a:graphic>
          </wp:inline>
        </w:drawing>
      </w:r>
      <w:r w:rsidRPr="00597D21">
        <w:rPr>
          <w:rFonts w:ascii="Times New Roman" w:eastAsia="Calibri" w:hAnsi="Times New Roman" w:cs="Times New Roman"/>
          <w:iCs/>
          <w:sz w:val="24"/>
          <w:szCs w:val="28"/>
          <w:lang w:val="en-US"/>
        </w:rPr>
        <w:t xml:space="preserve"> - </w:t>
      </w:r>
      <w:r>
        <w:rPr>
          <w:rFonts w:ascii="Times New Roman" w:eastAsia="Calibri" w:hAnsi="Times New Roman" w:cs="Times New Roman"/>
          <w:iCs/>
          <w:sz w:val="24"/>
          <w:szCs w:val="28"/>
          <w:lang w:val="kk-KZ"/>
        </w:rPr>
        <w:t>Популяциялардың</w:t>
      </w:r>
      <w:r w:rsidRPr="00597D21">
        <w:rPr>
          <w:rFonts w:ascii="Times New Roman" w:eastAsia="Calibri" w:hAnsi="Times New Roman" w:cs="Times New Roman"/>
          <w:iCs/>
          <w:sz w:val="24"/>
          <w:szCs w:val="28"/>
          <w:lang w:val="kk-KZ"/>
        </w:rPr>
        <w:t xml:space="preserve"> </w:t>
      </w:r>
      <w:r w:rsidR="005B33F5">
        <w:rPr>
          <w:rFonts w:ascii="Times New Roman" w:eastAsia="Calibri" w:hAnsi="Times New Roman" w:cs="Times New Roman"/>
          <w:iCs/>
          <w:sz w:val="24"/>
          <w:szCs w:val="28"/>
          <w:lang w:val="kk-KZ"/>
        </w:rPr>
        <w:t>таралуы</w:t>
      </w:r>
    </w:p>
    <w:p w14:paraId="36055ACF" w14:textId="77777777" w:rsidR="00597D21" w:rsidRPr="00597D21" w:rsidRDefault="00597D21" w:rsidP="002E4B74">
      <w:pPr>
        <w:spacing w:after="0" w:line="240" w:lineRule="auto"/>
        <w:contextualSpacing/>
        <w:jc w:val="center"/>
        <w:rPr>
          <w:rFonts w:ascii="Times New Roman" w:eastAsia="Calibri" w:hAnsi="Times New Roman" w:cs="Times New Roman"/>
          <w:iCs/>
          <w:sz w:val="24"/>
          <w:szCs w:val="28"/>
          <w:lang w:val="kk-KZ"/>
        </w:rPr>
      </w:pPr>
    </w:p>
    <w:p w14:paraId="23F74FF1" w14:textId="7DC8BFDF" w:rsidR="00DA569B" w:rsidRPr="00D0238D" w:rsidRDefault="00DA569B" w:rsidP="00526E50">
      <w:pPr>
        <w:spacing w:after="0" w:line="240" w:lineRule="auto"/>
        <w:contextualSpacing/>
        <w:jc w:val="center"/>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Сурет </w:t>
      </w:r>
      <w:r w:rsidR="006F287A">
        <w:rPr>
          <w:rFonts w:ascii="Times New Roman" w:eastAsia="Calibri" w:hAnsi="Times New Roman" w:cs="Times New Roman"/>
          <w:iCs/>
          <w:sz w:val="28"/>
          <w:szCs w:val="28"/>
          <w:lang w:val="en-US"/>
        </w:rPr>
        <w:t>4</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Қазақстанда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популяцияларының негізгі таралу аймағы</w:t>
      </w:r>
    </w:p>
    <w:p w14:paraId="61C2A033" w14:textId="77777777" w:rsidR="00DA569B" w:rsidRPr="00D0238D" w:rsidRDefault="00DA569B" w:rsidP="00183C0A">
      <w:pPr>
        <w:spacing w:after="0" w:line="240" w:lineRule="auto"/>
        <w:contextualSpacing/>
        <w:jc w:val="both"/>
        <w:rPr>
          <w:rFonts w:ascii="Times New Roman" w:eastAsia="Calibri" w:hAnsi="Times New Roman" w:cs="Times New Roman"/>
          <w:iCs/>
          <w:sz w:val="28"/>
          <w:szCs w:val="28"/>
          <w:lang w:val="kk-KZ"/>
        </w:rPr>
      </w:pPr>
    </w:p>
    <w:p w14:paraId="07ABBDF0" w14:textId="77CD7B65" w:rsidR="001616B0"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Бұл түрдің аймақта кең таралуына қарамастан, табиғи популяциялар</w:t>
      </w:r>
      <w:r w:rsidR="002A4474">
        <w:rPr>
          <w:rFonts w:ascii="Times New Roman" w:eastAsia="Calibri" w:hAnsi="Times New Roman" w:cs="Times New Roman"/>
          <w:iCs/>
          <w:sz w:val="28"/>
          <w:szCs w:val="28"/>
          <w:lang w:val="kk-KZ"/>
        </w:rPr>
        <w:t>ының а</w:t>
      </w:r>
      <w:r w:rsidRPr="00D0238D">
        <w:rPr>
          <w:rFonts w:ascii="Times New Roman" w:eastAsia="Calibri" w:hAnsi="Times New Roman" w:cs="Times New Roman"/>
          <w:iCs/>
          <w:sz w:val="28"/>
          <w:szCs w:val="28"/>
          <w:lang w:val="kk-KZ"/>
        </w:rPr>
        <w:t>заюы байқалады. Түрдің азаюының негізгі факторлары – қоршаған ортаның өзгеруі, ағашын құрылыс үшін пайдалану, шамадан тыс мал жаю және өрт болып табылады</w:t>
      </w:r>
      <w:r w:rsidR="0081750E">
        <w:rPr>
          <w:rFonts w:ascii="Times New Roman" w:eastAsia="Calibri" w:hAnsi="Times New Roman" w:cs="Times New Roman"/>
          <w:iCs/>
          <w:sz w:val="28"/>
          <w:szCs w:val="28"/>
          <w:lang w:val="en-US"/>
        </w:rPr>
        <w:t xml:space="preserve"> [141]</w:t>
      </w:r>
      <w:r w:rsidRPr="00D0238D">
        <w:rPr>
          <w:rFonts w:ascii="Times New Roman" w:eastAsia="Calibri" w:hAnsi="Times New Roman" w:cs="Times New Roman"/>
          <w:iCs/>
          <w:sz w:val="28"/>
          <w:szCs w:val="28"/>
          <w:lang w:val="kk-KZ"/>
        </w:rPr>
        <w:t xml:space="preserve">. Сондықтан,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табиғи популяцияларын сақтау мақсатында бұл түр Орталық Азияның, оның ішінде Қазақстанның Қызыл кітабына енгізілген және Ақсу-Жабағылы қорығында </w:t>
      </w:r>
      <w:r w:rsidR="00FE68A9">
        <w:rPr>
          <w:rFonts w:ascii="Times New Roman" w:eastAsia="Calibri" w:hAnsi="Times New Roman" w:cs="Times New Roman"/>
          <w:iCs/>
          <w:sz w:val="28"/>
          <w:szCs w:val="28"/>
          <w:lang w:val="kk-KZ"/>
        </w:rPr>
        <w:t xml:space="preserve">және </w:t>
      </w:r>
      <w:r w:rsidR="00FE68A9" w:rsidRPr="00FE68A9">
        <w:rPr>
          <w:rFonts w:ascii="Times New Roman" w:eastAsia="Calibri" w:hAnsi="Times New Roman" w:cs="Times New Roman"/>
          <w:iCs/>
          <w:sz w:val="28"/>
          <w:szCs w:val="28"/>
          <w:lang w:val="kk-KZ"/>
        </w:rPr>
        <w:t xml:space="preserve">Сайрам-Өгем мемлекеттіқ ұлттық паркінде </w:t>
      </w:r>
      <w:r w:rsidRPr="00D0238D">
        <w:rPr>
          <w:rFonts w:ascii="Times New Roman" w:eastAsia="Calibri" w:hAnsi="Times New Roman" w:cs="Times New Roman"/>
          <w:iCs/>
          <w:sz w:val="28"/>
          <w:szCs w:val="28"/>
          <w:lang w:val="kk-KZ"/>
        </w:rPr>
        <w:t>сақталады.</w:t>
      </w:r>
      <w:r w:rsidRPr="00296E98">
        <w:rPr>
          <w:sz w:val="28"/>
          <w:szCs w:val="28"/>
          <w:lang w:val="kk-KZ"/>
        </w:rPr>
        <w:t xml:space="preserve"> </w:t>
      </w:r>
      <w:r w:rsidRPr="00D0238D">
        <w:rPr>
          <w:rFonts w:ascii="Times New Roman" w:eastAsia="Calibri" w:hAnsi="Times New Roman" w:cs="Times New Roman"/>
          <w:iCs/>
          <w:sz w:val="28"/>
          <w:szCs w:val="28"/>
          <w:lang w:val="kk-KZ"/>
        </w:rPr>
        <w:t xml:space="preserve">Сондықтан осы түрдің генетикалық ресурстарын сақтау және олардың таралуын қалпына келтіру өте маңызды. </w:t>
      </w:r>
    </w:p>
    <w:p w14:paraId="0288A198" w14:textId="09872DC4" w:rsidR="00DA569B" w:rsidRDefault="001616B0" w:rsidP="002E4B74">
      <w:pPr>
        <w:spacing w:after="0" w:line="240" w:lineRule="auto"/>
        <w:contextualSpacing/>
        <w:jc w:val="both"/>
        <w:rPr>
          <w:rFonts w:ascii="Times New Roman" w:eastAsia="Calibri" w:hAnsi="Times New Roman" w:cs="Times New Roman"/>
          <w:iCs/>
          <w:sz w:val="28"/>
          <w:szCs w:val="28"/>
          <w:lang w:val="kk-KZ"/>
        </w:rPr>
      </w:pPr>
      <w:r>
        <w:rPr>
          <w:rFonts w:ascii="Times New Roman" w:eastAsia="Calibri" w:hAnsi="Times New Roman" w:cs="Times New Roman"/>
          <w:i/>
          <w:iCs/>
          <w:sz w:val="28"/>
          <w:szCs w:val="28"/>
          <w:lang w:val="kk-KZ"/>
        </w:rPr>
        <w:tab/>
      </w:r>
      <w:r>
        <w:rPr>
          <w:rFonts w:ascii="Times New Roman" w:eastAsia="Calibri" w:hAnsi="Times New Roman" w:cs="Times New Roman"/>
          <w:i/>
          <w:iCs/>
          <w:sz w:val="28"/>
          <w:szCs w:val="28"/>
          <w:lang w:val="kk-KZ"/>
        </w:rPr>
        <w:tab/>
      </w:r>
    </w:p>
    <w:p w14:paraId="33FA13FB" w14:textId="21F36E87" w:rsidR="00DA569B" w:rsidRDefault="00DA569B" w:rsidP="00243B48">
      <w:pPr>
        <w:spacing w:after="0" w:line="240" w:lineRule="auto"/>
        <w:ind w:firstLine="567"/>
        <w:contextualSpacing/>
        <w:jc w:val="both"/>
        <w:rPr>
          <w:rFonts w:ascii="Times New Roman" w:eastAsia="Calibri" w:hAnsi="Times New Roman" w:cs="Times New Roman"/>
          <w:b/>
          <w:iCs/>
          <w:sz w:val="28"/>
          <w:szCs w:val="28"/>
          <w:lang w:val="kk-KZ"/>
        </w:rPr>
      </w:pPr>
      <w:r w:rsidRPr="00296E98">
        <w:rPr>
          <w:rFonts w:ascii="Times New Roman" w:eastAsia="Calibri" w:hAnsi="Times New Roman" w:cs="Times New Roman"/>
          <w:b/>
          <w:iCs/>
          <w:sz w:val="28"/>
          <w:szCs w:val="28"/>
          <w:lang w:val="kk-KZ"/>
        </w:rPr>
        <w:t>1</w:t>
      </w:r>
      <w:r>
        <w:rPr>
          <w:rFonts w:ascii="Times New Roman" w:eastAsia="Calibri" w:hAnsi="Times New Roman" w:cs="Times New Roman"/>
          <w:b/>
          <w:iCs/>
          <w:sz w:val="28"/>
          <w:szCs w:val="28"/>
          <w:lang w:val="kk-KZ"/>
        </w:rPr>
        <w:t>.4</w:t>
      </w:r>
      <w:r w:rsidRPr="00D0238D">
        <w:rPr>
          <w:rFonts w:ascii="Times New Roman" w:eastAsia="Calibri" w:hAnsi="Times New Roman" w:cs="Times New Roman"/>
          <w:b/>
          <w:iCs/>
          <w:sz w:val="28"/>
          <w:szCs w:val="28"/>
          <w:lang w:val="kk-KZ"/>
        </w:rPr>
        <w:t xml:space="preserve"> </w:t>
      </w:r>
      <w:r w:rsidRPr="0019386A">
        <w:rPr>
          <w:rFonts w:ascii="Times New Roman" w:eastAsia="Calibri" w:hAnsi="Times New Roman" w:cs="Times New Roman"/>
          <w:b/>
          <w:iCs/>
          <w:sz w:val="28"/>
          <w:szCs w:val="28"/>
          <w:lang w:val="kk-KZ"/>
        </w:rPr>
        <w:t>Молекулалық-генетикалық әдістерді түрішілік және түраралық генетикалық алуантүрлілікті зерттеуде қолдану</w:t>
      </w:r>
    </w:p>
    <w:p w14:paraId="14CC109B" w14:textId="5CF79E0E" w:rsidR="00DA569B" w:rsidRPr="00D0238D" w:rsidRDefault="00DA569B" w:rsidP="00243B48">
      <w:pPr>
        <w:spacing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 xml:space="preserve">Өткен ғасырдағы ғылым мен практиканың маңызды жетістіктерінің бірі </w:t>
      </w:r>
      <w:r w:rsidR="00E642B8">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планетаның ормандары қоғамдық санада адамзаттың тұрақты дамуын және оның өмірінің экологиялық қауіпсіздігін қамтамасыз етудің жаһандық факторларының бірі ретінде қарастырылуы. Ормандар организмдердің генетикалық алуантүрлілігінің ең үлкен қоймасы болып табылатындығы дәлелденді [</w:t>
      </w:r>
      <w:r w:rsidR="0022561B">
        <w:rPr>
          <w:rFonts w:ascii="Times New Roman" w:eastAsia="Calibri" w:hAnsi="Times New Roman" w:cs="Times New Roman"/>
          <w:iCs/>
          <w:sz w:val="28"/>
          <w:szCs w:val="28"/>
          <w:lang w:val="en-US"/>
        </w:rPr>
        <w:t>142</w:t>
      </w:r>
      <w:r w:rsidRPr="00D0238D">
        <w:rPr>
          <w:rFonts w:ascii="Times New Roman" w:eastAsia="Calibri" w:hAnsi="Times New Roman" w:cs="Times New Roman"/>
          <w:iCs/>
          <w:sz w:val="28"/>
          <w:szCs w:val="28"/>
          <w:lang w:val="kk-KZ"/>
        </w:rPr>
        <w:t>].</w:t>
      </w:r>
      <w:r w:rsidR="003C7D81">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Орманның генетикалық ресурстары (ОГР) - бұл белгілі бір территория үшін нақты немесе әлеуетті құндылығы бар табиғи және мәдени өсірілген орман ағаштары өсімдіктерінің гендік қорының жиынтығы. Орманның генетикалық ресурстарының мәртебесін терең және жан-жақты бағалаудың маңыздылығы әлемдік деңгейде 2014 жылы БҰҰ-ның орманның генетикалық ресурстары жөніндегі үкіметаралық техникалық тобының Азық-түлік және ауылшаруашылық ұйымының үшінші сессиясында дайындалған және жарияланған «Орманның генетикалық ресурстары» [</w:t>
      </w:r>
      <w:r w:rsidR="0022561B">
        <w:rPr>
          <w:rFonts w:ascii="Times New Roman" w:eastAsia="Calibri" w:hAnsi="Times New Roman" w:cs="Times New Roman"/>
          <w:iCs/>
          <w:sz w:val="28"/>
          <w:szCs w:val="28"/>
          <w:lang w:val="en-US"/>
        </w:rPr>
        <w:t>143</w:t>
      </w:r>
      <w:r w:rsidRPr="00D0238D">
        <w:rPr>
          <w:rFonts w:ascii="Times New Roman" w:eastAsia="Calibri" w:hAnsi="Times New Roman" w:cs="Times New Roman"/>
          <w:iCs/>
          <w:sz w:val="28"/>
          <w:szCs w:val="28"/>
          <w:lang w:val="kk-KZ"/>
        </w:rPr>
        <w:t>] баяндамасында айтыл</w:t>
      </w:r>
      <w:r w:rsidR="00E642B8">
        <w:rPr>
          <w:rFonts w:ascii="Times New Roman" w:eastAsia="Calibri" w:hAnsi="Times New Roman" w:cs="Times New Roman"/>
          <w:iCs/>
          <w:sz w:val="28"/>
          <w:szCs w:val="28"/>
          <w:lang w:val="kk-KZ"/>
        </w:rPr>
        <w:t>ды</w:t>
      </w:r>
      <w:r w:rsidRPr="00D0238D">
        <w:rPr>
          <w:rFonts w:ascii="Times New Roman" w:eastAsia="Calibri" w:hAnsi="Times New Roman" w:cs="Times New Roman"/>
          <w:iCs/>
          <w:sz w:val="28"/>
          <w:szCs w:val="28"/>
          <w:lang w:val="kk-KZ"/>
        </w:rPr>
        <w:t>. ФАО-ның ОГР жағдайы туралы баяндамасында ормандарды тиімді сақтау және оларды басқару үшін негізгі орман құрайтын түрлердің генетикалық өзгергіштігін сипаттау аса маңызды екендігі қарастырылған [</w:t>
      </w:r>
      <w:r w:rsidR="0022561B">
        <w:rPr>
          <w:rFonts w:ascii="Times New Roman" w:eastAsia="Calibri" w:hAnsi="Times New Roman" w:cs="Times New Roman"/>
          <w:iCs/>
          <w:sz w:val="28"/>
          <w:szCs w:val="28"/>
          <w:lang w:val="en-US"/>
        </w:rPr>
        <w:t>144</w:t>
      </w:r>
      <w:r w:rsidRPr="00D0238D">
        <w:rPr>
          <w:rFonts w:ascii="Times New Roman" w:eastAsia="Calibri" w:hAnsi="Times New Roman" w:cs="Times New Roman"/>
          <w:iCs/>
          <w:sz w:val="28"/>
          <w:szCs w:val="28"/>
          <w:lang w:val="kk-KZ"/>
        </w:rPr>
        <w:t>].</w:t>
      </w:r>
    </w:p>
    <w:p w14:paraId="73A5D370" w14:textId="207ABF31" w:rsidR="00DA569B" w:rsidRPr="00D0238D" w:rsidRDefault="003C7D81" w:rsidP="00243B48">
      <w:pPr>
        <w:spacing w:line="240" w:lineRule="auto"/>
        <w:ind w:firstLine="567"/>
        <w:contextualSpacing/>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lang w:val="kk-KZ"/>
        </w:rPr>
        <w:t>Т</w:t>
      </w:r>
      <w:r w:rsidR="00DA569B" w:rsidRPr="00D0238D">
        <w:rPr>
          <w:rFonts w:ascii="Times New Roman" w:eastAsia="Calibri" w:hAnsi="Times New Roman" w:cs="Times New Roman"/>
          <w:iCs/>
          <w:sz w:val="28"/>
          <w:szCs w:val="28"/>
          <w:lang w:val="kk-KZ"/>
        </w:rPr>
        <w:t xml:space="preserve">абиғи қауымдастықтардың биоалуантүрлілігін сақтауды қамтамасыз ететін орман ресурстарын сақтау және ұтымды пайдалану стратегиясын жасау үшін олардың </w:t>
      </w:r>
      <w:r>
        <w:rPr>
          <w:rFonts w:ascii="Times New Roman" w:eastAsia="Calibri" w:hAnsi="Times New Roman" w:cs="Times New Roman"/>
          <w:iCs/>
          <w:sz w:val="28"/>
          <w:szCs w:val="28"/>
          <w:lang w:val="kk-KZ"/>
        </w:rPr>
        <w:t>түр</w:t>
      </w:r>
      <w:r w:rsidR="00DA569B" w:rsidRPr="00D0238D">
        <w:rPr>
          <w:rFonts w:ascii="Times New Roman" w:eastAsia="Calibri" w:hAnsi="Times New Roman" w:cs="Times New Roman"/>
          <w:iCs/>
          <w:sz w:val="28"/>
          <w:szCs w:val="28"/>
          <w:lang w:val="kk-KZ"/>
        </w:rPr>
        <w:t xml:space="preserve">ішілік және </w:t>
      </w:r>
      <w:r>
        <w:rPr>
          <w:rFonts w:ascii="Times New Roman" w:eastAsia="Calibri" w:hAnsi="Times New Roman" w:cs="Times New Roman"/>
          <w:iCs/>
          <w:sz w:val="28"/>
          <w:szCs w:val="28"/>
          <w:lang w:val="kk-KZ"/>
        </w:rPr>
        <w:t>түр</w:t>
      </w:r>
      <w:r w:rsidR="00DA569B" w:rsidRPr="00D0238D">
        <w:rPr>
          <w:rFonts w:ascii="Times New Roman" w:eastAsia="Calibri" w:hAnsi="Times New Roman" w:cs="Times New Roman"/>
          <w:iCs/>
          <w:sz w:val="28"/>
          <w:szCs w:val="28"/>
          <w:lang w:val="kk-KZ"/>
        </w:rPr>
        <w:t xml:space="preserve">аралық генетикалық алуантүрлілігі арқылы бағаланатын генофондтарының (гендік қорының) жай-күйін терең білу қажет. Ғылымның қазіргі даму деңгейіне сәйкес өсімдік түрлерінің генофондтарын бақылау үшін молекулалық-генетикалық </w:t>
      </w:r>
      <w:r>
        <w:rPr>
          <w:rFonts w:ascii="Times New Roman" w:eastAsia="Calibri" w:hAnsi="Times New Roman" w:cs="Times New Roman"/>
          <w:iCs/>
          <w:sz w:val="28"/>
          <w:szCs w:val="28"/>
          <w:lang w:val="kk-KZ"/>
        </w:rPr>
        <w:t xml:space="preserve">әдістер негізінде </w:t>
      </w:r>
      <w:r w:rsidR="00DA569B" w:rsidRPr="00D0238D">
        <w:rPr>
          <w:rFonts w:ascii="Times New Roman" w:eastAsia="Calibri" w:hAnsi="Times New Roman" w:cs="Times New Roman"/>
          <w:iCs/>
          <w:sz w:val="28"/>
          <w:szCs w:val="28"/>
          <w:lang w:val="kk-KZ"/>
        </w:rPr>
        <w:t>популяцияның генетикалық көрсеткіштерін сандық бағалау қажет [</w:t>
      </w:r>
      <w:r w:rsidR="0022561B">
        <w:rPr>
          <w:rFonts w:ascii="Times New Roman" w:eastAsia="Calibri" w:hAnsi="Times New Roman" w:cs="Times New Roman"/>
          <w:iCs/>
          <w:sz w:val="28"/>
          <w:szCs w:val="28"/>
          <w:lang w:val="en-US"/>
        </w:rPr>
        <w:t>145</w:t>
      </w:r>
      <w:r w:rsidR="00DA569B" w:rsidRPr="00D0238D">
        <w:rPr>
          <w:rFonts w:ascii="Times New Roman" w:eastAsia="Calibri" w:hAnsi="Times New Roman" w:cs="Times New Roman"/>
          <w:iCs/>
          <w:sz w:val="28"/>
          <w:szCs w:val="28"/>
          <w:lang w:val="kk-KZ"/>
        </w:rPr>
        <w:t>]. Популяциялық генетиканың басты әдіснамалық тәсілдері әртүрлі рангідегі дарақтардың табиғи топтарының генотиптік құрамын және қандай да бір аллельдер жиілігінің статикасы мен динамикасын анықтау болып табылады. [</w:t>
      </w:r>
      <w:r w:rsidR="0022561B">
        <w:rPr>
          <w:rFonts w:ascii="Times New Roman" w:eastAsia="Calibri" w:hAnsi="Times New Roman" w:cs="Times New Roman"/>
          <w:iCs/>
          <w:sz w:val="28"/>
          <w:szCs w:val="28"/>
          <w:lang w:val="en-US"/>
        </w:rPr>
        <w:t>145</w:t>
      </w:r>
      <w:r w:rsidR="00DA569B" w:rsidRPr="00D0238D">
        <w:rPr>
          <w:rFonts w:ascii="Times New Roman" w:eastAsia="Calibri" w:hAnsi="Times New Roman" w:cs="Times New Roman"/>
          <w:iCs/>
          <w:sz w:val="28"/>
          <w:szCs w:val="28"/>
          <w:lang w:val="kk-KZ"/>
        </w:rPr>
        <w:t>].</w:t>
      </w:r>
    </w:p>
    <w:p w14:paraId="2A2C98DE" w14:textId="20059145" w:rsidR="005C09C2" w:rsidRDefault="00DA569B" w:rsidP="00243B48">
      <w:pPr>
        <w:spacing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Соңғы онжылдықта ДНҚ</w:t>
      </w:r>
      <w:r w:rsidR="005C09C2">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маркерлердің көмегімен организмдерді зерттеудің молекулалық әдістері жасалды. ДНҚ-фингерпринтинг атауын алған осы әдістердің жиынтығы биологияның әр түрлі салаларында [</w:t>
      </w:r>
      <w:r w:rsidR="0022561B">
        <w:rPr>
          <w:rFonts w:ascii="Times New Roman" w:eastAsia="Calibri" w:hAnsi="Times New Roman" w:cs="Times New Roman"/>
          <w:iCs/>
          <w:sz w:val="28"/>
          <w:szCs w:val="28"/>
          <w:lang w:val="en-US"/>
        </w:rPr>
        <w:t>146</w:t>
      </w:r>
      <w:r w:rsidRPr="00D0238D">
        <w:rPr>
          <w:rFonts w:ascii="Times New Roman" w:eastAsia="Calibri" w:hAnsi="Times New Roman" w:cs="Times New Roman"/>
          <w:iCs/>
          <w:sz w:val="28"/>
          <w:szCs w:val="28"/>
          <w:lang w:val="kk-KZ"/>
        </w:rPr>
        <w:t xml:space="preserve">] әртүрлі міндеттерді шешу үшін кеңінен қолданылып келеді. </w:t>
      </w:r>
    </w:p>
    <w:p w14:paraId="1A38ADB8" w14:textId="0A350564" w:rsidR="00292334" w:rsidRDefault="00DA44E8" w:rsidP="00243B48">
      <w:pPr>
        <w:spacing w:line="240" w:lineRule="auto"/>
        <w:ind w:firstLine="567"/>
        <w:contextualSpacing/>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lang w:val="kk-KZ"/>
        </w:rPr>
        <w:t>Ө</w:t>
      </w:r>
      <w:r w:rsidRPr="00DA44E8">
        <w:rPr>
          <w:rFonts w:ascii="Times New Roman" w:eastAsia="Calibri" w:hAnsi="Times New Roman" w:cs="Times New Roman"/>
          <w:iCs/>
          <w:sz w:val="28"/>
          <w:szCs w:val="28"/>
          <w:lang w:val="kk-KZ"/>
        </w:rPr>
        <w:t>сімдіктердің таксономиясы мен филогенетикалық зерттеулерінде кеңінен қолданыла</w:t>
      </w:r>
      <w:r>
        <w:rPr>
          <w:rFonts w:ascii="Times New Roman" w:eastAsia="Calibri" w:hAnsi="Times New Roman" w:cs="Times New Roman"/>
          <w:iCs/>
          <w:sz w:val="28"/>
          <w:szCs w:val="28"/>
          <w:lang w:val="kk-KZ"/>
        </w:rPr>
        <w:t>тын бірнеше маркерлер типтері бар. Олардың ішінде ядролық және хлоропластты</w:t>
      </w:r>
      <w:r w:rsidR="004F5337">
        <w:rPr>
          <w:rFonts w:ascii="Times New Roman" w:eastAsia="Calibri" w:hAnsi="Times New Roman" w:cs="Times New Roman"/>
          <w:iCs/>
          <w:sz w:val="28"/>
          <w:szCs w:val="28"/>
          <w:lang w:val="kk-KZ"/>
        </w:rPr>
        <w:t>қ</w:t>
      </w:r>
      <w:r>
        <w:rPr>
          <w:rFonts w:ascii="Times New Roman" w:eastAsia="Calibri" w:hAnsi="Times New Roman" w:cs="Times New Roman"/>
          <w:iCs/>
          <w:sz w:val="28"/>
          <w:szCs w:val="28"/>
          <w:lang w:val="kk-KZ"/>
        </w:rPr>
        <w:t xml:space="preserve"> маркерлер кеңінен қолданылады. Ядролық маркерлер </w:t>
      </w:r>
      <w:r w:rsidRPr="00D0238D">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kk-KZ"/>
        </w:rPr>
        <w:t xml:space="preserve"> </w:t>
      </w:r>
      <w:r w:rsidRPr="00DA44E8">
        <w:rPr>
          <w:rFonts w:ascii="Times New Roman" w:eastAsia="Calibri" w:hAnsi="Times New Roman" w:cs="Times New Roman"/>
          <w:iCs/>
          <w:sz w:val="28"/>
          <w:szCs w:val="28"/>
          <w:lang w:val="kk-KZ"/>
        </w:rPr>
        <w:t xml:space="preserve">бұл организмдер жасушаларының ядросында орналасқан </w:t>
      </w:r>
      <w:r>
        <w:rPr>
          <w:rFonts w:ascii="Times New Roman" w:eastAsia="Calibri" w:hAnsi="Times New Roman" w:cs="Times New Roman"/>
          <w:iCs/>
          <w:sz w:val="28"/>
          <w:szCs w:val="28"/>
          <w:lang w:val="kk-KZ"/>
        </w:rPr>
        <w:t>ДНҚ тізбегі. Олар генетикалық алуан</w:t>
      </w:r>
      <w:r w:rsidRPr="00DA44E8">
        <w:rPr>
          <w:rFonts w:ascii="Times New Roman" w:eastAsia="Calibri" w:hAnsi="Times New Roman" w:cs="Times New Roman"/>
          <w:iCs/>
          <w:sz w:val="28"/>
          <w:szCs w:val="28"/>
          <w:lang w:val="kk-KZ"/>
        </w:rPr>
        <w:t>түрлілікті, таксономияны, эволюцияны және популяция генетикасын зерттеу үшін пайдаланылуы мүмкін көптеген гендерді, интрондарды және ген</w:t>
      </w:r>
      <w:r w:rsidR="004F5337">
        <w:rPr>
          <w:rFonts w:ascii="Times New Roman" w:eastAsia="Calibri" w:hAnsi="Times New Roman" w:cs="Times New Roman"/>
          <w:iCs/>
          <w:sz w:val="28"/>
          <w:szCs w:val="28"/>
          <w:lang w:val="kk-KZ"/>
        </w:rPr>
        <w:t xml:space="preserve"> аралық </w:t>
      </w:r>
      <w:r w:rsidRPr="00DA44E8">
        <w:rPr>
          <w:rFonts w:ascii="Times New Roman" w:eastAsia="Calibri" w:hAnsi="Times New Roman" w:cs="Times New Roman"/>
          <w:iCs/>
          <w:sz w:val="28"/>
          <w:szCs w:val="28"/>
          <w:lang w:val="kk-KZ"/>
        </w:rPr>
        <w:t>аймақтарды қамтиды.</w:t>
      </w:r>
      <w:r w:rsidRPr="00DA44E8">
        <w:t xml:space="preserve"> </w:t>
      </w:r>
      <w:r w:rsidRPr="00DA44E8">
        <w:rPr>
          <w:rFonts w:ascii="Times New Roman" w:eastAsia="Calibri" w:hAnsi="Times New Roman" w:cs="Times New Roman"/>
          <w:iCs/>
          <w:sz w:val="28"/>
          <w:szCs w:val="28"/>
          <w:lang w:val="kk-KZ"/>
        </w:rPr>
        <w:t>Олар полиморфизмнің жоғары деңгейіне ие және жақын туыстық, алыс туыстық талдаулар үшін пайдаланылуы мүмкін</w:t>
      </w:r>
      <w:r>
        <w:rPr>
          <w:rFonts w:ascii="Times New Roman" w:eastAsia="Calibri" w:hAnsi="Times New Roman" w:cs="Times New Roman"/>
          <w:iCs/>
          <w:sz w:val="28"/>
          <w:szCs w:val="28"/>
          <w:lang w:val="kk-KZ"/>
        </w:rPr>
        <w:t xml:space="preserve"> </w:t>
      </w:r>
      <w:r w:rsidR="0022561B">
        <w:rPr>
          <w:rFonts w:ascii="Times New Roman" w:eastAsia="Calibri" w:hAnsi="Times New Roman" w:cs="Times New Roman"/>
          <w:iCs/>
          <w:sz w:val="28"/>
          <w:szCs w:val="28"/>
          <w:lang w:val="en-US"/>
        </w:rPr>
        <w:t>[147, 148]</w:t>
      </w:r>
      <w:r w:rsidRPr="00DA44E8">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kk-KZ"/>
        </w:rPr>
        <w:t xml:space="preserve"> </w:t>
      </w:r>
      <w:r w:rsidR="00292334">
        <w:rPr>
          <w:rFonts w:ascii="Times New Roman" w:eastAsia="Calibri" w:hAnsi="Times New Roman" w:cs="Times New Roman"/>
          <w:iCs/>
          <w:sz w:val="28"/>
          <w:szCs w:val="28"/>
          <w:lang w:val="kk-KZ"/>
        </w:rPr>
        <w:t xml:space="preserve">Ядролық </w:t>
      </w:r>
      <w:r w:rsidR="004F5337">
        <w:rPr>
          <w:rFonts w:ascii="Times New Roman" w:eastAsia="Calibri" w:hAnsi="Times New Roman" w:cs="Times New Roman"/>
          <w:iCs/>
          <w:sz w:val="28"/>
          <w:szCs w:val="28"/>
          <w:lang w:val="kk-KZ"/>
        </w:rPr>
        <w:t xml:space="preserve">геномның </w:t>
      </w:r>
      <w:r w:rsidR="00292334">
        <w:rPr>
          <w:rFonts w:ascii="Times New Roman" w:eastAsia="Calibri" w:hAnsi="Times New Roman" w:cs="Times New Roman"/>
          <w:iCs/>
          <w:sz w:val="28"/>
          <w:szCs w:val="28"/>
          <w:lang w:val="kk-KZ"/>
        </w:rPr>
        <w:t xml:space="preserve">кең қолданысқа ие </w:t>
      </w:r>
      <w:r w:rsidR="004F5337">
        <w:rPr>
          <w:rFonts w:ascii="Times New Roman" w:eastAsia="Calibri" w:hAnsi="Times New Roman" w:cs="Times New Roman"/>
          <w:iCs/>
          <w:sz w:val="28"/>
          <w:szCs w:val="28"/>
          <w:lang w:val="kk-KZ"/>
        </w:rPr>
        <w:t xml:space="preserve">маркер </w:t>
      </w:r>
      <w:r w:rsidR="00292334">
        <w:rPr>
          <w:rFonts w:ascii="Times New Roman" w:eastAsia="Calibri" w:hAnsi="Times New Roman" w:cs="Times New Roman"/>
          <w:iCs/>
          <w:sz w:val="28"/>
          <w:szCs w:val="28"/>
          <w:lang w:val="kk-KZ"/>
        </w:rPr>
        <w:t>түрі - і</w:t>
      </w:r>
      <w:r w:rsidR="00292334" w:rsidRPr="00DA44E8">
        <w:rPr>
          <w:rFonts w:ascii="Times New Roman" w:eastAsia="Calibri" w:hAnsi="Times New Roman" w:cs="Times New Roman"/>
          <w:iCs/>
          <w:sz w:val="28"/>
          <w:szCs w:val="28"/>
          <w:lang w:val="kk-KZ"/>
        </w:rPr>
        <w:t>шкі транскрипцияланатын спейсер (</w:t>
      </w:r>
      <w:r w:rsidR="00292334" w:rsidRPr="002D4660">
        <w:rPr>
          <w:rFonts w:ascii="Times New Roman" w:eastAsia="Calibri" w:hAnsi="Times New Roman" w:cs="Times New Roman"/>
          <w:i/>
          <w:iCs/>
          <w:sz w:val="28"/>
          <w:szCs w:val="28"/>
          <w:lang w:val="kk-KZ"/>
        </w:rPr>
        <w:t>ITS, Internal Transcribed Spacer</w:t>
      </w:r>
      <w:r w:rsidR="00292334" w:rsidRPr="00DA44E8">
        <w:rPr>
          <w:rFonts w:ascii="Times New Roman" w:eastAsia="Calibri" w:hAnsi="Times New Roman" w:cs="Times New Roman"/>
          <w:iCs/>
          <w:sz w:val="28"/>
          <w:szCs w:val="28"/>
          <w:lang w:val="kk-KZ"/>
        </w:rPr>
        <w:t>) маркері</w:t>
      </w:r>
      <w:r w:rsidR="00292334">
        <w:rPr>
          <w:rFonts w:ascii="Times New Roman" w:eastAsia="Calibri" w:hAnsi="Times New Roman" w:cs="Times New Roman"/>
          <w:iCs/>
          <w:sz w:val="28"/>
          <w:szCs w:val="28"/>
          <w:lang w:val="kk-KZ"/>
        </w:rPr>
        <w:t>,</w:t>
      </w:r>
      <w:r w:rsidR="00292334" w:rsidRPr="00DA44E8">
        <w:rPr>
          <w:rFonts w:ascii="Times New Roman" w:eastAsia="Calibri" w:hAnsi="Times New Roman" w:cs="Times New Roman"/>
          <w:iCs/>
          <w:sz w:val="28"/>
          <w:szCs w:val="28"/>
          <w:lang w:val="kk-KZ"/>
        </w:rPr>
        <w:t xml:space="preserve"> геномда рРНҚ гендері арасында орналасқан ДНҚ тізбегі болып табылады. Олар </w:t>
      </w:r>
      <w:r w:rsidR="00F24055">
        <w:rPr>
          <w:rFonts w:ascii="Times New Roman" w:eastAsia="Calibri" w:hAnsi="Times New Roman" w:cs="Times New Roman"/>
          <w:iCs/>
          <w:sz w:val="28"/>
          <w:szCs w:val="28"/>
          <w:lang w:val="kk-KZ"/>
        </w:rPr>
        <w:t xml:space="preserve">молекулалық </w:t>
      </w:r>
      <w:r w:rsidR="00292334" w:rsidRPr="00DA44E8">
        <w:rPr>
          <w:rFonts w:ascii="Times New Roman" w:eastAsia="Calibri" w:hAnsi="Times New Roman" w:cs="Times New Roman"/>
          <w:iCs/>
          <w:sz w:val="28"/>
          <w:szCs w:val="28"/>
          <w:lang w:val="kk-KZ"/>
        </w:rPr>
        <w:t xml:space="preserve">таксономия мен систематикада, әсіресе өсімдіктерді анықтауда және жіктеуде маңызды рөл атқарады. </w:t>
      </w:r>
      <w:r w:rsidR="00F24055">
        <w:rPr>
          <w:rFonts w:ascii="Times New Roman" w:eastAsia="Calibri" w:hAnsi="Times New Roman" w:cs="Times New Roman"/>
          <w:iCs/>
          <w:sz w:val="28"/>
          <w:szCs w:val="28"/>
          <w:lang w:val="kk-KZ"/>
        </w:rPr>
        <w:t>Н</w:t>
      </w:r>
      <w:r w:rsidR="00292334" w:rsidRPr="00DA44E8">
        <w:rPr>
          <w:rFonts w:ascii="Times New Roman" w:eastAsia="Calibri" w:hAnsi="Times New Roman" w:cs="Times New Roman"/>
          <w:iCs/>
          <w:sz w:val="28"/>
          <w:szCs w:val="28"/>
          <w:lang w:val="kk-KZ"/>
        </w:rPr>
        <w:t xml:space="preserve">егізгі артықшылықтары - жоғары өзгергіштігі: </w:t>
      </w:r>
      <w:r w:rsidR="00292334" w:rsidRPr="002D4660">
        <w:rPr>
          <w:rFonts w:ascii="Times New Roman" w:eastAsia="Calibri" w:hAnsi="Times New Roman" w:cs="Times New Roman"/>
          <w:i/>
          <w:iCs/>
          <w:sz w:val="28"/>
          <w:szCs w:val="28"/>
          <w:lang w:val="kk-KZ"/>
        </w:rPr>
        <w:t>ITS</w:t>
      </w:r>
      <w:r w:rsidR="00292334" w:rsidRPr="00DA44E8">
        <w:rPr>
          <w:rFonts w:ascii="Times New Roman" w:eastAsia="Calibri" w:hAnsi="Times New Roman" w:cs="Times New Roman"/>
          <w:iCs/>
          <w:sz w:val="28"/>
          <w:szCs w:val="28"/>
          <w:lang w:val="kk-KZ"/>
        </w:rPr>
        <w:t xml:space="preserve"> аймақтары түрлер арасында айтарлықтай өзгеруі мүмкін, бұл жақын түрлерді ажырату үшін тиімді</w:t>
      </w:r>
      <w:r w:rsidR="00E87693">
        <w:rPr>
          <w:rFonts w:ascii="Times New Roman" w:eastAsia="Calibri" w:hAnsi="Times New Roman" w:cs="Times New Roman"/>
          <w:iCs/>
          <w:sz w:val="28"/>
          <w:szCs w:val="28"/>
          <w:lang w:val="kk-KZ"/>
        </w:rPr>
        <w:t xml:space="preserve">, сондай-ақ, </w:t>
      </w:r>
      <w:r w:rsidR="00292334" w:rsidRPr="002D4660">
        <w:rPr>
          <w:rFonts w:ascii="Times New Roman" w:eastAsia="Calibri" w:hAnsi="Times New Roman" w:cs="Times New Roman"/>
          <w:i/>
          <w:iCs/>
          <w:sz w:val="28"/>
          <w:szCs w:val="28"/>
          <w:lang w:val="kk-KZ"/>
        </w:rPr>
        <w:t>ITS</w:t>
      </w:r>
      <w:r w:rsidR="00292334" w:rsidRPr="00DA44E8">
        <w:rPr>
          <w:rFonts w:ascii="Times New Roman" w:eastAsia="Calibri" w:hAnsi="Times New Roman" w:cs="Times New Roman"/>
          <w:iCs/>
          <w:sz w:val="28"/>
          <w:szCs w:val="28"/>
          <w:lang w:val="kk-KZ"/>
        </w:rPr>
        <w:t xml:space="preserve"> маркерлері ғылыми зерттеулерде кеңінен қолданылады, бұл зерттеулер арасындағы нәтижелерді салыстыруды жеңілдетеді; амплификация қарапайымдылығы: </w:t>
      </w:r>
      <w:r w:rsidR="00292334" w:rsidRPr="002D4660">
        <w:rPr>
          <w:rFonts w:ascii="Times New Roman" w:eastAsia="Calibri" w:hAnsi="Times New Roman" w:cs="Times New Roman"/>
          <w:i/>
          <w:iCs/>
          <w:sz w:val="28"/>
          <w:szCs w:val="28"/>
          <w:lang w:val="kk-KZ"/>
        </w:rPr>
        <w:t>ITS</w:t>
      </w:r>
      <w:r w:rsidR="00292334" w:rsidRPr="00DA44E8">
        <w:rPr>
          <w:rFonts w:ascii="Times New Roman" w:eastAsia="Calibri" w:hAnsi="Times New Roman" w:cs="Times New Roman"/>
          <w:iCs/>
          <w:sz w:val="28"/>
          <w:szCs w:val="28"/>
          <w:lang w:val="kk-KZ"/>
        </w:rPr>
        <w:t xml:space="preserve"> аймақтары ПТР арқылы оңай амплификацияланады, бұл оларды бастапқы материалдың аз мөлшерімен де талдау үшін қол жетімді етеді; молекулалық систематика үшін қолайлы: </w:t>
      </w:r>
      <w:r w:rsidR="00292334" w:rsidRPr="002D4660">
        <w:rPr>
          <w:rFonts w:ascii="Times New Roman" w:eastAsia="Calibri" w:hAnsi="Times New Roman" w:cs="Times New Roman"/>
          <w:i/>
          <w:iCs/>
          <w:sz w:val="28"/>
          <w:szCs w:val="28"/>
          <w:lang w:val="kk-KZ"/>
        </w:rPr>
        <w:t>ITS</w:t>
      </w:r>
      <w:r w:rsidR="00292334" w:rsidRPr="00DA44E8">
        <w:rPr>
          <w:rFonts w:ascii="Times New Roman" w:eastAsia="Calibri" w:hAnsi="Times New Roman" w:cs="Times New Roman"/>
          <w:iCs/>
          <w:sz w:val="28"/>
          <w:szCs w:val="28"/>
          <w:lang w:val="kk-KZ"/>
        </w:rPr>
        <w:t xml:space="preserve"> маркерлері түрлер арасындағы эволюциялық байланыстарды орнатуға көмектесетін филогенетикалық зерттеулер үшін жиі пайдаланылады; жаңа түрлерді анықтау мүмкіндігі: </w:t>
      </w:r>
      <w:r w:rsidR="00292334" w:rsidRPr="002D4660">
        <w:rPr>
          <w:rFonts w:ascii="Times New Roman" w:eastAsia="Calibri" w:hAnsi="Times New Roman" w:cs="Times New Roman"/>
          <w:i/>
          <w:iCs/>
          <w:sz w:val="28"/>
          <w:szCs w:val="28"/>
          <w:lang w:val="kk-KZ"/>
        </w:rPr>
        <w:t>ITS</w:t>
      </w:r>
      <w:r w:rsidR="00292334" w:rsidRPr="00DA44E8">
        <w:rPr>
          <w:rFonts w:ascii="Times New Roman" w:eastAsia="Calibri" w:hAnsi="Times New Roman" w:cs="Times New Roman"/>
          <w:iCs/>
          <w:sz w:val="28"/>
          <w:szCs w:val="28"/>
          <w:lang w:val="kk-KZ"/>
        </w:rPr>
        <w:t xml:space="preserve"> маркерлерінің жоғары ерекшелігі жаңа түрлерді анықтауға және сипаттауға мүмкіндік береді, бұл әсіресе ботаникада маңызды </w:t>
      </w:r>
      <w:r w:rsidR="0022561B">
        <w:rPr>
          <w:rFonts w:ascii="Times New Roman" w:eastAsia="Calibri" w:hAnsi="Times New Roman" w:cs="Times New Roman"/>
          <w:iCs/>
          <w:sz w:val="28"/>
          <w:szCs w:val="28"/>
          <w:lang w:val="en-US"/>
        </w:rPr>
        <w:t>[149]</w:t>
      </w:r>
      <w:r w:rsidR="00292334" w:rsidRPr="00DA44E8">
        <w:rPr>
          <w:rFonts w:ascii="Times New Roman" w:eastAsia="Calibri" w:hAnsi="Times New Roman" w:cs="Times New Roman"/>
          <w:iCs/>
          <w:sz w:val="28"/>
          <w:szCs w:val="28"/>
          <w:lang w:val="kk-KZ"/>
        </w:rPr>
        <w:t>.</w:t>
      </w:r>
    </w:p>
    <w:p w14:paraId="0171EF11" w14:textId="495FC3BB" w:rsidR="00DA44E8" w:rsidRDefault="00DA44E8" w:rsidP="00243B48">
      <w:pPr>
        <w:spacing w:line="240" w:lineRule="auto"/>
        <w:ind w:firstLine="567"/>
        <w:contextualSpacing/>
        <w:jc w:val="both"/>
        <w:rPr>
          <w:rFonts w:ascii="Times New Roman" w:eastAsia="Calibri" w:hAnsi="Times New Roman" w:cs="Times New Roman"/>
          <w:iCs/>
          <w:sz w:val="28"/>
          <w:szCs w:val="28"/>
          <w:lang w:val="kk-KZ"/>
        </w:rPr>
      </w:pPr>
      <w:r w:rsidRPr="00DA44E8">
        <w:rPr>
          <w:rFonts w:ascii="Times New Roman" w:eastAsia="Calibri" w:hAnsi="Times New Roman" w:cs="Times New Roman"/>
          <w:iCs/>
          <w:sz w:val="28"/>
          <w:szCs w:val="28"/>
          <w:lang w:val="kk-KZ"/>
        </w:rPr>
        <w:t>Хлоропласт маркерлері генетикалық зерттеулер, соның ішінде филогенетикалық талдау және популяциялық генетикалық зерттеулер үшін қолданылады. Х</w:t>
      </w:r>
      <w:r w:rsidR="00292334">
        <w:rPr>
          <w:rFonts w:ascii="Times New Roman" w:eastAsia="Calibri" w:hAnsi="Times New Roman" w:cs="Times New Roman"/>
          <w:iCs/>
          <w:sz w:val="28"/>
          <w:szCs w:val="28"/>
          <w:lang w:val="kk-KZ"/>
        </w:rPr>
        <w:t>лоропластты</w:t>
      </w:r>
      <w:r w:rsidR="00404FE2">
        <w:rPr>
          <w:rFonts w:ascii="Times New Roman" w:eastAsia="Calibri" w:hAnsi="Times New Roman" w:cs="Times New Roman"/>
          <w:iCs/>
          <w:sz w:val="28"/>
          <w:szCs w:val="28"/>
          <w:lang w:val="kk-KZ"/>
        </w:rPr>
        <w:t>қ</w:t>
      </w:r>
      <w:r w:rsidR="00292334">
        <w:rPr>
          <w:rFonts w:ascii="Times New Roman" w:eastAsia="Calibri" w:hAnsi="Times New Roman" w:cs="Times New Roman"/>
          <w:iCs/>
          <w:sz w:val="28"/>
          <w:szCs w:val="28"/>
          <w:lang w:val="kk-KZ"/>
        </w:rPr>
        <w:t xml:space="preserve"> маркерлерін (мысалы</w:t>
      </w:r>
      <w:r w:rsidRPr="00DA44E8">
        <w:rPr>
          <w:rFonts w:ascii="Times New Roman" w:eastAsia="Calibri" w:hAnsi="Times New Roman" w:cs="Times New Roman"/>
          <w:iCs/>
          <w:sz w:val="28"/>
          <w:szCs w:val="28"/>
          <w:lang w:val="kk-KZ"/>
        </w:rPr>
        <w:t xml:space="preserve"> </w:t>
      </w:r>
      <w:r w:rsidRPr="003C4DD0">
        <w:rPr>
          <w:rFonts w:ascii="Times New Roman" w:eastAsia="Calibri" w:hAnsi="Times New Roman" w:cs="Times New Roman"/>
          <w:i/>
          <w:iCs/>
          <w:sz w:val="28"/>
          <w:szCs w:val="28"/>
          <w:lang w:val="kk-KZ"/>
        </w:rPr>
        <w:t>rbcL, matK</w:t>
      </w:r>
      <w:r w:rsidRPr="00DA44E8">
        <w:rPr>
          <w:rFonts w:ascii="Times New Roman" w:eastAsia="Calibri" w:hAnsi="Times New Roman" w:cs="Times New Roman"/>
          <w:iCs/>
          <w:sz w:val="28"/>
          <w:szCs w:val="28"/>
          <w:lang w:val="kk-KZ"/>
        </w:rPr>
        <w:t xml:space="preserve">) қолдану өсімдіктерде </w:t>
      </w:r>
      <w:r>
        <w:rPr>
          <w:rFonts w:ascii="Times New Roman" w:eastAsia="Calibri" w:hAnsi="Times New Roman" w:cs="Times New Roman"/>
          <w:iCs/>
          <w:sz w:val="28"/>
          <w:szCs w:val="28"/>
          <w:lang w:val="kk-KZ"/>
        </w:rPr>
        <w:t xml:space="preserve">өте </w:t>
      </w:r>
      <w:r w:rsidRPr="00DA44E8">
        <w:rPr>
          <w:rFonts w:ascii="Times New Roman" w:eastAsia="Calibri" w:hAnsi="Times New Roman" w:cs="Times New Roman"/>
          <w:iCs/>
          <w:sz w:val="28"/>
          <w:szCs w:val="28"/>
          <w:lang w:val="kk-KZ"/>
        </w:rPr>
        <w:t xml:space="preserve">маңызды, </w:t>
      </w:r>
      <w:r>
        <w:rPr>
          <w:rFonts w:ascii="Times New Roman" w:eastAsia="Calibri" w:hAnsi="Times New Roman" w:cs="Times New Roman"/>
          <w:iCs/>
          <w:sz w:val="28"/>
          <w:szCs w:val="28"/>
          <w:lang w:val="kk-KZ"/>
        </w:rPr>
        <w:t xml:space="preserve">себебі </w:t>
      </w:r>
      <w:r w:rsidRPr="00DA44E8">
        <w:rPr>
          <w:rFonts w:ascii="Times New Roman" w:eastAsia="Calibri" w:hAnsi="Times New Roman" w:cs="Times New Roman"/>
          <w:iCs/>
          <w:sz w:val="28"/>
          <w:szCs w:val="28"/>
          <w:lang w:val="kk-KZ"/>
        </w:rPr>
        <w:t xml:space="preserve">хлоропластар аналық </w:t>
      </w:r>
      <w:r w:rsidR="00E642B8">
        <w:rPr>
          <w:rFonts w:ascii="Times New Roman" w:eastAsia="Calibri" w:hAnsi="Times New Roman" w:cs="Times New Roman"/>
          <w:iCs/>
          <w:sz w:val="28"/>
          <w:szCs w:val="28"/>
          <w:lang w:val="kk-KZ"/>
        </w:rPr>
        <w:t xml:space="preserve">жолмен </w:t>
      </w:r>
      <w:r w:rsidRPr="00DA44E8">
        <w:rPr>
          <w:rFonts w:ascii="Times New Roman" w:eastAsia="Calibri" w:hAnsi="Times New Roman" w:cs="Times New Roman"/>
          <w:iCs/>
          <w:sz w:val="28"/>
          <w:szCs w:val="28"/>
          <w:lang w:val="kk-KZ"/>
        </w:rPr>
        <w:t>тұқым қуалайды және өз</w:t>
      </w:r>
      <w:r w:rsidR="00404FE2">
        <w:rPr>
          <w:rFonts w:ascii="Times New Roman" w:eastAsia="Calibri" w:hAnsi="Times New Roman" w:cs="Times New Roman"/>
          <w:iCs/>
          <w:sz w:val="28"/>
          <w:szCs w:val="28"/>
          <w:lang w:val="kk-KZ"/>
        </w:rPr>
        <w:t>індік</w:t>
      </w:r>
      <w:r w:rsidRPr="00DA44E8">
        <w:rPr>
          <w:rFonts w:ascii="Times New Roman" w:eastAsia="Calibri" w:hAnsi="Times New Roman" w:cs="Times New Roman"/>
          <w:iCs/>
          <w:sz w:val="28"/>
          <w:szCs w:val="28"/>
          <w:lang w:val="kk-KZ"/>
        </w:rPr>
        <w:t xml:space="preserve"> геном</w:t>
      </w:r>
      <w:r w:rsidR="00404FE2">
        <w:rPr>
          <w:rFonts w:ascii="Times New Roman" w:eastAsia="Calibri" w:hAnsi="Times New Roman" w:cs="Times New Roman"/>
          <w:iCs/>
          <w:sz w:val="28"/>
          <w:szCs w:val="28"/>
          <w:lang w:val="kk-KZ"/>
        </w:rPr>
        <w:t>ға ие</w:t>
      </w:r>
      <w:r>
        <w:rPr>
          <w:rFonts w:ascii="Times New Roman" w:eastAsia="Calibri" w:hAnsi="Times New Roman" w:cs="Times New Roman"/>
          <w:iCs/>
          <w:sz w:val="28"/>
          <w:szCs w:val="28"/>
          <w:lang w:val="kk-KZ"/>
        </w:rPr>
        <w:t xml:space="preserve"> </w:t>
      </w:r>
      <w:r w:rsidR="0022561B">
        <w:rPr>
          <w:rFonts w:ascii="Times New Roman" w:eastAsia="Calibri" w:hAnsi="Times New Roman" w:cs="Times New Roman"/>
          <w:iCs/>
          <w:sz w:val="28"/>
          <w:szCs w:val="28"/>
          <w:lang w:val="en-US"/>
        </w:rPr>
        <w:t>[150]</w:t>
      </w:r>
      <w:r w:rsidRPr="00DA44E8">
        <w:rPr>
          <w:rFonts w:ascii="Times New Roman" w:eastAsia="Calibri" w:hAnsi="Times New Roman" w:cs="Times New Roman"/>
          <w:iCs/>
          <w:sz w:val="28"/>
          <w:szCs w:val="28"/>
          <w:lang w:val="kk-KZ"/>
        </w:rPr>
        <w:t>.</w:t>
      </w:r>
    </w:p>
    <w:p w14:paraId="6AA44499" w14:textId="6C87B8B1" w:rsidR="00D000A9" w:rsidRDefault="00D000A9" w:rsidP="00243B48">
      <w:pPr>
        <w:spacing w:line="240" w:lineRule="auto"/>
        <w:ind w:firstLine="567"/>
        <w:contextualSpacing/>
        <w:jc w:val="both"/>
        <w:rPr>
          <w:rFonts w:ascii="Times New Roman" w:eastAsia="Calibri" w:hAnsi="Times New Roman" w:cs="Times New Roman"/>
          <w:iCs/>
          <w:sz w:val="28"/>
          <w:szCs w:val="28"/>
          <w:lang w:val="kk-KZ"/>
        </w:rPr>
      </w:pPr>
      <w:r>
        <w:rPr>
          <w:rFonts w:ascii="Times New Roman" w:hAnsi="Times New Roman" w:cs="Times New Roman"/>
          <w:sz w:val="28"/>
          <w:szCs w:val="28"/>
          <w:lang w:val="kk-KZ"/>
        </w:rPr>
        <w:t>Сонымен қатар, ж</w:t>
      </w:r>
      <w:r w:rsidRPr="00AD1B05">
        <w:rPr>
          <w:rFonts w:ascii="Times New Roman" w:hAnsi="Times New Roman" w:cs="Times New Roman"/>
          <w:sz w:val="28"/>
          <w:szCs w:val="28"/>
          <w:lang w:val="kk-KZ"/>
        </w:rPr>
        <w:t>ана буынды секвенирлеу әдісімен генетикалық алуантүрлілікті зерттеу</w:t>
      </w:r>
      <w:r>
        <w:rPr>
          <w:rFonts w:ascii="Times New Roman" w:hAnsi="Times New Roman" w:cs="Times New Roman"/>
          <w:sz w:val="28"/>
          <w:szCs w:val="28"/>
          <w:lang w:val="kk-KZ"/>
        </w:rPr>
        <w:t xml:space="preserve"> қазіргі кезде кең қолданысқа ие</w:t>
      </w:r>
      <w:r w:rsidRPr="00AD1B05">
        <w:rPr>
          <w:rFonts w:ascii="Times New Roman" w:hAnsi="Times New Roman" w:cs="Times New Roman"/>
          <w:sz w:val="28"/>
          <w:szCs w:val="28"/>
          <w:lang w:val="kk-KZ"/>
        </w:rPr>
        <w:t>.</w:t>
      </w:r>
      <w:r w:rsidRPr="00AD1B05">
        <w:rPr>
          <w:rFonts w:ascii="Times New Roman" w:hAnsi="Times New Roman" w:cs="Times New Roman"/>
          <w:sz w:val="28"/>
          <w:szCs w:val="28"/>
          <w:lang w:val="kk-KZ"/>
        </w:rPr>
        <w:tab/>
        <w:t xml:space="preserve">Жаңа буынды секвенирлеу технологияларын (NGS) </w:t>
      </w:r>
      <w:r w:rsidRPr="00C025EC">
        <w:rPr>
          <w:rFonts w:ascii="Times New Roman" w:hAnsi="Times New Roman" w:cs="Times New Roman"/>
          <w:sz w:val="28"/>
          <w:szCs w:val="28"/>
          <w:lang w:val="kk-KZ"/>
        </w:rPr>
        <w:t xml:space="preserve">қолдану </w:t>
      </w:r>
      <w:r w:rsidRPr="003C4DD0">
        <w:rPr>
          <w:rFonts w:ascii="Times New Roman" w:hAnsi="Times New Roman" w:cs="Times New Roman"/>
          <w:sz w:val="28"/>
          <w:szCs w:val="28"/>
          <w:lang w:val="kk-KZ"/>
        </w:rPr>
        <w:t>өсімдік</w:t>
      </w:r>
      <w:r w:rsidRPr="00C025EC">
        <w:rPr>
          <w:rFonts w:ascii="Times New Roman" w:hAnsi="Times New Roman" w:cs="Times New Roman"/>
          <w:sz w:val="28"/>
          <w:szCs w:val="28"/>
          <w:lang w:val="kk-KZ"/>
        </w:rPr>
        <w:t xml:space="preserve"> түрлерінің</w:t>
      </w:r>
      <w:r w:rsidRPr="00AD1B05">
        <w:rPr>
          <w:rFonts w:ascii="Times New Roman" w:hAnsi="Times New Roman" w:cs="Times New Roman"/>
          <w:sz w:val="28"/>
          <w:szCs w:val="28"/>
          <w:lang w:val="kk-KZ"/>
        </w:rPr>
        <w:t xml:space="preserve"> генетикалық алуантүрлілігін бағалау үшін қосымша ресурстар бере алады. NGS технологиясының</w:t>
      </w:r>
      <w:r w:rsidRPr="007B7200">
        <w:rPr>
          <w:rFonts w:ascii="Times New Roman" w:hAnsi="Times New Roman" w:cs="Times New Roman"/>
          <w:sz w:val="28"/>
          <w:szCs w:val="28"/>
          <w:lang w:val="kk-KZ"/>
        </w:rPr>
        <w:t xml:space="preserve"> қарқынды дамуы бізге геном тізбегін </w:t>
      </w:r>
      <w:r w:rsidR="00960B48">
        <w:rPr>
          <w:rFonts w:ascii="Times New Roman" w:hAnsi="Times New Roman" w:cs="Times New Roman"/>
          <w:sz w:val="28"/>
          <w:szCs w:val="28"/>
          <w:lang w:val="kk-KZ"/>
        </w:rPr>
        <w:t xml:space="preserve">қысқа мерзімде </w:t>
      </w:r>
      <w:r w:rsidRPr="007B7200">
        <w:rPr>
          <w:rFonts w:ascii="Times New Roman" w:hAnsi="Times New Roman" w:cs="Times New Roman"/>
          <w:sz w:val="28"/>
          <w:szCs w:val="28"/>
          <w:lang w:val="kk-KZ"/>
        </w:rPr>
        <w:t>және арзан</w:t>
      </w:r>
      <w:r w:rsidR="00960B48">
        <w:rPr>
          <w:rFonts w:ascii="Times New Roman" w:hAnsi="Times New Roman" w:cs="Times New Roman"/>
          <w:sz w:val="28"/>
          <w:szCs w:val="28"/>
          <w:lang w:val="kk-KZ"/>
        </w:rPr>
        <w:t xml:space="preserve"> бағада </w:t>
      </w:r>
      <w:r w:rsidRPr="007B7200">
        <w:rPr>
          <w:rFonts w:ascii="Times New Roman" w:hAnsi="Times New Roman" w:cs="Times New Roman"/>
          <w:sz w:val="28"/>
          <w:szCs w:val="28"/>
          <w:lang w:val="kk-KZ"/>
        </w:rPr>
        <w:t>алуға мүмкіндік бер</w:t>
      </w:r>
      <w:r>
        <w:rPr>
          <w:rFonts w:ascii="Times New Roman" w:hAnsi="Times New Roman" w:cs="Times New Roman"/>
          <w:sz w:val="28"/>
          <w:szCs w:val="28"/>
          <w:lang w:val="kk-KZ"/>
        </w:rPr>
        <w:t>е</w:t>
      </w:r>
      <w:r w:rsidRPr="007B7200">
        <w:rPr>
          <w:rFonts w:ascii="Times New Roman" w:hAnsi="Times New Roman" w:cs="Times New Roman"/>
          <w:sz w:val="28"/>
          <w:szCs w:val="28"/>
          <w:lang w:val="kk-KZ"/>
        </w:rPr>
        <w:t>ді [</w:t>
      </w:r>
      <w:r w:rsidR="0022561B">
        <w:rPr>
          <w:rFonts w:ascii="Times New Roman" w:hAnsi="Times New Roman" w:cs="Times New Roman"/>
          <w:sz w:val="28"/>
          <w:szCs w:val="28"/>
          <w:lang w:val="en-US"/>
        </w:rPr>
        <w:t>151</w:t>
      </w:r>
      <w:r w:rsidRPr="007B7200">
        <w:rPr>
          <w:rFonts w:ascii="Times New Roman" w:hAnsi="Times New Roman" w:cs="Times New Roman"/>
          <w:sz w:val="28"/>
          <w:szCs w:val="28"/>
          <w:lang w:val="kk-KZ"/>
        </w:rPr>
        <w:t xml:space="preserve">, </w:t>
      </w:r>
      <w:r w:rsidR="0022561B">
        <w:rPr>
          <w:rFonts w:ascii="Times New Roman" w:hAnsi="Times New Roman" w:cs="Times New Roman"/>
          <w:sz w:val="28"/>
          <w:szCs w:val="28"/>
          <w:lang w:val="en-US"/>
        </w:rPr>
        <w:t>152</w:t>
      </w:r>
      <w:r w:rsidRPr="007B7200">
        <w:rPr>
          <w:rFonts w:ascii="Times New Roman" w:hAnsi="Times New Roman" w:cs="Times New Roman"/>
          <w:sz w:val="28"/>
          <w:szCs w:val="28"/>
          <w:lang w:val="kk-KZ"/>
        </w:rPr>
        <w:t>].</w:t>
      </w:r>
    </w:p>
    <w:p w14:paraId="3BAD5451" w14:textId="1974C42B" w:rsidR="00DA569B" w:rsidRPr="00D0238D" w:rsidRDefault="00292334" w:rsidP="00243B48">
      <w:pPr>
        <w:spacing w:line="240" w:lineRule="auto"/>
        <w:ind w:firstLine="567"/>
        <w:contextualSpacing/>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lang w:val="kk-KZ"/>
        </w:rPr>
        <w:t xml:space="preserve">Популяцияны генетикалық деңгейде зерттеуде молекулалық маркерлер қолдану тиімді болып </w:t>
      </w:r>
      <w:r w:rsidR="008B0779">
        <w:rPr>
          <w:rFonts w:ascii="Times New Roman" w:eastAsia="Calibri" w:hAnsi="Times New Roman" w:cs="Times New Roman"/>
          <w:iCs/>
          <w:sz w:val="28"/>
          <w:szCs w:val="28"/>
          <w:lang w:val="kk-KZ"/>
        </w:rPr>
        <w:t>табылады</w:t>
      </w:r>
      <w:r>
        <w:rPr>
          <w:rFonts w:ascii="Times New Roman" w:eastAsia="Calibri" w:hAnsi="Times New Roman" w:cs="Times New Roman"/>
          <w:iCs/>
          <w:sz w:val="28"/>
          <w:szCs w:val="28"/>
          <w:lang w:val="kk-KZ"/>
        </w:rPr>
        <w:t xml:space="preserve">. </w:t>
      </w:r>
      <w:r w:rsidR="00DA569B" w:rsidRPr="00D0238D">
        <w:rPr>
          <w:rFonts w:ascii="Times New Roman" w:eastAsia="Calibri" w:hAnsi="Times New Roman" w:cs="Times New Roman"/>
          <w:iCs/>
          <w:sz w:val="28"/>
          <w:szCs w:val="28"/>
          <w:lang w:val="kk-KZ"/>
        </w:rPr>
        <w:t>Биологиялық зерттеулер практикасына молекулалық маркерлерді енгізумен генетикалық алуантүрлілікті зерттеудің, түрішілік және түраралық деңгейде туыстықты анықтаудың жаңа мүмкіндіктері пайда болды. Молекулалық ДНҚ</w:t>
      </w:r>
      <w:r>
        <w:rPr>
          <w:rFonts w:ascii="Times New Roman" w:eastAsia="Calibri" w:hAnsi="Times New Roman" w:cs="Times New Roman"/>
          <w:iCs/>
          <w:sz w:val="28"/>
          <w:szCs w:val="28"/>
          <w:lang w:val="kk-KZ"/>
        </w:rPr>
        <w:t>-</w:t>
      </w:r>
      <w:r w:rsidR="00DA569B" w:rsidRPr="00D0238D">
        <w:rPr>
          <w:rFonts w:ascii="Times New Roman" w:eastAsia="Calibri" w:hAnsi="Times New Roman" w:cs="Times New Roman"/>
          <w:iCs/>
          <w:sz w:val="28"/>
          <w:szCs w:val="28"/>
          <w:lang w:val="kk-KZ"/>
        </w:rPr>
        <w:t>маркерлерін пайдалану хромосомаларды егжей-тегжейлі карталау, гендерді сәйкестендіру, оларды клондау, өсімдіктердің жаңа сорттарын шығару және сорттарды паспорттау үшін үлкен мүмкіндіктерді ашты [</w:t>
      </w:r>
      <w:r w:rsidR="00C70A0B">
        <w:rPr>
          <w:rFonts w:ascii="Times New Roman" w:eastAsia="Calibri" w:hAnsi="Times New Roman" w:cs="Times New Roman"/>
          <w:iCs/>
          <w:sz w:val="28"/>
          <w:szCs w:val="28"/>
          <w:lang w:val="en-US"/>
        </w:rPr>
        <w:t>153, 154</w:t>
      </w:r>
      <w:r w:rsidR="00DA569B" w:rsidRPr="00D0238D">
        <w:rPr>
          <w:rFonts w:ascii="Times New Roman" w:eastAsia="Calibri" w:hAnsi="Times New Roman" w:cs="Times New Roman"/>
          <w:iCs/>
          <w:sz w:val="28"/>
          <w:szCs w:val="28"/>
          <w:lang w:val="kk-KZ"/>
        </w:rPr>
        <w:t>]. Өсімдіктердің түрлері мен сорттарын сәйкестендіру бірқатар морфологиялық белгілер негізінде жүргізіледі, олардың көмегімен популяцияның гендік қоры, өзгергіштік деңгейі, генетикалық алуантүрлілік бағаланады. Бұл тәсіл қазіргі уақытта да өзінің өзектілігін сақтап қалды</w:t>
      </w:r>
      <w:r>
        <w:rPr>
          <w:rFonts w:ascii="Times New Roman" w:eastAsia="Calibri" w:hAnsi="Times New Roman" w:cs="Times New Roman"/>
          <w:iCs/>
          <w:sz w:val="28"/>
          <w:szCs w:val="28"/>
          <w:lang w:val="kk-KZ"/>
        </w:rPr>
        <w:t>.</w:t>
      </w:r>
    </w:p>
    <w:p w14:paraId="03887F2C" w14:textId="22776F08" w:rsidR="00DA569B" w:rsidRPr="00D0238D" w:rsidRDefault="00DA569B" w:rsidP="00243B48">
      <w:pPr>
        <w:spacing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Жеке организмдер арасындағы генетикалық айырмашылықтар ДНҚ деңгейінде толығымен көрсетілгені анықталды. Заманауи молекулалық әдістерді қолдана отырып, осы айырмашылықтарды анықтауға және өсімдіктердің жеке қатарларын, сорттары мен түрлерін анықтауға болады. Молекулалық әдістер ДНҚ</w:t>
      </w:r>
      <w:r w:rsidR="00292334">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маркерлерін қолдануға негізделген және морфологиялық немесе биохимиялық (белоктық) маркерлерді қолдануға негізделген қазіргі әдістердің одан әрі дамуы болып табылады. ДНҚ</w:t>
      </w:r>
      <w:r w:rsidR="00292334">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 xml:space="preserve">маркерлерін қолдануға негізделген әдістер зерттелген үлгілердің арасындағы айырмашылықтарды </w:t>
      </w:r>
      <w:r w:rsidR="00E642B8">
        <w:rPr>
          <w:rFonts w:ascii="Times New Roman" w:eastAsia="Calibri" w:hAnsi="Times New Roman" w:cs="Times New Roman"/>
          <w:iCs/>
          <w:sz w:val="28"/>
          <w:szCs w:val="28"/>
          <w:lang w:val="kk-KZ"/>
        </w:rPr>
        <w:t>толық</w:t>
      </w:r>
      <w:r w:rsidR="00E642B8"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ашады, сондықтан талдаудың шешімділігін едәуір арттырады. Молекулалық әдістерді тұқымнан бастап, өсімдік дамуының кез-келген кезеңінде қолдануға болады. Өсімдіктің әртүрлі бөліктерін, мысалы, тамырларын, жапырақтарын, сабақтарын және өсімдік тіндерін зерттеуге болады</w:t>
      </w:r>
      <w:r w:rsidR="00292334">
        <w:rPr>
          <w:rFonts w:ascii="Times New Roman" w:eastAsia="Calibri" w:hAnsi="Times New Roman" w:cs="Times New Roman"/>
          <w:iCs/>
          <w:sz w:val="28"/>
          <w:szCs w:val="28"/>
          <w:lang w:val="kk-KZ"/>
        </w:rPr>
        <w:t xml:space="preserve"> </w:t>
      </w:r>
      <w:r w:rsidR="00292334" w:rsidRPr="00D0238D">
        <w:rPr>
          <w:rFonts w:ascii="Times New Roman" w:eastAsia="Calibri" w:hAnsi="Times New Roman" w:cs="Times New Roman"/>
          <w:iCs/>
          <w:sz w:val="28"/>
          <w:szCs w:val="28"/>
          <w:lang w:val="kk-KZ"/>
        </w:rPr>
        <w:t>[</w:t>
      </w:r>
      <w:r w:rsidR="00E55D91">
        <w:rPr>
          <w:rFonts w:ascii="Times New Roman" w:eastAsia="Calibri" w:hAnsi="Times New Roman" w:cs="Times New Roman"/>
          <w:iCs/>
          <w:sz w:val="28"/>
          <w:szCs w:val="28"/>
          <w:lang w:val="en-US"/>
        </w:rPr>
        <w:t>155</w:t>
      </w:r>
      <w:r w:rsidR="00292334">
        <w:rPr>
          <w:rFonts w:ascii="Times New Roman" w:eastAsia="Calibri" w:hAnsi="Times New Roman" w:cs="Times New Roman"/>
          <w:iCs/>
          <w:sz w:val="28"/>
          <w:szCs w:val="28"/>
          <w:lang w:val="kk-KZ"/>
        </w:rPr>
        <w:t xml:space="preserve">, </w:t>
      </w:r>
      <w:r w:rsidR="00E55D91">
        <w:rPr>
          <w:rFonts w:ascii="Times New Roman" w:eastAsia="Calibri" w:hAnsi="Times New Roman" w:cs="Times New Roman"/>
          <w:iCs/>
          <w:sz w:val="28"/>
          <w:szCs w:val="28"/>
          <w:lang w:val="en-US"/>
        </w:rPr>
        <w:t>156</w:t>
      </w:r>
      <w:r w:rsidR="00292334" w:rsidRPr="00D0238D">
        <w:rPr>
          <w:rFonts w:ascii="Times New Roman" w:eastAsia="Calibri" w:hAnsi="Times New Roman" w:cs="Times New Roman"/>
          <w:iCs/>
          <w:sz w:val="28"/>
          <w:szCs w:val="28"/>
          <w:lang w:val="kk-KZ"/>
        </w:rPr>
        <w:t xml:space="preserve">]. </w:t>
      </w:r>
    </w:p>
    <w:p w14:paraId="1979AA54" w14:textId="27038CF7" w:rsidR="00DA569B" w:rsidRDefault="00DA569B" w:rsidP="00243B48">
      <w:pPr>
        <w:spacing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Қазіргі уақытта генетикалық зерттеулер үшін молекулалық маркерлердің бірнеше түрлері қолданылады (RELF, RAPD, AFLP, ISSR, SSR және т.б.). Өсімдіктердің сирек кездесетін және жойылып бара жатқан түрлерінің, гетерогенді табиғи популяцияларының жай-күйіне мониторинг жүргізу кезінде оларды қорғау шараларын ұсыну үшін, өсімдік шикізатын сәйкестендіру кезінде полиморфты және тұрақты ДНҚ-маркерлерді таңдау маңызды. ДНҚ-маркерлер бірқатар мүмкіндіктер беретін артықшылықтарымен ерекшеленеді: геномның кез келген тізбектілігін тестілеу; бүкіл геном бойынша біркелкі бөлінген маркерлерді іздеу; тұқым қуалаудың аналық түрін талдау (митохондриальды ДНҚ); тұқым қуалаудың аталық түрін талдау (қарағай тұқымдасында – пластидті ДНҚ); тұқым қуалаудың тұрақтылығы; плейотропты әсердің болмауы; аллельдердің көптілігі; генетикалық өзгерістердің табиғаты туралы ақпарат алу; ретроспективалық зерттеулер жүргізу. Генетикалық ресурстарды талдауда сенімді нәтиже алу үшін әртүрлі үлгідегі бірнеше тәуелсіз дамушы маркерлерді</w:t>
      </w:r>
      <w:r>
        <w:rPr>
          <w:rFonts w:ascii="Times New Roman" w:eastAsia="Calibri" w:hAnsi="Times New Roman" w:cs="Times New Roman"/>
          <w:iCs/>
          <w:sz w:val="28"/>
          <w:szCs w:val="28"/>
          <w:lang w:val="kk-KZ"/>
        </w:rPr>
        <w:t> (кесте 2)</w:t>
      </w:r>
      <w:r w:rsidRPr="00D0238D">
        <w:rPr>
          <w:rFonts w:ascii="Times New Roman" w:eastAsia="Calibri" w:hAnsi="Times New Roman" w:cs="Times New Roman"/>
          <w:iCs/>
          <w:sz w:val="28"/>
          <w:szCs w:val="28"/>
          <w:lang w:val="kk-KZ"/>
        </w:rPr>
        <w:t xml:space="preserve">, мысалы, ядролық және хлоропластты немесе ядролық және митохондриальды, микросателлиттер мен басқа да маркерлерді пайдалану қажет, бұл қылқан жапырақтылардың генетикалық алуантүрлілігін анықтауға ғана емес, олардың популяцияларының дифференциациясын неғұрлым дұрыс бағалауға мүмкіндік береді. </w:t>
      </w:r>
      <w:r w:rsidR="00F740E5">
        <w:rPr>
          <w:rFonts w:ascii="Times New Roman" w:eastAsia="Calibri" w:hAnsi="Times New Roman" w:cs="Times New Roman"/>
          <w:iCs/>
          <w:sz w:val="28"/>
          <w:szCs w:val="28"/>
          <w:lang w:val="en-US"/>
        </w:rPr>
        <w:t>2-</w:t>
      </w:r>
      <w:r w:rsidR="00F740E5">
        <w:rPr>
          <w:rFonts w:ascii="Times New Roman" w:eastAsia="Calibri" w:hAnsi="Times New Roman" w:cs="Times New Roman"/>
          <w:iCs/>
          <w:sz w:val="28"/>
          <w:szCs w:val="28"/>
          <w:lang w:val="kk-KZ"/>
        </w:rPr>
        <w:t>к</w:t>
      </w:r>
      <w:r w:rsidRPr="00D0238D">
        <w:rPr>
          <w:rFonts w:ascii="Times New Roman" w:eastAsia="Calibri" w:hAnsi="Times New Roman" w:cs="Times New Roman"/>
          <w:iCs/>
          <w:sz w:val="28"/>
          <w:szCs w:val="28"/>
          <w:lang w:val="kk-KZ"/>
        </w:rPr>
        <w:t>естеде ДНҚ</w:t>
      </w:r>
      <w:r w:rsidR="003E73BF">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маркерлердің классификациясы көрсетілген [</w:t>
      </w:r>
      <w:r w:rsidR="007115AE">
        <w:rPr>
          <w:rFonts w:ascii="Times New Roman" w:eastAsia="Calibri" w:hAnsi="Times New Roman" w:cs="Times New Roman"/>
          <w:iCs/>
          <w:sz w:val="28"/>
          <w:szCs w:val="28"/>
          <w:lang w:val="en-US"/>
        </w:rPr>
        <w:t>144, 157</w:t>
      </w:r>
      <w:r w:rsidRPr="00D0238D">
        <w:rPr>
          <w:rFonts w:ascii="Times New Roman" w:eastAsia="Calibri" w:hAnsi="Times New Roman" w:cs="Times New Roman"/>
          <w:iCs/>
          <w:sz w:val="28"/>
          <w:szCs w:val="28"/>
          <w:lang w:val="kk-KZ"/>
        </w:rPr>
        <w:t xml:space="preserve">]. </w:t>
      </w:r>
    </w:p>
    <w:p w14:paraId="59E9E1D4" w14:textId="77777777" w:rsidR="00E83AB0" w:rsidRPr="00D0238D" w:rsidRDefault="00E83AB0" w:rsidP="00E83AB0">
      <w:pPr>
        <w:spacing w:line="240" w:lineRule="auto"/>
        <w:contextualSpacing/>
        <w:jc w:val="both"/>
        <w:rPr>
          <w:rFonts w:ascii="Times New Roman" w:eastAsia="Calibri" w:hAnsi="Times New Roman" w:cs="Times New Roman"/>
          <w:iCs/>
          <w:sz w:val="28"/>
          <w:szCs w:val="28"/>
          <w:lang w:val="kk-KZ"/>
        </w:rPr>
      </w:pPr>
    </w:p>
    <w:p w14:paraId="6B881C40" w14:textId="10D18D9E" w:rsidR="00DA569B" w:rsidRPr="00D0238D" w:rsidRDefault="00DA569B" w:rsidP="00E83AB0">
      <w:pPr>
        <w:spacing w:line="240" w:lineRule="auto"/>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Кесте 2</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ДНҚ</w:t>
      </w:r>
      <w:r w:rsidR="003E73BF">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маркерлерінің түрлері [</w:t>
      </w:r>
      <w:r w:rsidR="007115AE">
        <w:rPr>
          <w:rFonts w:ascii="Times New Roman" w:eastAsia="Calibri" w:hAnsi="Times New Roman" w:cs="Times New Roman"/>
          <w:iCs/>
          <w:sz w:val="28"/>
          <w:szCs w:val="28"/>
          <w:lang w:val="en-US"/>
        </w:rPr>
        <w:t>144, 157</w:t>
      </w:r>
      <w:r w:rsidRPr="00D0238D">
        <w:rPr>
          <w:rFonts w:ascii="Times New Roman" w:eastAsia="Calibri" w:hAnsi="Times New Roman" w:cs="Times New Roman"/>
          <w:iCs/>
          <w:sz w:val="28"/>
          <w:szCs w:val="28"/>
          <w:lang w:val="kk-KZ"/>
        </w:rPr>
        <w:t>]</w:t>
      </w:r>
    </w:p>
    <w:tbl>
      <w:tblPr>
        <w:tblStyle w:val="a5"/>
        <w:tblW w:w="0" w:type="auto"/>
        <w:tblLook w:val="04A0" w:firstRow="1" w:lastRow="0" w:firstColumn="1" w:lastColumn="0" w:noHBand="0" w:noVBand="1"/>
      </w:tblPr>
      <w:tblGrid>
        <w:gridCol w:w="2154"/>
        <w:gridCol w:w="3597"/>
        <w:gridCol w:w="3727"/>
      </w:tblGrid>
      <w:tr w:rsidR="00DA569B" w:rsidRPr="00D0238D" w14:paraId="4F40C36E" w14:textId="77777777" w:rsidTr="003D353A">
        <w:trPr>
          <w:trHeight w:val="210"/>
        </w:trPr>
        <w:tc>
          <w:tcPr>
            <w:tcW w:w="2154" w:type="dxa"/>
            <w:vMerge w:val="restart"/>
          </w:tcPr>
          <w:p w14:paraId="5FB0A4E1" w14:textId="77777777" w:rsidR="00DA569B" w:rsidRPr="00D0238D" w:rsidRDefault="00DA569B" w:rsidP="00183C0A">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Талдау үшін қолданылатын әдіс</w:t>
            </w:r>
          </w:p>
        </w:tc>
        <w:tc>
          <w:tcPr>
            <w:tcW w:w="7324" w:type="dxa"/>
            <w:gridSpan w:val="2"/>
          </w:tcPr>
          <w:p w14:paraId="16B23FA8" w14:textId="77777777" w:rsidR="00DA569B" w:rsidRPr="00D0238D" w:rsidRDefault="00DA569B" w:rsidP="00243B48">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ДНҚ маркерлерінің түрлері</w:t>
            </w:r>
          </w:p>
        </w:tc>
      </w:tr>
      <w:tr w:rsidR="00DA569B" w:rsidRPr="00D0238D" w14:paraId="3D7C7977" w14:textId="77777777" w:rsidTr="003D353A">
        <w:trPr>
          <w:trHeight w:val="435"/>
        </w:trPr>
        <w:tc>
          <w:tcPr>
            <w:tcW w:w="2154" w:type="dxa"/>
            <w:vMerge/>
          </w:tcPr>
          <w:p w14:paraId="02964408" w14:textId="77777777" w:rsidR="00DA569B" w:rsidRPr="00D0238D" w:rsidRDefault="00DA569B" w:rsidP="00243B48">
            <w:pPr>
              <w:spacing w:line="240" w:lineRule="auto"/>
              <w:contextualSpacing/>
              <w:jc w:val="both"/>
              <w:rPr>
                <w:rFonts w:ascii="Times New Roman" w:eastAsia="Calibri" w:hAnsi="Times New Roman" w:cs="Times New Roman"/>
                <w:iCs/>
                <w:sz w:val="28"/>
                <w:szCs w:val="28"/>
                <w:lang w:val="kk-KZ" w:eastAsia="en-US"/>
              </w:rPr>
            </w:pPr>
          </w:p>
        </w:tc>
        <w:tc>
          <w:tcPr>
            <w:tcW w:w="3597" w:type="dxa"/>
          </w:tcPr>
          <w:p w14:paraId="59BC9E0D" w14:textId="77777777" w:rsidR="00DA569B" w:rsidRPr="00D0238D" w:rsidRDefault="00DA569B" w:rsidP="00243B48">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Монолокусты</w:t>
            </w:r>
          </w:p>
        </w:tc>
        <w:tc>
          <w:tcPr>
            <w:tcW w:w="3727" w:type="dxa"/>
          </w:tcPr>
          <w:p w14:paraId="34084CF1" w14:textId="77777777" w:rsidR="00DA569B" w:rsidRPr="00D0238D" w:rsidRDefault="00DA569B" w:rsidP="00243B48">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Мультилокусты</w:t>
            </w:r>
          </w:p>
        </w:tc>
      </w:tr>
      <w:tr w:rsidR="00E83AB0" w:rsidRPr="00D0238D" w14:paraId="3A8989C8" w14:textId="77777777" w:rsidTr="003D353A">
        <w:trPr>
          <w:trHeight w:val="233"/>
        </w:trPr>
        <w:tc>
          <w:tcPr>
            <w:tcW w:w="2154" w:type="dxa"/>
          </w:tcPr>
          <w:p w14:paraId="0B95A92F" w14:textId="23F77518" w:rsidR="00E83AB0" w:rsidRPr="00D0238D" w:rsidRDefault="00E83AB0" w:rsidP="00D72975">
            <w:pPr>
              <w:spacing w:line="240" w:lineRule="auto"/>
              <w:contextualSpacing/>
              <w:jc w:val="center"/>
              <w:rPr>
                <w:rFonts w:ascii="Times New Roman" w:eastAsia="Calibri" w:hAnsi="Times New Roman" w:cs="Times New Roman"/>
                <w:iCs/>
                <w:sz w:val="28"/>
                <w:szCs w:val="28"/>
                <w:lang w:val="kk-KZ" w:eastAsia="en-US"/>
              </w:rPr>
            </w:pPr>
            <w:r>
              <w:rPr>
                <w:rFonts w:ascii="Times New Roman" w:eastAsia="Calibri" w:hAnsi="Times New Roman" w:cs="Times New Roman"/>
                <w:iCs/>
                <w:sz w:val="28"/>
                <w:szCs w:val="28"/>
                <w:lang w:val="en-US" w:eastAsia="en-US"/>
              </w:rPr>
              <w:t>1</w:t>
            </w:r>
          </w:p>
        </w:tc>
        <w:tc>
          <w:tcPr>
            <w:tcW w:w="3597" w:type="dxa"/>
          </w:tcPr>
          <w:p w14:paraId="07881DEF" w14:textId="6753DF66" w:rsidR="00E83AB0" w:rsidRPr="00D0238D" w:rsidRDefault="00E83AB0" w:rsidP="00D72975">
            <w:pPr>
              <w:spacing w:line="240" w:lineRule="auto"/>
              <w:contextualSpacing/>
              <w:jc w:val="center"/>
              <w:rPr>
                <w:rFonts w:ascii="Times New Roman" w:eastAsia="Calibri" w:hAnsi="Times New Roman" w:cs="Times New Roman"/>
                <w:iCs/>
                <w:sz w:val="28"/>
                <w:szCs w:val="28"/>
                <w:lang w:val="kk-KZ" w:eastAsia="en-US"/>
              </w:rPr>
            </w:pPr>
            <w:r>
              <w:rPr>
                <w:rFonts w:ascii="Times New Roman" w:eastAsia="Calibri" w:hAnsi="Times New Roman" w:cs="Times New Roman"/>
                <w:iCs/>
                <w:sz w:val="28"/>
                <w:szCs w:val="28"/>
                <w:lang w:val="en-US" w:eastAsia="en-US"/>
              </w:rPr>
              <w:t>2</w:t>
            </w:r>
          </w:p>
        </w:tc>
        <w:tc>
          <w:tcPr>
            <w:tcW w:w="3727" w:type="dxa"/>
          </w:tcPr>
          <w:p w14:paraId="0BF11399" w14:textId="17AE496A" w:rsidR="00E83AB0" w:rsidRPr="00D0238D" w:rsidRDefault="00E83AB0" w:rsidP="00D72975">
            <w:pPr>
              <w:spacing w:line="240" w:lineRule="auto"/>
              <w:contextualSpacing/>
              <w:jc w:val="center"/>
              <w:rPr>
                <w:rFonts w:ascii="Times New Roman" w:eastAsia="Calibri" w:hAnsi="Times New Roman" w:cs="Times New Roman"/>
                <w:iCs/>
                <w:sz w:val="28"/>
                <w:szCs w:val="28"/>
                <w:lang w:val="kk-KZ" w:eastAsia="en-US"/>
              </w:rPr>
            </w:pPr>
            <w:r>
              <w:rPr>
                <w:rFonts w:ascii="Times New Roman" w:eastAsia="Calibri" w:hAnsi="Times New Roman" w:cs="Times New Roman"/>
                <w:iCs/>
                <w:sz w:val="28"/>
                <w:szCs w:val="28"/>
                <w:lang w:val="en-US" w:eastAsia="en-US"/>
              </w:rPr>
              <w:t>3</w:t>
            </w:r>
          </w:p>
        </w:tc>
      </w:tr>
      <w:tr w:rsidR="00E83AB0" w:rsidRPr="00D0238D" w14:paraId="7B75A99C" w14:textId="77777777" w:rsidTr="003D353A">
        <w:tc>
          <w:tcPr>
            <w:tcW w:w="2154" w:type="dxa"/>
          </w:tcPr>
          <w:p w14:paraId="6B4CA1BF" w14:textId="77777777" w:rsidR="00E83AB0" w:rsidRPr="00D0238D" w:rsidRDefault="00E83AB0" w:rsidP="00E83AB0">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Блот-гибридизация</w:t>
            </w:r>
          </w:p>
        </w:tc>
        <w:tc>
          <w:tcPr>
            <w:tcW w:w="3597" w:type="dxa"/>
          </w:tcPr>
          <w:p w14:paraId="75E5FC38" w14:textId="4624EB3F" w:rsidR="00E83AB0" w:rsidRPr="00D0238D" w:rsidRDefault="00E83AB0" w:rsidP="00E83AB0">
            <w:pPr>
              <w:spacing w:line="240" w:lineRule="auto"/>
              <w:contextualSpacing/>
              <w:jc w:val="both"/>
              <w:rPr>
                <w:rFonts w:ascii="Times New Roman" w:eastAsia="Calibri" w:hAnsi="Times New Roman" w:cs="Times New Roman"/>
                <w:iCs/>
                <w:sz w:val="28"/>
                <w:szCs w:val="28"/>
                <w:lang w:val="kk-KZ" w:eastAsia="en-US"/>
              </w:rPr>
            </w:pPr>
            <w:r w:rsidRPr="00F740E5">
              <w:rPr>
                <w:rFonts w:ascii="Times New Roman" w:eastAsia="Calibri" w:hAnsi="Times New Roman" w:cs="Times New Roman"/>
                <w:iCs/>
                <w:sz w:val="28"/>
                <w:szCs w:val="28"/>
                <w:lang w:val="kk-KZ" w:eastAsia="en-US"/>
              </w:rPr>
              <w:t>RFLP</w:t>
            </w:r>
            <w:r>
              <w:rPr>
                <w:rFonts w:ascii="Times New Roman" w:eastAsia="Calibri" w:hAnsi="Times New Roman" w:cs="Times New Roman"/>
                <w:iCs/>
                <w:sz w:val="28"/>
                <w:szCs w:val="28"/>
                <w:lang w:val="kk-KZ" w:eastAsia="en-US"/>
              </w:rPr>
              <w:t xml:space="preserve"> (</w:t>
            </w:r>
            <w:r w:rsidRPr="00945B1D">
              <w:rPr>
                <w:rFonts w:ascii="Times New Roman" w:eastAsia="Calibri" w:hAnsi="Times New Roman" w:cs="Times New Roman"/>
                <w:iCs/>
                <w:sz w:val="28"/>
                <w:szCs w:val="28"/>
                <w:lang w:val="kk-KZ" w:eastAsia="en-US"/>
              </w:rPr>
              <w:t>Restriction fragment length polymorphism</w:t>
            </w:r>
            <w:r>
              <w:rPr>
                <w:rFonts w:ascii="Times New Roman" w:eastAsia="Calibri" w:hAnsi="Times New Roman" w:cs="Times New Roman"/>
                <w:iCs/>
                <w:sz w:val="28"/>
                <w:szCs w:val="28"/>
                <w:lang w:val="kk-KZ" w:eastAsia="en-US"/>
              </w:rPr>
              <w:t xml:space="preserve">) </w:t>
            </w:r>
            <w:r w:rsidRPr="00D0238D">
              <w:rPr>
                <w:rFonts w:ascii="Times New Roman" w:eastAsia="Calibri" w:hAnsi="Times New Roman" w:cs="Times New Roman"/>
                <w:iCs/>
                <w:sz w:val="28"/>
                <w:szCs w:val="28"/>
                <w:lang w:val="kk-KZ" w:eastAsia="en-US"/>
              </w:rPr>
              <w:t>рестрикцияланған фрагмент ұзындығының полиморфизмі</w:t>
            </w:r>
          </w:p>
        </w:tc>
        <w:tc>
          <w:tcPr>
            <w:tcW w:w="3727" w:type="dxa"/>
          </w:tcPr>
          <w:p w14:paraId="1309D679" w14:textId="146913F9" w:rsidR="00E83AB0" w:rsidRPr="00D0238D" w:rsidRDefault="00E83AB0" w:rsidP="00E83AB0">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 xml:space="preserve">Минисателлиттер </w:t>
            </w:r>
          </w:p>
        </w:tc>
      </w:tr>
      <w:tr w:rsidR="0031134E" w:rsidRPr="00794F94" w14:paraId="4D8C0E31" w14:textId="77777777" w:rsidTr="003D353A">
        <w:tc>
          <w:tcPr>
            <w:tcW w:w="2154" w:type="dxa"/>
            <w:vMerge w:val="restart"/>
            <w:vAlign w:val="center"/>
          </w:tcPr>
          <w:p w14:paraId="6BF8B4B7" w14:textId="77777777" w:rsidR="0031134E" w:rsidRPr="00D0238D" w:rsidRDefault="0031134E" w:rsidP="00E92174">
            <w:pPr>
              <w:spacing w:line="240" w:lineRule="auto"/>
              <w:contextualSpacing/>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ПТР (полимеразалық тізбекті реакция)</w:t>
            </w:r>
          </w:p>
        </w:tc>
        <w:tc>
          <w:tcPr>
            <w:tcW w:w="3597" w:type="dxa"/>
          </w:tcPr>
          <w:p w14:paraId="3F39B1D0" w14:textId="21B9A6C9" w:rsidR="0031134E" w:rsidRPr="00D0238D" w:rsidRDefault="0031134E" w:rsidP="00E83AB0">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SSR</w:t>
            </w:r>
            <w:r>
              <w:rPr>
                <w:rFonts w:ascii="Times New Roman" w:eastAsia="Calibri" w:hAnsi="Times New Roman" w:cs="Times New Roman"/>
                <w:iCs/>
                <w:sz w:val="28"/>
                <w:szCs w:val="28"/>
                <w:lang w:val="en-US" w:eastAsia="en-US"/>
              </w:rPr>
              <w:t xml:space="preserve"> (</w:t>
            </w:r>
            <w:r w:rsidRPr="00945B1D">
              <w:rPr>
                <w:rFonts w:ascii="Times New Roman" w:eastAsia="Calibri" w:hAnsi="Times New Roman" w:cs="Times New Roman"/>
                <w:iCs/>
                <w:sz w:val="28"/>
                <w:szCs w:val="28"/>
                <w:lang w:val="en-US" w:eastAsia="en-US"/>
              </w:rPr>
              <w:t>Simple sequence repeats</w:t>
            </w:r>
            <w:r>
              <w:rPr>
                <w:rFonts w:ascii="Times New Roman" w:eastAsia="Calibri" w:hAnsi="Times New Roman" w:cs="Times New Roman"/>
                <w:iCs/>
                <w:sz w:val="28"/>
                <w:szCs w:val="28"/>
                <w:lang w:val="en-US" w:eastAsia="en-US"/>
              </w:rPr>
              <w:t>)</w:t>
            </w:r>
            <w:r w:rsidRPr="00D0238D">
              <w:rPr>
                <w:rFonts w:ascii="Times New Roman" w:eastAsia="Calibri" w:hAnsi="Times New Roman" w:cs="Times New Roman"/>
                <w:iCs/>
                <w:sz w:val="28"/>
                <w:szCs w:val="28"/>
                <w:lang w:val="kk-KZ" w:eastAsia="en-US"/>
              </w:rPr>
              <w:t xml:space="preserve"> Микросателиттік маркерлер немесе қарапайым қайталанатын тізбектер</w:t>
            </w:r>
          </w:p>
        </w:tc>
        <w:tc>
          <w:tcPr>
            <w:tcW w:w="3727" w:type="dxa"/>
          </w:tcPr>
          <w:p w14:paraId="2367509B" w14:textId="04F3C6EC" w:rsidR="0031134E" w:rsidRPr="00D0238D" w:rsidRDefault="0031134E" w:rsidP="00E83AB0">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 xml:space="preserve">RAPD </w:t>
            </w:r>
            <w:r>
              <w:rPr>
                <w:rFonts w:ascii="Times New Roman" w:eastAsia="Calibri" w:hAnsi="Times New Roman" w:cs="Times New Roman"/>
                <w:iCs/>
                <w:sz w:val="28"/>
                <w:szCs w:val="28"/>
                <w:lang w:val="en-US" w:eastAsia="en-US"/>
              </w:rPr>
              <w:t>(</w:t>
            </w:r>
            <w:r w:rsidRPr="00F740E5">
              <w:rPr>
                <w:rFonts w:ascii="Times New Roman" w:eastAsia="Calibri" w:hAnsi="Times New Roman" w:cs="Times New Roman"/>
                <w:iCs/>
                <w:sz w:val="28"/>
                <w:szCs w:val="28"/>
                <w:lang w:val="en-US" w:eastAsia="en-US"/>
              </w:rPr>
              <w:t>Randomly Amplified Polymorphic DNA</w:t>
            </w:r>
            <w:r>
              <w:rPr>
                <w:rFonts w:ascii="Times New Roman" w:eastAsia="Calibri" w:hAnsi="Times New Roman" w:cs="Times New Roman"/>
                <w:iCs/>
                <w:sz w:val="28"/>
                <w:szCs w:val="28"/>
                <w:lang w:val="en-US" w:eastAsia="en-US"/>
              </w:rPr>
              <w:t xml:space="preserve">) </w:t>
            </w:r>
            <w:r w:rsidRPr="00D0238D">
              <w:rPr>
                <w:rFonts w:ascii="Times New Roman" w:eastAsia="Calibri" w:hAnsi="Times New Roman" w:cs="Times New Roman"/>
                <w:iCs/>
                <w:sz w:val="28"/>
                <w:szCs w:val="28"/>
                <w:lang w:val="kk-KZ" w:eastAsia="en-US"/>
              </w:rPr>
              <w:t>ДНҚ-ның кездейсоқ амплифицирленген полиморфизмі</w:t>
            </w:r>
          </w:p>
        </w:tc>
      </w:tr>
      <w:tr w:rsidR="0031134E" w:rsidRPr="00D0238D" w14:paraId="63F29C9B" w14:textId="77777777" w:rsidTr="003D353A">
        <w:trPr>
          <w:trHeight w:val="828"/>
        </w:trPr>
        <w:tc>
          <w:tcPr>
            <w:tcW w:w="2154" w:type="dxa"/>
            <w:vMerge/>
          </w:tcPr>
          <w:p w14:paraId="11095D5F" w14:textId="77777777" w:rsidR="0031134E" w:rsidRPr="00D0238D" w:rsidRDefault="0031134E" w:rsidP="00E83AB0">
            <w:pPr>
              <w:spacing w:line="240" w:lineRule="auto"/>
              <w:contextualSpacing/>
              <w:jc w:val="both"/>
              <w:rPr>
                <w:rFonts w:ascii="Times New Roman" w:eastAsia="Calibri" w:hAnsi="Times New Roman" w:cs="Times New Roman"/>
                <w:iCs/>
                <w:sz w:val="28"/>
                <w:szCs w:val="28"/>
                <w:lang w:val="kk-KZ" w:eastAsia="en-US"/>
              </w:rPr>
            </w:pPr>
          </w:p>
        </w:tc>
        <w:tc>
          <w:tcPr>
            <w:tcW w:w="3597" w:type="dxa"/>
          </w:tcPr>
          <w:p w14:paraId="2F4FCABF" w14:textId="28E4D065" w:rsidR="0031134E" w:rsidRPr="00D0238D" w:rsidRDefault="0031134E" w:rsidP="00E83AB0">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STS</w:t>
            </w:r>
            <w:r>
              <w:rPr>
                <w:rFonts w:ascii="Times New Roman" w:eastAsia="Calibri" w:hAnsi="Times New Roman" w:cs="Times New Roman"/>
                <w:iCs/>
                <w:sz w:val="28"/>
                <w:szCs w:val="28"/>
                <w:lang w:val="en-US" w:eastAsia="en-US"/>
              </w:rPr>
              <w:t xml:space="preserve"> (</w:t>
            </w:r>
            <w:r w:rsidRPr="00945B1D">
              <w:rPr>
                <w:rFonts w:ascii="Times New Roman" w:eastAsia="Calibri" w:hAnsi="Times New Roman" w:cs="Times New Roman"/>
                <w:iCs/>
                <w:sz w:val="28"/>
                <w:szCs w:val="28"/>
                <w:lang w:val="en-US" w:eastAsia="en-US"/>
              </w:rPr>
              <w:t>Sequence-Tagged Sites</w:t>
            </w:r>
            <w:r>
              <w:rPr>
                <w:rFonts w:ascii="Times New Roman" w:eastAsia="Calibri" w:hAnsi="Times New Roman" w:cs="Times New Roman"/>
                <w:iCs/>
                <w:sz w:val="28"/>
                <w:szCs w:val="28"/>
                <w:lang w:val="en-US" w:eastAsia="en-US"/>
              </w:rPr>
              <w:t>)</w:t>
            </w:r>
            <w:r>
              <w:rPr>
                <w:rFonts w:ascii="Times New Roman" w:eastAsia="Calibri" w:hAnsi="Times New Roman" w:cs="Times New Roman"/>
                <w:iCs/>
                <w:sz w:val="28"/>
                <w:szCs w:val="28"/>
                <w:lang w:val="kk-KZ" w:eastAsia="en-US"/>
              </w:rPr>
              <w:t xml:space="preserve"> </w:t>
            </w:r>
            <w:r w:rsidRPr="00D0238D">
              <w:rPr>
                <w:rFonts w:ascii="Times New Roman" w:eastAsia="Calibri" w:hAnsi="Times New Roman" w:cs="Times New Roman"/>
                <w:iCs/>
                <w:sz w:val="28"/>
                <w:szCs w:val="28"/>
                <w:lang w:val="kk-KZ" w:eastAsia="en-US"/>
              </w:rPr>
              <w:t>нуклеотидті тізбектілікпен таңбаланған локус</w:t>
            </w:r>
          </w:p>
        </w:tc>
        <w:tc>
          <w:tcPr>
            <w:tcW w:w="3727" w:type="dxa"/>
          </w:tcPr>
          <w:p w14:paraId="2321D4EF" w14:textId="5C20EC77" w:rsidR="0031134E" w:rsidRPr="00D0238D" w:rsidRDefault="0031134E" w:rsidP="00E83AB0">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ISSR</w:t>
            </w:r>
            <w:r>
              <w:rPr>
                <w:rFonts w:ascii="Times New Roman" w:eastAsia="Calibri" w:hAnsi="Times New Roman" w:cs="Times New Roman"/>
                <w:iCs/>
                <w:sz w:val="28"/>
                <w:szCs w:val="28"/>
                <w:lang w:val="en-US" w:eastAsia="en-US"/>
              </w:rPr>
              <w:t xml:space="preserve"> (</w:t>
            </w:r>
            <w:r w:rsidRPr="00F740E5">
              <w:rPr>
                <w:rFonts w:ascii="Times New Roman" w:eastAsia="Calibri" w:hAnsi="Times New Roman" w:cs="Times New Roman"/>
                <w:iCs/>
                <w:sz w:val="28"/>
                <w:szCs w:val="28"/>
                <w:lang w:val="en-US" w:eastAsia="en-US"/>
              </w:rPr>
              <w:t>Inter-simple sequence repeats</w:t>
            </w:r>
            <w:r>
              <w:rPr>
                <w:rFonts w:ascii="Times New Roman" w:eastAsia="Calibri" w:hAnsi="Times New Roman" w:cs="Times New Roman"/>
                <w:iCs/>
                <w:sz w:val="28"/>
                <w:szCs w:val="28"/>
                <w:lang w:val="en-US" w:eastAsia="en-US"/>
              </w:rPr>
              <w:t>)</w:t>
            </w:r>
            <w:r w:rsidRPr="00D0238D">
              <w:rPr>
                <w:rFonts w:ascii="Times New Roman" w:eastAsia="Calibri" w:hAnsi="Times New Roman" w:cs="Times New Roman"/>
                <w:iCs/>
                <w:sz w:val="28"/>
                <w:szCs w:val="28"/>
                <w:lang w:val="kk-KZ" w:eastAsia="en-US"/>
              </w:rPr>
              <w:t xml:space="preserve"> сателлит аралық полиморфизм</w:t>
            </w:r>
          </w:p>
        </w:tc>
      </w:tr>
      <w:tr w:rsidR="0031134E" w:rsidRPr="00794F94" w14:paraId="3A908D8F" w14:textId="77777777" w:rsidTr="003D353A">
        <w:tc>
          <w:tcPr>
            <w:tcW w:w="2154" w:type="dxa"/>
            <w:vMerge/>
          </w:tcPr>
          <w:p w14:paraId="6D6EC098" w14:textId="77777777" w:rsidR="0031134E" w:rsidRPr="00D0238D" w:rsidRDefault="0031134E" w:rsidP="00E83AB0">
            <w:pPr>
              <w:spacing w:line="240" w:lineRule="auto"/>
              <w:contextualSpacing/>
              <w:jc w:val="both"/>
              <w:rPr>
                <w:rFonts w:ascii="Times New Roman" w:eastAsia="Calibri" w:hAnsi="Times New Roman" w:cs="Times New Roman"/>
                <w:iCs/>
                <w:sz w:val="28"/>
                <w:szCs w:val="28"/>
                <w:lang w:val="kk-KZ" w:eastAsia="en-US"/>
              </w:rPr>
            </w:pPr>
          </w:p>
        </w:tc>
        <w:tc>
          <w:tcPr>
            <w:tcW w:w="3597" w:type="dxa"/>
          </w:tcPr>
          <w:p w14:paraId="4CDF82B3" w14:textId="3594FEF6" w:rsidR="0031134E" w:rsidRPr="00D0238D" w:rsidRDefault="0031134E" w:rsidP="00E83AB0">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SSCP</w:t>
            </w:r>
            <w:r>
              <w:rPr>
                <w:rFonts w:ascii="Times New Roman" w:eastAsia="Calibri" w:hAnsi="Times New Roman" w:cs="Times New Roman"/>
                <w:iCs/>
                <w:sz w:val="28"/>
                <w:szCs w:val="28"/>
                <w:lang w:val="en-US" w:eastAsia="en-US"/>
              </w:rPr>
              <w:t xml:space="preserve"> (</w:t>
            </w:r>
            <w:r w:rsidRPr="00945B1D">
              <w:rPr>
                <w:rFonts w:ascii="Times New Roman" w:eastAsia="Calibri" w:hAnsi="Times New Roman" w:cs="Times New Roman"/>
                <w:iCs/>
                <w:sz w:val="28"/>
                <w:szCs w:val="28"/>
                <w:lang w:val="en-US" w:eastAsia="en-US"/>
              </w:rPr>
              <w:t>Single-Strand Conformation Polymorphism</w:t>
            </w:r>
            <w:r>
              <w:rPr>
                <w:rFonts w:ascii="Times New Roman" w:eastAsia="Calibri" w:hAnsi="Times New Roman" w:cs="Times New Roman"/>
                <w:iCs/>
                <w:sz w:val="28"/>
                <w:szCs w:val="28"/>
                <w:lang w:val="en-US" w:eastAsia="en-US"/>
              </w:rPr>
              <w:t>)</w:t>
            </w:r>
            <w:r w:rsidRPr="00D0238D">
              <w:rPr>
                <w:rFonts w:ascii="Times New Roman" w:eastAsia="Calibri" w:hAnsi="Times New Roman" w:cs="Times New Roman"/>
                <w:iCs/>
                <w:sz w:val="28"/>
                <w:szCs w:val="28"/>
                <w:lang w:val="kk-KZ" w:eastAsia="en-US"/>
              </w:rPr>
              <w:t xml:space="preserve"> Бір тізбекті ДНҚ конформациясының полиморфизмі</w:t>
            </w:r>
          </w:p>
        </w:tc>
        <w:tc>
          <w:tcPr>
            <w:tcW w:w="3727" w:type="dxa"/>
          </w:tcPr>
          <w:p w14:paraId="35A5F40E" w14:textId="479677FA" w:rsidR="0031134E" w:rsidRPr="00D0238D" w:rsidRDefault="0031134E" w:rsidP="00E83AB0">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AFLP</w:t>
            </w:r>
            <w:r>
              <w:rPr>
                <w:rFonts w:ascii="Times New Roman" w:eastAsia="Calibri" w:hAnsi="Times New Roman" w:cs="Times New Roman"/>
                <w:iCs/>
                <w:sz w:val="28"/>
                <w:szCs w:val="28"/>
                <w:lang w:val="en-US" w:eastAsia="en-US"/>
              </w:rPr>
              <w:t xml:space="preserve"> (</w:t>
            </w:r>
            <w:r w:rsidRPr="00F740E5">
              <w:rPr>
                <w:rFonts w:ascii="Times New Roman" w:eastAsia="Calibri" w:hAnsi="Times New Roman" w:cs="Times New Roman"/>
                <w:iCs/>
                <w:sz w:val="28"/>
                <w:szCs w:val="28"/>
                <w:lang w:val="en-US" w:eastAsia="en-US"/>
              </w:rPr>
              <w:t>Amplified Fragment Length Polymorphism</w:t>
            </w:r>
            <w:r>
              <w:rPr>
                <w:rFonts w:ascii="Times New Roman" w:eastAsia="Calibri" w:hAnsi="Times New Roman" w:cs="Times New Roman"/>
                <w:iCs/>
                <w:sz w:val="28"/>
                <w:szCs w:val="28"/>
                <w:lang w:val="en-US" w:eastAsia="en-US"/>
              </w:rPr>
              <w:t>)</w:t>
            </w:r>
            <w:r w:rsidRPr="00D0238D">
              <w:rPr>
                <w:rFonts w:ascii="Times New Roman" w:eastAsia="Calibri" w:hAnsi="Times New Roman" w:cs="Times New Roman"/>
                <w:iCs/>
                <w:sz w:val="28"/>
                <w:szCs w:val="28"/>
                <w:lang w:val="kk-KZ" w:eastAsia="en-US"/>
              </w:rPr>
              <w:t xml:space="preserve"> Амплифицирленген фрагмент ұзындығының полиморфизмі</w:t>
            </w:r>
          </w:p>
        </w:tc>
      </w:tr>
      <w:tr w:rsidR="0031134E" w:rsidRPr="00794F94" w14:paraId="736FD9F0" w14:textId="77777777" w:rsidTr="003D353A">
        <w:tc>
          <w:tcPr>
            <w:tcW w:w="2154" w:type="dxa"/>
            <w:vMerge/>
          </w:tcPr>
          <w:p w14:paraId="4002CF4D" w14:textId="7E037CCF" w:rsidR="0031134E" w:rsidRPr="00D0238D" w:rsidRDefault="0031134E" w:rsidP="005A3F52">
            <w:pPr>
              <w:spacing w:line="240" w:lineRule="auto"/>
              <w:contextualSpacing/>
              <w:jc w:val="both"/>
              <w:rPr>
                <w:rFonts w:ascii="Times New Roman" w:eastAsia="Calibri" w:hAnsi="Times New Roman" w:cs="Times New Roman"/>
                <w:iCs/>
                <w:sz w:val="28"/>
                <w:szCs w:val="28"/>
                <w:lang w:val="kk-KZ" w:eastAsia="en-US"/>
              </w:rPr>
            </w:pPr>
          </w:p>
        </w:tc>
        <w:tc>
          <w:tcPr>
            <w:tcW w:w="3597" w:type="dxa"/>
          </w:tcPr>
          <w:p w14:paraId="46D79F34" w14:textId="1C2414F8" w:rsidR="0031134E" w:rsidRPr="00D0238D" w:rsidRDefault="0031134E">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CAPS</w:t>
            </w:r>
            <w:r>
              <w:rPr>
                <w:rFonts w:ascii="Times New Roman" w:eastAsia="Calibri" w:hAnsi="Times New Roman" w:cs="Times New Roman"/>
                <w:iCs/>
                <w:sz w:val="28"/>
                <w:szCs w:val="28"/>
                <w:lang w:val="en-US" w:eastAsia="en-US"/>
              </w:rPr>
              <w:t xml:space="preserve"> (</w:t>
            </w:r>
            <w:r w:rsidRPr="00945B1D">
              <w:rPr>
                <w:rFonts w:ascii="Times New Roman" w:eastAsia="Calibri" w:hAnsi="Times New Roman" w:cs="Times New Roman"/>
                <w:iCs/>
                <w:sz w:val="28"/>
                <w:szCs w:val="28"/>
                <w:lang w:val="en-US" w:eastAsia="en-US"/>
              </w:rPr>
              <w:t>Cleaved Amplified Polymorphic Sequences</w:t>
            </w:r>
            <w:r>
              <w:rPr>
                <w:rFonts w:ascii="Times New Roman" w:eastAsia="Calibri" w:hAnsi="Times New Roman" w:cs="Times New Roman"/>
                <w:iCs/>
                <w:sz w:val="28"/>
                <w:szCs w:val="28"/>
                <w:lang w:val="en-US" w:eastAsia="en-US"/>
              </w:rPr>
              <w:t>)</w:t>
            </w:r>
            <w:r w:rsidRPr="00D0238D">
              <w:rPr>
                <w:rFonts w:ascii="Times New Roman" w:eastAsia="Calibri" w:hAnsi="Times New Roman" w:cs="Times New Roman"/>
                <w:iCs/>
                <w:sz w:val="28"/>
                <w:szCs w:val="28"/>
                <w:lang w:val="kk-KZ" w:eastAsia="en-US"/>
              </w:rPr>
              <w:t xml:space="preserve"> ыдыратылған амплифицирленген полиморфты тізбектер</w:t>
            </w:r>
          </w:p>
        </w:tc>
        <w:tc>
          <w:tcPr>
            <w:tcW w:w="3727" w:type="dxa"/>
          </w:tcPr>
          <w:p w14:paraId="59036CC0" w14:textId="0F270CBB" w:rsidR="0031134E" w:rsidRPr="00D0238D" w:rsidRDefault="0031134E" w:rsidP="005A3F52">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 xml:space="preserve">SSAP </w:t>
            </w:r>
            <w:r>
              <w:rPr>
                <w:rFonts w:ascii="Times New Roman" w:eastAsia="Calibri" w:hAnsi="Times New Roman" w:cs="Times New Roman"/>
                <w:iCs/>
                <w:sz w:val="28"/>
                <w:szCs w:val="28"/>
                <w:lang w:val="en-US" w:eastAsia="en-US"/>
              </w:rPr>
              <w:t>(</w:t>
            </w:r>
            <w:r w:rsidRPr="00F740E5">
              <w:rPr>
                <w:rFonts w:ascii="Times New Roman" w:eastAsia="Calibri" w:hAnsi="Times New Roman" w:cs="Times New Roman"/>
                <w:iCs/>
                <w:sz w:val="28"/>
                <w:szCs w:val="28"/>
                <w:lang w:val="en-US" w:eastAsia="en-US"/>
              </w:rPr>
              <w:t>Sequence-Specific Amplified Polymorphism</w:t>
            </w:r>
            <w:r>
              <w:rPr>
                <w:rFonts w:ascii="Times New Roman" w:eastAsia="Calibri" w:hAnsi="Times New Roman" w:cs="Times New Roman"/>
                <w:iCs/>
                <w:sz w:val="28"/>
                <w:szCs w:val="28"/>
                <w:lang w:val="en-US" w:eastAsia="en-US"/>
              </w:rPr>
              <w:t xml:space="preserve">) </w:t>
            </w:r>
            <w:r w:rsidRPr="00D0238D">
              <w:rPr>
                <w:rFonts w:ascii="Times New Roman" w:eastAsia="Calibri" w:hAnsi="Times New Roman" w:cs="Times New Roman"/>
                <w:iCs/>
                <w:sz w:val="28"/>
                <w:szCs w:val="28"/>
                <w:lang w:val="kk-KZ" w:eastAsia="en-US"/>
              </w:rPr>
              <w:t>сиквенс спецификалық амплификациясының полиморфизмы</w:t>
            </w:r>
          </w:p>
        </w:tc>
      </w:tr>
      <w:tr w:rsidR="0031134E" w:rsidRPr="00794F94" w14:paraId="0C594894" w14:textId="77777777" w:rsidTr="003D353A">
        <w:tc>
          <w:tcPr>
            <w:tcW w:w="2154" w:type="dxa"/>
            <w:vMerge/>
          </w:tcPr>
          <w:p w14:paraId="6FF4E5BA" w14:textId="77777777" w:rsidR="0031134E" w:rsidRPr="00D0238D" w:rsidRDefault="0031134E" w:rsidP="005A3F52">
            <w:pPr>
              <w:spacing w:line="240" w:lineRule="auto"/>
              <w:contextualSpacing/>
              <w:jc w:val="both"/>
              <w:rPr>
                <w:rFonts w:ascii="Times New Roman" w:eastAsia="Calibri" w:hAnsi="Times New Roman" w:cs="Times New Roman"/>
                <w:iCs/>
                <w:sz w:val="28"/>
                <w:szCs w:val="28"/>
                <w:lang w:val="kk-KZ" w:eastAsia="en-US"/>
              </w:rPr>
            </w:pPr>
          </w:p>
        </w:tc>
        <w:tc>
          <w:tcPr>
            <w:tcW w:w="3597" w:type="dxa"/>
          </w:tcPr>
          <w:p w14:paraId="211E0430" w14:textId="5842074B" w:rsidR="0031134E" w:rsidRPr="00D0238D" w:rsidRDefault="0031134E" w:rsidP="005A3F52">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SCAR</w:t>
            </w:r>
            <w:r>
              <w:rPr>
                <w:rFonts w:ascii="Times New Roman" w:eastAsia="Calibri" w:hAnsi="Times New Roman" w:cs="Times New Roman"/>
                <w:iCs/>
                <w:sz w:val="28"/>
                <w:szCs w:val="28"/>
                <w:lang w:val="en-US" w:eastAsia="en-US"/>
              </w:rPr>
              <w:t xml:space="preserve"> (</w:t>
            </w:r>
            <w:r w:rsidRPr="00945B1D">
              <w:rPr>
                <w:rFonts w:ascii="Times New Roman" w:eastAsia="Calibri" w:hAnsi="Times New Roman" w:cs="Times New Roman"/>
                <w:iCs/>
                <w:sz w:val="28"/>
                <w:szCs w:val="28"/>
                <w:lang w:val="en-US" w:eastAsia="en-US"/>
              </w:rPr>
              <w:t>Sequence Characterized Amplified Region</w:t>
            </w:r>
            <w:r>
              <w:rPr>
                <w:rFonts w:ascii="Times New Roman" w:eastAsia="Calibri" w:hAnsi="Times New Roman" w:cs="Times New Roman"/>
                <w:iCs/>
                <w:sz w:val="28"/>
                <w:szCs w:val="28"/>
                <w:lang w:val="en-US" w:eastAsia="en-US"/>
              </w:rPr>
              <w:t>)</w:t>
            </w:r>
            <w:r w:rsidRPr="00D0238D">
              <w:rPr>
                <w:rFonts w:ascii="Times New Roman" w:eastAsia="Calibri" w:hAnsi="Times New Roman" w:cs="Times New Roman"/>
                <w:iCs/>
                <w:sz w:val="28"/>
                <w:szCs w:val="28"/>
                <w:lang w:val="kk-KZ" w:eastAsia="en-US"/>
              </w:rPr>
              <w:t xml:space="preserve"> нуклеотидті тізбектілікпен сипатталған амплифицирленген аймақ</w:t>
            </w:r>
          </w:p>
        </w:tc>
        <w:tc>
          <w:tcPr>
            <w:tcW w:w="3727" w:type="dxa"/>
          </w:tcPr>
          <w:p w14:paraId="17936368" w14:textId="781EA48E" w:rsidR="0031134E" w:rsidRPr="00D0238D" w:rsidRDefault="0031134E" w:rsidP="005A3F52">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 xml:space="preserve">IRAP </w:t>
            </w:r>
            <w:r>
              <w:rPr>
                <w:rFonts w:ascii="Times New Roman" w:eastAsia="Calibri" w:hAnsi="Times New Roman" w:cs="Times New Roman"/>
                <w:iCs/>
                <w:sz w:val="28"/>
                <w:szCs w:val="28"/>
                <w:lang w:val="en-US" w:eastAsia="en-US"/>
              </w:rPr>
              <w:t>(</w:t>
            </w:r>
            <w:r w:rsidRPr="00F740E5">
              <w:rPr>
                <w:rFonts w:ascii="Times New Roman" w:eastAsia="Calibri" w:hAnsi="Times New Roman" w:cs="Times New Roman"/>
                <w:iCs/>
                <w:sz w:val="28"/>
                <w:szCs w:val="28"/>
                <w:lang w:val="en-US" w:eastAsia="en-US"/>
              </w:rPr>
              <w:t>inter-retrotransposons amplified polymorphism</w:t>
            </w:r>
            <w:r>
              <w:rPr>
                <w:rFonts w:ascii="Times New Roman" w:eastAsia="Calibri" w:hAnsi="Times New Roman" w:cs="Times New Roman"/>
                <w:iCs/>
                <w:sz w:val="28"/>
                <w:szCs w:val="28"/>
                <w:lang w:val="en-US" w:eastAsia="en-US"/>
              </w:rPr>
              <w:t xml:space="preserve">) </w:t>
            </w:r>
            <w:r w:rsidRPr="00D0238D">
              <w:rPr>
                <w:rFonts w:ascii="Times New Roman" w:eastAsia="Calibri" w:hAnsi="Times New Roman" w:cs="Times New Roman"/>
                <w:iCs/>
                <w:sz w:val="28"/>
                <w:szCs w:val="28"/>
                <w:lang w:val="kk-KZ" w:eastAsia="en-US"/>
              </w:rPr>
              <w:t>ретротранспозондар арасындағы амплифицирленген тізбектердің полиморфизмі</w:t>
            </w:r>
          </w:p>
        </w:tc>
      </w:tr>
      <w:tr w:rsidR="005A3F52" w:rsidRPr="00794F94" w14:paraId="2EE3D095" w14:textId="77777777" w:rsidTr="003D353A">
        <w:tc>
          <w:tcPr>
            <w:tcW w:w="2154" w:type="dxa"/>
          </w:tcPr>
          <w:p w14:paraId="2B4FA9BA" w14:textId="74C5A3E4" w:rsidR="005A3F52" w:rsidRPr="00D0238D" w:rsidRDefault="005A3F52" w:rsidP="005A3F52">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ДНҚ-чиптер</w:t>
            </w:r>
          </w:p>
        </w:tc>
        <w:tc>
          <w:tcPr>
            <w:tcW w:w="3597" w:type="dxa"/>
          </w:tcPr>
          <w:p w14:paraId="2A2F1B7D" w14:textId="5D2D51C5" w:rsidR="005A3F52" w:rsidRPr="00D0238D" w:rsidRDefault="005A3F52" w:rsidP="005A3F52">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SNP</w:t>
            </w:r>
            <w:r>
              <w:rPr>
                <w:rFonts w:ascii="Times New Roman" w:eastAsia="Calibri" w:hAnsi="Times New Roman" w:cs="Times New Roman"/>
                <w:iCs/>
                <w:sz w:val="28"/>
                <w:szCs w:val="28"/>
                <w:lang w:val="en-US" w:eastAsia="en-US"/>
              </w:rPr>
              <w:t xml:space="preserve"> (S</w:t>
            </w:r>
            <w:r w:rsidRPr="00945B1D">
              <w:rPr>
                <w:rFonts w:ascii="Times New Roman" w:eastAsia="Calibri" w:hAnsi="Times New Roman" w:cs="Times New Roman"/>
                <w:iCs/>
                <w:sz w:val="28"/>
                <w:szCs w:val="28"/>
                <w:lang w:val="en-US" w:eastAsia="en-US"/>
              </w:rPr>
              <w:t xml:space="preserve">ingle </w:t>
            </w:r>
            <w:r>
              <w:rPr>
                <w:rFonts w:ascii="Times New Roman" w:eastAsia="Calibri" w:hAnsi="Times New Roman" w:cs="Times New Roman"/>
                <w:iCs/>
                <w:sz w:val="28"/>
                <w:szCs w:val="28"/>
                <w:lang w:val="en-US" w:eastAsia="en-US"/>
              </w:rPr>
              <w:t>Nucleotide Polymorphisms)</w:t>
            </w:r>
            <w:r w:rsidRPr="00D0238D">
              <w:rPr>
                <w:rFonts w:ascii="Times New Roman" w:eastAsia="Calibri" w:hAnsi="Times New Roman" w:cs="Times New Roman"/>
                <w:iCs/>
                <w:sz w:val="28"/>
                <w:szCs w:val="28"/>
                <w:lang w:val="kk-KZ" w:eastAsia="en-US"/>
              </w:rPr>
              <w:t xml:space="preserve">  дара нуклеотидтік полиморфизм</w:t>
            </w:r>
          </w:p>
        </w:tc>
        <w:tc>
          <w:tcPr>
            <w:tcW w:w="3727" w:type="dxa"/>
          </w:tcPr>
          <w:p w14:paraId="6C3E58DC" w14:textId="2EA6DACB" w:rsidR="005A3F52" w:rsidRPr="00D0238D" w:rsidRDefault="005A3F52" w:rsidP="005A3F52">
            <w:pPr>
              <w:spacing w:line="240" w:lineRule="auto"/>
              <w:contextualSpacing/>
              <w:jc w:val="both"/>
              <w:rPr>
                <w:rFonts w:ascii="Times New Roman" w:eastAsia="Calibri" w:hAnsi="Times New Roman" w:cs="Times New Roman"/>
                <w:iCs/>
                <w:sz w:val="28"/>
                <w:szCs w:val="28"/>
                <w:lang w:val="kk-KZ" w:eastAsia="en-US"/>
              </w:rPr>
            </w:pPr>
            <w:r w:rsidRPr="00D0238D">
              <w:rPr>
                <w:rFonts w:ascii="Times New Roman" w:eastAsia="Calibri" w:hAnsi="Times New Roman" w:cs="Times New Roman"/>
                <w:iCs/>
                <w:sz w:val="28"/>
                <w:szCs w:val="28"/>
                <w:lang w:val="kk-KZ" w:eastAsia="en-US"/>
              </w:rPr>
              <w:t>DarT</w:t>
            </w:r>
            <w:r>
              <w:rPr>
                <w:rFonts w:ascii="Times New Roman" w:eastAsia="Calibri" w:hAnsi="Times New Roman" w:cs="Times New Roman"/>
                <w:iCs/>
                <w:sz w:val="28"/>
                <w:szCs w:val="28"/>
                <w:lang w:val="en-US" w:eastAsia="en-US"/>
              </w:rPr>
              <w:t xml:space="preserve"> (</w:t>
            </w:r>
            <w:r w:rsidRPr="00F740E5">
              <w:rPr>
                <w:rFonts w:ascii="Times New Roman" w:eastAsia="Calibri" w:hAnsi="Times New Roman" w:cs="Times New Roman"/>
                <w:iCs/>
                <w:sz w:val="28"/>
                <w:szCs w:val="28"/>
                <w:lang w:val="en-US" w:eastAsia="en-US"/>
              </w:rPr>
              <w:t>Diversity Arrays Technology</w:t>
            </w:r>
            <w:r>
              <w:rPr>
                <w:rFonts w:ascii="Times New Roman" w:eastAsia="Calibri" w:hAnsi="Times New Roman" w:cs="Times New Roman"/>
                <w:iCs/>
                <w:sz w:val="28"/>
                <w:szCs w:val="28"/>
                <w:lang w:val="en-US" w:eastAsia="en-US"/>
              </w:rPr>
              <w:t>)</w:t>
            </w:r>
            <w:r w:rsidRPr="00D0238D">
              <w:rPr>
                <w:rFonts w:ascii="Times New Roman" w:eastAsia="Calibri" w:hAnsi="Times New Roman" w:cs="Times New Roman"/>
                <w:iCs/>
                <w:sz w:val="28"/>
                <w:szCs w:val="28"/>
                <w:lang w:val="kk-KZ" w:eastAsia="en-US"/>
              </w:rPr>
              <w:t>Алуантүрліліктің жиынтық технологиясы;</w:t>
            </w:r>
          </w:p>
        </w:tc>
      </w:tr>
    </w:tbl>
    <w:p w14:paraId="58F13A2D" w14:textId="77777777" w:rsidR="008273C4" w:rsidRDefault="008273C4" w:rsidP="00243B48">
      <w:pPr>
        <w:spacing w:line="240" w:lineRule="auto"/>
        <w:ind w:firstLine="567"/>
        <w:contextualSpacing/>
        <w:jc w:val="both"/>
        <w:rPr>
          <w:rFonts w:ascii="Times New Roman" w:eastAsia="Calibri" w:hAnsi="Times New Roman" w:cs="Times New Roman"/>
          <w:iCs/>
          <w:sz w:val="28"/>
          <w:szCs w:val="28"/>
          <w:lang w:val="kk-KZ"/>
        </w:rPr>
      </w:pPr>
    </w:p>
    <w:p w14:paraId="26A8EAA3" w14:textId="4009F462" w:rsidR="00DA569B" w:rsidRPr="00D0238D" w:rsidRDefault="00DA569B" w:rsidP="00243B48">
      <w:pPr>
        <w:spacing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Cs/>
          <w:sz w:val="28"/>
          <w:szCs w:val="28"/>
          <w:lang w:val="kk-KZ"/>
        </w:rPr>
        <w:t>Бүгінгі күні тірі ағзалардың биологиялық алуантүрлілігін талдауға қолайлы көптеген молекулалық маркерлердің 20-дан астам түрі белгілі [</w:t>
      </w:r>
      <w:r w:rsidR="007115AE">
        <w:rPr>
          <w:rFonts w:ascii="Times New Roman" w:eastAsia="Calibri" w:hAnsi="Times New Roman" w:cs="Times New Roman"/>
          <w:iCs/>
          <w:sz w:val="28"/>
          <w:szCs w:val="28"/>
          <w:lang w:val="en-US"/>
        </w:rPr>
        <w:t>158</w:t>
      </w:r>
      <w:r w:rsidRPr="00D0238D">
        <w:rPr>
          <w:rFonts w:ascii="Times New Roman" w:eastAsia="Calibri" w:hAnsi="Times New Roman" w:cs="Times New Roman"/>
          <w:iCs/>
          <w:sz w:val="28"/>
          <w:szCs w:val="28"/>
          <w:lang w:val="kk-KZ"/>
        </w:rPr>
        <w:t xml:space="preserve">]. </w:t>
      </w:r>
      <w:r w:rsidR="003E73BF">
        <w:rPr>
          <w:rFonts w:ascii="Times New Roman" w:eastAsia="Calibri" w:hAnsi="Times New Roman" w:cs="Times New Roman"/>
          <w:iCs/>
          <w:sz w:val="28"/>
          <w:szCs w:val="28"/>
          <w:lang w:val="kk-KZ"/>
        </w:rPr>
        <w:t xml:space="preserve">Соның ішінде, </w:t>
      </w:r>
      <w:r w:rsidRPr="00D0238D">
        <w:rPr>
          <w:rFonts w:ascii="Times New Roman" w:eastAsia="Calibri" w:hAnsi="Times New Roman" w:cs="Times New Roman"/>
          <w:iCs/>
          <w:sz w:val="28"/>
          <w:szCs w:val="28"/>
          <w:lang w:val="kk-KZ"/>
        </w:rPr>
        <w:t>популяциялардағы генетикалық алуантүрлілік туралы жеткілікті ақпаратты</w:t>
      </w:r>
      <w:r w:rsidR="003E73BF">
        <w:rPr>
          <w:rFonts w:ascii="Times New Roman" w:eastAsia="Calibri" w:hAnsi="Times New Roman" w:cs="Times New Roman"/>
          <w:iCs/>
          <w:sz w:val="28"/>
          <w:szCs w:val="28"/>
          <w:lang w:val="kk-KZ"/>
        </w:rPr>
        <w:t xml:space="preserve"> м</w:t>
      </w:r>
      <w:r w:rsidR="003E73BF" w:rsidRPr="003E73BF">
        <w:rPr>
          <w:rFonts w:ascii="Times New Roman" w:eastAsia="Calibri" w:hAnsi="Times New Roman" w:cs="Times New Roman"/>
          <w:iCs/>
          <w:sz w:val="28"/>
          <w:szCs w:val="28"/>
          <w:lang w:val="kk-KZ"/>
        </w:rPr>
        <w:t xml:space="preserve">икросателиттік </w:t>
      </w:r>
      <w:r w:rsidR="003E73BF">
        <w:rPr>
          <w:rFonts w:ascii="Times New Roman" w:eastAsia="Calibri" w:hAnsi="Times New Roman" w:cs="Times New Roman"/>
          <w:iCs/>
          <w:sz w:val="28"/>
          <w:szCs w:val="28"/>
          <w:lang w:val="kk-KZ"/>
        </w:rPr>
        <w:t>SSR-</w:t>
      </w:r>
      <w:r w:rsidR="003E73BF" w:rsidRPr="003E73BF">
        <w:rPr>
          <w:rFonts w:ascii="Times New Roman" w:eastAsia="Calibri" w:hAnsi="Times New Roman" w:cs="Times New Roman"/>
          <w:iCs/>
          <w:sz w:val="28"/>
          <w:szCs w:val="28"/>
          <w:lang w:val="kk-KZ"/>
        </w:rPr>
        <w:t>маркерлер немесе қарапайым қайталанатын тізбектер</w:t>
      </w:r>
      <w:r w:rsidR="003E73BF">
        <w:rPr>
          <w:rFonts w:ascii="Times New Roman" w:eastAsia="Calibri" w:hAnsi="Times New Roman" w:cs="Times New Roman"/>
          <w:iCs/>
          <w:sz w:val="28"/>
          <w:szCs w:val="28"/>
          <w:lang w:val="kk-KZ"/>
        </w:rPr>
        <w:t>ді</w:t>
      </w:r>
      <w:r w:rsidR="003E73BF" w:rsidRPr="003E73BF">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қолдана отырып талдаудан алуға болатындығы дәлелденген [</w:t>
      </w:r>
      <w:r w:rsidR="007115AE">
        <w:rPr>
          <w:rFonts w:ascii="Times New Roman" w:eastAsia="Calibri" w:hAnsi="Times New Roman" w:cs="Times New Roman"/>
          <w:iCs/>
          <w:sz w:val="28"/>
          <w:szCs w:val="28"/>
          <w:lang w:val="en-US"/>
        </w:rPr>
        <w:t>159, 160</w:t>
      </w:r>
      <w:r w:rsidRPr="00D0238D">
        <w:rPr>
          <w:rFonts w:ascii="Times New Roman" w:eastAsia="Calibri" w:hAnsi="Times New Roman" w:cs="Times New Roman"/>
          <w:iCs/>
          <w:sz w:val="28"/>
          <w:szCs w:val="28"/>
          <w:lang w:val="kk-KZ"/>
        </w:rPr>
        <w:t>].</w:t>
      </w:r>
      <w:r w:rsidR="006D3EBD">
        <w:rPr>
          <w:rFonts w:ascii="Times New Roman" w:eastAsia="Calibri" w:hAnsi="Times New Roman" w:cs="Times New Roman"/>
          <w:iCs/>
          <w:sz w:val="28"/>
          <w:szCs w:val="28"/>
          <w:lang w:val="kk-KZ"/>
        </w:rPr>
        <w:t xml:space="preserve"> </w:t>
      </w:r>
      <w:r w:rsidR="006D3EBD" w:rsidRPr="006D3EBD">
        <w:rPr>
          <w:rFonts w:ascii="Times New Roman" w:eastAsia="Calibri" w:hAnsi="Times New Roman" w:cs="Times New Roman"/>
          <w:iCs/>
          <w:sz w:val="28"/>
          <w:szCs w:val="28"/>
          <w:lang w:val="kk-KZ"/>
        </w:rPr>
        <w:t xml:space="preserve">Микросателлиттік маркерлер (SSR) бірқатар артықшылықтарға ие: жоғары полиморфтылық, тұқым қуалаушылық коэффициенттері, дәлдік және қайталану. Олар генетикалық </w:t>
      </w:r>
      <w:r w:rsidR="006D3EBD">
        <w:rPr>
          <w:rFonts w:ascii="Times New Roman" w:eastAsia="Calibri" w:hAnsi="Times New Roman" w:cs="Times New Roman"/>
          <w:iCs/>
          <w:sz w:val="28"/>
          <w:szCs w:val="28"/>
          <w:lang w:val="kk-KZ"/>
        </w:rPr>
        <w:t>алуан</w:t>
      </w:r>
      <w:r w:rsidR="006D3EBD" w:rsidRPr="006D3EBD">
        <w:rPr>
          <w:rFonts w:ascii="Times New Roman" w:eastAsia="Calibri" w:hAnsi="Times New Roman" w:cs="Times New Roman"/>
          <w:iCs/>
          <w:sz w:val="28"/>
          <w:szCs w:val="28"/>
          <w:lang w:val="kk-KZ"/>
        </w:rPr>
        <w:t xml:space="preserve">түрлілік пен популяция құрылымын </w:t>
      </w:r>
      <w:r w:rsidR="006D3EBD">
        <w:rPr>
          <w:rFonts w:ascii="Times New Roman" w:eastAsia="Calibri" w:hAnsi="Times New Roman" w:cs="Times New Roman"/>
          <w:iCs/>
          <w:sz w:val="28"/>
          <w:szCs w:val="28"/>
          <w:lang w:val="kk-KZ"/>
        </w:rPr>
        <w:t xml:space="preserve">толық </w:t>
      </w:r>
      <w:r w:rsidR="006D3EBD" w:rsidRPr="006D3EBD">
        <w:rPr>
          <w:rFonts w:ascii="Times New Roman" w:eastAsia="Calibri" w:hAnsi="Times New Roman" w:cs="Times New Roman"/>
          <w:iCs/>
          <w:sz w:val="28"/>
          <w:szCs w:val="28"/>
          <w:lang w:val="kk-KZ"/>
        </w:rPr>
        <w:t xml:space="preserve">талдауға мүмкіндік береді, жоғары ақпараттылыққа ие және көптеген зерттеулерде, соның ішінде </w:t>
      </w:r>
      <w:r w:rsidR="006D3EBD">
        <w:rPr>
          <w:rFonts w:ascii="Times New Roman" w:eastAsia="Calibri" w:hAnsi="Times New Roman" w:cs="Times New Roman"/>
          <w:iCs/>
          <w:sz w:val="28"/>
          <w:szCs w:val="28"/>
          <w:lang w:val="kk-KZ"/>
        </w:rPr>
        <w:t xml:space="preserve">популяциялық биологияда, </w:t>
      </w:r>
      <w:r w:rsidR="006D3EBD" w:rsidRPr="006D3EBD">
        <w:rPr>
          <w:rFonts w:ascii="Times New Roman" w:eastAsia="Calibri" w:hAnsi="Times New Roman" w:cs="Times New Roman"/>
          <w:iCs/>
          <w:sz w:val="28"/>
          <w:szCs w:val="28"/>
          <w:lang w:val="kk-KZ"/>
        </w:rPr>
        <w:t>селекцияда, және</w:t>
      </w:r>
      <w:r w:rsidR="006D3EBD">
        <w:rPr>
          <w:rFonts w:ascii="Times New Roman" w:eastAsia="Calibri" w:hAnsi="Times New Roman" w:cs="Times New Roman"/>
          <w:iCs/>
          <w:sz w:val="28"/>
          <w:szCs w:val="28"/>
          <w:lang w:val="kk-KZ"/>
        </w:rPr>
        <w:t xml:space="preserve"> т.б.</w:t>
      </w:r>
      <w:r w:rsidR="006D3EBD" w:rsidRPr="006D3EBD">
        <w:rPr>
          <w:rFonts w:ascii="Times New Roman" w:eastAsia="Calibri" w:hAnsi="Times New Roman" w:cs="Times New Roman"/>
          <w:iCs/>
          <w:sz w:val="28"/>
          <w:szCs w:val="28"/>
          <w:lang w:val="kk-KZ"/>
        </w:rPr>
        <w:t xml:space="preserve"> генетикалық байланыстарды зерттеуде қолданылды</w:t>
      </w:r>
      <w:r w:rsidR="006D3EBD">
        <w:rPr>
          <w:rFonts w:ascii="Times New Roman" w:eastAsia="Calibri" w:hAnsi="Times New Roman" w:cs="Times New Roman"/>
          <w:iCs/>
          <w:sz w:val="28"/>
          <w:szCs w:val="28"/>
          <w:lang w:val="kk-KZ"/>
        </w:rPr>
        <w:t xml:space="preserve"> </w:t>
      </w:r>
      <w:r w:rsidR="007115AE">
        <w:rPr>
          <w:rFonts w:ascii="Times New Roman" w:eastAsia="Calibri" w:hAnsi="Times New Roman" w:cs="Times New Roman"/>
          <w:iCs/>
          <w:sz w:val="28"/>
          <w:szCs w:val="28"/>
          <w:lang w:val="en-US"/>
        </w:rPr>
        <w:t>[106, 161</w:t>
      </w:r>
      <w:r w:rsidR="00CE0301">
        <w:rPr>
          <w:rFonts w:ascii="Times New Roman" w:eastAsia="Calibri" w:hAnsi="Times New Roman" w:cs="Times New Roman"/>
          <w:iCs/>
          <w:sz w:val="28"/>
          <w:szCs w:val="28"/>
          <w:lang w:val="en-US"/>
        </w:rPr>
        <w:t>-</w:t>
      </w:r>
      <w:r w:rsidR="007115AE">
        <w:rPr>
          <w:rFonts w:ascii="Times New Roman" w:eastAsia="Calibri" w:hAnsi="Times New Roman" w:cs="Times New Roman"/>
          <w:iCs/>
          <w:sz w:val="28"/>
          <w:szCs w:val="28"/>
          <w:lang w:val="en-US"/>
        </w:rPr>
        <w:t>163].</w:t>
      </w:r>
      <w:r w:rsidR="006D3EB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Әдеби деректерді зерттеу негізінде біз алғашқы кезеңдерде қылқан жапырақты өсімдіктердің </w:t>
      </w:r>
      <w:r w:rsidR="006D3EBD">
        <w:rPr>
          <w:rFonts w:ascii="Times New Roman" w:eastAsia="Calibri" w:hAnsi="Times New Roman" w:cs="Times New Roman"/>
          <w:iCs/>
          <w:sz w:val="28"/>
          <w:szCs w:val="28"/>
          <w:lang w:val="kk-KZ"/>
        </w:rPr>
        <w:t xml:space="preserve">популяциядағы </w:t>
      </w:r>
      <w:r w:rsidRPr="00D0238D">
        <w:rPr>
          <w:rFonts w:ascii="Times New Roman" w:eastAsia="Calibri" w:hAnsi="Times New Roman" w:cs="Times New Roman"/>
          <w:iCs/>
          <w:sz w:val="28"/>
          <w:szCs w:val="28"/>
          <w:lang w:val="kk-KZ"/>
        </w:rPr>
        <w:t>генетикалық алуантүрлілігін бағалау үшін микросателиттік маркерлерді пайдалану керек деген қорытындыға келдік [</w:t>
      </w:r>
      <w:r w:rsidR="001E4593">
        <w:rPr>
          <w:rFonts w:ascii="Times New Roman" w:eastAsia="Calibri" w:hAnsi="Times New Roman" w:cs="Times New Roman"/>
          <w:iCs/>
          <w:sz w:val="28"/>
          <w:szCs w:val="28"/>
          <w:lang w:val="en-US"/>
        </w:rPr>
        <w:t>1</w:t>
      </w:r>
      <w:r w:rsidRPr="00D0238D">
        <w:rPr>
          <w:rFonts w:ascii="Times New Roman" w:eastAsia="Calibri" w:hAnsi="Times New Roman" w:cs="Times New Roman"/>
          <w:iCs/>
          <w:sz w:val="28"/>
          <w:szCs w:val="28"/>
          <w:lang w:val="kk-KZ"/>
        </w:rPr>
        <w:t>6</w:t>
      </w:r>
      <w:r w:rsidR="001E4593">
        <w:rPr>
          <w:rFonts w:ascii="Times New Roman" w:eastAsia="Calibri" w:hAnsi="Times New Roman" w:cs="Times New Roman"/>
          <w:iCs/>
          <w:sz w:val="28"/>
          <w:szCs w:val="28"/>
          <w:lang w:val="en-US"/>
        </w:rPr>
        <w:t>4</w:t>
      </w:r>
      <w:r w:rsidRPr="00D0238D">
        <w:rPr>
          <w:rFonts w:ascii="Times New Roman" w:eastAsia="Calibri" w:hAnsi="Times New Roman" w:cs="Times New Roman"/>
          <w:iCs/>
          <w:sz w:val="28"/>
          <w:szCs w:val="28"/>
          <w:lang w:val="kk-KZ"/>
        </w:rPr>
        <w:t>].</w:t>
      </w:r>
    </w:p>
    <w:p w14:paraId="393E3400" w14:textId="77777777" w:rsidR="00DA569B" w:rsidRPr="00D0238D" w:rsidRDefault="00DA569B" w:rsidP="0006422D">
      <w:pPr>
        <w:spacing w:line="240" w:lineRule="auto"/>
        <w:ind w:firstLine="708"/>
        <w:contextualSpacing/>
        <w:jc w:val="both"/>
        <w:rPr>
          <w:rFonts w:ascii="Times New Roman" w:eastAsia="Calibri" w:hAnsi="Times New Roman" w:cs="Times New Roman"/>
          <w:b/>
          <w:iCs/>
          <w:sz w:val="28"/>
          <w:szCs w:val="28"/>
          <w:lang w:val="kk-KZ"/>
        </w:rPr>
      </w:pPr>
    </w:p>
    <w:p w14:paraId="225DB41A" w14:textId="62E1E4A3" w:rsidR="00DA569B" w:rsidRDefault="00DA569B" w:rsidP="00243B48">
      <w:pPr>
        <w:spacing w:line="240" w:lineRule="auto"/>
        <w:ind w:firstLine="567"/>
        <w:contextualSpacing/>
        <w:jc w:val="both"/>
        <w:rPr>
          <w:rFonts w:ascii="Times New Roman" w:eastAsia="Calibri" w:hAnsi="Times New Roman" w:cs="Times New Roman"/>
          <w:b/>
          <w:iCs/>
          <w:sz w:val="28"/>
          <w:szCs w:val="28"/>
          <w:lang w:val="kk-KZ"/>
        </w:rPr>
      </w:pPr>
      <w:r w:rsidRPr="00D0238D">
        <w:rPr>
          <w:rFonts w:ascii="Times New Roman" w:eastAsia="Calibri" w:hAnsi="Times New Roman" w:cs="Times New Roman"/>
          <w:b/>
          <w:iCs/>
          <w:sz w:val="28"/>
          <w:szCs w:val="28"/>
          <w:lang w:val="kk-KZ"/>
        </w:rPr>
        <w:t>1.5</w:t>
      </w:r>
      <w:r w:rsidRPr="00D0238D">
        <w:rPr>
          <w:rFonts w:ascii="Times New Roman" w:eastAsia="Calibri" w:hAnsi="Times New Roman" w:cs="Times New Roman"/>
          <w:b/>
          <w:i/>
          <w:iCs/>
          <w:sz w:val="28"/>
          <w:szCs w:val="28"/>
          <w:lang w:val="kk-KZ"/>
        </w:rPr>
        <w:t xml:space="preserve"> </w:t>
      </w:r>
      <w:r w:rsidRPr="0019386A">
        <w:rPr>
          <w:rFonts w:ascii="Times New Roman" w:eastAsia="Calibri" w:hAnsi="Times New Roman" w:cs="Times New Roman"/>
          <w:b/>
          <w:i/>
          <w:iCs/>
          <w:sz w:val="28"/>
          <w:szCs w:val="28"/>
          <w:lang w:val="kk-KZ"/>
        </w:rPr>
        <w:t xml:space="preserve">Juniperus </w:t>
      </w:r>
      <w:r w:rsidRPr="0019386A">
        <w:rPr>
          <w:rFonts w:ascii="Times New Roman" w:eastAsia="Calibri" w:hAnsi="Times New Roman" w:cs="Times New Roman"/>
          <w:b/>
          <w:iCs/>
          <w:sz w:val="28"/>
          <w:szCs w:val="28"/>
          <w:lang w:val="kk-KZ"/>
        </w:rPr>
        <w:t>туысы түрлерінің молекулалық-генетикалық талдауына шолу</w:t>
      </w:r>
    </w:p>
    <w:p w14:paraId="016B490B" w14:textId="371E4C59" w:rsidR="0063633A" w:rsidRPr="00C025EC" w:rsidRDefault="0063633A" w:rsidP="00243B48">
      <w:pPr>
        <w:spacing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Арша туысы түрлерінің</w:t>
      </w:r>
      <w:r w:rsidR="005B60BD">
        <w:rPr>
          <w:rFonts w:ascii="Times New Roman" w:hAnsi="Times New Roman" w:cs="Times New Roman"/>
          <w:sz w:val="28"/>
          <w:szCs w:val="28"/>
          <w:lang w:val="en-US"/>
        </w:rPr>
        <w:t xml:space="preserve"> </w:t>
      </w:r>
      <w:r w:rsidR="00F740E5">
        <w:rPr>
          <w:rFonts w:ascii="Times New Roman" w:hAnsi="Times New Roman" w:cs="Times New Roman"/>
          <w:sz w:val="28"/>
          <w:szCs w:val="28"/>
          <w:lang w:val="kk-KZ"/>
        </w:rPr>
        <w:t xml:space="preserve">молекулалық </w:t>
      </w:r>
      <w:r w:rsidR="005B60BD" w:rsidRPr="005B60BD">
        <w:rPr>
          <w:rFonts w:ascii="Times New Roman" w:hAnsi="Times New Roman" w:cs="Times New Roman"/>
          <w:sz w:val="28"/>
          <w:szCs w:val="28"/>
          <w:lang w:val="kk-KZ"/>
        </w:rPr>
        <w:t xml:space="preserve">таксономиясы мен филогенетикалық зерттеулеріне </w:t>
      </w:r>
      <w:r w:rsidRPr="007538E9">
        <w:rPr>
          <w:rFonts w:ascii="Times New Roman" w:hAnsi="Times New Roman" w:cs="Times New Roman"/>
          <w:sz w:val="28"/>
          <w:szCs w:val="28"/>
          <w:lang w:val="kk-KZ"/>
        </w:rPr>
        <w:t>ядролық және хлоропласттық геномдардың тізбектері кеңінен қолданылды. Оның ішінде, ядролық геномның ішкі транскрипцияланған спейсері (</w:t>
      </w:r>
      <w:r w:rsidRPr="003C4DD0">
        <w:rPr>
          <w:rFonts w:ascii="Times New Roman" w:hAnsi="Times New Roman" w:cs="Times New Roman"/>
          <w:i/>
          <w:iCs/>
          <w:sz w:val="28"/>
          <w:szCs w:val="28"/>
          <w:lang w:val="kk-KZ"/>
        </w:rPr>
        <w:t>ITS</w:t>
      </w:r>
      <w:r w:rsidRPr="00743C5A">
        <w:rPr>
          <w:rFonts w:ascii="Times New Roman" w:hAnsi="Times New Roman" w:cs="Times New Roman"/>
          <w:iCs/>
          <w:sz w:val="28"/>
          <w:szCs w:val="28"/>
          <w:lang w:val="kk-KZ"/>
        </w:rPr>
        <w:t>)</w:t>
      </w:r>
      <w:r w:rsidR="005B60BD">
        <w:rPr>
          <w:rFonts w:ascii="Times New Roman" w:hAnsi="Times New Roman" w:cs="Times New Roman"/>
          <w:iCs/>
          <w:sz w:val="28"/>
          <w:szCs w:val="28"/>
          <w:lang w:val="kk-KZ"/>
        </w:rPr>
        <w:t xml:space="preserve">, </w:t>
      </w:r>
      <w:r w:rsidRPr="00C025EC">
        <w:rPr>
          <w:rFonts w:ascii="Times New Roman" w:hAnsi="Times New Roman" w:cs="Times New Roman"/>
          <w:sz w:val="28"/>
          <w:szCs w:val="28"/>
          <w:lang w:val="kk-KZ"/>
        </w:rPr>
        <w:t>хлоропласттық геномының maturase K (</w:t>
      </w:r>
      <w:r w:rsidRPr="003C4DD0">
        <w:rPr>
          <w:rFonts w:ascii="Times New Roman" w:hAnsi="Times New Roman" w:cs="Times New Roman"/>
          <w:i/>
          <w:sz w:val="28"/>
          <w:szCs w:val="28"/>
          <w:lang w:val="kk-KZ"/>
        </w:rPr>
        <w:t>matK</w:t>
      </w:r>
      <w:r w:rsidRPr="00C025EC">
        <w:rPr>
          <w:rFonts w:ascii="Times New Roman" w:hAnsi="Times New Roman" w:cs="Times New Roman"/>
          <w:sz w:val="28"/>
          <w:szCs w:val="28"/>
          <w:lang w:val="kk-KZ"/>
        </w:rPr>
        <w:t>)</w:t>
      </w:r>
      <w:r w:rsidRPr="007538E9">
        <w:rPr>
          <w:rFonts w:ascii="Times New Roman" w:hAnsi="Times New Roman" w:cs="Times New Roman"/>
          <w:sz w:val="28"/>
          <w:szCs w:val="28"/>
          <w:lang w:val="kk-KZ"/>
        </w:rPr>
        <w:t xml:space="preserve">  </w:t>
      </w:r>
      <w:r w:rsidR="005B60BD">
        <w:rPr>
          <w:rFonts w:ascii="Times New Roman" w:hAnsi="Times New Roman" w:cs="Times New Roman"/>
          <w:sz w:val="28"/>
          <w:szCs w:val="28"/>
          <w:lang w:val="kk-KZ"/>
        </w:rPr>
        <w:t xml:space="preserve">және </w:t>
      </w:r>
      <w:r w:rsidR="005B60BD" w:rsidRPr="005B60BD">
        <w:rPr>
          <w:rFonts w:ascii="Times New Roman" w:hAnsi="Times New Roman" w:cs="Times New Roman"/>
          <w:sz w:val="28"/>
          <w:szCs w:val="28"/>
          <w:lang w:val="kk-KZ"/>
        </w:rPr>
        <w:t>рибулоза бисфосфаткарбоксилаза (</w:t>
      </w:r>
      <w:r w:rsidR="005B60BD" w:rsidRPr="003C4DD0">
        <w:rPr>
          <w:rFonts w:ascii="Times New Roman" w:hAnsi="Times New Roman" w:cs="Times New Roman"/>
          <w:i/>
          <w:sz w:val="28"/>
          <w:szCs w:val="28"/>
          <w:lang w:val="kk-KZ"/>
        </w:rPr>
        <w:t>rbcL</w:t>
      </w:r>
      <w:r w:rsidR="005B60BD" w:rsidRPr="005B60BD">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маркерлерін атап айтуға болады.</w:t>
      </w:r>
      <w:r w:rsidR="006B2218" w:rsidRPr="003C4DD0">
        <w:rPr>
          <w:rFonts w:ascii="Times New Roman" w:hAnsi="Times New Roman" w:cs="Times New Roman"/>
          <w:sz w:val="28"/>
          <w:szCs w:val="28"/>
          <w:lang w:val="kk-KZ"/>
        </w:rPr>
        <w:t xml:space="preserve"> </w:t>
      </w:r>
      <w:r w:rsidR="00D000A9" w:rsidRPr="001A7E54">
        <w:rPr>
          <w:rFonts w:ascii="Times New Roman" w:hAnsi="Times New Roman" w:cs="Times New Roman"/>
          <w:i/>
          <w:sz w:val="28"/>
          <w:szCs w:val="28"/>
          <w:lang w:val="en-US"/>
        </w:rPr>
        <w:t>ITS</w:t>
      </w:r>
      <w:r w:rsidR="00D000A9">
        <w:rPr>
          <w:rFonts w:ascii="Times New Roman" w:hAnsi="Times New Roman" w:cs="Times New Roman"/>
          <w:sz w:val="28"/>
          <w:szCs w:val="28"/>
        </w:rPr>
        <w:t xml:space="preserve"> маркері көмегімен арша туысы т</w:t>
      </w:r>
      <w:r w:rsidR="00D000A9">
        <w:rPr>
          <w:rFonts w:ascii="Times New Roman" w:hAnsi="Times New Roman" w:cs="Times New Roman"/>
          <w:sz w:val="28"/>
          <w:szCs w:val="28"/>
          <w:lang w:val="kk-KZ"/>
        </w:rPr>
        <w:t>ү</w:t>
      </w:r>
      <w:r w:rsidR="00D000A9">
        <w:rPr>
          <w:rFonts w:ascii="Times New Roman" w:hAnsi="Times New Roman" w:cs="Times New Roman"/>
          <w:sz w:val="28"/>
          <w:szCs w:val="28"/>
        </w:rPr>
        <w:t>рлер</w:t>
      </w:r>
      <w:r w:rsidR="00D000A9">
        <w:rPr>
          <w:rFonts w:ascii="Times New Roman" w:hAnsi="Times New Roman" w:cs="Times New Roman"/>
          <w:sz w:val="28"/>
          <w:szCs w:val="28"/>
          <w:lang w:val="kk-KZ"/>
        </w:rPr>
        <w:t>і</w:t>
      </w:r>
      <w:r w:rsidR="00D000A9">
        <w:rPr>
          <w:rFonts w:ascii="Times New Roman" w:hAnsi="Times New Roman" w:cs="Times New Roman"/>
          <w:sz w:val="28"/>
          <w:szCs w:val="28"/>
        </w:rPr>
        <w:t xml:space="preserve">не бірнеше </w:t>
      </w:r>
      <w:r w:rsidR="00D000A9">
        <w:rPr>
          <w:rFonts w:ascii="Times New Roman" w:hAnsi="Times New Roman" w:cs="Times New Roman"/>
          <w:sz w:val="28"/>
          <w:szCs w:val="28"/>
          <w:lang w:val="kk-KZ"/>
        </w:rPr>
        <w:t>зерттеу жұмыстары жүргізіл</w:t>
      </w:r>
      <w:r w:rsidR="00AD3A58">
        <w:rPr>
          <w:rFonts w:ascii="Times New Roman" w:hAnsi="Times New Roman" w:cs="Times New Roman"/>
          <w:sz w:val="28"/>
          <w:szCs w:val="28"/>
          <w:lang w:val="kk-KZ"/>
        </w:rPr>
        <w:t xml:space="preserve">іп, олардың филогенетикалық орны анықталды </w:t>
      </w:r>
      <w:r w:rsidR="00465A42">
        <w:rPr>
          <w:rFonts w:ascii="Times New Roman" w:hAnsi="Times New Roman" w:cs="Times New Roman"/>
          <w:sz w:val="28"/>
          <w:szCs w:val="28"/>
          <w:lang w:val="en-US"/>
        </w:rPr>
        <w:t>[10, 165-169]</w:t>
      </w:r>
      <w:r w:rsidR="00D000A9">
        <w:rPr>
          <w:rFonts w:ascii="Times New Roman" w:hAnsi="Times New Roman" w:cs="Times New Roman"/>
          <w:sz w:val="28"/>
          <w:szCs w:val="28"/>
          <w:lang w:val="kk-KZ"/>
        </w:rPr>
        <w:t>.</w:t>
      </w:r>
    </w:p>
    <w:p w14:paraId="0719EAC0" w14:textId="4FCAD682" w:rsidR="006555B4" w:rsidRDefault="0063633A" w:rsidP="00243B48">
      <w:pPr>
        <w:spacing w:line="240" w:lineRule="auto"/>
        <w:ind w:firstLine="567"/>
        <w:contextualSpacing/>
        <w:jc w:val="both"/>
        <w:rPr>
          <w:rFonts w:ascii="Times New Roman" w:eastAsia="Calibri" w:hAnsi="Times New Roman" w:cs="Times New Roman"/>
          <w:i/>
          <w:iCs/>
          <w:sz w:val="28"/>
          <w:szCs w:val="28"/>
          <w:lang w:val="kk-KZ"/>
        </w:rPr>
      </w:pPr>
      <w:r w:rsidRPr="007B7200">
        <w:rPr>
          <w:rFonts w:ascii="Times New Roman" w:hAnsi="Times New Roman" w:cs="Times New Roman"/>
          <w:sz w:val="28"/>
          <w:szCs w:val="28"/>
          <w:lang w:val="kk-KZ"/>
        </w:rPr>
        <w:t xml:space="preserve">Аршаны геномдық зерттеудің перспективалы бағыттарының бірі </w:t>
      </w:r>
      <w:r w:rsidR="00D000A9">
        <w:rPr>
          <w:rFonts w:ascii="Times New Roman" w:hAnsi="Times New Roman" w:cs="Times New Roman"/>
          <w:sz w:val="28"/>
          <w:szCs w:val="28"/>
          <w:lang w:val="kk-KZ"/>
        </w:rPr>
        <w:t>ж</w:t>
      </w:r>
      <w:r w:rsidR="00D000A9" w:rsidRPr="00D000A9">
        <w:rPr>
          <w:rFonts w:ascii="Times New Roman" w:hAnsi="Times New Roman" w:cs="Times New Roman"/>
          <w:sz w:val="28"/>
          <w:szCs w:val="28"/>
          <w:lang w:val="kk-KZ"/>
        </w:rPr>
        <w:t xml:space="preserve">аңа буынды секвенирлеу технологияларын (NGS) қолдану </w:t>
      </w:r>
      <w:r w:rsidR="00D000A9">
        <w:rPr>
          <w:rFonts w:ascii="Times New Roman" w:hAnsi="Times New Roman" w:cs="Times New Roman"/>
          <w:sz w:val="28"/>
          <w:szCs w:val="28"/>
          <w:lang w:val="kk-KZ"/>
        </w:rPr>
        <w:t xml:space="preserve">негізінде </w:t>
      </w:r>
      <w:r w:rsidRPr="007B7200">
        <w:rPr>
          <w:rFonts w:ascii="Times New Roman" w:hAnsi="Times New Roman" w:cs="Times New Roman"/>
          <w:sz w:val="28"/>
          <w:szCs w:val="28"/>
          <w:lang w:val="kk-KZ"/>
        </w:rPr>
        <w:t xml:space="preserve">пластид геномдарының генетикалық вариациясын бағалау болып табылады. Арша пластидті геномы-шамамен 130 000 негіздік жұп болатын сақина тәрізді молекула. Пластидті геномдардың кішігірім мөлшеріне, олардың консервативті гендік құрамына, құрылымына және тұқым қуалайтын сипаттамаларына байланысты олар генетикалық алуантүрлілікті және туыс ішіндегі филогенетикалық қатынастарды бағалау </w:t>
      </w:r>
      <w:r w:rsidRPr="002D7F6B">
        <w:rPr>
          <w:rFonts w:ascii="Times New Roman" w:hAnsi="Times New Roman" w:cs="Times New Roman"/>
          <w:sz w:val="28"/>
          <w:szCs w:val="28"/>
          <w:lang w:val="kk-KZ"/>
        </w:rPr>
        <w:t>кезінде ақпараттандыруы мүмкін [</w:t>
      </w:r>
      <w:r w:rsidR="00621B62">
        <w:rPr>
          <w:rFonts w:ascii="Times New Roman" w:hAnsi="Times New Roman" w:cs="Times New Roman"/>
          <w:sz w:val="28"/>
          <w:szCs w:val="28"/>
          <w:lang w:val="en-US"/>
        </w:rPr>
        <w:t>170</w:t>
      </w:r>
      <w:r w:rsidRPr="002D7F6B">
        <w:rPr>
          <w:rFonts w:ascii="Times New Roman" w:hAnsi="Times New Roman" w:cs="Times New Roman"/>
          <w:sz w:val="28"/>
          <w:szCs w:val="28"/>
          <w:lang w:val="kk-KZ"/>
        </w:rPr>
        <w:t>]. Мысалы, пластид геномының маркерлері (</w:t>
      </w:r>
      <w:r w:rsidRPr="002D7F6B">
        <w:rPr>
          <w:rFonts w:ascii="Times New Roman" w:hAnsi="Times New Roman" w:cs="Times New Roman"/>
          <w:i/>
          <w:sz w:val="28"/>
          <w:szCs w:val="28"/>
          <w:lang w:val="kk-KZ"/>
        </w:rPr>
        <w:t xml:space="preserve">trnT-trnF, trnS-trnG, trnC-trnD, matK, rbcL, trnL, psbD, psbM </w:t>
      </w:r>
      <w:r w:rsidRPr="002D7F6B">
        <w:rPr>
          <w:rFonts w:ascii="Times New Roman" w:hAnsi="Times New Roman" w:cs="Times New Roman"/>
          <w:sz w:val="28"/>
          <w:szCs w:val="28"/>
          <w:lang w:val="kk-KZ"/>
        </w:rPr>
        <w:t xml:space="preserve">және </w:t>
      </w:r>
      <w:r w:rsidRPr="002D7F6B">
        <w:rPr>
          <w:rFonts w:ascii="Times New Roman" w:hAnsi="Times New Roman" w:cs="Times New Roman"/>
          <w:i/>
          <w:sz w:val="28"/>
          <w:szCs w:val="28"/>
          <w:lang w:val="kk-KZ"/>
        </w:rPr>
        <w:t>petN</w:t>
      </w:r>
      <w:r w:rsidRPr="002D7F6B">
        <w:rPr>
          <w:rFonts w:ascii="Times New Roman" w:hAnsi="Times New Roman" w:cs="Times New Roman"/>
          <w:sz w:val="28"/>
          <w:szCs w:val="28"/>
          <w:lang w:val="kk-KZ"/>
        </w:rPr>
        <w:t>)</w:t>
      </w:r>
      <w:r w:rsidRPr="007B7200">
        <w:rPr>
          <w:rFonts w:ascii="Times New Roman" w:hAnsi="Times New Roman" w:cs="Times New Roman"/>
          <w:sz w:val="28"/>
          <w:szCs w:val="28"/>
          <w:lang w:val="kk-KZ"/>
        </w:rPr>
        <w:t xml:space="preserve"> </w:t>
      </w:r>
      <w:r w:rsidRPr="007B7200">
        <w:rPr>
          <w:rFonts w:ascii="Times New Roman" w:hAnsi="Times New Roman" w:cs="Times New Roman"/>
          <w:i/>
          <w:sz w:val="28"/>
          <w:szCs w:val="28"/>
          <w:lang w:val="kk-KZ"/>
        </w:rPr>
        <w:t>Juniperus</w:t>
      </w:r>
      <w:r w:rsidRPr="007B7200">
        <w:rPr>
          <w:rFonts w:ascii="Times New Roman" w:hAnsi="Times New Roman" w:cs="Times New Roman"/>
          <w:sz w:val="28"/>
          <w:szCs w:val="28"/>
          <w:lang w:val="kk-KZ"/>
        </w:rPr>
        <w:t xml:space="preserve"> туысының филогенетикалық қатынастарын шешу үшін сәтті қолданылды</w:t>
      </w:r>
      <w:r w:rsidR="005734E7">
        <w:rPr>
          <w:rFonts w:ascii="Times New Roman" w:hAnsi="Times New Roman" w:cs="Times New Roman"/>
          <w:sz w:val="28"/>
          <w:szCs w:val="28"/>
          <w:lang w:val="en-US"/>
        </w:rPr>
        <w:t xml:space="preserve"> </w:t>
      </w:r>
      <w:r w:rsidR="00621B62">
        <w:rPr>
          <w:rFonts w:ascii="Times New Roman" w:hAnsi="Times New Roman" w:cs="Times New Roman"/>
          <w:sz w:val="28"/>
          <w:szCs w:val="28"/>
          <w:lang w:val="en-US"/>
        </w:rPr>
        <w:t>[171-175]</w:t>
      </w:r>
      <w:r w:rsidRPr="007B7200">
        <w:rPr>
          <w:rFonts w:ascii="Times New Roman" w:hAnsi="Times New Roman" w:cs="Times New Roman"/>
          <w:i/>
          <w:sz w:val="28"/>
          <w:szCs w:val="28"/>
          <w:lang w:val="kk-KZ"/>
        </w:rPr>
        <w:t>.</w:t>
      </w:r>
      <w:r w:rsidR="005734E7">
        <w:rPr>
          <w:rFonts w:ascii="Times New Roman" w:hAnsi="Times New Roman" w:cs="Times New Roman"/>
          <w:i/>
          <w:sz w:val="28"/>
          <w:szCs w:val="28"/>
          <w:lang w:val="kk-KZ"/>
        </w:rPr>
        <w:t xml:space="preserve"> </w:t>
      </w:r>
      <w:r w:rsidR="005734E7" w:rsidRPr="003C4DD0">
        <w:rPr>
          <w:rFonts w:ascii="Times New Roman" w:hAnsi="Times New Roman" w:cs="Times New Roman"/>
          <w:sz w:val="28"/>
          <w:szCs w:val="28"/>
          <w:lang w:val="kk-KZ"/>
        </w:rPr>
        <w:t xml:space="preserve">Сондай-ақ, </w:t>
      </w:r>
      <w:r w:rsidR="005734E7" w:rsidRPr="00AD1B05">
        <w:rPr>
          <w:rFonts w:ascii="Times New Roman" w:hAnsi="Times New Roman" w:cs="Times New Roman"/>
          <w:sz w:val="28"/>
          <w:szCs w:val="28"/>
          <w:lang w:val="kk-KZ"/>
        </w:rPr>
        <w:t>NGS</w:t>
      </w:r>
      <w:r w:rsidR="005734E7" w:rsidRPr="00C025EC">
        <w:rPr>
          <w:rFonts w:ascii="Times New Roman" w:hAnsi="Times New Roman" w:cs="Times New Roman"/>
          <w:sz w:val="28"/>
          <w:szCs w:val="28"/>
          <w:lang w:val="kk-KZ"/>
        </w:rPr>
        <w:t xml:space="preserve"> </w:t>
      </w:r>
      <w:r w:rsidR="005734E7" w:rsidRPr="003C4DD0">
        <w:rPr>
          <w:rFonts w:ascii="Times New Roman" w:hAnsi="Times New Roman" w:cs="Times New Roman"/>
          <w:sz w:val="28"/>
          <w:szCs w:val="28"/>
          <w:lang w:val="kk-KZ"/>
        </w:rPr>
        <w:t xml:space="preserve">технологиясы нәтижесінде, маңызды </w:t>
      </w:r>
      <w:r w:rsidR="005734E7">
        <w:rPr>
          <w:rFonts w:ascii="Times New Roman" w:hAnsi="Times New Roman" w:cs="Times New Roman"/>
          <w:sz w:val="28"/>
          <w:szCs w:val="28"/>
          <w:lang w:val="kk-KZ"/>
        </w:rPr>
        <w:t>м</w:t>
      </w:r>
      <w:r w:rsidR="005734E7" w:rsidRPr="005734E7">
        <w:rPr>
          <w:rFonts w:ascii="Times New Roman" w:hAnsi="Times New Roman" w:cs="Times New Roman"/>
          <w:sz w:val="28"/>
          <w:szCs w:val="28"/>
          <w:lang w:val="kk-KZ"/>
        </w:rPr>
        <w:t>икросателитті SSR</w:t>
      </w:r>
      <w:r w:rsidR="005734E7">
        <w:rPr>
          <w:rFonts w:ascii="Times New Roman" w:hAnsi="Times New Roman" w:cs="Times New Roman"/>
          <w:sz w:val="28"/>
          <w:szCs w:val="28"/>
          <w:lang w:val="kk-KZ"/>
        </w:rPr>
        <w:t>-</w:t>
      </w:r>
      <w:r w:rsidR="005734E7" w:rsidRPr="005734E7">
        <w:rPr>
          <w:rFonts w:ascii="Times New Roman" w:hAnsi="Times New Roman" w:cs="Times New Roman"/>
          <w:sz w:val="28"/>
          <w:szCs w:val="28"/>
          <w:lang w:val="kk-KZ"/>
        </w:rPr>
        <w:t>маркерлер</w:t>
      </w:r>
      <w:r w:rsidR="005734E7">
        <w:rPr>
          <w:rFonts w:ascii="Times New Roman" w:hAnsi="Times New Roman" w:cs="Times New Roman"/>
          <w:sz w:val="28"/>
          <w:szCs w:val="28"/>
          <w:lang w:val="kk-KZ"/>
        </w:rPr>
        <w:t>ді</w:t>
      </w:r>
      <w:r w:rsidR="005734E7" w:rsidRPr="005734E7">
        <w:rPr>
          <w:rFonts w:ascii="Times New Roman" w:hAnsi="Times New Roman" w:cs="Times New Roman"/>
          <w:sz w:val="28"/>
          <w:szCs w:val="28"/>
          <w:lang w:val="kk-KZ"/>
        </w:rPr>
        <w:t xml:space="preserve"> </w:t>
      </w:r>
      <w:r w:rsidR="005734E7" w:rsidRPr="003C4DD0">
        <w:rPr>
          <w:rFonts w:ascii="Times New Roman" w:hAnsi="Times New Roman" w:cs="Times New Roman"/>
          <w:sz w:val="28"/>
          <w:szCs w:val="28"/>
          <w:lang w:val="kk-KZ"/>
        </w:rPr>
        <w:t>анықтауға</w:t>
      </w:r>
      <w:r w:rsidR="00C53C31">
        <w:rPr>
          <w:rFonts w:ascii="Times New Roman" w:hAnsi="Times New Roman" w:cs="Times New Roman"/>
          <w:sz w:val="28"/>
          <w:szCs w:val="28"/>
          <w:lang w:val="kk-KZ"/>
        </w:rPr>
        <w:t xml:space="preserve"> және құруға</w:t>
      </w:r>
      <w:r w:rsidR="005734E7" w:rsidRPr="003C4DD0">
        <w:rPr>
          <w:rFonts w:ascii="Times New Roman" w:hAnsi="Times New Roman" w:cs="Times New Roman"/>
          <w:sz w:val="28"/>
          <w:szCs w:val="28"/>
          <w:lang w:val="kk-KZ"/>
        </w:rPr>
        <w:t xml:space="preserve"> мүмкіндік береді</w:t>
      </w:r>
      <w:r w:rsidR="00C53C31">
        <w:rPr>
          <w:rFonts w:ascii="Times New Roman" w:hAnsi="Times New Roman" w:cs="Times New Roman"/>
          <w:sz w:val="28"/>
          <w:szCs w:val="28"/>
          <w:lang w:val="kk-KZ"/>
        </w:rPr>
        <w:t xml:space="preserve"> </w:t>
      </w:r>
      <w:r w:rsidR="006555B4">
        <w:rPr>
          <w:rFonts w:ascii="Times New Roman" w:hAnsi="Times New Roman" w:cs="Times New Roman"/>
          <w:sz w:val="28"/>
          <w:szCs w:val="28"/>
          <w:lang w:val="en-US"/>
        </w:rPr>
        <w:t>[176-178].</w:t>
      </w:r>
    </w:p>
    <w:p w14:paraId="3748A921" w14:textId="2CCFB5D9" w:rsidR="00F00881" w:rsidRPr="00C025EC" w:rsidRDefault="00F00881" w:rsidP="00243B48">
      <w:pPr>
        <w:spacing w:line="240" w:lineRule="auto"/>
        <w:ind w:firstLine="567"/>
        <w:contextualSpacing/>
        <w:jc w:val="both"/>
        <w:rPr>
          <w:rFonts w:ascii="Times New Roman" w:eastAsia="Calibri" w:hAnsi="Times New Roman" w:cs="Times New Roman"/>
          <w:iCs/>
          <w:sz w:val="28"/>
          <w:szCs w:val="28"/>
          <w:lang w:val="kk-KZ"/>
        </w:rPr>
      </w:pPr>
      <w:r w:rsidRPr="003C4DD0">
        <w:rPr>
          <w:rFonts w:ascii="Times New Roman" w:eastAsia="Calibri" w:hAnsi="Times New Roman" w:cs="Times New Roman"/>
          <w:i/>
          <w:iCs/>
          <w:sz w:val="28"/>
          <w:szCs w:val="28"/>
          <w:lang w:val="kk-KZ"/>
        </w:rPr>
        <w:t>Juniperus</w:t>
      </w:r>
      <w:r w:rsidRPr="00F00881">
        <w:rPr>
          <w:rFonts w:ascii="Times New Roman" w:eastAsia="Calibri" w:hAnsi="Times New Roman" w:cs="Times New Roman"/>
          <w:iCs/>
          <w:sz w:val="28"/>
          <w:szCs w:val="28"/>
          <w:lang w:val="kk-KZ"/>
        </w:rPr>
        <w:t xml:space="preserve"> туысы түрлерінің</w:t>
      </w:r>
      <w:r>
        <w:rPr>
          <w:rFonts w:ascii="Times New Roman" w:eastAsia="Calibri" w:hAnsi="Times New Roman" w:cs="Times New Roman"/>
          <w:iCs/>
          <w:sz w:val="28"/>
          <w:szCs w:val="28"/>
          <w:lang w:val="en-US"/>
        </w:rPr>
        <w:t xml:space="preserve"> популяцияларының генетикалық алуантүрлілігін </w:t>
      </w:r>
      <w:r>
        <w:rPr>
          <w:rFonts w:ascii="Times New Roman" w:eastAsia="Calibri" w:hAnsi="Times New Roman" w:cs="Times New Roman"/>
          <w:iCs/>
          <w:sz w:val="28"/>
          <w:szCs w:val="28"/>
          <w:lang w:val="kk-KZ"/>
        </w:rPr>
        <w:t>зерттеу бірнеше ДНҚ-маркерлерінің көмегімен жүргізілді (</w:t>
      </w:r>
      <w:r w:rsidR="00F740E5" w:rsidRPr="00F740E5">
        <w:rPr>
          <w:rFonts w:ascii="Times New Roman" w:eastAsia="Calibri" w:hAnsi="Times New Roman" w:cs="Times New Roman"/>
          <w:iCs/>
          <w:sz w:val="28"/>
          <w:szCs w:val="28"/>
          <w:lang w:val="kk-KZ"/>
        </w:rPr>
        <w:t>RAPD, AFLP, ISSR, SSR</w:t>
      </w:r>
      <w:r w:rsidR="00F740E5">
        <w:rPr>
          <w:rFonts w:ascii="Times New Roman" w:eastAsia="Calibri" w:hAnsi="Times New Roman" w:cs="Times New Roman"/>
          <w:iCs/>
          <w:sz w:val="28"/>
          <w:szCs w:val="28"/>
          <w:lang w:val="kk-KZ"/>
        </w:rPr>
        <w:t>, т.б.</w:t>
      </w:r>
      <w:r>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Соңғы зерттеулер генетикалық алуантүрлілік көрсеткіштері жергілікті популяциялардың өміршеңдігі мен қоршаған орта жағдайларының төзімділігіне айтарлықтай әсер ететіндігін көрсетеді. Генетикалық факторлардың (гендер ағыны, гендер дрейфі және негізі оқиғалар) және экологиялық ерекше табиғи сұрыпталудың маңыздылығы түрдің өзегінен (ядросынан) оның шекараларына қарай өзгеруі мүмкін. Популяцияның аздығынан және түрдің перифериясындағы оқшауланудан туындаған генетикалық дрейфтің жоғарлауы генетикалық вариацияның жоғалуына әкеледі, бірақ сонымен бірге популяцияның дифференциациясына ықпал етуі мүмкін. Осылайша, аймақтардағы түрішілік алуантүрлілік заңдылықтарын анықтау экологиялық және эволюциялық (мысалы, түрдің дамуы) процестерді түсіну үшін және табиғатты қорғаудың басымдықтарын белгілеу үшін өте маңызды. Сонымен қатар, негізгі және перифериялық популяциялардың генетикалық алуантүрлілігін салыстырмалы бағалау өзекті болып табылады, өйткені түрдің бастапқы популяциялары көбінесе олар мекендейтін экологиялық жағдайлармен ерекшеленеді. Тарихи тұрғыдан </w:t>
      </w:r>
      <w:r w:rsidRPr="00D0238D">
        <w:rPr>
          <w:rFonts w:ascii="Times New Roman" w:eastAsia="Calibri" w:hAnsi="Times New Roman" w:cs="Times New Roman"/>
          <w:i/>
          <w:iCs/>
          <w:sz w:val="28"/>
          <w:szCs w:val="28"/>
          <w:lang w:val="kk-KZ"/>
        </w:rPr>
        <w:t>Juniperus</w:t>
      </w:r>
      <w:r w:rsidRPr="00D0238D">
        <w:rPr>
          <w:rFonts w:ascii="Times New Roman" w:eastAsia="Calibri" w:hAnsi="Times New Roman" w:cs="Times New Roman"/>
          <w:iCs/>
          <w:sz w:val="28"/>
          <w:szCs w:val="28"/>
          <w:lang w:val="kk-KZ"/>
        </w:rPr>
        <w:t xml:space="preserve"> туысы түрлері популяцияларының генетикалық алуантүрлілігі әртүрлі ақпараттық ДНҚ маркерлерін, соның ішінде RAPD (кездейсоқ күшейтілген ДНҚ полиморфизмдері) [</w:t>
      </w:r>
      <w:r w:rsidR="004E6AB2">
        <w:rPr>
          <w:rFonts w:ascii="Times New Roman" w:eastAsia="Calibri" w:hAnsi="Times New Roman" w:cs="Times New Roman"/>
          <w:iCs/>
          <w:sz w:val="28"/>
          <w:szCs w:val="28"/>
          <w:lang w:val="en-US"/>
        </w:rPr>
        <w:t>179</w:t>
      </w:r>
      <w:r w:rsidRPr="00D0238D">
        <w:rPr>
          <w:rFonts w:ascii="Times New Roman" w:eastAsia="Calibri" w:hAnsi="Times New Roman" w:cs="Times New Roman"/>
          <w:iCs/>
          <w:sz w:val="28"/>
          <w:szCs w:val="28"/>
          <w:lang w:val="kk-KZ"/>
        </w:rPr>
        <w:t xml:space="preserve">, </w:t>
      </w:r>
      <w:r w:rsidR="004E6AB2">
        <w:rPr>
          <w:rFonts w:ascii="Times New Roman" w:eastAsia="Calibri" w:hAnsi="Times New Roman" w:cs="Times New Roman"/>
          <w:iCs/>
          <w:sz w:val="28"/>
          <w:szCs w:val="28"/>
          <w:lang w:val="en-US"/>
        </w:rPr>
        <w:t>180</w:t>
      </w:r>
      <w:r w:rsidRPr="00D0238D">
        <w:rPr>
          <w:rFonts w:ascii="Times New Roman" w:eastAsia="Calibri" w:hAnsi="Times New Roman" w:cs="Times New Roman"/>
          <w:iCs/>
          <w:sz w:val="28"/>
          <w:szCs w:val="28"/>
          <w:lang w:val="kk-KZ"/>
        </w:rPr>
        <w:t>], AFLP (күшейтілген фрагмент ұзындығының полиморфизмі) [</w:t>
      </w:r>
      <w:r w:rsidR="004E6AB2">
        <w:rPr>
          <w:rFonts w:ascii="Times New Roman" w:eastAsia="Calibri" w:hAnsi="Times New Roman" w:cs="Times New Roman"/>
          <w:iCs/>
          <w:sz w:val="28"/>
          <w:szCs w:val="28"/>
          <w:lang w:val="en-US"/>
        </w:rPr>
        <w:t>181</w:t>
      </w:r>
      <w:r w:rsidRPr="00D0238D">
        <w:rPr>
          <w:rFonts w:ascii="Times New Roman" w:eastAsia="Calibri" w:hAnsi="Times New Roman" w:cs="Times New Roman"/>
          <w:iCs/>
          <w:sz w:val="28"/>
          <w:szCs w:val="28"/>
          <w:lang w:val="kk-KZ"/>
        </w:rPr>
        <w:t>], SSR (қарапайым тізбекті қайталау) [</w:t>
      </w:r>
      <w:r w:rsidR="004E6AB2">
        <w:rPr>
          <w:rFonts w:ascii="Times New Roman" w:eastAsia="Calibri" w:hAnsi="Times New Roman" w:cs="Times New Roman"/>
          <w:iCs/>
          <w:sz w:val="28"/>
          <w:szCs w:val="28"/>
          <w:lang w:val="en-US"/>
        </w:rPr>
        <w:t>182</w:t>
      </w:r>
      <w:r w:rsidRPr="00D0238D">
        <w:rPr>
          <w:rFonts w:ascii="Times New Roman" w:eastAsia="Calibri" w:hAnsi="Times New Roman" w:cs="Times New Roman"/>
          <w:iCs/>
          <w:sz w:val="28"/>
          <w:szCs w:val="28"/>
          <w:lang w:val="kk-KZ"/>
        </w:rPr>
        <w:t xml:space="preserve">, </w:t>
      </w:r>
      <w:r w:rsidR="004E6AB2">
        <w:rPr>
          <w:rFonts w:ascii="Times New Roman" w:eastAsia="Calibri" w:hAnsi="Times New Roman" w:cs="Times New Roman"/>
          <w:iCs/>
          <w:sz w:val="28"/>
          <w:szCs w:val="28"/>
          <w:lang w:val="en-US"/>
        </w:rPr>
        <w:t>183</w:t>
      </w:r>
      <w:r w:rsidRPr="00D0238D">
        <w:rPr>
          <w:rFonts w:ascii="Times New Roman" w:eastAsia="Calibri" w:hAnsi="Times New Roman" w:cs="Times New Roman"/>
          <w:iCs/>
          <w:sz w:val="28"/>
          <w:szCs w:val="28"/>
          <w:lang w:val="kk-KZ"/>
        </w:rPr>
        <w:t>] және т. б. көмегімен зерттелді. Атап айтқанда, SSR немесе микросателлитті маркерлер геномдарда кең таралуына, полиморфизмнің жоғары дәрежесіне, жақсы қайталанымына (дупликация) және кодоминантты тұқым қуалауына байланысты өте ақпаратты болып табылады</w:t>
      </w:r>
      <w:r w:rsidR="004E6AB2">
        <w:rPr>
          <w:rFonts w:ascii="Times New Roman" w:eastAsia="Calibri" w:hAnsi="Times New Roman" w:cs="Times New Roman"/>
          <w:iCs/>
          <w:sz w:val="28"/>
          <w:szCs w:val="28"/>
          <w:lang w:val="en-US"/>
        </w:rPr>
        <w:t xml:space="preserve"> [106]</w:t>
      </w:r>
      <w:r w:rsidRPr="00D0238D">
        <w:rPr>
          <w:rFonts w:ascii="Times New Roman" w:eastAsia="Calibri" w:hAnsi="Times New Roman" w:cs="Times New Roman"/>
          <w:iCs/>
          <w:sz w:val="28"/>
          <w:szCs w:val="28"/>
          <w:lang w:val="kk-KZ"/>
        </w:rPr>
        <w:t>.</w:t>
      </w:r>
    </w:p>
    <w:p w14:paraId="6E394EA5" w14:textId="77777777" w:rsidR="00A85C32" w:rsidRDefault="00A85C32" w:rsidP="00243B48">
      <w:pPr>
        <w:spacing w:after="0" w:line="240" w:lineRule="auto"/>
        <w:ind w:firstLine="567"/>
        <w:contextualSpacing/>
        <w:jc w:val="both"/>
        <w:rPr>
          <w:rFonts w:ascii="Times New Roman" w:eastAsia="Calibri" w:hAnsi="Times New Roman" w:cs="Times New Roman"/>
          <w:i/>
          <w:iCs/>
          <w:sz w:val="28"/>
          <w:szCs w:val="28"/>
          <w:lang w:val="kk-KZ"/>
        </w:rPr>
      </w:pPr>
      <w:r w:rsidRPr="00A85C32">
        <w:rPr>
          <w:rFonts w:ascii="Times New Roman" w:eastAsia="Calibri" w:hAnsi="Times New Roman" w:cs="Times New Roman"/>
          <w:i/>
          <w:iCs/>
          <w:sz w:val="28"/>
          <w:szCs w:val="28"/>
          <w:lang w:val="kk-KZ"/>
        </w:rPr>
        <w:t>Juniperus seravschanica</w:t>
      </w:r>
      <w:r w:rsidRPr="003C4DD0">
        <w:rPr>
          <w:rFonts w:ascii="Times New Roman" w:eastAsia="Calibri" w:hAnsi="Times New Roman" w:cs="Times New Roman"/>
          <w:i/>
          <w:iCs/>
          <w:sz w:val="28"/>
          <w:szCs w:val="28"/>
          <w:lang w:val="kk-KZ"/>
        </w:rPr>
        <w:t xml:space="preserve"> популяцияларының зерттелуі</w:t>
      </w:r>
    </w:p>
    <w:p w14:paraId="1493F06F" w14:textId="74428C0B" w:rsidR="007869A7" w:rsidRDefault="00DA569B" w:rsidP="00243B48">
      <w:pPr>
        <w:spacing w:after="0" w:line="240" w:lineRule="auto"/>
        <w:ind w:firstLine="567"/>
        <w:contextualSpacing/>
        <w:jc w:val="both"/>
        <w:rPr>
          <w:rFonts w:ascii="Times New Roman" w:eastAsia="Calibri" w:hAnsi="Times New Roman" w:cs="Times New Roman"/>
          <w:iCs/>
          <w:sz w:val="28"/>
          <w:szCs w:val="28"/>
          <w:lang w:val="kk-KZ"/>
        </w:rPr>
      </w:pPr>
      <w:r w:rsidRPr="00D0238D">
        <w:rPr>
          <w:rFonts w:ascii="Times New Roman" w:eastAsia="Calibri" w:hAnsi="Times New Roman" w:cs="Times New Roman"/>
          <w:i/>
          <w:iCs/>
          <w:sz w:val="28"/>
          <w:szCs w:val="28"/>
          <w:lang w:val="kk-KZ"/>
        </w:rPr>
        <w:t>J. servaschanica</w:t>
      </w:r>
      <w:r w:rsidRPr="00D0238D">
        <w:rPr>
          <w:rFonts w:ascii="Times New Roman" w:eastAsia="Calibri" w:hAnsi="Times New Roman" w:cs="Times New Roman"/>
          <w:iCs/>
          <w:sz w:val="28"/>
          <w:szCs w:val="28"/>
          <w:lang w:val="kk-KZ"/>
        </w:rPr>
        <w:t xml:space="preserve"> табиғи популяцияларының генетикалық алуантүрлілігі мен генетикалық құрылымын жан-жақты бағалау орман ресурстарын сақтау және қорғау стратегияларын әзірлеуге негіз бола алады. Таксономиялық тұрғыдан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w:t>
      </w:r>
      <w:r>
        <w:rPr>
          <w:rFonts w:ascii="Times New Roman" w:eastAsia="Calibri" w:hAnsi="Times New Roman" w:cs="Times New Roman"/>
          <w:iCs/>
          <w:sz w:val="28"/>
          <w:szCs w:val="28"/>
          <w:lang w:val="kk-KZ"/>
        </w:rPr>
        <w:t xml:space="preserve">түрі </w:t>
      </w:r>
      <w:r w:rsidRPr="00296E98">
        <w:rPr>
          <w:rFonts w:ascii="Times New Roman" w:eastAsia="Calibri" w:hAnsi="Times New Roman" w:cs="Times New Roman"/>
          <w:i/>
          <w:iCs/>
          <w:sz w:val="28"/>
          <w:szCs w:val="28"/>
          <w:lang w:val="kk-KZ"/>
        </w:rPr>
        <w:t>Sabina</w:t>
      </w:r>
      <w:r w:rsidRPr="00296E98">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секциясына жатады, алғаш рет түрді</w:t>
      </w:r>
      <w:r w:rsidRPr="00D0238D">
        <w:rPr>
          <w:sz w:val="28"/>
          <w:szCs w:val="28"/>
          <w:lang w:val="kk-KZ"/>
        </w:rPr>
        <w:t xml:space="preserve"> </w:t>
      </w:r>
      <w:r w:rsidRPr="00D0238D">
        <w:rPr>
          <w:rFonts w:ascii="Times New Roman" w:eastAsia="Calibri" w:hAnsi="Times New Roman" w:cs="Times New Roman"/>
          <w:iCs/>
          <w:sz w:val="28"/>
          <w:szCs w:val="28"/>
          <w:lang w:val="kk-KZ"/>
        </w:rPr>
        <w:t>1932 жылы Памир</w:t>
      </w:r>
      <w:r w:rsidRPr="00296E98">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Алай тау жүйесіндегі Зеравшан өзені жоталарында В. Л. Комаров сипаттаған</w:t>
      </w:r>
      <w:r w:rsidR="002A2276">
        <w:rPr>
          <w:rFonts w:ascii="Times New Roman" w:eastAsia="Calibri" w:hAnsi="Times New Roman" w:cs="Times New Roman"/>
          <w:iCs/>
          <w:sz w:val="28"/>
          <w:szCs w:val="28"/>
          <w:lang w:val="en-US"/>
        </w:rPr>
        <w:t xml:space="preserve"> [106]</w:t>
      </w:r>
      <w:r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
          <w:iCs/>
          <w:sz w:val="28"/>
          <w:szCs w:val="28"/>
          <w:lang w:val="kk-KZ"/>
        </w:rPr>
        <w:t>J. excelsa</w:t>
      </w:r>
      <w:r w:rsidRPr="00D0238D">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
          <w:iCs/>
          <w:sz w:val="28"/>
          <w:szCs w:val="28"/>
          <w:lang w:val="kk-KZ"/>
        </w:rPr>
        <w:t>J. polycarpos</w:t>
      </w:r>
      <w:r w:rsidRPr="00D0238D">
        <w:rPr>
          <w:rFonts w:ascii="Times New Roman" w:eastAsia="Calibri" w:hAnsi="Times New Roman" w:cs="Times New Roman"/>
          <w:iCs/>
          <w:sz w:val="28"/>
          <w:szCs w:val="28"/>
          <w:lang w:val="kk-KZ"/>
        </w:rPr>
        <w:t xml:space="preserve"> және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түрлері</w:t>
      </w:r>
      <w:r w:rsidR="00E642B8">
        <w:rPr>
          <w:rFonts w:ascii="Times New Roman" w:eastAsia="Calibri" w:hAnsi="Times New Roman" w:cs="Times New Roman"/>
          <w:iCs/>
          <w:sz w:val="28"/>
          <w:szCs w:val="28"/>
          <w:lang w:val="kk-KZ"/>
        </w:rPr>
        <w:t>н</w:t>
      </w:r>
      <w:r w:rsidRPr="00D0238D">
        <w:rPr>
          <w:rFonts w:ascii="Times New Roman" w:eastAsia="Calibri" w:hAnsi="Times New Roman" w:cs="Times New Roman"/>
          <w:iCs/>
          <w:sz w:val="28"/>
          <w:szCs w:val="28"/>
          <w:lang w:val="kk-KZ"/>
        </w:rPr>
        <w:t xml:space="preserve"> морфологиялық ерекшеліктеріне байланысты </w:t>
      </w:r>
      <w:r w:rsidR="00E642B8">
        <w:rPr>
          <w:rFonts w:ascii="Times New Roman" w:eastAsia="Calibri" w:hAnsi="Times New Roman" w:cs="Times New Roman"/>
          <w:iCs/>
          <w:sz w:val="28"/>
          <w:szCs w:val="28"/>
          <w:lang w:val="kk-KZ"/>
        </w:rPr>
        <w:t xml:space="preserve">ажыратуда </w:t>
      </w:r>
      <w:r w:rsidRPr="00D0238D">
        <w:rPr>
          <w:rFonts w:ascii="Times New Roman" w:eastAsia="Calibri" w:hAnsi="Times New Roman" w:cs="Times New Roman"/>
          <w:iCs/>
          <w:sz w:val="28"/>
          <w:szCs w:val="28"/>
          <w:lang w:val="kk-KZ"/>
        </w:rPr>
        <w:t>біраз қиындықтар тудыртады. Адамс және басқалардың айтуы бойынша [</w:t>
      </w:r>
      <w:r w:rsidR="002A2276">
        <w:rPr>
          <w:rFonts w:ascii="Times New Roman" w:eastAsia="Calibri" w:hAnsi="Times New Roman" w:cs="Times New Roman"/>
          <w:iCs/>
          <w:sz w:val="28"/>
          <w:szCs w:val="28"/>
          <w:lang w:val="en-US"/>
        </w:rPr>
        <w:t>18</w:t>
      </w:r>
      <w:r w:rsidRPr="00D0238D">
        <w:rPr>
          <w:rFonts w:ascii="Times New Roman" w:eastAsia="Calibri" w:hAnsi="Times New Roman" w:cs="Times New Roman"/>
          <w:iCs/>
          <w:sz w:val="28"/>
          <w:szCs w:val="28"/>
          <w:lang w:val="kk-KZ"/>
        </w:rPr>
        <w:t xml:space="preserve">4] </w:t>
      </w:r>
      <w:r w:rsidRPr="00D0238D">
        <w:rPr>
          <w:rFonts w:ascii="Times New Roman" w:eastAsia="Calibri" w:hAnsi="Times New Roman" w:cs="Times New Roman"/>
          <w:i/>
          <w:iCs/>
          <w:sz w:val="28"/>
          <w:szCs w:val="28"/>
          <w:lang w:val="kk-KZ"/>
        </w:rPr>
        <w:t>J. excelsa</w:t>
      </w:r>
      <w:r w:rsidRPr="00D0238D">
        <w:rPr>
          <w:rFonts w:ascii="Times New Roman" w:eastAsia="Calibri" w:hAnsi="Times New Roman" w:cs="Times New Roman"/>
          <w:iCs/>
          <w:sz w:val="28"/>
          <w:szCs w:val="28"/>
          <w:lang w:val="kk-KZ"/>
        </w:rPr>
        <w:t xml:space="preserve"> түрі Грециядан Түркияға дейін таралған, </w:t>
      </w:r>
      <w:r w:rsidRPr="00D0238D">
        <w:rPr>
          <w:rFonts w:ascii="Times New Roman" w:eastAsia="Calibri" w:hAnsi="Times New Roman" w:cs="Times New Roman"/>
          <w:i/>
          <w:iCs/>
          <w:sz w:val="28"/>
          <w:szCs w:val="28"/>
          <w:lang w:val="kk-KZ"/>
        </w:rPr>
        <w:t>J. polycarpos</w:t>
      </w:r>
      <w:r w:rsidRPr="00D0238D">
        <w:rPr>
          <w:rFonts w:ascii="Times New Roman" w:eastAsia="Calibri" w:hAnsi="Times New Roman" w:cs="Times New Roman"/>
          <w:iCs/>
          <w:sz w:val="28"/>
          <w:szCs w:val="28"/>
          <w:lang w:val="kk-KZ"/>
        </w:rPr>
        <w:t xml:space="preserve"> түрі Әзірбайжан мен Ливанда өседі, ал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популяциялары Орта Азиядан Оманға дейін кездеседі. Қолданыстағы таксономиялық белгісіздіктерге байланысты бұл түрлерді полиморфты молекулалық маркерлерді қолдану арқылы зерттеу өте маңызды.</w:t>
      </w:r>
      <w:r w:rsidRPr="00296E98">
        <w:rPr>
          <w:rFonts w:ascii="Times New Roman" w:eastAsia="Calibri" w:hAnsi="Times New Roman" w:cs="Times New Roman"/>
          <w:iCs/>
          <w:sz w:val="28"/>
          <w:szCs w:val="28"/>
          <w:lang w:val="kk-KZ"/>
        </w:rPr>
        <w:t xml:space="preserve"> </w:t>
      </w:r>
      <w:r w:rsidRPr="00296E98">
        <w:rPr>
          <w:rFonts w:ascii="Times New Roman" w:eastAsia="Calibri" w:hAnsi="Times New Roman" w:cs="Times New Roman"/>
          <w:i/>
          <w:iCs/>
          <w:sz w:val="28"/>
          <w:szCs w:val="28"/>
          <w:lang w:val="kk-KZ"/>
        </w:rPr>
        <w:t>Juniperus</w:t>
      </w:r>
      <w:r w:rsidRPr="00D0238D">
        <w:rPr>
          <w:rFonts w:ascii="Times New Roman" w:eastAsia="Calibri" w:hAnsi="Times New Roman" w:cs="Times New Roman"/>
          <w:iCs/>
          <w:sz w:val="28"/>
          <w:szCs w:val="28"/>
          <w:lang w:val="kk-KZ"/>
        </w:rPr>
        <w:t xml:space="preserve"> туысы ішіндегі </w:t>
      </w:r>
      <w:r w:rsidRPr="00296E98">
        <w:rPr>
          <w:rFonts w:ascii="Times New Roman" w:eastAsia="Calibri" w:hAnsi="Times New Roman" w:cs="Times New Roman"/>
          <w:iCs/>
          <w:sz w:val="28"/>
          <w:szCs w:val="28"/>
          <w:lang w:val="kk-KZ"/>
        </w:rPr>
        <w:t>түрлер</w:t>
      </w:r>
      <w:r w:rsidRPr="00D0238D">
        <w:rPr>
          <w:rFonts w:ascii="Times New Roman" w:eastAsia="Calibri" w:hAnsi="Times New Roman" w:cs="Times New Roman"/>
          <w:iCs/>
          <w:sz w:val="28"/>
          <w:szCs w:val="28"/>
          <w:lang w:val="kk-KZ"/>
        </w:rPr>
        <w:t>д</w:t>
      </w:r>
      <w:r w:rsidRPr="00296E98">
        <w:rPr>
          <w:rFonts w:ascii="Times New Roman" w:eastAsia="Calibri" w:hAnsi="Times New Roman" w:cs="Times New Roman"/>
          <w:iCs/>
          <w:sz w:val="28"/>
          <w:szCs w:val="28"/>
          <w:lang w:val="kk-KZ"/>
        </w:rPr>
        <w:t xml:space="preserve">ің генетикалық алуантүрлілігін бағалау шеңберінде көптеген жұмыстар </w:t>
      </w:r>
      <w:r w:rsidRPr="00D0238D">
        <w:rPr>
          <w:rFonts w:ascii="Times New Roman" w:eastAsia="Calibri" w:hAnsi="Times New Roman" w:cs="Times New Roman"/>
          <w:iCs/>
          <w:sz w:val="28"/>
          <w:szCs w:val="28"/>
          <w:lang w:val="kk-KZ"/>
        </w:rPr>
        <w:t>жүргізілген</w:t>
      </w:r>
      <w:r w:rsidRPr="00296E98">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 xml:space="preserve"> Сол сияқты,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негізгі және перифериялық популяциялардың [</w:t>
      </w:r>
      <w:r w:rsidR="002A2276">
        <w:rPr>
          <w:rFonts w:ascii="Times New Roman" w:eastAsia="Calibri" w:hAnsi="Times New Roman" w:cs="Times New Roman"/>
          <w:iCs/>
          <w:sz w:val="28"/>
          <w:szCs w:val="28"/>
          <w:lang w:val="en-US"/>
        </w:rPr>
        <w:t>118</w:t>
      </w:r>
      <w:r w:rsidRPr="00D0238D">
        <w:rPr>
          <w:rFonts w:ascii="Times New Roman" w:eastAsia="Calibri" w:hAnsi="Times New Roman" w:cs="Times New Roman"/>
          <w:iCs/>
          <w:sz w:val="28"/>
          <w:szCs w:val="28"/>
          <w:lang w:val="kk-KZ"/>
        </w:rPr>
        <w:t>], морфометриялық белгілердің [</w:t>
      </w:r>
      <w:r w:rsidR="002A2276">
        <w:rPr>
          <w:rFonts w:ascii="Times New Roman" w:eastAsia="Calibri" w:hAnsi="Times New Roman" w:cs="Times New Roman"/>
          <w:iCs/>
          <w:sz w:val="28"/>
          <w:szCs w:val="28"/>
          <w:lang w:val="en-US"/>
        </w:rPr>
        <w:t>22</w:t>
      </w:r>
      <w:r w:rsidRPr="00D0238D">
        <w:rPr>
          <w:rFonts w:ascii="Times New Roman" w:eastAsia="Calibri" w:hAnsi="Times New Roman" w:cs="Times New Roman"/>
          <w:iCs/>
          <w:sz w:val="28"/>
          <w:szCs w:val="28"/>
          <w:lang w:val="kk-KZ"/>
        </w:rPr>
        <w:t>], химиялық компоненттердің [</w:t>
      </w:r>
      <w:r w:rsidR="002A2276">
        <w:rPr>
          <w:rFonts w:ascii="Times New Roman" w:eastAsia="Calibri" w:hAnsi="Times New Roman" w:cs="Times New Roman"/>
          <w:iCs/>
          <w:sz w:val="28"/>
          <w:szCs w:val="28"/>
          <w:lang w:val="en-US"/>
        </w:rPr>
        <w:t>185</w:t>
      </w:r>
      <w:r w:rsidRPr="00D0238D">
        <w:rPr>
          <w:rFonts w:ascii="Times New Roman" w:eastAsia="Calibri" w:hAnsi="Times New Roman" w:cs="Times New Roman"/>
          <w:iCs/>
          <w:sz w:val="28"/>
          <w:szCs w:val="28"/>
          <w:lang w:val="kk-KZ"/>
        </w:rPr>
        <w:t>] және эфир майларының құрылымын [</w:t>
      </w:r>
      <w:r w:rsidR="002A2276">
        <w:rPr>
          <w:rFonts w:ascii="Times New Roman" w:eastAsia="Calibri" w:hAnsi="Times New Roman" w:cs="Times New Roman"/>
          <w:iCs/>
          <w:sz w:val="28"/>
          <w:szCs w:val="28"/>
          <w:lang w:val="en-US"/>
        </w:rPr>
        <w:t>41</w:t>
      </w:r>
      <w:r w:rsidRPr="00D0238D">
        <w:rPr>
          <w:rFonts w:ascii="Times New Roman" w:eastAsia="Calibri" w:hAnsi="Times New Roman" w:cs="Times New Roman"/>
          <w:iCs/>
          <w:sz w:val="28"/>
          <w:szCs w:val="28"/>
          <w:lang w:val="kk-KZ"/>
        </w:rPr>
        <w:t xml:space="preserve">, </w:t>
      </w:r>
      <w:r w:rsidR="002A2276">
        <w:rPr>
          <w:rFonts w:ascii="Times New Roman" w:eastAsia="Calibri" w:hAnsi="Times New Roman" w:cs="Times New Roman"/>
          <w:iCs/>
          <w:sz w:val="28"/>
          <w:szCs w:val="28"/>
          <w:lang w:val="en-US"/>
        </w:rPr>
        <w:t>186</w:t>
      </w:r>
      <w:r w:rsidRPr="00D0238D">
        <w:rPr>
          <w:rFonts w:ascii="Times New Roman" w:eastAsia="Calibri" w:hAnsi="Times New Roman" w:cs="Times New Roman"/>
          <w:iCs/>
          <w:sz w:val="28"/>
          <w:szCs w:val="28"/>
          <w:lang w:val="kk-KZ"/>
        </w:rPr>
        <w:t>] анықтау мақсатында кеңінен зерттелді. Сонымен қатар, осы түрдің хлоропластты геномының толық тізбегі туралы жұмыстар жасалынды. Дегенмен, Орталық Азия аймағында таралған</w:t>
      </w:r>
      <w:r w:rsidRPr="00D0238D">
        <w:rPr>
          <w:rFonts w:ascii="Times New Roman" w:eastAsia="Calibri" w:hAnsi="Times New Roman" w:cs="Times New Roman"/>
          <w:i/>
          <w:iCs/>
          <w:sz w:val="28"/>
          <w:szCs w:val="28"/>
          <w:lang w:val="kk-KZ"/>
        </w:rPr>
        <w:t xml:space="preserve"> J. seravschanica</w:t>
      </w:r>
      <w:r w:rsidRPr="00D0238D">
        <w:rPr>
          <w:rFonts w:ascii="Times New Roman" w:eastAsia="Calibri" w:hAnsi="Times New Roman" w:cs="Times New Roman"/>
          <w:iCs/>
          <w:sz w:val="28"/>
          <w:szCs w:val="28"/>
          <w:lang w:val="kk-KZ"/>
        </w:rPr>
        <w:t xml:space="preserve"> популяцияларының генетикалық алуантүрлілігі мен құрылымын бағалау бойынша жұмыстар толық емес</w:t>
      </w:r>
      <w:r w:rsidR="00F00881">
        <w:rPr>
          <w:rFonts w:ascii="Times New Roman" w:eastAsia="Calibri" w:hAnsi="Times New Roman" w:cs="Times New Roman"/>
          <w:iCs/>
          <w:sz w:val="28"/>
          <w:szCs w:val="28"/>
          <w:lang w:val="kk-KZ"/>
        </w:rPr>
        <w:t>, тек</w:t>
      </w:r>
      <w:r w:rsidRPr="00D0238D">
        <w:rPr>
          <w:rFonts w:ascii="Times New Roman" w:eastAsia="Calibri" w:hAnsi="Times New Roman" w:cs="Times New Roman"/>
          <w:iCs/>
          <w:sz w:val="28"/>
          <w:szCs w:val="28"/>
          <w:lang w:val="kk-KZ"/>
        </w:rPr>
        <w:t xml:space="preserve"> ДНҚ</w:t>
      </w:r>
      <w:r w:rsidR="00F00881">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маркерлерінің бірнеше түрін қолдану арқылы ғана бағаланды.</w:t>
      </w:r>
      <w:r w:rsidRPr="00296E98">
        <w:rPr>
          <w:sz w:val="28"/>
          <w:szCs w:val="28"/>
          <w:lang w:val="kk-KZ"/>
        </w:rPr>
        <w:t xml:space="preserve"> </w:t>
      </w:r>
      <w:r w:rsidRPr="00D0238D">
        <w:rPr>
          <w:rFonts w:ascii="Times New Roman" w:eastAsia="Calibri" w:hAnsi="Times New Roman" w:cs="Times New Roman"/>
          <w:iCs/>
          <w:sz w:val="28"/>
          <w:szCs w:val="28"/>
          <w:lang w:val="kk-KZ"/>
        </w:rPr>
        <w:t>Мысалы, Адамс [</w:t>
      </w:r>
      <w:r w:rsidR="00042252">
        <w:rPr>
          <w:rFonts w:ascii="Times New Roman" w:eastAsia="Calibri" w:hAnsi="Times New Roman" w:cs="Times New Roman"/>
          <w:iCs/>
          <w:sz w:val="28"/>
          <w:szCs w:val="28"/>
          <w:lang w:val="en-US"/>
        </w:rPr>
        <w:t>186</w:t>
      </w:r>
      <w:r w:rsidRPr="00D0238D">
        <w:rPr>
          <w:rFonts w:ascii="Times New Roman" w:eastAsia="Calibri" w:hAnsi="Times New Roman" w:cs="Times New Roman"/>
          <w:iCs/>
          <w:sz w:val="28"/>
          <w:szCs w:val="28"/>
          <w:lang w:val="kk-KZ"/>
        </w:rPr>
        <w:t xml:space="preserve">], Сұлтанғазиев және т.б. </w:t>
      </w:r>
      <w:r w:rsidR="00042252">
        <w:rPr>
          <w:rFonts w:ascii="Times New Roman" w:eastAsia="Calibri" w:hAnsi="Times New Roman" w:cs="Times New Roman"/>
          <w:iCs/>
          <w:sz w:val="28"/>
          <w:szCs w:val="28"/>
          <w:lang w:val="en-US"/>
        </w:rPr>
        <w:t>[105]</w:t>
      </w:r>
      <w:r w:rsidRPr="00D0238D">
        <w:rPr>
          <w:rFonts w:ascii="Times New Roman" w:eastAsia="Calibri" w:hAnsi="Times New Roman" w:cs="Times New Roman"/>
          <w:iCs/>
          <w:sz w:val="28"/>
          <w:szCs w:val="28"/>
          <w:lang w:val="kk-KZ"/>
        </w:rPr>
        <w:t xml:space="preserve"> және </w:t>
      </w:r>
      <w:r w:rsidR="00CC0DA1" w:rsidRPr="00CC0DA1">
        <w:rPr>
          <w:rFonts w:ascii="Times New Roman" w:eastAsia="Calibri" w:hAnsi="Times New Roman" w:cs="Times New Roman"/>
          <w:iCs/>
          <w:sz w:val="28"/>
          <w:szCs w:val="28"/>
          <w:lang w:val="kk-KZ"/>
        </w:rPr>
        <w:t xml:space="preserve">Rahimian Boogar </w:t>
      </w:r>
      <w:r w:rsidR="00CC0DA1" w:rsidRPr="00D0238D">
        <w:rPr>
          <w:rFonts w:ascii="Times New Roman" w:eastAsia="Calibri" w:hAnsi="Times New Roman" w:cs="Times New Roman"/>
          <w:iCs/>
          <w:sz w:val="28"/>
          <w:szCs w:val="28"/>
          <w:lang w:val="kk-KZ"/>
        </w:rPr>
        <w:t>мен</w:t>
      </w:r>
      <w:r w:rsidR="00CC0DA1">
        <w:rPr>
          <w:rFonts w:ascii="Times New Roman" w:eastAsia="Calibri" w:hAnsi="Times New Roman" w:cs="Times New Roman"/>
          <w:iCs/>
          <w:sz w:val="28"/>
          <w:szCs w:val="28"/>
          <w:lang w:val="en-US"/>
        </w:rPr>
        <w:t xml:space="preserve"> </w:t>
      </w:r>
      <w:r w:rsidR="00CC0DA1" w:rsidRPr="00CC0DA1">
        <w:rPr>
          <w:rFonts w:ascii="Times New Roman" w:eastAsia="Calibri" w:hAnsi="Times New Roman" w:cs="Times New Roman"/>
          <w:iCs/>
          <w:sz w:val="28"/>
          <w:szCs w:val="28"/>
          <w:lang w:val="kk-KZ"/>
        </w:rPr>
        <w:t xml:space="preserve">Salehi </w:t>
      </w:r>
      <w:r w:rsidR="00042252">
        <w:rPr>
          <w:rFonts w:ascii="Times New Roman" w:eastAsia="Calibri" w:hAnsi="Times New Roman" w:cs="Times New Roman"/>
          <w:iCs/>
          <w:sz w:val="28"/>
          <w:szCs w:val="28"/>
          <w:lang w:val="en-US"/>
        </w:rPr>
        <w:t xml:space="preserve">[187] </w:t>
      </w:r>
      <w:r w:rsidRPr="00D0238D">
        <w:rPr>
          <w:rFonts w:ascii="Times New Roman" w:eastAsia="Calibri" w:hAnsi="Times New Roman" w:cs="Times New Roman"/>
          <w:iCs/>
          <w:sz w:val="28"/>
          <w:szCs w:val="28"/>
          <w:lang w:val="kk-KZ"/>
        </w:rPr>
        <w:t xml:space="preserve">түрдің популяциясын RAPD, PCR-RFLP және ISSR маркерлерін қолдана отырып зерттеді. Әрине, </w:t>
      </w:r>
      <w:r w:rsidR="00E642B8">
        <w:rPr>
          <w:rFonts w:ascii="Times New Roman" w:eastAsia="Calibri" w:hAnsi="Times New Roman" w:cs="Times New Roman"/>
          <w:iCs/>
          <w:sz w:val="28"/>
          <w:szCs w:val="28"/>
          <w:lang w:val="kk-KZ"/>
        </w:rPr>
        <w:t xml:space="preserve">әртүрлі </w:t>
      </w:r>
      <w:r w:rsidRPr="00D0238D">
        <w:rPr>
          <w:rFonts w:ascii="Times New Roman" w:eastAsia="Calibri" w:hAnsi="Times New Roman" w:cs="Times New Roman"/>
          <w:iCs/>
          <w:sz w:val="28"/>
          <w:szCs w:val="28"/>
          <w:lang w:val="kk-KZ"/>
        </w:rPr>
        <w:t>ДНҚ маркерлерін</w:t>
      </w:r>
      <w:r w:rsidR="00E642B8">
        <w:rPr>
          <w:rFonts w:ascii="Times New Roman" w:eastAsia="Calibri" w:hAnsi="Times New Roman" w:cs="Times New Roman"/>
          <w:iCs/>
          <w:sz w:val="28"/>
          <w:szCs w:val="28"/>
          <w:lang w:val="kk-KZ"/>
        </w:rPr>
        <w:t xml:space="preserve"> </w:t>
      </w:r>
      <w:r w:rsidRPr="00D0238D">
        <w:rPr>
          <w:rFonts w:ascii="Times New Roman" w:eastAsia="Calibri" w:hAnsi="Times New Roman" w:cs="Times New Roman"/>
          <w:iCs/>
          <w:sz w:val="28"/>
          <w:szCs w:val="28"/>
          <w:lang w:val="kk-KZ"/>
        </w:rPr>
        <w:t xml:space="preserve">пайдалана отырып, бұл популяцияларды бағалау Орталық Азиядағы генетикалық алуантүрлілікті бағалаудың кешенді платформасын қамтамасыз ете алмайды. Сондықтан бұл зерттеудің мақсаты Орталық Азия елдерінің (Қазақстан, Қырғызстан және Өзбекстан) тау жоталарындағы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популяцияларының генетикалық алуантүрлілігін полиморфты SSR</w:t>
      </w:r>
      <w:r w:rsidR="00F00881">
        <w:rPr>
          <w:rFonts w:ascii="Times New Roman" w:eastAsia="Calibri" w:hAnsi="Times New Roman" w:cs="Times New Roman"/>
          <w:iCs/>
          <w:sz w:val="28"/>
          <w:szCs w:val="28"/>
          <w:lang w:val="kk-KZ"/>
        </w:rPr>
        <w:t>-</w:t>
      </w:r>
      <w:r w:rsidRPr="00D0238D">
        <w:rPr>
          <w:rFonts w:ascii="Times New Roman" w:eastAsia="Calibri" w:hAnsi="Times New Roman" w:cs="Times New Roman"/>
          <w:iCs/>
          <w:sz w:val="28"/>
          <w:szCs w:val="28"/>
          <w:lang w:val="kk-KZ"/>
        </w:rPr>
        <w:t>маркерлерін қолдану арқылы талдау</w:t>
      </w:r>
      <w:r w:rsidR="00F00881">
        <w:rPr>
          <w:rFonts w:ascii="Times New Roman" w:eastAsia="Calibri" w:hAnsi="Times New Roman" w:cs="Times New Roman"/>
          <w:iCs/>
          <w:sz w:val="28"/>
          <w:szCs w:val="28"/>
          <w:lang w:val="kk-KZ"/>
        </w:rPr>
        <w:t xml:space="preserve"> өзекті</w:t>
      </w:r>
      <w:r w:rsidRPr="00D0238D">
        <w:rPr>
          <w:rFonts w:ascii="Times New Roman" w:eastAsia="Calibri" w:hAnsi="Times New Roman" w:cs="Times New Roman"/>
          <w:iCs/>
          <w:sz w:val="28"/>
          <w:szCs w:val="28"/>
          <w:lang w:val="kk-KZ"/>
        </w:rPr>
        <w:t xml:space="preserve"> болып табылады</w:t>
      </w:r>
      <w:r w:rsidR="00A05182">
        <w:rPr>
          <w:rFonts w:ascii="Times New Roman" w:eastAsia="Calibri" w:hAnsi="Times New Roman" w:cs="Times New Roman"/>
          <w:iCs/>
          <w:sz w:val="28"/>
          <w:szCs w:val="28"/>
          <w:lang w:val="en-US"/>
        </w:rPr>
        <w:t xml:space="preserve"> [106]</w:t>
      </w:r>
      <w:r w:rsidRPr="00D0238D">
        <w:rPr>
          <w:rFonts w:ascii="Times New Roman" w:eastAsia="Calibri" w:hAnsi="Times New Roman" w:cs="Times New Roman"/>
          <w:iCs/>
          <w:sz w:val="28"/>
          <w:szCs w:val="28"/>
          <w:lang w:val="kk-KZ"/>
        </w:rPr>
        <w:t xml:space="preserve">. Бұл зерттеу Орталық Азиядағы </w:t>
      </w:r>
      <w:r w:rsidRPr="00D0238D">
        <w:rPr>
          <w:rFonts w:ascii="Times New Roman" w:eastAsia="Calibri" w:hAnsi="Times New Roman" w:cs="Times New Roman"/>
          <w:i/>
          <w:iCs/>
          <w:sz w:val="28"/>
          <w:szCs w:val="28"/>
          <w:lang w:val="kk-KZ"/>
        </w:rPr>
        <w:t>J. seravschanica</w:t>
      </w:r>
      <w:r w:rsidRPr="00D0238D">
        <w:rPr>
          <w:rFonts w:ascii="Times New Roman" w:eastAsia="Calibri" w:hAnsi="Times New Roman" w:cs="Times New Roman"/>
          <w:iCs/>
          <w:sz w:val="28"/>
          <w:szCs w:val="28"/>
          <w:lang w:val="kk-KZ"/>
        </w:rPr>
        <w:t xml:space="preserve"> түрі ресурстарын қо</w:t>
      </w:r>
      <w:r w:rsidR="00E642B8">
        <w:rPr>
          <w:rFonts w:ascii="Times New Roman" w:eastAsia="Calibri" w:hAnsi="Times New Roman" w:cs="Times New Roman"/>
          <w:iCs/>
          <w:sz w:val="28"/>
          <w:szCs w:val="28"/>
          <w:lang w:val="kk-KZ"/>
        </w:rPr>
        <w:t xml:space="preserve">рғауға </w:t>
      </w:r>
      <w:r w:rsidRPr="00D0238D">
        <w:rPr>
          <w:rFonts w:ascii="Times New Roman" w:eastAsia="Calibri" w:hAnsi="Times New Roman" w:cs="Times New Roman"/>
          <w:iCs/>
          <w:sz w:val="28"/>
          <w:szCs w:val="28"/>
          <w:lang w:val="kk-KZ"/>
        </w:rPr>
        <w:t>қатысты болашақ стратегияларды әзірлеу үшін генетикалық әртүрлі популяцияларды анықтауға және осы түрдегі SSR-маркерлерінің өзгергіштігін бағалауға көмектесуі мүмкін.</w:t>
      </w:r>
    </w:p>
    <w:p w14:paraId="64A4CDC8" w14:textId="263FF3EE" w:rsidR="007869A7" w:rsidRDefault="007869A7" w:rsidP="002E4B74">
      <w:pPr>
        <w:spacing w:after="0" w:line="240" w:lineRule="auto"/>
        <w:ind w:firstLine="709"/>
        <w:contextualSpacing/>
        <w:jc w:val="both"/>
        <w:rPr>
          <w:rFonts w:ascii="Times New Roman" w:eastAsia="Calibri" w:hAnsi="Times New Roman" w:cs="Times New Roman"/>
          <w:iCs/>
          <w:sz w:val="28"/>
          <w:szCs w:val="28"/>
          <w:lang w:val="kk-KZ"/>
        </w:rPr>
      </w:pPr>
    </w:p>
    <w:p w14:paraId="019D852E" w14:textId="1B95E94E" w:rsidR="007869A7" w:rsidRPr="00D0238D" w:rsidRDefault="007869A7" w:rsidP="00526E50">
      <w:pPr>
        <w:spacing w:after="0" w:line="240" w:lineRule="auto"/>
        <w:ind w:firstLine="709"/>
        <w:contextualSpacing/>
        <w:jc w:val="both"/>
        <w:rPr>
          <w:rFonts w:ascii="Times New Roman" w:eastAsia="Calibri" w:hAnsi="Times New Roman" w:cs="Times New Roman"/>
          <w:iCs/>
          <w:sz w:val="28"/>
          <w:szCs w:val="28"/>
          <w:lang w:val="kk-KZ"/>
        </w:rPr>
      </w:pPr>
    </w:p>
    <w:p w14:paraId="56F34E20" w14:textId="77777777" w:rsidR="00DA569B" w:rsidRPr="00D0238D" w:rsidRDefault="00DA569B" w:rsidP="00183C0A">
      <w:pPr>
        <w:spacing w:after="0" w:line="240" w:lineRule="auto"/>
        <w:ind w:firstLine="709"/>
        <w:contextualSpacing/>
        <w:jc w:val="both"/>
        <w:rPr>
          <w:rFonts w:ascii="Times New Roman" w:eastAsia="Calibri" w:hAnsi="Times New Roman" w:cs="Times New Roman"/>
          <w:iCs/>
          <w:sz w:val="28"/>
          <w:szCs w:val="28"/>
          <w:lang w:val="kk-KZ"/>
        </w:rPr>
      </w:pPr>
    </w:p>
    <w:p w14:paraId="4F09091A" w14:textId="77777777" w:rsidR="00DA569B" w:rsidRPr="00D0238D" w:rsidRDefault="00DA569B" w:rsidP="00243B48">
      <w:pPr>
        <w:spacing w:after="0" w:line="240" w:lineRule="auto"/>
        <w:ind w:firstLine="709"/>
        <w:contextualSpacing/>
        <w:jc w:val="both"/>
        <w:rPr>
          <w:rFonts w:ascii="Times New Roman" w:eastAsia="Calibri" w:hAnsi="Times New Roman" w:cs="Times New Roman"/>
          <w:b/>
          <w:iCs/>
          <w:sz w:val="28"/>
          <w:szCs w:val="28"/>
          <w:lang w:val="kk-KZ"/>
        </w:rPr>
      </w:pPr>
    </w:p>
    <w:p w14:paraId="28AEFE5E" w14:textId="606AB6DA" w:rsidR="00DA569B" w:rsidRDefault="00DA569B" w:rsidP="00243B48">
      <w:pPr>
        <w:spacing w:line="240" w:lineRule="auto"/>
      </w:pPr>
    </w:p>
    <w:p w14:paraId="78F5BBAF" w14:textId="0AD9ADE4" w:rsidR="005A3F52" w:rsidRDefault="005A3F52" w:rsidP="00243B48">
      <w:pPr>
        <w:spacing w:line="240" w:lineRule="auto"/>
      </w:pPr>
    </w:p>
    <w:p w14:paraId="5BF0C6E3" w14:textId="77777777" w:rsidR="005A3F52" w:rsidRDefault="005A3F52" w:rsidP="00243B48">
      <w:pPr>
        <w:spacing w:line="240" w:lineRule="auto"/>
      </w:pPr>
    </w:p>
    <w:p w14:paraId="562F604B" w14:textId="728E0774" w:rsidR="00160140" w:rsidRDefault="00160140" w:rsidP="0006422D">
      <w:pPr>
        <w:spacing w:after="0" w:line="240" w:lineRule="auto"/>
        <w:ind w:firstLine="720"/>
        <w:jc w:val="both"/>
        <w:rPr>
          <w:rFonts w:ascii="Times New Roman" w:hAnsi="Times New Roman" w:cs="Times New Roman"/>
          <w:b/>
          <w:sz w:val="28"/>
          <w:szCs w:val="28"/>
          <w:lang w:val="kk-KZ"/>
        </w:rPr>
      </w:pPr>
    </w:p>
    <w:p w14:paraId="4DC0EC5E" w14:textId="7D38BC78" w:rsidR="00160140" w:rsidRDefault="00160140" w:rsidP="0006422D">
      <w:pPr>
        <w:spacing w:after="0" w:line="240" w:lineRule="auto"/>
        <w:ind w:firstLine="720"/>
        <w:jc w:val="both"/>
        <w:rPr>
          <w:rFonts w:ascii="Times New Roman" w:hAnsi="Times New Roman" w:cs="Times New Roman"/>
          <w:b/>
          <w:sz w:val="28"/>
          <w:szCs w:val="28"/>
          <w:lang w:val="kk-KZ"/>
        </w:rPr>
      </w:pPr>
    </w:p>
    <w:p w14:paraId="04A33E22" w14:textId="05935F9E" w:rsidR="00160140" w:rsidRDefault="00160140" w:rsidP="0006422D">
      <w:pPr>
        <w:spacing w:after="0" w:line="240" w:lineRule="auto"/>
        <w:ind w:firstLine="720"/>
        <w:jc w:val="both"/>
        <w:rPr>
          <w:rFonts w:ascii="Times New Roman" w:hAnsi="Times New Roman" w:cs="Times New Roman"/>
          <w:b/>
          <w:sz w:val="28"/>
          <w:szCs w:val="28"/>
          <w:lang w:val="kk-KZ"/>
        </w:rPr>
      </w:pPr>
    </w:p>
    <w:p w14:paraId="01C7EBE5" w14:textId="7E2C0854" w:rsidR="00160140" w:rsidRDefault="00160140" w:rsidP="00A731CA">
      <w:pPr>
        <w:spacing w:after="0" w:line="240" w:lineRule="auto"/>
        <w:ind w:firstLine="720"/>
        <w:jc w:val="both"/>
        <w:rPr>
          <w:rFonts w:ascii="Times New Roman" w:hAnsi="Times New Roman" w:cs="Times New Roman"/>
          <w:b/>
          <w:sz w:val="28"/>
          <w:szCs w:val="28"/>
          <w:lang w:val="kk-KZ"/>
        </w:rPr>
      </w:pPr>
    </w:p>
    <w:p w14:paraId="7A487C2B" w14:textId="65360DCC" w:rsidR="0031134E" w:rsidRDefault="0031134E" w:rsidP="00A731CA">
      <w:pPr>
        <w:spacing w:after="0" w:line="240" w:lineRule="auto"/>
        <w:ind w:firstLine="720"/>
        <w:jc w:val="both"/>
        <w:rPr>
          <w:rFonts w:ascii="Times New Roman" w:hAnsi="Times New Roman" w:cs="Times New Roman"/>
          <w:b/>
          <w:sz w:val="28"/>
          <w:szCs w:val="28"/>
          <w:lang w:val="kk-KZ"/>
        </w:rPr>
      </w:pPr>
    </w:p>
    <w:p w14:paraId="65BC37D4" w14:textId="7C9A1594" w:rsidR="0031134E" w:rsidRDefault="0031134E" w:rsidP="00A731CA">
      <w:pPr>
        <w:spacing w:after="0" w:line="240" w:lineRule="auto"/>
        <w:ind w:firstLine="720"/>
        <w:jc w:val="both"/>
        <w:rPr>
          <w:rFonts w:ascii="Times New Roman" w:hAnsi="Times New Roman" w:cs="Times New Roman"/>
          <w:b/>
          <w:sz w:val="28"/>
          <w:szCs w:val="28"/>
          <w:lang w:val="kk-KZ"/>
        </w:rPr>
      </w:pPr>
    </w:p>
    <w:p w14:paraId="3E3AC813" w14:textId="1FEA794E" w:rsidR="0031134E" w:rsidRDefault="0031134E" w:rsidP="00A731CA">
      <w:pPr>
        <w:spacing w:after="0" w:line="240" w:lineRule="auto"/>
        <w:ind w:firstLine="720"/>
        <w:jc w:val="both"/>
        <w:rPr>
          <w:rFonts w:ascii="Times New Roman" w:hAnsi="Times New Roman" w:cs="Times New Roman"/>
          <w:b/>
          <w:sz w:val="28"/>
          <w:szCs w:val="28"/>
          <w:lang w:val="kk-KZ"/>
        </w:rPr>
      </w:pPr>
    </w:p>
    <w:p w14:paraId="013C7B5C" w14:textId="4E6B791D" w:rsidR="0031134E" w:rsidRDefault="0031134E" w:rsidP="00A731CA">
      <w:pPr>
        <w:spacing w:after="0" w:line="240" w:lineRule="auto"/>
        <w:ind w:firstLine="720"/>
        <w:jc w:val="both"/>
        <w:rPr>
          <w:rFonts w:ascii="Times New Roman" w:hAnsi="Times New Roman" w:cs="Times New Roman"/>
          <w:b/>
          <w:sz w:val="28"/>
          <w:szCs w:val="28"/>
          <w:lang w:val="kk-KZ"/>
        </w:rPr>
      </w:pPr>
    </w:p>
    <w:p w14:paraId="0C122B59" w14:textId="4C1D6087" w:rsidR="0031134E" w:rsidRDefault="0031134E" w:rsidP="00A731CA">
      <w:pPr>
        <w:spacing w:after="0" w:line="240" w:lineRule="auto"/>
        <w:ind w:firstLine="720"/>
        <w:jc w:val="both"/>
        <w:rPr>
          <w:rFonts w:ascii="Times New Roman" w:hAnsi="Times New Roman" w:cs="Times New Roman"/>
          <w:b/>
          <w:sz w:val="28"/>
          <w:szCs w:val="28"/>
          <w:lang w:val="kk-KZ"/>
        </w:rPr>
      </w:pPr>
    </w:p>
    <w:p w14:paraId="1E0CF050" w14:textId="03B0954A" w:rsidR="0031134E" w:rsidRDefault="0031134E" w:rsidP="00A731CA">
      <w:pPr>
        <w:spacing w:after="0" w:line="240" w:lineRule="auto"/>
        <w:ind w:firstLine="720"/>
        <w:jc w:val="both"/>
        <w:rPr>
          <w:rFonts w:ascii="Times New Roman" w:hAnsi="Times New Roman" w:cs="Times New Roman"/>
          <w:b/>
          <w:sz w:val="28"/>
          <w:szCs w:val="28"/>
          <w:lang w:val="kk-KZ"/>
        </w:rPr>
      </w:pPr>
    </w:p>
    <w:p w14:paraId="285BE5BE" w14:textId="76D086EB" w:rsidR="0031134E" w:rsidRDefault="0031134E" w:rsidP="00A731CA">
      <w:pPr>
        <w:spacing w:after="0" w:line="240" w:lineRule="auto"/>
        <w:ind w:firstLine="720"/>
        <w:jc w:val="both"/>
        <w:rPr>
          <w:rFonts w:ascii="Times New Roman" w:hAnsi="Times New Roman" w:cs="Times New Roman"/>
          <w:b/>
          <w:sz w:val="28"/>
          <w:szCs w:val="28"/>
          <w:lang w:val="kk-KZ"/>
        </w:rPr>
      </w:pPr>
    </w:p>
    <w:p w14:paraId="38D4EDD1" w14:textId="5288092C" w:rsidR="0031134E" w:rsidRDefault="0031134E" w:rsidP="00A731CA">
      <w:pPr>
        <w:spacing w:after="0" w:line="240" w:lineRule="auto"/>
        <w:ind w:firstLine="720"/>
        <w:jc w:val="both"/>
        <w:rPr>
          <w:rFonts w:ascii="Times New Roman" w:hAnsi="Times New Roman" w:cs="Times New Roman"/>
          <w:b/>
          <w:sz w:val="28"/>
          <w:szCs w:val="28"/>
          <w:lang w:val="kk-KZ"/>
        </w:rPr>
      </w:pPr>
    </w:p>
    <w:p w14:paraId="47D4B77F" w14:textId="758E8480" w:rsidR="0031134E" w:rsidRDefault="0031134E" w:rsidP="00A731CA">
      <w:pPr>
        <w:spacing w:after="0" w:line="240" w:lineRule="auto"/>
        <w:ind w:firstLine="720"/>
        <w:jc w:val="both"/>
        <w:rPr>
          <w:rFonts w:ascii="Times New Roman" w:hAnsi="Times New Roman" w:cs="Times New Roman"/>
          <w:b/>
          <w:sz w:val="28"/>
          <w:szCs w:val="28"/>
          <w:lang w:val="kk-KZ"/>
        </w:rPr>
      </w:pPr>
    </w:p>
    <w:p w14:paraId="777E143D" w14:textId="69BCF73A" w:rsidR="0031134E" w:rsidRDefault="0031134E" w:rsidP="00A731CA">
      <w:pPr>
        <w:spacing w:after="0" w:line="240" w:lineRule="auto"/>
        <w:ind w:firstLine="720"/>
        <w:jc w:val="both"/>
        <w:rPr>
          <w:rFonts w:ascii="Times New Roman" w:hAnsi="Times New Roman" w:cs="Times New Roman"/>
          <w:b/>
          <w:sz w:val="28"/>
          <w:szCs w:val="28"/>
          <w:lang w:val="kk-KZ"/>
        </w:rPr>
      </w:pPr>
    </w:p>
    <w:p w14:paraId="116552A6" w14:textId="0701A1B3" w:rsidR="0031134E" w:rsidRDefault="0031134E" w:rsidP="00A731CA">
      <w:pPr>
        <w:spacing w:after="0" w:line="240" w:lineRule="auto"/>
        <w:ind w:firstLine="720"/>
        <w:jc w:val="both"/>
        <w:rPr>
          <w:rFonts w:ascii="Times New Roman" w:hAnsi="Times New Roman" w:cs="Times New Roman"/>
          <w:b/>
          <w:sz w:val="28"/>
          <w:szCs w:val="28"/>
          <w:lang w:val="kk-KZ"/>
        </w:rPr>
      </w:pPr>
    </w:p>
    <w:p w14:paraId="64A51675" w14:textId="26B2436F" w:rsidR="0031134E" w:rsidRDefault="0031134E" w:rsidP="00A731CA">
      <w:pPr>
        <w:spacing w:after="0" w:line="240" w:lineRule="auto"/>
        <w:ind w:firstLine="720"/>
        <w:jc w:val="both"/>
        <w:rPr>
          <w:rFonts w:ascii="Times New Roman" w:hAnsi="Times New Roman" w:cs="Times New Roman"/>
          <w:b/>
          <w:sz w:val="28"/>
          <w:szCs w:val="28"/>
          <w:lang w:val="kk-KZ"/>
        </w:rPr>
      </w:pPr>
    </w:p>
    <w:p w14:paraId="1FD1C049" w14:textId="21E23D3B" w:rsidR="0031134E" w:rsidRDefault="0031134E" w:rsidP="00A731CA">
      <w:pPr>
        <w:spacing w:after="0" w:line="240" w:lineRule="auto"/>
        <w:ind w:firstLine="720"/>
        <w:jc w:val="both"/>
        <w:rPr>
          <w:rFonts w:ascii="Times New Roman" w:hAnsi="Times New Roman" w:cs="Times New Roman"/>
          <w:b/>
          <w:sz w:val="28"/>
          <w:szCs w:val="28"/>
          <w:lang w:val="kk-KZ"/>
        </w:rPr>
      </w:pPr>
    </w:p>
    <w:p w14:paraId="7F53CCC8" w14:textId="4EF39ECD" w:rsidR="0031134E" w:rsidRDefault="0031134E" w:rsidP="00A731CA">
      <w:pPr>
        <w:spacing w:after="0" w:line="240" w:lineRule="auto"/>
        <w:ind w:firstLine="720"/>
        <w:jc w:val="both"/>
        <w:rPr>
          <w:rFonts w:ascii="Times New Roman" w:hAnsi="Times New Roman" w:cs="Times New Roman"/>
          <w:b/>
          <w:sz w:val="28"/>
          <w:szCs w:val="28"/>
          <w:lang w:val="kk-KZ"/>
        </w:rPr>
      </w:pPr>
    </w:p>
    <w:p w14:paraId="7320074B" w14:textId="563BDA67" w:rsidR="0031134E" w:rsidRDefault="0031134E" w:rsidP="00A731CA">
      <w:pPr>
        <w:spacing w:after="0" w:line="240" w:lineRule="auto"/>
        <w:ind w:firstLine="720"/>
        <w:jc w:val="both"/>
        <w:rPr>
          <w:rFonts w:ascii="Times New Roman" w:hAnsi="Times New Roman" w:cs="Times New Roman"/>
          <w:b/>
          <w:sz w:val="28"/>
          <w:szCs w:val="28"/>
          <w:lang w:val="kk-KZ"/>
        </w:rPr>
      </w:pPr>
    </w:p>
    <w:p w14:paraId="5136769C" w14:textId="483CE1E9" w:rsidR="0031134E" w:rsidRDefault="0031134E" w:rsidP="00A731CA">
      <w:pPr>
        <w:spacing w:after="0" w:line="240" w:lineRule="auto"/>
        <w:ind w:firstLine="720"/>
        <w:jc w:val="both"/>
        <w:rPr>
          <w:rFonts w:ascii="Times New Roman" w:hAnsi="Times New Roman" w:cs="Times New Roman"/>
          <w:b/>
          <w:sz w:val="28"/>
          <w:szCs w:val="28"/>
          <w:lang w:val="kk-KZ"/>
        </w:rPr>
      </w:pPr>
    </w:p>
    <w:p w14:paraId="62B37485" w14:textId="472315C0" w:rsidR="0031134E" w:rsidRDefault="0031134E" w:rsidP="00A731CA">
      <w:pPr>
        <w:spacing w:after="0" w:line="240" w:lineRule="auto"/>
        <w:ind w:firstLine="720"/>
        <w:jc w:val="both"/>
        <w:rPr>
          <w:rFonts w:ascii="Times New Roman" w:hAnsi="Times New Roman" w:cs="Times New Roman"/>
          <w:b/>
          <w:sz w:val="28"/>
          <w:szCs w:val="28"/>
          <w:lang w:val="kk-KZ"/>
        </w:rPr>
      </w:pPr>
    </w:p>
    <w:p w14:paraId="28063161" w14:textId="0B28B294" w:rsidR="0031134E" w:rsidRDefault="0031134E" w:rsidP="00A731CA">
      <w:pPr>
        <w:spacing w:after="0" w:line="240" w:lineRule="auto"/>
        <w:ind w:firstLine="720"/>
        <w:jc w:val="both"/>
        <w:rPr>
          <w:rFonts w:ascii="Times New Roman" w:hAnsi="Times New Roman" w:cs="Times New Roman"/>
          <w:b/>
          <w:sz w:val="28"/>
          <w:szCs w:val="28"/>
          <w:lang w:val="kk-KZ"/>
        </w:rPr>
      </w:pPr>
    </w:p>
    <w:p w14:paraId="335797FB" w14:textId="0EE4A21C" w:rsidR="0031134E" w:rsidRDefault="0031134E" w:rsidP="00A731CA">
      <w:pPr>
        <w:spacing w:after="0" w:line="240" w:lineRule="auto"/>
        <w:ind w:firstLine="720"/>
        <w:jc w:val="both"/>
        <w:rPr>
          <w:rFonts w:ascii="Times New Roman" w:hAnsi="Times New Roman" w:cs="Times New Roman"/>
          <w:b/>
          <w:sz w:val="28"/>
          <w:szCs w:val="28"/>
          <w:lang w:val="kk-KZ"/>
        </w:rPr>
      </w:pPr>
    </w:p>
    <w:p w14:paraId="742BC065" w14:textId="7C4E7E57" w:rsidR="0031134E" w:rsidRDefault="0031134E" w:rsidP="00A731CA">
      <w:pPr>
        <w:spacing w:after="0" w:line="240" w:lineRule="auto"/>
        <w:ind w:firstLine="720"/>
        <w:jc w:val="both"/>
        <w:rPr>
          <w:rFonts w:ascii="Times New Roman" w:hAnsi="Times New Roman" w:cs="Times New Roman"/>
          <w:b/>
          <w:sz w:val="28"/>
          <w:szCs w:val="28"/>
          <w:lang w:val="kk-KZ"/>
        </w:rPr>
      </w:pPr>
    </w:p>
    <w:p w14:paraId="6A51C2C5" w14:textId="2DEFD498" w:rsidR="0031134E" w:rsidRDefault="0031134E" w:rsidP="00A731CA">
      <w:pPr>
        <w:spacing w:after="0" w:line="240" w:lineRule="auto"/>
        <w:ind w:firstLine="720"/>
        <w:jc w:val="both"/>
        <w:rPr>
          <w:rFonts w:ascii="Times New Roman" w:hAnsi="Times New Roman" w:cs="Times New Roman"/>
          <w:b/>
          <w:sz w:val="28"/>
          <w:szCs w:val="28"/>
          <w:lang w:val="kk-KZ"/>
        </w:rPr>
      </w:pPr>
    </w:p>
    <w:p w14:paraId="64BB8536" w14:textId="3CE09ABD" w:rsidR="0031134E" w:rsidRDefault="0031134E" w:rsidP="00A731CA">
      <w:pPr>
        <w:spacing w:after="0" w:line="240" w:lineRule="auto"/>
        <w:ind w:firstLine="720"/>
        <w:jc w:val="both"/>
        <w:rPr>
          <w:rFonts w:ascii="Times New Roman" w:hAnsi="Times New Roman" w:cs="Times New Roman"/>
          <w:b/>
          <w:sz w:val="28"/>
          <w:szCs w:val="28"/>
          <w:lang w:val="kk-KZ"/>
        </w:rPr>
      </w:pPr>
    </w:p>
    <w:p w14:paraId="0F9D1702" w14:textId="77777777" w:rsidR="0031134E" w:rsidRDefault="0031134E" w:rsidP="00A731CA">
      <w:pPr>
        <w:spacing w:after="0" w:line="240" w:lineRule="auto"/>
        <w:ind w:firstLine="720"/>
        <w:jc w:val="both"/>
        <w:rPr>
          <w:rFonts w:ascii="Times New Roman" w:hAnsi="Times New Roman" w:cs="Times New Roman"/>
          <w:b/>
          <w:sz w:val="28"/>
          <w:szCs w:val="28"/>
          <w:lang w:val="kk-KZ"/>
        </w:rPr>
      </w:pPr>
    </w:p>
    <w:p w14:paraId="4A911A0D" w14:textId="3BA14BC0" w:rsidR="00160140" w:rsidRDefault="00160140" w:rsidP="00A731CA">
      <w:pPr>
        <w:spacing w:after="0" w:line="240" w:lineRule="auto"/>
        <w:ind w:firstLine="720"/>
        <w:jc w:val="both"/>
        <w:rPr>
          <w:rFonts w:ascii="Times New Roman" w:hAnsi="Times New Roman" w:cs="Times New Roman"/>
          <w:b/>
          <w:sz w:val="28"/>
          <w:szCs w:val="28"/>
          <w:lang w:val="kk-KZ"/>
        </w:rPr>
      </w:pPr>
    </w:p>
    <w:p w14:paraId="35E3D539" w14:textId="0077C8B2" w:rsidR="00160140" w:rsidRDefault="00160140" w:rsidP="002E4B74">
      <w:pPr>
        <w:spacing w:after="0" w:line="240" w:lineRule="auto"/>
        <w:ind w:firstLine="720"/>
        <w:jc w:val="both"/>
        <w:rPr>
          <w:rFonts w:ascii="Times New Roman" w:hAnsi="Times New Roman" w:cs="Times New Roman"/>
          <w:b/>
          <w:sz w:val="28"/>
          <w:szCs w:val="28"/>
          <w:lang w:val="kk-KZ"/>
        </w:rPr>
      </w:pPr>
    </w:p>
    <w:p w14:paraId="0E5B181A" w14:textId="57B86334" w:rsidR="00160140" w:rsidRDefault="00160140" w:rsidP="00526E50">
      <w:pPr>
        <w:spacing w:after="0" w:line="240" w:lineRule="auto"/>
        <w:ind w:firstLine="720"/>
        <w:jc w:val="both"/>
        <w:rPr>
          <w:rFonts w:ascii="Times New Roman" w:hAnsi="Times New Roman" w:cs="Times New Roman"/>
          <w:b/>
          <w:sz w:val="28"/>
          <w:szCs w:val="28"/>
          <w:lang w:val="kk-KZ"/>
        </w:rPr>
      </w:pPr>
    </w:p>
    <w:p w14:paraId="37604387" w14:textId="1727D10A" w:rsidR="00093ACC" w:rsidRPr="007538E9" w:rsidRDefault="00093ACC" w:rsidP="00243B48">
      <w:pPr>
        <w:spacing w:after="0" w:line="240" w:lineRule="auto"/>
        <w:ind w:firstLine="567"/>
        <w:jc w:val="both"/>
        <w:rPr>
          <w:rFonts w:ascii="Times New Roman" w:hAnsi="Times New Roman" w:cs="Times New Roman"/>
          <w:b/>
          <w:sz w:val="28"/>
          <w:szCs w:val="28"/>
          <w:lang w:val="kk-KZ"/>
        </w:rPr>
      </w:pPr>
      <w:r w:rsidRPr="007538E9">
        <w:rPr>
          <w:rFonts w:ascii="Times New Roman" w:hAnsi="Times New Roman" w:cs="Times New Roman"/>
          <w:b/>
          <w:sz w:val="28"/>
          <w:szCs w:val="28"/>
          <w:lang w:val="kk-KZ"/>
        </w:rPr>
        <w:t>2</w:t>
      </w:r>
      <w:r w:rsidR="00084385">
        <w:rPr>
          <w:rFonts w:ascii="Times New Roman" w:hAnsi="Times New Roman" w:cs="Times New Roman"/>
          <w:b/>
          <w:sz w:val="28"/>
          <w:szCs w:val="28"/>
          <w:lang w:val="kk-KZ"/>
        </w:rPr>
        <w:t xml:space="preserve"> </w:t>
      </w:r>
      <w:r w:rsidRPr="007538E9">
        <w:rPr>
          <w:rFonts w:ascii="Times New Roman" w:hAnsi="Times New Roman" w:cs="Times New Roman"/>
          <w:b/>
          <w:sz w:val="28"/>
          <w:szCs w:val="28"/>
          <w:lang w:val="kk-KZ"/>
        </w:rPr>
        <w:t>ЗЕРТТЕУ МАТЕРИАЛДАРЫ МЕН ӘДІСТЕРІ</w:t>
      </w:r>
    </w:p>
    <w:p w14:paraId="030B6345" w14:textId="77777777" w:rsidR="00093ACC" w:rsidRPr="007538E9" w:rsidRDefault="00093ACC" w:rsidP="00243B48">
      <w:pPr>
        <w:spacing w:after="0" w:line="240" w:lineRule="auto"/>
        <w:ind w:firstLine="567"/>
        <w:jc w:val="both"/>
        <w:rPr>
          <w:rFonts w:ascii="Times New Roman" w:hAnsi="Times New Roman" w:cs="Times New Roman"/>
          <w:b/>
          <w:sz w:val="28"/>
          <w:szCs w:val="28"/>
          <w:lang w:val="kk-KZ"/>
        </w:rPr>
      </w:pPr>
    </w:p>
    <w:p w14:paraId="66EBFDA5" w14:textId="77777777" w:rsidR="00093ACC" w:rsidRPr="007538E9" w:rsidRDefault="00093ACC" w:rsidP="00243B48">
      <w:pPr>
        <w:spacing w:after="0" w:line="240" w:lineRule="auto"/>
        <w:ind w:firstLine="567"/>
        <w:jc w:val="both"/>
        <w:rPr>
          <w:rFonts w:ascii="Times New Roman" w:hAnsi="Times New Roman" w:cs="Times New Roman"/>
          <w:b/>
          <w:sz w:val="28"/>
          <w:szCs w:val="28"/>
          <w:lang w:val="kk-KZ"/>
        </w:rPr>
      </w:pPr>
      <w:r w:rsidRPr="007538E9">
        <w:rPr>
          <w:rFonts w:ascii="Times New Roman" w:hAnsi="Times New Roman" w:cs="Times New Roman"/>
          <w:b/>
          <w:sz w:val="28"/>
          <w:szCs w:val="28"/>
          <w:lang w:val="kk-KZ"/>
        </w:rPr>
        <w:t>2.1 Зерттеу нысаны мен аймағы</w:t>
      </w:r>
    </w:p>
    <w:p w14:paraId="066E89E6" w14:textId="77146DF6" w:rsidR="00093ACC" w:rsidRPr="007538E9" w:rsidRDefault="00093ACC" w:rsidP="00243B48">
      <w:pPr>
        <w:spacing w:after="0" w:line="240" w:lineRule="auto"/>
        <w:ind w:firstLine="567"/>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 xml:space="preserve">Жұмыстың зерттеу нысаны </w:t>
      </w:r>
      <w:r w:rsidR="008C7B92" w:rsidRPr="008C7B92">
        <w:rPr>
          <w:rFonts w:ascii="Times New Roman" w:hAnsi="Times New Roman" w:cs="Times New Roman"/>
          <w:sz w:val="28"/>
          <w:szCs w:val="28"/>
          <w:lang w:val="kk-KZ"/>
        </w:rPr>
        <w:t>–</w:t>
      </w:r>
      <w:r w:rsidR="008C7B92">
        <w:rPr>
          <w:rFonts w:ascii="Times New Roman" w:hAnsi="Times New Roman" w:cs="Times New Roman"/>
          <w:sz w:val="28"/>
          <w:szCs w:val="28"/>
          <w:lang w:val="kk-KZ"/>
        </w:rPr>
        <w:t xml:space="preserve"> </w:t>
      </w:r>
      <w:r w:rsidR="005B29D3" w:rsidRPr="007538E9">
        <w:rPr>
          <w:rFonts w:ascii="Times New Roman" w:hAnsi="Times New Roman" w:cs="Times New Roman"/>
          <w:sz w:val="28"/>
          <w:szCs w:val="28"/>
          <w:lang w:val="kk-KZ"/>
        </w:rPr>
        <w:t>Қазақстанның Қызыл кітабын</w:t>
      </w:r>
      <w:r w:rsidR="00E642B8">
        <w:rPr>
          <w:rFonts w:ascii="Times New Roman" w:hAnsi="Times New Roman" w:cs="Times New Roman"/>
          <w:sz w:val="28"/>
          <w:szCs w:val="28"/>
          <w:lang w:val="kk-KZ"/>
        </w:rPr>
        <w:t>а</w:t>
      </w:r>
      <w:r w:rsidR="005B29D3" w:rsidRPr="007538E9">
        <w:rPr>
          <w:rFonts w:ascii="Times New Roman" w:hAnsi="Times New Roman" w:cs="Times New Roman"/>
          <w:sz w:val="28"/>
          <w:szCs w:val="28"/>
          <w:lang w:val="kk-KZ"/>
        </w:rPr>
        <w:t xml:space="preserve"> енген, сирек кездесетін </w:t>
      </w:r>
      <w:r w:rsidR="005B29D3" w:rsidRPr="007538E9">
        <w:rPr>
          <w:rFonts w:ascii="Times New Roman" w:hAnsi="Times New Roman" w:cs="Times New Roman"/>
          <w:i/>
          <w:sz w:val="28"/>
          <w:szCs w:val="28"/>
          <w:lang w:val="kk-KZ"/>
        </w:rPr>
        <w:t>Juniperus seravschanica</w:t>
      </w:r>
      <w:r w:rsidR="005B29D3" w:rsidRPr="007538E9">
        <w:rPr>
          <w:rFonts w:ascii="Times New Roman" w:hAnsi="Times New Roman" w:cs="Times New Roman"/>
          <w:sz w:val="28"/>
          <w:szCs w:val="28"/>
          <w:lang w:val="kk-KZ"/>
        </w:rPr>
        <w:t xml:space="preserve"> өсімдігінің популяциялары.</w:t>
      </w:r>
      <w:r w:rsidR="005B29D3">
        <w:rPr>
          <w:rFonts w:ascii="Times New Roman" w:hAnsi="Times New Roman" w:cs="Times New Roman"/>
          <w:sz w:val="28"/>
          <w:szCs w:val="28"/>
          <w:lang w:val="kk-KZ"/>
        </w:rPr>
        <w:t xml:space="preserve"> </w:t>
      </w:r>
      <w:r w:rsidRPr="007538E9">
        <w:rPr>
          <w:rFonts w:ascii="Times New Roman" w:hAnsi="Times New Roman" w:cs="Times New Roman"/>
          <w:i/>
          <w:sz w:val="28"/>
          <w:szCs w:val="28"/>
          <w:lang w:val="kk-KZ"/>
        </w:rPr>
        <w:t>J. seravschanica</w:t>
      </w:r>
      <w:r w:rsidRPr="007538E9">
        <w:rPr>
          <w:rFonts w:ascii="Times New Roman" w:hAnsi="Times New Roman" w:cs="Times New Roman"/>
          <w:sz w:val="28"/>
          <w:szCs w:val="28"/>
          <w:lang w:val="kk-KZ"/>
        </w:rPr>
        <w:t xml:space="preserve">  - биіктігі 4-10 м дейін жететін, әртүрлі экологиялық жағдайларға бейімделген, мәңгі жасыл ағаш </w:t>
      </w:r>
      <w:r w:rsidRPr="009F5C09">
        <w:rPr>
          <w:rFonts w:ascii="Times New Roman" w:hAnsi="Times New Roman" w:cs="Times New Roman"/>
          <w:sz w:val="28"/>
          <w:szCs w:val="28"/>
          <w:lang w:val="kk-KZ"/>
        </w:rPr>
        <w:t>(</w:t>
      </w:r>
      <w:r w:rsidR="009F5C09">
        <w:rPr>
          <w:rFonts w:ascii="Times New Roman" w:hAnsi="Times New Roman" w:cs="Times New Roman"/>
          <w:sz w:val="28"/>
          <w:szCs w:val="28"/>
          <w:lang w:val="kk-KZ"/>
        </w:rPr>
        <w:t>с</w:t>
      </w:r>
      <w:r w:rsidRPr="009F5C09">
        <w:rPr>
          <w:rFonts w:ascii="Times New Roman" w:hAnsi="Times New Roman" w:cs="Times New Roman"/>
          <w:sz w:val="28"/>
          <w:szCs w:val="28"/>
          <w:lang w:val="kk-KZ"/>
        </w:rPr>
        <w:t>урет</w:t>
      </w:r>
      <w:r w:rsidR="009F5C09" w:rsidRPr="009F5C09">
        <w:rPr>
          <w:rFonts w:ascii="Times New Roman" w:hAnsi="Times New Roman" w:cs="Times New Roman"/>
          <w:sz w:val="28"/>
          <w:szCs w:val="28"/>
          <w:lang w:val="kk-KZ"/>
        </w:rPr>
        <w:t xml:space="preserve"> 5</w:t>
      </w:r>
      <w:r w:rsidRPr="009F5C09">
        <w:rPr>
          <w:rFonts w:ascii="Times New Roman" w:hAnsi="Times New Roman" w:cs="Times New Roman"/>
          <w:sz w:val="28"/>
          <w:szCs w:val="28"/>
          <w:lang w:val="kk-KZ"/>
        </w:rPr>
        <w:t>).</w:t>
      </w:r>
      <w:r w:rsidRPr="007538E9">
        <w:rPr>
          <w:rFonts w:ascii="Times New Roman" w:hAnsi="Times New Roman" w:cs="Times New Roman"/>
          <w:sz w:val="28"/>
          <w:szCs w:val="28"/>
          <w:lang w:val="kk-KZ"/>
        </w:rPr>
        <w:t xml:space="preserve"> </w:t>
      </w:r>
    </w:p>
    <w:p w14:paraId="59ACF6B3" w14:textId="77777777" w:rsidR="00093ACC" w:rsidRPr="007538E9" w:rsidRDefault="00093ACC" w:rsidP="002E4B74">
      <w:pPr>
        <w:spacing w:after="0" w:line="240" w:lineRule="auto"/>
        <w:jc w:val="both"/>
        <w:rPr>
          <w:rFonts w:ascii="Times New Roman" w:hAnsi="Times New Roman" w:cs="Times New Roman"/>
          <w:sz w:val="28"/>
          <w:szCs w:val="28"/>
          <w:lang w:val="kk-KZ"/>
        </w:rPr>
      </w:pPr>
    </w:p>
    <w:p w14:paraId="5B810911" w14:textId="249B14A5" w:rsidR="00093ACC" w:rsidRPr="00D6223B" w:rsidRDefault="00AC3774" w:rsidP="002E4B74">
      <w:pPr>
        <w:spacing w:after="0" w:line="240" w:lineRule="auto"/>
        <w:jc w:val="center"/>
        <w:rPr>
          <w:rFonts w:ascii="Times New Roman" w:hAnsi="Times New Roman" w:cs="Times New Roman"/>
          <w:noProof/>
          <w:sz w:val="28"/>
          <w:szCs w:val="28"/>
          <w:lang w:val="kk-KZ"/>
        </w:rPr>
      </w:pPr>
      <w:r>
        <w:rPr>
          <w:noProof/>
          <w14:ligatures w14:val="standardContextual"/>
        </w:rPr>
        <w:drawing>
          <wp:inline distT="0" distB="0" distL="0" distR="0" wp14:anchorId="6C73CFB0" wp14:editId="746AE8E8">
            <wp:extent cx="6120130" cy="2006600"/>
            <wp:effectExtent l="0" t="0" r="0"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5"/>
                    <a:stretch>
                      <a:fillRect/>
                    </a:stretch>
                  </pic:blipFill>
                  <pic:spPr>
                    <a:xfrm>
                      <a:off x="0" y="0"/>
                      <a:ext cx="6120130" cy="2006600"/>
                    </a:xfrm>
                    <a:prstGeom prst="rect">
                      <a:avLst/>
                    </a:prstGeom>
                  </pic:spPr>
                </pic:pic>
              </a:graphicData>
            </a:graphic>
          </wp:inline>
        </w:drawing>
      </w:r>
    </w:p>
    <w:p w14:paraId="0045BB6E" w14:textId="7DDE38D4" w:rsidR="00093ACC" w:rsidRPr="00D6223B" w:rsidRDefault="00AC3774" w:rsidP="00526E50">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А                                            Ә                                         Б</w:t>
      </w:r>
    </w:p>
    <w:p w14:paraId="2EA1AEBA" w14:textId="0531D7FC" w:rsidR="00827ABF" w:rsidRPr="00AC3774" w:rsidRDefault="00827ABF" w:rsidP="00183C0A">
      <w:pPr>
        <w:spacing w:after="0" w:line="240" w:lineRule="auto"/>
        <w:jc w:val="center"/>
        <w:rPr>
          <w:rFonts w:ascii="Times New Roman" w:hAnsi="Times New Roman" w:cs="Times New Roman"/>
          <w:noProof/>
          <w:szCs w:val="28"/>
          <w:lang w:val="kk-KZ"/>
        </w:rPr>
      </w:pPr>
      <w:r w:rsidRPr="00AC3774">
        <w:rPr>
          <w:rFonts w:ascii="Times New Roman" w:hAnsi="Times New Roman" w:cs="Times New Roman"/>
          <w:noProof/>
          <w:szCs w:val="28"/>
          <w:lang w:val="kk-KZ"/>
        </w:rPr>
        <w:t>А - габитус, Ә - бүржиде</w:t>
      </w:r>
      <w:r w:rsidR="00F114AE">
        <w:rPr>
          <w:rFonts w:ascii="Times New Roman" w:hAnsi="Times New Roman" w:cs="Times New Roman"/>
          <w:noProof/>
          <w:szCs w:val="28"/>
          <w:lang w:val="kk-KZ"/>
        </w:rPr>
        <w:t>гі</w:t>
      </w:r>
      <w:r w:rsidRPr="00AC3774">
        <w:rPr>
          <w:rFonts w:ascii="Times New Roman" w:hAnsi="Times New Roman" w:cs="Times New Roman"/>
          <w:noProof/>
          <w:szCs w:val="28"/>
          <w:lang w:val="kk-KZ"/>
        </w:rPr>
        <w:t>, Б - жапыра</w:t>
      </w:r>
      <w:r w:rsidR="00F114AE">
        <w:rPr>
          <w:rFonts w:ascii="Times New Roman" w:hAnsi="Times New Roman" w:cs="Times New Roman"/>
          <w:noProof/>
          <w:szCs w:val="28"/>
          <w:lang w:val="kk-KZ"/>
        </w:rPr>
        <w:t>ғы</w:t>
      </w:r>
      <w:r w:rsidR="00E642B8">
        <w:rPr>
          <w:rFonts w:ascii="Times New Roman" w:hAnsi="Times New Roman" w:cs="Times New Roman"/>
          <w:noProof/>
          <w:szCs w:val="28"/>
          <w:lang w:val="kk-KZ"/>
        </w:rPr>
        <w:t xml:space="preserve"> (қылқан</w:t>
      </w:r>
      <w:r w:rsidR="00F114AE">
        <w:rPr>
          <w:rFonts w:ascii="Times New Roman" w:hAnsi="Times New Roman" w:cs="Times New Roman"/>
          <w:noProof/>
          <w:szCs w:val="28"/>
          <w:lang w:val="kk-KZ"/>
        </w:rPr>
        <w:t>ы</w:t>
      </w:r>
      <w:r w:rsidR="00E642B8">
        <w:rPr>
          <w:rFonts w:ascii="Times New Roman" w:hAnsi="Times New Roman" w:cs="Times New Roman"/>
          <w:noProof/>
          <w:szCs w:val="28"/>
          <w:lang w:val="kk-KZ"/>
        </w:rPr>
        <w:t>)</w:t>
      </w:r>
    </w:p>
    <w:p w14:paraId="0E340DCE" w14:textId="03AEDD93" w:rsidR="00093ACC" w:rsidRDefault="00093ACC" w:rsidP="00243B48">
      <w:pPr>
        <w:spacing w:after="0" w:line="240" w:lineRule="auto"/>
        <w:jc w:val="center"/>
        <w:rPr>
          <w:rFonts w:ascii="Times New Roman" w:hAnsi="Times New Roman" w:cs="Times New Roman"/>
          <w:noProof/>
          <w:sz w:val="28"/>
          <w:szCs w:val="28"/>
          <w:lang w:val="kk-KZ"/>
        </w:rPr>
      </w:pPr>
      <w:r w:rsidRPr="007538E9">
        <w:rPr>
          <w:rFonts w:ascii="Times New Roman" w:hAnsi="Times New Roman" w:cs="Times New Roman"/>
          <w:noProof/>
          <w:sz w:val="28"/>
          <w:szCs w:val="28"/>
          <w:lang w:val="kk-KZ"/>
        </w:rPr>
        <w:t xml:space="preserve">Сурет </w:t>
      </w:r>
      <w:r w:rsidR="009F5C09">
        <w:rPr>
          <w:rFonts w:ascii="Times New Roman" w:hAnsi="Times New Roman" w:cs="Times New Roman"/>
          <w:noProof/>
          <w:sz w:val="28"/>
          <w:szCs w:val="28"/>
          <w:lang w:val="kk-KZ"/>
        </w:rPr>
        <w:t xml:space="preserve"> 5 </w:t>
      </w:r>
      <w:r w:rsidR="009F5C09" w:rsidRPr="00D0238D">
        <w:rPr>
          <w:rFonts w:ascii="Times New Roman" w:eastAsia="Calibri" w:hAnsi="Times New Roman" w:cs="Times New Roman"/>
          <w:iCs/>
          <w:sz w:val="28"/>
          <w:szCs w:val="28"/>
          <w:lang w:val="kk-KZ"/>
        </w:rPr>
        <w:t>–</w:t>
      </w:r>
      <w:r w:rsidR="009F5C09">
        <w:rPr>
          <w:rFonts w:ascii="Times New Roman" w:eastAsia="Calibri" w:hAnsi="Times New Roman" w:cs="Times New Roman"/>
          <w:iCs/>
          <w:sz w:val="28"/>
          <w:szCs w:val="28"/>
          <w:lang w:val="kk-KZ"/>
        </w:rPr>
        <w:t xml:space="preserve"> </w:t>
      </w:r>
      <w:r w:rsidRPr="007538E9">
        <w:rPr>
          <w:rFonts w:ascii="Times New Roman" w:hAnsi="Times New Roman" w:cs="Times New Roman"/>
          <w:i/>
          <w:noProof/>
          <w:sz w:val="28"/>
          <w:szCs w:val="28"/>
          <w:lang w:val="kk-KZ"/>
        </w:rPr>
        <w:t>J. seravschanica</w:t>
      </w:r>
      <w:r w:rsidR="00AC3774">
        <w:rPr>
          <w:rFonts w:ascii="Times New Roman" w:hAnsi="Times New Roman" w:cs="Times New Roman"/>
          <w:noProof/>
          <w:sz w:val="28"/>
          <w:szCs w:val="28"/>
          <w:lang w:val="kk-KZ"/>
        </w:rPr>
        <w:t xml:space="preserve"> өсімдігі</w:t>
      </w:r>
    </w:p>
    <w:p w14:paraId="7E025D11" w14:textId="77777777" w:rsidR="00093ACC" w:rsidRPr="007538E9" w:rsidRDefault="00093ACC" w:rsidP="00243B48">
      <w:pPr>
        <w:spacing w:after="0" w:line="240" w:lineRule="auto"/>
        <w:jc w:val="both"/>
        <w:rPr>
          <w:rFonts w:ascii="Times New Roman" w:hAnsi="Times New Roman" w:cs="Times New Roman"/>
          <w:sz w:val="28"/>
          <w:szCs w:val="28"/>
          <w:lang w:val="kk-KZ"/>
        </w:rPr>
      </w:pPr>
    </w:p>
    <w:p w14:paraId="3BB95D74" w14:textId="64379B29" w:rsidR="00093ACC" w:rsidRPr="007538E9" w:rsidRDefault="00093ACC" w:rsidP="00243B48">
      <w:pPr>
        <w:spacing w:after="0" w:line="240" w:lineRule="auto"/>
        <w:ind w:firstLine="567"/>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 xml:space="preserve">Ағаштың бөрікбасы шар тәріздес. Жапырақтары қабыршақты, жапырақтың </w:t>
      </w:r>
      <w:r w:rsidR="00E642B8">
        <w:rPr>
          <w:rFonts w:ascii="Times New Roman" w:hAnsi="Times New Roman" w:cs="Times New Roman"/>
          <w:sz w:val="28"/>
          <w:szCs w:val="28"/>
          <w:lang w:val="kk-KZ"/>
        </w:rPr>
        <w:t xml:space="preserve">сыртқы беті </w:t>
      </w:r>
      <w:r w:rsidRPr="007538E9">
        <w:rPr>
          <w:rFonts w:ascii="Times New Roman" w:hAnsi="Times New Roman" w:cs="Times New Roman"/>
          <w:sz w:val="28"/>
          <w:szCs w:val="28"/>
          <w:lang w:val="kk-KZ"/>
        </w:rPr>
        <w:t xml:space="preserve">қырлы немесе сүйірленген дөңес. Шырынды бүрлері (жемісі) ірі, шар тәріздес, көкшіл, бозғылт қара түсті. Тұқым саны 2-3, көбеюі тұқым арқылы. Тұқымдары сәуір-шілде айларында пісіп жетіледі. </w:t>
      </w:r>
      <w:r w:rsidRPr="007538E9">
        <w:rPr>
          <w:rFonts w:ascii="Times New Roman" w:hAnsi="Times New Roman" w:cs="Times New Roman"/>
          <w:i/>
          <w:sz w:val="28"/>
          <w:szCs w:val="28"/>
          <w:lang w:val="kk-KZ"/>
        </w:rPr>
        <w:t>J. seravschanica</w:t>
      </w:r>
      <w:r w:rsidR="005B29D3">
        <w:rPr>
          <w:rFonts w:ascii="Times New Roman" w:hAnsi="Times New Roman" w:cs="Times New Roman"/>
          <w:sz w:val="28"/>
          <w:szCs w:val="28"/>
          <w:lang w:val="kk-KZ"/>
        </w:rPr>
        <w:t xml:space="preserve"> </w:t>
      </w:r>
      <w:r w:rsidR="002F0C33">
        <w:rPr>
          <w:rFonts w:ascii="Times New Roman" w:hAnsi="Times New Roman" w:cs="Times New Roman"/>
          <w:sz w:val="28"/>
          <w:szCs w:val="28"/>
          <w:lang w:val="kk-KZ"/>
        </w:rPr>
        <w:t xml:space="preserve">Батыс Тянь-Шань тау жүйесінің Қазақстандық бөлігінің негізгі қорғалатын аймақтары </w:t>
      </w:r>
      <w:r w:rsidR="002F0C33" w:rsidRPr="002F0C33">
        <w:rPr>
          <w:rFonts w:ascii="Times New Roman" w:hAnsi="Times New Roman" w:cs="Times New Roman"/>
          <w:sz w:val="28"/>
          <w:szCs w:val="28"/>
          <w:lang w:val="kk-KZ"/>
        </w:rPr>
        <w:t>Ақсу-Жабағылы мемлекеттік табиғи қорығында (МТҚ)</w:t>
      </w:r>
      <w:r w:rsidR="002F0C33">
        <w:rPr>
          <w:rFonts w:ascii="Times New Roman" w:hAnsi="Times New Roman" w:cs="Times New Roman"/>
          <w:sz w:val="28"/>
          <w:szCs w:val="28"/>
          <w:lang w:val="kk-KZ"/>
        </w:rPr>
        <w:t xml:space="preserve"> және </w:t>
      </w:r>
      <w:r w:rsidR="002F0C33" w:rsidRPr="002F0C33">
        <w:rPr>
          <w:rFonts w:ascii="Times New Roman" w:hAnsi="Times New Roman" w:cs="Times New Roman"/>
          <w:sz w:val="28"/>
          <w:szCs w:val="28"/>
          <w:lang w:val="kk-KZ"/>
        </w:rPr>
        <w:t>Сайрам-Өгем мемлекеттік ұлттық табиғи паркінде (МҰТП)</w:t>
      </w:r>
      <w:r w:rsidR="002F0C33">
        <w:rPr>
          <w:rFonts w:ascii="Times New Roman" w:hAnsi="Times New Roman" w:cs="Times New Roman"/>
          <w:sz w:val="28"/>
          <w:szCs w:val="28"/>
          <w:lang w:val="kk-KZ"/>
        </w:rPr>
        <w:t xml:space="preserve"> таулы </w:t>
      </w:r>
      <w:r w:rsidRPr="007538E9">
        <w:rPr>
          <w:rFonts w:ascii="Times New Roman" w:hAnsi="Times New Roman" w:cs="Times New Roman"/>
          <w:sz w:val="28"/>
          <w:szCs w:val="28"/>
          <w:lang w:val="kk-KZ"/>
        </w:rPr>
        <w:t>жота</w:t>
      </w:r>
      <w:r w:rsidR="002F0C33">
        <w:rPr>
          <w:rFonts w:ascii="Times New Roman" w:hAnsi="Times New Roman" w:cs="Times New Roman"/>
          <w:sz w:val="28"/>
          <w:szCs w:val="28"/>
          <w:lang w:val="kk-KZ"/>
        </w:rPr>
        <w:t xml:space="preserve">лардың </w:t>
      </w:r>
      <w:r w:rsidRPr="007538E9">
        <w:rPr>
          <w:rFonts w:ascii="Times New Roman" w:hAnsi="Times New Roman" w:cs="Times New Roman"/>
          <w:sz w:val="28"/>
          <w:szCs w:val="28"/>
          <w:lang w:val="kk-KZ"/>
        </w:rPr>
        <w:t>күнгей бетіндегі тасты, қиыршық</w:t>
      </w:r>
      <w:r w:rsidR="002F0C33">
        <w:rPr>
          <w:rFonts w:ascii="Times New Roman" w:hAnsi="Times New Roman" w:cs="Times New Roman"/>
          <w:sz w:val="28"/>
          <w:szCs w:val="28"/>
          <w:lang w:val="kk-KZ"/>
        </w:rPr>
        <w:t>-</w:t>
      </w:r>
      <w:r w:rsidRPr="007538E9">
        <w:rPr>
          <w:rFonts w:ascii="Times New Roman" w:hAnsi="Times New Roman" w:cs="Times New Roman"/>
          <w:sz w:val="28"/>
          <w:szCs w:val="28"/>
          <w:lang w:val="kk-KZ"/>
        </w:rPr>
        <w:t xml:space="preserve">тасты жерлерде кездеседі. Зеравшан аршасы таулы аймақтарда бұталы-орманды алқаптардың қалыптасуында, сонымен қатар тау жоталарында селден қорғау және топырақты фиксациялау бойынша маңызды экологиялық рөлді атқарады </w:t>
      </w:r>
      <w:r w:rsidR="00C43C92">
        <w:rPr>
          <w:rFonts w:ascii="Times New Roman" w:hAnsi="Times New Roman" w:cs="Times New Roman"/>
          <w:sz w:val="28"/>
          <w:szCs w:val="28"/>
          <w:lang w:val="en-US"/>
        </w:rPr>
        <w:t>[4, 6].</w:t>
      </w:r>
    </w:p>
    <w:p w14:paraId="5142F5FE" w14:textId="683B4829" w:rsidR="00093ACC" w:rsidRPr="007538E9" w:rsidRDefault="00093ACC" w:rsidP="00243B48">
      <w:pPr>
        <w:spacing w:after="0" w:line="240" w:lineRule="auto"/>
        <w:ind w:firstLine="567"/>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Зерттеу аймағы ретінде 2021 жылғы экспедициялық сапарлар нәтижесінде</w:t>
      </w:r>
      <w:r w:rsidRPr="007538E9">
        <w:rPr>
          <w:rFonts w:ascii="Times New Roman" w:hAnsi="Times New Roman" w:cs="Times New Roman"/>
          <w:i/>
          <w:sz w:val="28"/>
          <w:szCs w:val="28"/>
          <w:lang w:val="kk-KZ"/>
        </w:rPr>
        <w:t xml:space="preserve"> </w:t>
      </w:r>
      <w:r w:rsidRPr="007538E9">
        <w:rPr>
          <w:rFonts w:ascii="Times New Roman" w:hAnsi="Times New Roman" w:cs="Times New Roman"/>
          <w:sz w:val="28"/>
          <w:szCs w:val="28"/>
          <w:lang w:val="kk-KZ"/>
        </w:rPr>
        <w:t>Түркістан облысынан</w:t>
      </w:r>
      <w:r w:rsidRPr="007538E9">
        <w:rPr>
          <w:rFonts w:ascii="Times New Roman" w:hAnsi="Times New Roman" w:cs="Times New Roman"/>
          <w:i/>
          <w:sz w:val="28"/>
          <w:szCs w:val="28"/>
          <w:lang w:val="kk-KZ"/>
        </w:rPr>
        <w:t xml:space="preserve"> J. seravschanica</w:t>
      </w:r>
      <w:r w:rsidRPr="007538E9">
        <w:rPr>
          <w:rFonts w:ascii="Times New Roman" w:hAnsi="Times New Roman" w:cs="Times New Roman"/>
          <w:sz w:val="28"/>
          <w:szCs w:val="28"/>
          <w:lang w:val="kk-KZ"/>
        </w:rPr>
        <w:t xml:space="preserve"> 6 (алты) табиғи популяциялары анықталды</w:t>
      </w:r>
      <w:r w:rsidR="00614129">
        <w:rPr>
          <w:rFonts w:ascii="Times New Roman" w:hAnsi="Times New Roman" w:cs="Times New Roman"/>
          <w:sz w:val="28"/>
          <w:szCs w:val="28"/>
          <w:lang w:val="en-US"/>
        </w:rPr>
        <w:t xml:space="preserve"> [</w:t>
      </w:r>
      <w:r w:rsidR="00B60E21">
        <w:rPr>
          <w:rFonts w:ascii="Times New Roman" w:hAnsi="Times New Roman" w:cs="Times New Roman"/>
          <w:sz w:val="28"/>
          <w:szCs w:val="28"/>
          <w:lang w:val="en-US"/>
        </w:rPr>
        <w:t>188, 189</w:t>
      </w:r>
      <w:r w:rsidR="00614129">
        <w:rPr>
          <w:rFonts w:ascii="Times New Roman" w:hAnsi="Times New Roman" w:cs="Times New Roman"/>
          <w:sz w:val="28"/>
          <w:szCs w:val="28"/>
          <w:lang w:val="en-US"/>
        </w:rPr>
        <w:t>]</w:t>
      </w:r>
      <w:r w:rsidRPr="007538E9">
        <w:rPr>
          <w:rFonts w:ascii="Times New Roman" w:hAnsi="Times New Roman" w:cs="Times New Roman"/>
          <w:sz w:val="28"/>
          <w:szCs w:val="28"/>
          <w:lang w:val="kk-KZ"/>
        </w:rPr>
        <w:t>. Олар Түркістан облысындағы екі негізгі ерекше қорғалатын табиғи аймақтарда орналасқан: 3 популяция Ақсу-Жабағылы мемлекеттік табиғи қорығында (МТҚ) және 3 популяция Сайрам-Өгем мемлекеттік ұлттық табиғи паркінде (МҰТП) таралған (кесте</w:t>
      </w:r>
      <w:r w:rsidR="006E7E51">
        <w:rPr>
          <w:rFonts w:ascii="Times New Roman" w:hAnsi="Times New Roman" w:cs="Times New Roman"/>
          <w:sz w:val="28"/>
          <w:szCs w:val="28"/>
          <w:lang w:val="kk-KZ"/>
        </w:rPr>
        <w:t xml:space="preserve"> 3</w:t>
      </w:r>
      <w:r w:rsidRPr="007538E9">
        <w:rPr>
          <w:rFonts w:ascii="Times New Roman" w:hAnsi="Times New Roman" w:cs="Times New Roman"/>
          <w:sz w:val="28"/>
          <w:szCs w:val="28"/>
          <w:lang w:val="kk-KZ"/>
        </w:rPr>
        <w:t>). Экспедициялық сапарлар далалық-маршрутты және экспериментальды зерттеулерді пайдалана отырып жүргізілді. Зеравшан аршасының бірінші популяциясы (Рор 1) – Түркістан облысы,</w:t>
      </w:r>
      <w:r w:rsidRPr="00D6223B">
        <w:rPr>
          <w:rFonts w:ascii="Times New Roman" w:eastAsia="Times New Roman" w:hAnsi="Times New Roman" w:cs="Times New Roman"/>
          <w:sz w:val="28"/>
          <w:szCs w:val="28"/>
          <w:lang w:val="kk-KZ"/>
        </w:rPr>
        <w:t xml:space="preserve"> </w:t>
      </w:r>
      <w:r w:rsidRPr="007538E9">
        <w:rPr>
          <w:rFonts w:ascii="Times New Roman" w:hAnsi="Times New Roman" w:cs="Times New Roman"/>
          <w:sz w:val="28"/>
          <w:szCs w:val="28"/>
          <w:lang w:val="kk-KZ"/>
        </w:rPr>
        <w:t>Сайрам-Өгем МҰТП, Сайрам шатқалы, Сайрамсу өзенінің оң жағалауында, теңіз деңгейінен 1701 м биіктікте орналасқан. GPS координаталары: N 42.168389, E 70.381722. Екінші популяция – Сайрам-Өгем МҰТП, Қасқасу шатқалы, Сайрамсу өзенінің сол жағалауында кездеседі. Координаталары:</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N 42.155694, E 70.235750, теңіз деңгейінен 1817 м биіктікте орналасқан. Ал, үшінші популяция Сайрам-Өгем МҰТП, Сарыайғыр шатқалынан, 1530 м биіктікте табылды. GPS координаталары:</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N 42.179500, E 70.333556 (</w:t>
      </w:r>
      <w:r w:rsidR="006E7E51">
        <w:rPr>
          <w:rFonts w:ascii="Times New Roman" w:hAnsi="Times New Roman" w:cs="Times New Roman"/>
          <w:sz w:val="28"/>
          <w:szCs w:val="28"/>
          <w:lang w:val="kk-KZ"/>
        </w:rPr>
        <w:t>к</w:t>
      </w:r>
      <w:r w:rsidRPr="007538E9">
        <w:rPr>
          <w:rFonts w:ascii="Times New Roman" w:hAnsi="Times New Roman" w:cs="Times New Roman"/>
          <w:sz w:val="28"/>
          <w:szCs w:val="28"/>
          <w:lang w:val="kk-KZ"/>
        </w:rPr>
        <w:t>есте</w:t>
      </w:r>
      <w:r w:rsidR="006E7E51">
        <w:rPr>
          <w:rFonts w:ascii="Times New Roman" w:hAnsi="Times New Roman" w:cs="Times New Roman"/>
          <w:sz w:val="28"/>
          <w:szCs w:val="28"/>
          <w:lang w:val="kk-KZ"/>
        </w:rPr>
        <w:t xml:space="preserve"> 3</w:t>
      </w:r>
      <w:r w:rsidRPr="007538E9">
        <w:rPr>
          <w:rFonts w:ascii="Times New Roman" w:hAnsi="Times New Roman" w:cs="Times New Roman"/>
          <w:sz w:val="28"/>
          <w:szCs w:val="28"/>
          <w:lang w:val="kk-KZ"/>
        </w:rPr>
        <w:t>).</w:t>
      </w:r>
    </w:p>
    <w:p w14:paraId="10E3FCB9" w14:textId="2A4D183F" w:rsidR="00093ACC" w:rsidRPr="007538E9" w:rsidRDefault="00093ACC" w:rsidP="00243B48">
      <w:pPr>
        <w:spacing w:after="0" w:line="240" w:lineRule="auto"/>
        <w:ind w:firstLine="567"/>
        <w:jc w:val="both"/>
        <w:rPr>
          <w:rFonts w:ascii="Times New Roman" w:eastAsia="Times New Roman" w:hAnsi="Times New Roman" w:cs="Times New Roman"/>
          <w:sz w:val="28"/>
          <w:szCs w:val="28"/>
          <w:lang w:val="kk-KZ"/>
        </w:rPr>
      </w:pPr>
      <w:r w:rsidRPr="007538E9">
        <w:rPr>
          <w:rFonts w:ascii="Times New Roman" w:hAnsi="Times New Roman" w:cs="Times New Roman"/>
          <w:sz w:val="28"/>
          <w:szCs w:val="28"/>
          <w:lang w:val="kk-KZ"/>
        </w:rPr>
        <w:t xml:space="preserve">Ақсу-Жабағылы мемлекеттік табиғи қорығынан </w:t>
      </w:r>
      <w:r w:rsidRPr="007538E9">
        <w:rPr>
          <w:rFonts w:ascii="Times New Roman" w:hAnsi="Times New Roman" w:cs="Times New Roman"/>
          <w:i/>
          <w:sz w:val="28"/>
          <w:szCs w:val="28"/>
          <w:lang w:val="kk-KZ"/>
        </w:rPr>
        <w:t>J. seravschanica</w:t>
      </w:r>
      <w:r w:rsidRPr="007538E9">
        <w:rPr>
          <w:rFonts w:ascii="Times New Roman" w:hAnsi="Times New Roman" w:cs="Times New Roman"/>
          <w:sz w:val="28"/>
          <w:szCs w:val="28"/>
          <w:lang w:val="kk-KZ"/>
        </w:rPr>
        <w:t xml:space="preserve"> </w:t>
      </w:r>
      <w:r w:rsidR="00F114AE">
        <w:rPr>
          <w:rFonts w:ascii="Times New Roman" w:hAnsi="Times New Roman" w:cs="Times New Roman"/>
          <w:sz w:val="28"/>
          <w:szCs w:val="28"/>
          <w:lang w:val="kk-KZ"/>
        </w:rPr>
        <w:t xml:space="preserve">төртінші </w:t>
      </w:r>
      <w:r w:rsidRPr="007538E9">
        <w:rPr>
          <w:rFonts w:ascii="Times New Roman" w:hAnsi="Times New Roman" w:cs="Times New Roman"/>
          <w:sz w:val="28"/>
          <w:szCs w:val="28"/>
          <w:lang w:val="kk-KZ"/>
        </w:rPr>
        <w:t xml:space="preserve">популяциясы, теңіз деңгейінен 1605 м биіктікте, Ақсу шатқалы, Ақсу өзенінің оң жағалауынан анықталды (N 42.331250; E 70.372583). Зеравшан аршасының бесінші популяциясы Түлкібас ауданына қарасты, Машат шатқалында, GPS координаталары N 42.416528, E 70.207417, теңіз деңгейінен 2110 м биіктікте орналасқан. Ақсу-Жабағылы МТҚ, Қызылжар жотасынан </w:t>
      </w:r>
      <w:r w:rsidR="0098145A">
        <w:rPr>
          <w:rFonts w:ascii="Times New Roman" w:hAnsi="Times New Roman" w:cs="Times New Roman"/>
          <w:sz w:val="28"/>
          <w:szCs w:val="28"/>
          <w:lang w:val="kk-KZ"/>
        </w:rPr>
        <w:t>з</w:t>
      </w:r>
      <w:r w:rsidRPr="007538E9">
        <w:rPr>
          <w:rFonts w:ascii="Times New Roman" w:hAnsi="Times New Roman" w:cs="Times New Roman"/>
          <w:sz w:val="28"/>
          <w:szCs w:val="28"/>
          <w:lang w:val="kk-KZ"/>
        </w:rPr>
        <w:t xml:space="preserve">еравшан аршасының </w:t>
      </w:r>
      <w:r w:rsidR="00F114AE">
        <w:rPr>
          <w:rFonts w:ascii="Times New Roman" w:hAnsi="Times New Roman" w:cs="Times New Roman"/>
          <w:sz w:val="28"/>
          <w:szCs w:val="28"/>
          <w:lang w:val="kk-KZ"/>
        </w:rPr>
        <w:t xml:space="preserve">алтыншы </w:t>
      </w:r>
      <w:r w:rsidRPr="007538E9">
        <w:rPr>
          <w:rFonts w:ascii="Times New Roman" w:hAnsi="Times New Roman" w:cs="Times New Roman"/>
          <w:sz w:val="28"/>
          <w:szCs w:val="28"/>
          <w:lang w:val="kk-KZ"/>
        </w:rPr>
        <w:t xml:space="preserve">популяциясы, теңіз деңгейінен 1581 м биіктікте орналасқан (N 42.410444, E 70.553889) </w:t>
      </w:r>
      <w:r w:rsidR="00B60E21">
        <w:rPr>
          <w:rFonts w:ascii="Times New Roman" w:hAnsi="Times New Roman" w:cs="Times New Roman"/>
          <w:sz w:val="28"/>
          <w:szCs w:val="28"/>
          <w:lang w:val="en-US"/>
        </w:rPr>
        <w:t xml:space="preserve">[188, 189] </w:t>
      </w:r>
      <w:r w:rsidRPr="007538E9">
        <w:rPr>
          <w:rFonts w:ascii="Times New Roman" w:hAnsi="Times New Roman" w:cs="Times New Roman"/>
          <w:sz w:val="28"/>
          <w:szCs w:val="28"/>
          <w:lang w:val="kk-KZ"/>
        </w:rPr>
        <w:t>(кесте</w:t>
      </w:r>
      <w:r w:rsidR="006E7E51">
        <w:rPr>
          <w:rFonts w:ascii="Times New Roman" w:hAnsi="Times New Roman" w:cs="Times New Roman"/>
          <w:sz w:val="28"/>
          <w:szCs w:val="28"/>
          <w:lang w:val="kk-KZ"/>
        </w:rPr>
        <w:t xml:space="preserve"> 3</w:t>
      </w:r>
      <w:r w:rsidRPr="007538E9">
        <w:rPr>
          <w:rFonts w:ascii="Times New Roman" w:hAnsi="Times New Roman" w:cs="Times New Roman"/>
          <w:sz w:val="28"/>
          <w:szCs w:val="28"/>
          <w:lang w:val="kk-KZ"/>
        </w:rPr>
        <w:t>).</w:t>
      </w:r>
    </w:p>
    <w:p w14:paraId="15630AD1" w14:textId="77777777" w:rsidR="00093ACC" w:rsidRPr="007538E9" w:rsidRDefault="00093ACC" w:rsidP="002E4B74">
      <w:pPr>
        <w:spacing w:after="0" w:line="240" w:lineRule="auto"/>
        <w:jc w:val="both"/>
        <w:rPr>
          <w:rFonts w:ascii="Times New Roman" w:hAnsi="Times New Roman" w:cs="Times New Roman"/>
          <w:sz w:val="28"/>
          <w:szCs w:val="28"/>
          <w:lang w:val="kk-KZ"/>
        </w:rPr>
      </w:pPr>
    </w:p>
    <w:p w14:paraId="66441AD1" w14:textId="5232972D" w:rsidR="00093ACC" w:rsidRPr="007538E9" w:rsidRDefault="00093ACC" w:rsidP="00AA167A">
      <w:pPr>
        <w:spacing w:line="240" w:lineRule="auto"/>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 xml:space="preserve">Кесте </w:t>
      </w:r>
      <w:r w:rsidR="006E7E51">
        <w:rPr>
          <w:rFonts w:ascii="Times New Roman" w:hAnsi="Times New Roman" w:cs="Times New Roman"/>
          <w:sz w:val="28"/>
          <w:szCs w:val="28"/>
          <w:lang w:val="kk-KZ"/>
        </w:rPr>
        <w:t>3</w:t>
      </w:r>
      <w:r w:rsidRPr="007538E9">
        <w:rPr>
          <w:rFonts w:ascii="Times New Roman" w:hAnsi="Times New Roman" w:cs="Times New Roman"/>
          <w:sz w:val="28"/>
          <w:szCs w:val="28"/>
          <w:lang w:val="kk-KZ"/>
        </w:rPr>
        <w:t xml:space="preserve"> – </w:t>
      </w:r>
      <w:r w:rsidR="009A4807">
        <w:rPr>
          <w:rFonts w:ascii="Times New Roman" w:hAnsi="Times New Roman" w:cs="Times New Roman"/>
          <w:sz w:val="28"/>
          <w:szCs w:val="28"/>
          <w:lang w:val="kk-KZ"/>
        </w:rPr>
        <w:t>Қазақстаннан ж</w:t>
      </w:r>
      <w:r w:rsidRPr="007538E9">
        <w:rPr>
          <w:rFonts w:ascii="Times New Roman" w:hAnsi="Times New Roman" w:cs="Times New Roman"/>
          <w:sz w:val="28"/>
          <w:szCs w:val="28"/>
          <w:lang w:val="kk-KZ"/>
        </w:rPr>
        <w:t>иналған</w:t>
      </w:r>
      <w:r w:rsidRPr="007538E9">
        <w:rPr>
          <w:rFonts w:ascii="Times New Roman" w:hAnsi="Times New Roman" w:cs="Times New Roman"/>
          <w:i/>
          <w:sz w:val="28"/>
          <w:szCs w:val="28"/>
          <w:lang w:val="kk-KZ"/>
        </w:rPr>
        <w:t xml:space="preserve"> J. seravschanica </w:t>
      </w:r>
      <w:r w:rsidRPr="007538E9">
        <w:rPr>
          <w:rFonts w:ascii="Times New Roman" w:hAnsi="Times New Roman" w:cs="Times New Roman"/>
          <w:sz w:val="28"/>
          <w:szCs w:val="28"/>
          <w:lang w:val="kk-KZ"/>
        </w:rPr>
        <w:t>популяцияларының сипаттама</w:t>
      </w:r>
      <w:r w:rsidR="00556E6B">
        <w:rPr>
          <w:rFonts w:ascii="Times New Roman" w:hAnsi="Times New Roman" w:cs="Times New Roman"/>
          <w:sz w:val="28"/>
          <w:szCs w:val="28"/>
          <w:lang w:val="kk-KZ"/>
        </w:rPr>
        <w:t>с</w:t>
      </w:r>
      <w:r w:rsidRPr="007538E9">
        <w:rPr>
          <w:rFonts w:ascii="Times New Roman" w:hAnsi="Times New Roman" w:cs="Times New Roman"/>
          <w:sz w:val="28"/>
          <w:szCs w:val="28"/>
          <w:lang w:val="kk-KZ"/>
        </w:rPr>
        <w:t>ы</w:t>
      </w:r>
    </w:p>
    <w:tbl>
      <w:tblPr>
        <w:tblStyle w:val="a5"/>
        <w:tblW w:w="9351" w:type="dxa"/>
        <w:tblLayout w:type="fixed"/>
        <w:tblLook w:val="04A0" w:firstRow="1" w:lastRow="0" w:firstColumn="1" w:lastColumn="0" w:noHBand="0" w:noVBand="1"/>
      </w:tblPr>
      <w:tblGrid>
        <w:gridCol w:w="1112"/>
        <w:gridCol w:w="1770"/>
        <w:gridCol w:w="1495"/>
        <w:gridCol w:w="1181"/>
        <w:gridCol w:w="3793"/>
      </w:tblGrid>
      <w:tr w:rsidR="00093ACC" w:rsidRPr="00B7774C" w14:paraId="127CD9C6" w14:textId="77777777" w:rsidTr="00636404">
        <w:tc>
          <w:tcPr>
            <w:tcW w:w="1112" w:type="dxa"/>
          </w:tcPr>
          <w:p w14:paraId="5DC5A016"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Популяция</w:t>
            </w:r>
          </w:p>
        </w:tc>
        <w:tc>
          <w:tcPr>
            <w:tcW w:w="1770" w:type="dxa"/>
          </w:tcPr>
          <w:p w14:paraId="019B55DF"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color w:val="000000" w:themeColor="text1"/>
                <w:sz w:val="28"/>
                <w:szCs w:val="28"/>
              </w:rPr>
            </w:pPr>
            <w:r w:rsidRPr="00057D3E">
              <w:rPr>
                <w:rFonts w:ascii="Times New Roman" w:eastAsia="Times New Roman" w:hAnsi="Times New Roman" w:cs="Times New Roman"/>
                <w:color w:val="000000" w:themeColor="text1"/>
                <w:sz w:val="28"/>
                <w:szCs w:val="28"/>
              </w:rPr>
              <w:t>GPS координат</w:t>
            </w:r>
            <w:r w:rsidRPr="00057D3E">
              <w:rPr>
                <w:rFonts w:ascii="Times New Roman" w:eastAsia="Times New Roman" w:hAnsi="Times New Roman" w:cs="Times New Roman"/>
                <w:color w:val="000000" w:themeColor="text1"/>
                <w:sz w:val="28"/>
                <w:szCs w:val="28"/>
                <w:lang w:val="kk-KZ"/>
              </w:rPr>
              <w:t>алары</w:t>
            </w:r>
          </w:p>
        </w:tc>
        <w:tc>
          <w:tcPr>
            <w:tcW w:w="1495" w:type="dxa"/>
          </w:tcPr>
          <w:p w14:paraId="3F39F260"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color w:val="000000" w:themeColor="text1"/>
                <w:sz w:val="28"/>
                <w:szCs w:val="28"/>
                <w:lang w:val="kk-KZ"/>
              </w:rPr>
            </w:pPr>
            <w:r w:rsidRPr="00057D3E">
              <w:rPr>
                <w:rFonts w:ascii="Times New Roman" w:eastAsia="Times New Roman" w:hAnsi="Times New Roman" w:cs="Times New Roman"/>
                <w:color w:val="000000" w:themeColor="text1"/>
                <w:sz w:val="28"/>
                <w:szCs w:val="28"/>
                <w:lang w:val="kk-KZ"/>
              </w:rPr>
              <w:t>Теңіз деңгейінен орналасқан жері, м</w:t>
            </w:r>
          </w:p>
        </w:tc>
        <w:tc>
          <w:tcPr>
            <w:tcW w:w="1181" w:type="dxa"/>
          </w:tcPr>
          <w:p w14:paraId="2D1426B7"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color w:val="000000" w:themeColor="text1"/>
                <w:sz w:val="28"/>
                <w:szCs w:val="28"/>
                <w:lang w:val="kk-KZ"/>
              </w:rPr>
            </w:pPr>
            <w:r w:rsidRPr="00057D3E">
              <w:rPr>
                <w:rFonts w:ascii="Times New Roman" w:eastAsia="Times New Roman" w:hAnsi="Times New Roman" w:cs="Times New Roman"/>
                <w:color w:val="000000" w:themeColor="text1"/>
                <w:sz w:val="28"/>
                <w:szCs w:val="28"/>
                <w:lang w:val="kk-KZ"/>
              </w:rPr>
              <w:t>Жиналған материалдар саны</w:t>
            </w:r>
          </w:p>
        </w:tc>
        <w:tc>
          <w:tcPr>
            <w:tcW w:w="3793" w:type="dxa"/>
          </w:tcPr>
          <w:p w14:paraId="791E179D" w14:textId="4C5E1F2A" w:rsidR="00093ACC" w:rsidRPr="00057D3E" w:rsidRDefault="00556E6B"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 xml:space="preserve">Популяцияның жиналған орны </w:t>
            </w:r>
          </w:p>
        </w:tc>
      </w:tr>
      <w:tr w:rsidR="00093ACC" w:rsidRPr="00B7774C" w14:paraId="542B6490" w14:textId="77777777" w:rsidTr="00636404">
        <w:tc>
          <w:tcPr>
            <w:tcW w:w="1112" w:type="dxa"/>
          </w:tcPr>
          <w:p w14:paraId="5ABB3E98" w14:textId="51DE7403"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1</w:t>
            </w:r>
          </w:p>
        </w:tc>
        <w:tc>
          <w:tcPr>
            <w:tcW w:w="1770" w:type="dxa"/>
          </w:tcPr>
          <w:p w14:paraId="5C5D39DD"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color w:val="000000" w:themeColor="text1"/>
                <w:sz w:val="28"/>
                <w:szCs w:val="28"/>
                <w:lang w:val="en-US"/>
              </w:rPr>
              <w:t xml:space="preserve">N </w:t>
            </w:r>
            <w:r w:rsidRPr="00057D3E">
              <w:rPr>
                <w:rFonts w:ascii="Times New Roman" w:eastAsia="Times New Roman" w:hAnsi="Times New Roman" w:cs="Times New Roman"/>
                <w:color w:val="000000" w:themeColor="text1"/>
                <w:sz w:val="28"/>
                <w:szCs w:val="28"/>
              </w:rPr>
              <w:t>42.168389</w:t>
            </w:r>
            <w:r w:rsidRPr="00057D3E">
              <w:rPr>
                <w:rFonts w:ascii="Times New Roman" w:eastAsia="Times New Roman" w:hAnsi="Times New Roman" w:cs="Times New Roman"/>
                <w:color w:val="000000" w:themeColor="text1"/>
                <w:sz w:val="28"/>
                <w:szCs w:val="28"/>
                <w:lang w:val="kk-KZ"/>
              </w:rPr>
              <w:t>,</w:t>
            </w:r>
            <w:r w:rsidRPr="00057D3E">
              <w:rPr>
                <w:rFonts w:ascii="Times New Roman" w:eastAsia="Times New Roman" w:hAnsi="Times New Roman" w:cs="Times New Roman"/>
                <w:color w:val="000000" w:themeColor="text1"/>
                <w:sz w:val="28"/>
                <w:szCs w:val="28"/>
                <w:lang w:val="en-US"/>
              </w:rPr>
              <w:t xml:space="preserve">         E </w:t>
            </w:r>
            <w:r w:rsidRPr="00057D3E">
              <w:rPr>
                <w:rFonts w:ascii="Times New Roman" w:eastAsia="Times New Roman" w:hAnsi="Times New Roman" w:cs="Times New Roman"/>
                <w:color w:val="000000" w:themeColor="text1"/>
                <w:sz w:val="28"/>
                <w:szCs w:val="28"/>
              </w:rPr>
              <w:t>70.381722</w:t>
            </w:r>
          </w:p>
        </w:tc>
        <w:tc>
          <w:tcPr>
            <w:tcW w:w="1495" w:type="dxa"/>
          </w:tcPr>
          <w:p w14:paraId="7F81BBA8"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color w:val="000000" w:themeColor="text1"/>
                <w:sz w:val="28"/>
                <w:szCs w:val="28"/>
              </w:rPr>
              <w:t>1701</w:t>
            </w:r>
          </w:p>
        </w:tc>
        <w:tc>
          <w:tcPr>
            <w:tcW w:w="1181" w:type="dxa"/>
          </w:tcPr>
          <w:p w14:paraId="2F091D35"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41</w:t>
            </w:r>
          </w:p>
        </w:tc>
        <w:tc>
          <w:tcPr>
            <w:tcW w:w="3793" w:type="dxa"/>
          </w:tcPr>
          <w:p w14:paraId="0BB259CA"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Түркістан облысы, Сайрам-Өгем мемлекеттік ұлттық табиғи паркі, Сайрам шатқалы, Сайрамсу өзенінің оң жағалауы</w:t>
            </w:r>
          </w:p>
        </w:tc>
      </w:tr>
      <w:tr w:rsidR="00093ACC" w:rsidRPr="00B7774C" w14:paraId="042BD189" w14:textId="77777777" w:rsidTr="00636404">
        <w:tc>
          <w:tcPr>
            <w:tcW w:w="1112" w:type="dxa"/>
          </w:tcPr>
          <w:p w14:paraId="1FBDBB69" w14:textId="5E157B31"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w:t>
            </w:r>
          </w:p>
        </w:tc>
        <w:tc>
          <w:tcPr>
            <w:tcW w:w="1770" w:type="dxa"/>
          </w:tcPr>
          <w:p w14:paraId="4CCB6F7B"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en-US"/>
              </w:rPr>
            </w:pPr>
            <w:r w:rsidRPr="00057D3E">
              <w:rPr>
                <w:rFonts w:ascii="Times New Roman" w:eastAsia="Times New Roman" w:hAnsi="Times New Roman" w:cs="Times New Roman"/>
                <w:color w:val="000000" w:themeColor="text1"/>
                <w:sz w:val="28"/>
                <w:szCs w:val="28"/>
                <w:lang w:val="en-US"/>
              </w:rPr>
              <w:t xml:space="preserve">N </w:t>
            </w:r>
            <w:r w:rsidRPr="00057D3E">
              <w:rPr>
                <w:rFonts w:ascii="Times New Roman" w:eastAsia="Times New Roman" w:hAnsi="Times New Roman" w:cs="Times New Roman"/>
                <w:color w:val="000000" w:themeColor="text1"/>
                <w:sz w:val="28"/>
                <w:szCs w:val="28"/>
              </w:rPr>
              <w:t>42.155694</w:t>
            </w:r>
            <w:r w:rsidRPr="00057D3E">
              <w:rPr>
                <w:rFonts w:ascii="Times New Roman" w:eastAsia="Times New Roman" w:hAnsi="Times New Roman" w:cs="Times New Roman"/>
                <w:color w:val="000000" w:themeColor="text1"/>
                <w:sz w:val="28"/>
                <w:szCs w:val="28"/>
                <w:lang w:val="en-US"/>
              </w:rPr>
              <w:t xml:space="preserve">, </w:t>
            </w:r>
            <w:r w:rsidRPr="00057D3E">
              <w:rPr>
                <w:rFonts w:ascii="Times New Roman" w:eastAsia="Times New Roman" w:hAnsi="Times New Roman" w:cs="Times New Roman"/>
                <w:color w:val="000000" w:themeColor="text1"/>
                <w:sz w:val="28"/>
                <w:szCs w:val="28"/>
                <w:lang w:val="kk-KZ"/>
              </w:rPr>
              <w:t xml:space="preserve">                 </w:t>
            </w:r>
            <w:r w:rsidRPr="00057D3E">
              <w:rPr>
                <w:rFonts w:ascii="Times New Roman" w:eastAsia="Times New Roman" w:hAnsi="Times New Roman" w:cs="Times New Roman"/>
                <w:color w:val="000000" w:themeColor="text1"/>
                <w:sz w:val="28"/>
                <w:szCs w:val="28"/>
                <w:lang w:val="en-US"/>
              </w:rPr>
              <w:t xml:space="preserve">E </w:t>
            </w:r>
            <w:r w:rsidRPr="00057D3E">
              <w:rPr>
                <w:rFonts w:ascii="Times New Roman" w:eastAsia="Times New Roman" w:hAnsi="Times New Roman" w:cs="Times New Roman"/>
                <w:color w:val="000000" w:themeColor="text1"/>
                <w:sz w:val="28"/>
                <w:szCs w:val="28"/>
              </w:rPr>
              <w:t>70.235750</w:t>
            </w:r>
          </w:p>
        </w:tc>
        <w:tc>
          <w:tcPr>
            <w:tcW w:w="1495" w:type="dxa"/>
          </w:tcPr>
          <w:p w14:paraId="33808E56"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color w:val="000000" w:themeColor="text1"/>
                <w:sz w:val="28"/>
                <w:szCs w:val="28"/>
              </w:rPr>
              <w:t>1817</w:t>
            </w:r>
          </w:p>
        </w:tc>
        <w:tc>
          <w:tcPr>
            <w:tcW w:w="1181" w:type="dxa"/>
          </w:tcPr>
          <w:p w14:paraId="65E14C1C"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40</w:t>
            </w:r>
          </w:p>
        </w:tc>
        <w:tc>
          <w:tcPr>
            <w:tcW w:w="3793" w:type="dxa"/>
          </w:tcPr>
          <w:p w14:paraId="0F31CA55"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 xml:space="preserve">Түркістан облысы, Сайрам-Өгем </w:t>
            </w:r>
            <w:r w:rsidRPr="00057D3E">
              <w:rPr>
                <w:rFonts w:ascii="Times New Roman" w:eastAsia="Times New Roman" w:hAnsi="Times New Roman" w:cs="Times New Roman"/>
                <w:sz w:val="28"/>
                <w:szCs w:val="28"/>
                <w:lang w:val="kk-KZ"/>
              </w:rPr>
              <w:t>МҰТП</w:t>
            </w:r>
            <w:r w:rsidRPr="00057D3E">
              <w:rPr>
                <w:rFonts w:ascii="Times New Roman" w:eastAsia="Times New Roman" w:hAnsi="Times New Roman" w:cs="Times New Roman"/>
                <w:sz w:val="28"/>
                <w:szCs w:val="28"/>
              </w:rPr>
              <w:t>, Қасқасу шатқалы, Сайрамсу өзенінің сол жағалауы</w:t>
            </w:r>
          </w:p>
        </w:tc>
      </w:tr>
      <w:tr w:rsidR="00093ACC" w:rsidRPr="00B7774C" w14:paraId="20ADAB53" w14:textId="77777777" w:rsidTr="00636404">
        <w:tc>
          <w:tcPr>
            <w:tcW w:w="1112" w:type="dxa"/>
          </w:tcPr>
          <w:p w14:paraId="20122028" w14:textId="7923FA69"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3</w:t>
            </w:r>
          </w:p>
        </w:tc>
        <w:tc>
          <w:tcPr>
            <w:tcW w:w="1770" w:type="dxa"/>
          </w:tcPr>
          <w:p w14:paraId="72685886"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en-US"/>
              </w:rPr>
            </w:pPr>
            <w:r w:rsidRPr="00057D3E">
              <w:rPr>
                <w:rFonts w:ascii="Times New Roman" w:eastAsia="Times New Roman" w:hAnsi="Times New Roman" w:cs="Times New Roman"/>
                <w:color w:val="000000" w:themeColor="text1"/>
                <w:sz w:val="28"/>
                <w:szCs w:val="28"/>
                <w:lang w:val="en-US"/>
              </w:rPr>
              <w:t xml:space="preserve">N </w:t>
            </w:r>
            <w:r w:rsidRPr="00057D3E">
              <w:rPr>
                <w:rFonts w:ascii="Times New Roman" w:eastAsia="Times New Roman" w:hAnsi="Times New Roman" w:cs="Times New Roman"/>
                <w:color w:val="000000" w:themeColor="text1"/>
                <w:sz w:val="28"/>
                <w:szCs w:val="28"/>
              </w:rPr>
              <w:t>42.179500</w:t>
            </w:r>
            <w:r w:rsidRPr="00057D3E">
              <w:rPr>
                <w:rFonts w:ascii="Times New Roman" w:eastAsia="Times New Roman" w:hAnsi="Times New Roman" w:cs="Times New Roman"/>
                <w:color w:val="000000" w:themeColor="text1"/>
                <w:sz w:val="28"/>
                <w:szCs w:val="28"/>
                <w:lang w:val="en-US"/>
              </w:rPr>
              <w:t xml:space="preserve">, </w:t>
            </w:r>
            <w:r w:rsidRPr="00057D3E">
              <w:rPr>
                <w:rFonts w:ascii="Times New Roman" w:eastAsia="Times New Roman" w:hAnsi="Times New Roman" w:cs="Times New Roman"/>
                <w:color w:val="000000" w:themeColor="text1"/>
                <w:sz w:val="28"/>
                <w:szCs w:val="28"/>
                <w:lang w:val="kk-KZ"/>
              </w:rPr>
              <w:t xml:space="preserve">                </w:t>
            </w:r>
            <w:r w:rsidRPr="00057D3E">
              <w:rPr>
                <w:rFonts w:ascii="Times New Roman" w:eastAsia="Times New Roman" w:hAnsi="Times New Roman" w:cs="Times New Roman"/>
                <w:color w:val="000000" w:themeColor="text1"/>
                <w:sz w:val="28"/>
                <w:szCs w:val="28"/>
                <w:lang w:val="en-US"/>
              </w:rPr>
              <w:t xml:space="preserve">E </w:t>
            </w:r>
            <w:r w:rsidRPr="00057D3E">
              <w:rPr>
                <w:rFonts w:ascii="Times New Roman" w:eastAsia="Times New Roman" w:hAnsi="Times New Roman" w:cs="Times New Roman"/>
                <w:color w:val="000000" w:themeColor="text1"/>
                <w:sz w:val="28"/>
                <w:szCs w:val="28"/>
              </w:rPr>
              <w:t>70.333556</w:t>
            </w:r>
          </w:p>
        </w:tc>
        <w:tc>
          <w:tcPr>
            <w:tcW w:w="1495" w:type="dxa"/>
          </w:tcPr>
          <w:p w14:paraId="2818FD26"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color w:val="000000" w:themeColor="text1"/>
                <w:sz w:val="28"/>
                <w:szCs w:val="28"/>
              </w:rPr>
              <w:t>1530</w:t>
            </w:r>
          </w:p>
        </w:tc>
        <w:tc>
          <w:tcPr>
            <w:tcW w:w="1181" w:type="dxa"/>
          </w:tcPr>
          <w:p w14:paraId="61B46701"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20</w:t>
            </w:r>
          </w:p>
        </w:tc>
        <w:tc>
          <w:tcPr>
            <w:tcW w:w="3793" w:type="dxa"/>
          </w:tcPr>
          <w:p w14:paraId="60E08726"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 xml:space="preserve">Түркістан облысы, Сайрам-Өгем </w:t>
            </w:r>
            <w:r w:rsidRPr="00057D3E">
              <w:rPr>
                <w:rFonts w:ascii="Times New Roman" w:eastAsia="Times New Roman" w:hAnsi="Times New Roman" w:cs="Times New Roman"/>
                <w:sz w:val="28"/>
                <w:szCs w:val="28"/>
                <w:lang w:val="kk-KZ"/>
              </w:rPr>
              <w:t>МҰТП</w:t>
            </w:r>
            <w:r w:rsidRPr="00057D3E">
              <w:rPr>
                <w:rFonts w:ascii="Times New Roman" w:eastAsia="Times New Roman" w:hAnsi="Times New Roman" w:cs="Times New Roman"/>
                <w:sz w:val="28"/>
                <w:szCs w:val="28"/>
              </w:rPr>
              <w:t>, Сарыайғыр шатқалы</w:t>
            </w:r>
          </w:p>
        </w:tc>
      </w:tr>
      <w:tr w:rsidR="00093ACC" w:rsidRPr="00B7774C" w14:paraId="5944F8FD" w14:textId="77777777" w:rsidTr="00CA0DA0">
        <w:trPr>
          <w:trHeight w:val="980"/>
        </w:trPr>
        <w:tc>
          <w:tcPr>
            <w:tcW w:w="1112" w:type="dxa"/>
          </w:tcPr>
          <w:p w14:paraId="419265EB" w14:textId="744A98C2"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4</w:t>
            </w:r>
          </w:p>
        </w:tc>
        <w:tc>
          <w:tcPr>
            <w:tcW w:w="1770" w:type="dxa"/>
          </w:tcPr>
          <w:p w14:paraId="285CCF40"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en-US"/>
              </w:rPr>
            </w:pPr>
            <w:r w:rsidRPr="00057D3E">
              <w:rPr>
                <w:rFonts w:ascii="Times New Roman" w:eastAsia="Times New Roman" w:hAnsi="Times New Roman" w:cs="Times New Roman"/>
                <w:color w:val="000000" w:themeColor="text1"/>
                <w:sz w:val="28"/>
                <w:szCs w:val="28"/>
                <w:lang w:val="en-US"/>
              </w:rPr>
              <w:t xml:space="preserve">N </w:t>
            </w:r>
            <w:r w:rsidRPr="00057D3E">
              <w:rPr>
                <w:rFonts w:ascii="Times New Roman" w:eastAsia="Times New Roman" w:hAnsi="Times New Roman" w:cs="Times New Roman"/>
                <w:color w:val="000000" w:themeColor="text1"/>
                <w:sz w:val="28"/>
                <w:szCs w:val="28"/>
              </w:rPr>
              <w:t>42.331250</w:t>
            </w:r>
            <w:r w:rsidRPr="00057D3E">
              <w:rPr>
                <w:rFonts w:ascii="Times New Roman" w:eastAsia="Times New Roman" w:hAnsi="Times New Roman" w:cs="Times New Roman"/>
                <w:color w:val="000000" w:themeColor="text1"/>
                <w:sz w:val="28"/>
                <w:szCs w:val="28"/>
                <w:lang w:val="en-US"/>
              </w:rPr>
              <w:t xml:space="preserve">, </w:t>
            </w:r>
            <w:r w:rsidRPr="00057D3E">
              <w:rPr>
                <w:rFonts w:ascii="Times New Roman" w:eastAsia="Times New Roman" w:hAnsi="Times New Roman" w:cs="Times New Roman"/>
                <w:color w:val="000000" w:themeColor="text1"/>
                <w:sz w:val="28"/>
                <w:szCs w:val="28"/>
                <w:lang w:val="kk-KZ"/>
              </w:rPr>
              <w:t xml:space="preserve">               </w:t>
            </w:r>
            <w:r w:rsidRPr="00057D3E">
              <w:rPr>
                <w:rFonts w:ascii="Times New Roman" w:eastAsia="Times New Roman" w:hAnsi="Times New Roman" w:cs="Times New Roman"/>
                <w:color w:val="000000" w:themeColor="text1"/>
                <w:sz w:val="28"/>
                <w:szCs w:val="28"/>
                <w:lang w:val="en-US"/>
              </w:rPr>
              <w:t xml:space="preserve">E </w:t>
            </w:r>
            <w:r w:rsidRPr="00057D3E">
              <w:rPr>
                <w:rFonts w:ascii="Times New Roman" w:eastAsia="Times New Roman" w:hAnsi="Times New Roman" w:cs="Times New Roman"/>
                <w:color w:val="000000" w:themeColor="text1"/>
                <w:sz w:val="28"/>
                <w:szCs w:val="28"/>
              </w:rPr>
              <w:t>70.372583</w:t>
            </w:r>
          </w:p>
        </w:tc>
        <w:tc>
          <w:tcPr>
            <w:tcW w:w="1495" w:type="dxa"/>
          </w:tcPr>
          <w:p w14:paraId="0B878CCA"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color w:val="000000" w:themeColor="text1"/>
                <w:sz w:val="28"/>
                <w:szCs w:val="28"/>
              </w:rPr>
              <w:t>1605</w:t>
            </w:r>
          </w:p>
        </w:tc>
        <w:tc>
          <w:tcPr>
            <w:tcW w:w="1181" w:type="dxa"/>
          </w:tcPr>
          <w:p w14:paraId="6A30E03F"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20</w:t>
            </w:r>
          </w:p>
        </w:tc>
        <w:tc>
          <w:tcPr>
            <w:tcW w:w="3793" w:type="dxa"/>
          </w:tcPr>
          <w:p w14:paraId="7017B9EF"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 xml:space="preserve">Түркістан облысы, Ақсу-Жабағылы мемлекеттік табиғи қорығы, Ақсу </w:t>
            </w:r>
            <w:r w:rsidRPr="00057D3E">
              <w:rPr>
                <w:rFonts w:ascii="Times New Roman" w:eastAsia="Times New Roman" w:hAnsi="Times New Roman" w:cs="Times New Roman"/>
                <w:sz w:val="28"/>
                <w:szCs w:val="28"/>
                <w:lang w:val="kk-KZ"/>
              </w:rPr>
              <w:t>шатқалы</w:t>
            </w:r>
            <w:r w:rsidRPr="00057D3E">
              <w:rPr>
                <w:rFonts w:ascii="Times New Roman" w:eastAsia="Times New Roman" w:hAnsi="Times New Roman" w:cs="Times New Roman"/>
                <w:sz w:val="28"/>
                <w:szCs w:val="28"/>
              </w:rPr>
              <w:t>, Ақсу өзенінің оң жағалауы</w:t>
            </w:r>
          </w:p>
        </w:tc>
      </w:tr>
      <w:tr w:rsidR="00093ACC" w:rsidRPr="00B7774C" w14:paraId="4E6AB6B3" w14:textId="77777777" w:rsidTr="00636404">
        <w:tc>
          <w:tcPr>
            <w:tcW w:w="1112" w:type="dxa"/>
          </w:tcPr>
          <w:p w14:paraId="4610E2CB" w14:textId="6CD34C2D"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5</w:t>
            </w:r>
          </w:p>
        </w:tc>
        <w:tc>
          <w:tcPr>
            <w:tcW w:w="1770" w:type="dxa"/>
          </w:tcPr>
          <w:p w14:paraId="10D95A45"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en-US"/>
              </w:rPr>
            </w:pPr>
            <w:r w:rsidRPr="00057D3E">
              <w:rPr>
                <w:rFonts w:ascii="Times New Roman" w:eastAsia="Times New Roman" w:hAnsi="Times New Roman" w:cs="Times New Roman"/>
                <w:color w:val="000000" w:themeColor="text1"/>
                <w:sz w:val="28"/>
                <w:szCs w:val="28"/>
                <w:lang w:val="en-US"/>
              </w:rPr>
              <w:t xml:space="preserve">N </w:t>
            </w:r>
            <w:r w:rsidRPr="00057D3E">
              <w:rPr>
                <w:rFonts w:ascii="Times New Roman" w:eastAsia="Times New Roman" w:hAnsi="Times New Roman" w:cs="Times New Roman"/>
                <w:color w:val="000000" w:themeColor="text1"/>
                <w:sz w:val="28"/>
                <w:szCs w:val="28"/>
              </w:rPr>
              <w:t>42.416528</w:t>
            </w:r>
            <w:r w:rsidRPr="00057D3E">
              <w:rPr>
                <w:rFonts w:ascii="Times New Roman" w:eastAsia="Times New Roman" w:hAnsi="Times New Roman" w:cs="Times New Roman"/>
                <w:color w:val="000000" w:themeColor="text1"/>
                <w:sz w:val="28"/>
                <w:szCs w:val="28"/>
                <w:lang w:val="en-US"/>
              </w:rPr>
              <w:t>,</w:t>
            </w:r>
            <w:r w:rsidRPr="00057D3E">
              <w:rPr>
                <w:rFonts w:ascii="Times New Roman" w:eastAsia="Times New Roman" w:hAnsi="Times New Roman" w:cs="Times New Roman"/>
                <w:color w:val="000000" w:themeColor="text1"/>
                <w:sz w:val="28"/>
                <w:szCs w:val="28"/>
                <w:lang w:val="kk-KZ"/>
              </w:rPr>
              <w:t xml:space="preserve">                 </w:t>
            </w:r>
            <w:r w:rsidRPr="00057D3E">
              <w:rPr>
                <w:rFonts w:ascii="Times New Roman" w:eastAsia="Times New Roman" w:hAnsi="Times New Roman" w:cs="Times New Roman"/>
                <w:color w:val="000000" w:themeColor="text1"/>
                <w:sz w:val="28"/>
                <w:szCs w:val="28"/>
                <w:lang w:val="en-US"/>
              </w:rPr>
              <w:t xml:space="preserve"> E </w:t>
            </w:r>
            <w:r w:rsidRPr="00057D3E">
              <w:rPr>
                <w:rFonts w:ascii="Times New Roman" w:eastAsia="Times New Roman" w:hAnsi="Times New Roman" w:cs="Times New Roman"/>
                <w:color w:val="000000" w:themeColor="text1"/>
                <w:sz w:val="28"/>
                <w:szCs w:val="28"/>
              </w:rPr>
              <w:t>70.207417</w:t>
            </w:r>
          </w:p>
        </w:tc>
        <w:tc>
          <w:tcPr>
            <w:tcW w:w="1495" w:type="dxa"/>
          </w:tcPr>
          <w:p w14:paraId="7D68B858"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2110</w:t>
            </w:r>
          </w:p>
        </w:tc>
        <w:tc>
          <w:tcPr>
            <w:tcW w:w="1181" w:type="dxa"/>
          </w:tcPr>
          <w:p w14:paraId="3574F969"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43</w:t>
            </w:r>
          </w:p>
        </w:tc>
        <w:tc>
          <w:tcPr>
            <w:tcW w:w="3793" w:type="dxa"/>
          </w:tcPr>
          <w:p w14:paraId="63910B48"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 xml:space="preserve">Түркістан облысы, Түлкібас ауданы, Ақсу-Жабағылы </w:t>
            </w:r>
            <w:r w:rsidRPr="00057D3E">
              <w:rPr>
                <w:rFonts w:ascii="Times New Roman" w:eastAsia="Times New Roman" w:hAnsi="Times New Roman" w:cs="Times New Roman"/>
                <w:sz w:val="28"/>
                <w:szCs w:val="28"/>
                <w:lang w:val="kk-KZ"/>
              </w:rPr>
              <w:t>МТҚ</w:t>
            </w:r>
            <w:r w:rsidRPr="00057D3E">
              <w:rPr>
                <w:rFonts w:ascii="Times New Roman" w:eastAsia="Times New Roman" w:hAnsi="Times New Roman" w:cs="Times New Roman"/>
                <w:sz w:val="28"/>
                <w:szCs w:val="28"/>
              </w:rPr>
              <w:t>, Машат шатқалы</w:t>
            </w:r>
          </w:p>
        </w:tc>
      </w:tr>
      <w:tr w:rsidR="00093ACC" w:rsidRPr="00B7774C" w14:paraId="4D788BC5" w14:textId="77777777" w:rsidTr="00636404">
        <w:tc>
          <w:tcPr>
            <w:tcW w:w="1112" w:type="dxa"/>
          </w:tcPr>
          <w:p w14:paraId="6EEFE04B" w14:textId="011E4460"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en-US"/>
              </w:rPr>
            </w:pPr>
            <w:r w:rsidRPr="00057D3E">
              <w:rPr>
                <w:rFonts w:ascii="Times New Roman" w:eastAsia="Times New Roman" w:hAnsi="Times New Roman" w:cs="Times New Roman"/>
                <w:sz w:val="28"/>
                <w:szCs w:val="28"/>
              </w:rPr>
              <w:t>6</w:t>
            </w:r>
          </w:p>
        </w:tc>
        <w:tc>
          <w:tcPr>
            <w:tcW w:w="1770" w:type="dxa"/>
          </w:tcPr>
          <w:p w14:paraId="037C9356"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color w:val="000000" w:themeColor="text1"/>
                <w:sz w:val="28"/>
                <w:szCs w:val="28"/>
                <w:lang w:val="en-US"/>
              </w:rPr>
              <w:t xml:space="preserve">N 42.410444, </w:t>
            </w:r>
            <w:r w:rsidRPr="00057D3E">
              <w:rPr>
                <w:rFonts w:ascii="Times New Roman" w:eastAsia="Times New Roman" w:hAnsi="Times New Roman" w:cs="Times New Roman"/>
                <w:color w:val="000000" w:themeColor="text1"/>
                <w:sz w:val="28"/>
                <w:szCs w:val="28"/>
                <w:lang w:val="kk-KZ"/>
              </w:rPr>
              <w:t xml:space="preserve">    </w:t>
            </w:r>
            <w:r w:rsidRPr="00057D3E">
              <w:rPr>
                <w:rFonts w:ascii="Times New Roman" w:eastAsia="Times New Roman" w:hAnsi="Times New Roman" w:cs="Times New Roman"/>
                <w:color w:val="000000" w:themeColor="text1"/>
                <w:sz w:val="28"/>
                <w:szCs w:val="28"/>
                <w:lang w:val="en-US"/>
              </w:rPr>
              <w:t>E 70.553889</w:t>
            </w:r>
          </w:p>
        </w:tc>
        <w:tc>
          <w:tcPr>
            <w:tcW w:w="1495" w:type="dxa"/>
          </w:tcPr>
          <w:p w14:paraId="5D2D07E8"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1581</w:t>
            </w:r>
          </w:p>
        </w:tc>
        <w:tc>
          <w:tcPr>
            <w:tcW w:w="1181" w:type="dxa"/>
          </w:tcPr>
          <w:p w14:paraId="23953BEE"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6</w:t>
            </w:r>
          </w:p>
        </w:tc>
        <w:tc>
          <w:tcPr>
            <w:tcW w:w="3793" w:type="dxa"/>
          </w:tcPr>
          <w:p w14:paraId="2F28DB79" w14:textId="77777777" w:rsidR="00093ACC" w:rsidRPr="00057D3E" w:rsidRDefault="00093ACC"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Түркістан облысы, Ақсу-Жабағылы МТҚ, Қызылжар жотасы</w:t>
            </w:r>
          </w:p>
        </w:tc>
      </w:tr>
    </w:tbl>
    <w:p w14:paraId="2496E41A" w14:textId="77777777" w:rsidR="00093ACC" w:rsidRPr="007538E9" w:rsidRDefault="00093ACC" w:rsidP="0006422D">
      <w:pPr>
        <w:spacing w:after="0" w:line="240" w:lineRule="auto"/>
        <w:jc w:val="both"/>
        <w:rPr>
          <w:rFonts w:ascii="Times New Roman" w:hAnsi="Times New Roman" w:cs="Times New Roman"/>
          <w:sz w:val="28"/>
          <w:szCs w:val="28"/>
          <w:lang w:val="kk-KZ"/>
        </w:rPr>
      </w:pPr>
    </w:p>
    <w:p w14:paraId="0D438248" w14:textId="49D9929D" w:rsidR="009A4807" w:rsidRDefault="009A4807" w:rsidP="00243B48">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қосымша </w:t>
      </w:r>
      <w:r w:rsidR="00D36D7B">
        <w:rPr>
          <w:rFonts w:ascii="Times New Roman" w:hAnsi="Times New Roman" w:cs="Times New Roman"/>
          <w:sz w:val="28"/>
          <w:szCs w:val="28"/>
          <w:lang w:val="kk-KZ"/>
        </w:rPr>
        <w:t xml:space="preserve">молекулалық-генетикалық </w:t>
      </w:r>
      <w:r>
        <w:rPr>
          <w:rFonts w:ascii="Times New Roman" w:hAnsi="Times New Roman" w:cs="Times New Roman"/>
          <w:sz w:val="28"/>
          <w:szCs w:val="28"/>
          <w:lang w:val="kk-KZ"/>
        </w:rPr>
        <w:t xml:space="preserve">салыстырмалы зерттеулер үшін Өзбекстан және Қырғызстан аймақтарынан </w:t>
      </w:r>
      <w:r w:rsidRPr="007538E9">
        <w:rPr>
          <w:rFonts w:ascii="Times New Roman" w:hAnsi="Times New Roman" w:cs="Times New Roman"/>
          <w:i/>
          <w:sz w:val="28"/>
          <w:szCs w:val="28"/>
          <w:lang w:val="kk-KZ"/>
        </w:rPr>
        <w:t xml:space="preserve">J. seravschanica </w:t>
      </w:r>
      <w:r>
        <w:rPr>
          <w:rFonts w:ascii="Times New Roman" w:hAnsi="Times New Roman" w:cs="Times New Roman"/>
          <w:sz w:val="28"/>
          <w:szCs w:val="28"/>
          <w:lang w:val="kk-KZ"/>
        </w:rPr>
        <w:t>популяциялары</w:t>
      </w:r>
      <w:r w:rsidR="00F114AE">
        <w:rPr>
          <w:rFonts w:ascii="Times New Roman" w:hAnsi="Times New Roman" w:cs="Times New Roman"/>
          <w:sz w:val="28"/>
          <w:szCs w:val="28"/>
          <w:lang w:val="kk-KZ"/>
        </w:rPr>
        <w:t>нан өсімдік материалдары (жапырақтары)</w:t>
      </w:r>
      <w:r>
        <w:rPr>
          <w:rFonts w:ascii="Times New Roman" w:hAnsi="Times New Roman" w:cs="Times New Roman"/>
          <w:sz w:val="28"/>
          <w:szCs w:val="28"/>
          <w:lang w:val="kk-KZ"/>
        </w:rPr>
        <w:t xml:space="preserve"> жиналды (</w:t>
      </w:r>
      <w:r w:rsidR="006F287A">
        <w:rPr>
          <w:rFonts w:ascii="Times New Roman" w:hAnsi="Times New Roman" w:cs="Times New Roman"/>
          <w:sz w:val="28"/>
          <w:szCs w:val="28"/>
          <w:lang w:val="kk-KZ"/>
        </w:rPr>
        <w:t>к</w:t>
      </w:r>
      <w:r>
        <w:rPr>
          <w:rFonts w:ascii="Times New Roman" w:hAnsi="Times New Roman" w:cs="Times New Roman"/>
          <w:sz w:val="28"/>
          <w:szCs w:val="28"/>
          <w:lang w:val="kk-KZ"/>
        </w:rPr>
        <w:t>есте 4).</w:t>
      </w:r>
      <w:r w:rsidR="00A92321">
        <w:rPr>
          <w:rFonts w:ascii="Times New Roman" w:hAnsi="Times New Roman" w:cs="Times New Roman"/>
          <w:sz w:val="28"/>
          <w:szCs w:val="28"/>
          <w:lang w:val="kk-KZ"/>
        </w:rPr>
        <w:t xml:space="preserve"> </w:t>
      </w:r>
      <w:r w:rsidR="00F114AE">
        <w:rPr>
          <w:rFonts w:ascii="Times New Roman" w:hAnsi="Times New Roman" w:cs="Times New Roman"/>
          <w:sz w:val="28"/>
          <w:szCs w:val="28"/>
          <w:lang w:val="kk-KZ"/>
        </w:rPr>
        <w:t>Популяциялардан ж</w:t>
      </w:r>
      <w:r w:rsidR="00A92321">
        <w:rPr>
          <w:rFonts w:ascii="Times New Roman" w:hAnsi="Times New Roman" w:cs="Times New Roman"/>
          <w:sz w:val="28"/>
          <w:szCs w:val="28"/>
          <w:lang w:val="kk-KZ"/>
        </w:rPr>
        <w:t xml:space="preserve">иналған </w:t>
      </w:r>
      <w:r w:rsidR="00F114AE">
        <w:rPr>
          <w:rFonts w:ascii="Times New Roman" w:hAnsi="Times New Roman" w:cs="Times New Roman"/>
          <w:sz w:val="28"/>
          <w:szCs w:val="28"/>
          <w:lang w:val="kk-KZ"/>
        </w:rPr>
        <w:t xml:space="preserve">өсімдік материалдары </w:t>
      </w:r>
      <w:r w:rsidR="00A92321">
        <w:rPr>
          <w:rFonts w:ascii="Times New Roman" w:hAnsi="Times New Roman" w:cs="Times New Roman"/>
          <w:sz w:val="28"/>
          <w:szCs w:val="28"/>
          <w:lang w:val="kk-KZ"/>
        </w:rPr>
        <w:t>туралы ақпарат 4-кестеде берілген.</w:t>
      </w:r>
    </w:p>
    <w:p w14:paraId="2505CACD" w14:textId="77777777" w:rsidR="009A4807" w:rsidRDefault="009A4807" w:rsidP="0006422D">
      <w:pPr>
        <w:spacing w:after="0" w:line="240" w:lineRule="auto"/>
        <w:contextualSpacing/>
        <w:jc w:val="both"/>
        <w:rPr>
          <w:rFonts w:ascii="Times New Roman" w:hAnsi="Times New Roman" w:cs="Times New Roman"/>
          <w:sz w:val="28"/>
          <w:szCs w:val="28"/>
          <w:lang w:val="kk-KZ"/>
        </w:rPr>
      </w:pPr>
    </w:p>
    <w:p w14:paraId="6119E571" w14:textId="44AD7979" w:rsidR="00AA167A" w:rsidRDefault="009A4807" w:rsidP="00AA167A">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4 - Өзбек</w:t>
      </w:r>
      <w:r w:rsidRPr="009A4807">
        <w:rPr>
          <w:rFonts w:ascii="Times New Roman" w:hAnsi="Times New Roman" w:cs="Times New Roman"/>
          <w:sz w:val="28"/>
          <w:szCs w:val="28"/>
          <w:lang w:val="kk-KZ"/>
        </w:rPr>
        <w:t>стан және Қырғызстан аймақтарынан</w:t>
      </w:r>
      <w:r>
        <w:rPr>
          <w:rFonts w:ascii="Times New Roman" w:hAnsi="Times New Roman" w:cs="Times New Roman"/>
          <w:sz w:val="28"/>
          <w:szCs w:val="28"/>
          <w:lang w:val="kk-KZ"/>
        </w:rPr>
        <w:t xml:space="preserve"> жиналған </w:t>
      </w:r>
      <w:r w:rsidRPr="008075CF">
        <w:rPr>
          <w:rFonts w:ascii="Times New Roman" w:hAnsi="Times New Roman" w:cs="Times New Roman"/>
          <w:i/>
          <w:sz w:val="28"/>
          <w:szCs w:val="28"/>
          <w:lang w:val="kk-KZ"/>
        </w:rPr>
        <w:t>J. seravschanica</w:t>
      </w:r>
      <w:r w:rsidRPr="009A4807">
        <w:rPr>
          <w:rFonts w:ascii="Times New Roman" w:hAnsi="Times New Roman" w:cs="Times New Roman"/>
          <w:sz w:val="28"/>
          <w:szCs w:val="28"/>
          <w:lang w:val="kk-KZ"/>
        </w:rPr>
        <w:t xml:space="preserve"> </w:t>
      </w:r>
      <w:r>
        <w:rPr>
          <w:rFonts w:ascii="Times New Roman" w:hAnsi="Times New Roman" w:cs="Times New Roman"/>
          <w:sz w:val="28"/>
          <w:szCs w:val="28"/>
          <w:lang w:val="kk-KZ"/>
        </w:rPr>
        <w:t>популяцияларының сипаттамасы</w:t>
      </w:r>
    </w:p>
    <w:tbl>
      <w:tblPr>
        <w:tblStyle w:val="a5"/>
        <w:tblW w:w="9351" w:type="dxa"/>
        <w:jc w:val="center"/>
        <w:tblLayout w:type="fixed"/>
        <w:tblLook w:val="04A0" w:firstRow="1" w:lastRow="0" w:firstColumn="1" w:lastColumn="0" w:noHBand="0" w:noVBand="1"/>
      </w:tblPr>
      <w:tblGrid>
        <w:gridCol w:w="1112"/>
        <w:gridCol w:w="1770"/>
        <w:gridCol w:w="1649"/>
        <w:gridCol w:w="1560"/>
        <w:gridCol w:w="3260"/>
      </w:tblGrid>
      <w:tr w:rsidR="009A4807" w:rsidRPr="00506799" w14:paraId="3E498006" w14:textId="77777777" w:rsidTr="00D90B0C">
        <w:trPr>
          <w:jc w:val="center"/>
        </w:trPr>
        <w:tc>
          <w:tcPr>
            <w:tcW w:w="1112" w:type="dxa"/>
          </w:tcPr>
          <w:p w14:paraId="3C73115B"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Популяция</w:t>
            </w:r>
          </w:p>
        </w:tc>
        <w:tc>
          <w:tcPr>
            <w:tcW w:w="1770" w:type="dxa"/>
          </w:tcPr>
          <w:p w14:paraId="256D91D9"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color w:val="000000" w:themeColor="text1"/>
                <w:sz w:val="28"/>
                <w:szCs w:val="28"/>
              </w:rPr>
            </w:pPr>
            <w:r w:rsidRPr="00057D3E">
              <w:rPr>
                <w:rFonts w:ascii="Times New Roman" w:eastAsia="Times New Roman" w:hAnsi="Times New Roman" w:cs="Times New Roman"/>
                <w:color w:val="000000" w:themeColor="text1"/>
                <w:sz w:val="28"/>
                <w:szCs w:val="28"/>
              </w:rPr>
              <w:t>GPS координат</w:t>
            </w:r>
            <w:r w:rsidRPr="00057D3E">
              <w:rPr>
                <w:rFonts w:ascii="Times New Roman" w:eastAsia="Times New Roman" w:hAnsi="Times New Roman" w:cs="Times New Roman"/>
                <w:color w:val="000000" w:themeColor="text1"/>
                <w:sz w:val="28"/>
                <w:szCs w:val="28"/>
                <w:lang w:val="kk-KZ"/>
              </w:rPr>
              <w:t>алары</w:t>
            </w:r>
          </w:p>
        </w:tc>
        <w:tc>
          <w:tcPr>
            <w:tcW w:w="1649" w:type="dxa"/>
          </w:tcPr>
          <w:p w14:paraId="7780F7BD"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color w:val="000000" w:themeColor="text1"/>
                <w:sz w:val="28"/>
                <w:szCs w:val="28"/>
                <w:lang w:val="kk-KZ"/>
              </w:rPr>
            </w:pPr>
            <w:r w:rsidRPr="00057D3E">
              <w:rPr>
                <w:rFonts w:ascii="Times New Roman" w:eastAsia="Times New Roman" w:hAnsi="Times New Roman" w:cs="Times New Roman"/>
                <w:color w:val="000000" w:themeColor="text1"/>
                <w:sz w:val="28"/>
                <w:szCs w:val="28"/>
                <w:lang w:val="kk-KZ"/>
              </w:rPr>
              <w:t>Теңіз деңгейінен орналасқан жері, м</w:t>
            </w:r>
          </w:p>
        </w:tc>
        <w:tc>
          <w:tcPr>
            <w:tcW w:w="1560" w:type="dxa"/>
          </w:tcPr>
          <w:p w14:paraId="29ACF98F" w14:textId="1D8679F1" w:rsidR="009A4807" w:rsidRPr="00057D3E" w:rsidRDefault="009A4807" w:rsidP="00F114AE">
            <w:pPr>
              <w:autoSpaceDE w:val="0"/>
              <w:autoSpaceDN w:val="0"/>
              <w:adjustRightInd w:val="0"/>
              <w:snapToGrid w:val="0"/>
              <w:spacing w:after="0" w:line="240" w:lineRule="auto"/>
              <w:jc w:val="center"/>
              <w:rPr>
                <w:rFonts w:ascii="Times New Roman" w:eastAsia="Times New Roman" w:hAnsi="Times New Roman" w:cs="Times New Roman"/>
                <w:color w:val="000000" w:themeColor="text1"/>
                <w:sz w:val="28"/>
                <w:szCs w:val="28"/>
                <w:lang w:val="kk-KZ"/>
              </w:rPr>
            </w:pPr>
            <w:r w:rsidRPr="00057D3E">
              <w:rPr>
                <w:rFonts w:ascii="Times New Roman" w:eastAsia="Times New Roman" w:hAnsi="Times New Roman" w:cs="Times New Roman"/>
                <w:color w:val="000000" w:themeColor="text1"/>
                <w:sz w:val="28"/>
                <w:szCs w:val="28"/>
                <w:lang w:val="kk-KZ"/>
              </w:rPr>
              <w:t>Жиналған материалдар саны</w:t>
            </w:r>
            <w:r w:rsidR="00F114AE">
              <w:rPr>
                <w:rFonts w:ascii="Times New Roman" w:eastAsia="Times New Roman" w:hAnsi="Times New Roman" w:cs="Times New Roman"/>
                <w:color w:val="000000" w:themeColor="text1"/>
                <w:sz w:val="28"/>
                <w:szCs w:val="28"/>
                <w:lang w:val="kk-KZ"/>
              </w:rPr>
              <w:t xml:space="preserve"> </w:t>
            </w:r>
          </w:p>
        </w:tc>
        <w:tc>
          <w:tcPr>
            <w:tcW w:w="3260" w:type="dxa"/>
          </w:tcPr>
          <w:p w14:paraId="6BEEAC00"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 xml:space="preserve">Популяцияның жиналған орны </w:t>
            </w:r>
          </w:p>
        </w:tc>
      </w:tr>
      <w:tr w:rsidR="009A4807" w:rsidRPr="00506799" w14:paraId="25124DDE" w14:textId="77777777" w:rsidTr="008075CF">
        <w:trPr>
          <w:jc w:val="center"/>
        </w:trPr>
        <w:tc>
          <w:tcPr>
            <w:tcW w:w="9351" w:type="dxa"/>
            <w:gridSpan w:val="5"/>
          </w:tcPr>
          <w:p w14:paraId="24C1421E"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b/>
                <w:sz w:val="28"/>
                <w:szCs w:val="28"/>
                <w:lang w:val="kk-KZ"/>
              </w:rPr>
            </w:pPr>
            <w:r w:rsidRPr="00057D3E">
              <w:rPr>
                <w:rFonts w:ascii="Times New Roman" w:eastAsia="Times New Roman" w:hAnsi="Times New Roman" w:cs="Times New Roman"/>
                <w:b/>
                <w:sz w:val="28"/>
                <w:szCs w:val="28"/>
                <w:lang w:val="kk-KZ"/>
              </w:rPr>
              <w:t>Өзбекстан</w:t>
            </w:r>
          </w:p>
        </w:tc>
      </w:tr>
      <w:tr w:rsidR="009A4807" w:rsidRPr="00506799" w14:paraId="207E78FD" w14:textId="77777777" w:rsidTr="00D90B0C">
        <w:trPr>
          <w:jc w:val="center"/>
        </w:trPr>
        <w:tc>
          <w:tcPr>
            <w:tcW w:w="1112" w:type="dxa"/>
          </w:tcPr>
          <w:p w14:paraId="4A4216BD"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1</w:t>
            </w:r>
          </w:p>
        </w:tc>
        <w:tc>
          <w:tcPr>
            <w:tcW w:w="1770" w:type="dxa"/>
          </w:tcPr>
          <w:p w14:paraId="646F2960"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en-US"/>
              </w:rPr>
              <w:t>N</w:t>
            </w:r>
            <w:r w:rsidRPr="00057D3E">
              <w:rPr>
                <w:rFonts w:ascii="Times New Roman" w:eastAsia="Times New Roman" w:hAnsi="Times New Roman" w:cs="Times New Roman"/>
                <w:sz w:val="28"/>
                <w:szCs w:val="28"/>
                <w:lang w:val="kk-KZ"/>
              </w:rPr>
              <w:t>38.272472</w:t>
            </w:r>
          </w:p>
          <w:p w14:paraId="1793241D"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en-US"/>
              </w:rPr>
              <w:t>E</w:t>
            </w:r>
            <w:r w:rsidRPr="00057D3E">
              <w:rPr>
                <w:rFonts w:ascii="Times New Roman" w:eastAsia="Times New Roman" w:hAnsi="Times New Roman" w:cs="Times New Roman"/>
                <w:sz w:val="28"/>
                <w:szCs w:val="28"/>
                <w:lang w:val="kk-KZ"/>
              </w:rPr>
              <w:t>67.291861</w:t>
            </w:r>
          </w:p>
        </w:tc>
        <w:tc>
          <w:tcPr>
            <w:tcW w:w="1649" w:type="dxa"/>
          </w:tcPr>
          <w:p w14:paraId="02DD3705"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2120</w:t>
            </w:r>
          </w:p>
        </w:tc>
        <w:tc>
          <w:tcPr>
            <w:tcW w:w="1560" w:type="dxa"/>
          </w:tcPr>
          <w:p w14:paraId="7B945D0E"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11</w:t>
            </w:r>
          </w:p>
        </w:tc>
        <w:tc>
          <w:tcPr>
            <w:tcW w:w="3260" w:type="dxa"/>
          </w:tcPr>
          <w:p w14:paraId="05C2E2AB"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Гиссар жотасының оңтүстік-батыс бөлігі, Байсунтау тауы, Сурхандария облысы</w:t>
            </w:r>
          </w:p>
        </w:tc>
      </w:tr>
      <w:tr w:rsidR="009A4807" w:rsidRPr="00506799" w14:paraId="66F00E44" w14:textId="77777777" w:rsidTr="00D90B0C">
        <w:trPr>
          <w:jc w:val="center"/>
        </w:trPr>
        <w:tc>
          <w:tcPr>
            <w:tcW w:w="1112" w:type="dxa"/>
          </w:tcPr>
          <w:p w14:paraId="2EF44499"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w:t>
            </w:r>
          </w:p>
        </w:tc>
        <w:tc>
          <w:tcPr>
            <w:tcW w:w="1770" w:type="dxa"/>
          </w:tcPr>
          <w:p w14:paraId="6BF86E62"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8"/>
                <w:szCs w:val="28"/>
                <w:lang w:val="en-US"/>
              </w:rPr>
            </w:pPr>
            <w:r w:rsidRPr="00057D3E">
              <w:rPr>
                <w:rFonts w:ascii="Times New Roman" w:eastAsia="Times New Roman" w:hAnsi="Times New Roman" w:cs="Times New Roman"/>
                <w:sz w:val="28"/>
                <w:szCs w:val="28"/>
                <w:lang w:val="en-US"/>
              </w:rPr>
              <w:t>N38.563444</w:t>
            </w:r>
          </w:p>
          <w:p w14:paraId="34AF8669"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8"/>
                <w:szCs w:val="28"/>
                <w:lang w:val="en-US"/>
              </w:rPr>
            </w:pPr>
            <w:r w:rsidRPr="00057D3E">
              <w:rPr>
                <w:rFonts w:ascii="Times New Roman" w:eastAsia="Times New Roman" w:hAnsi="Times New Roman" w:cs="Times New Roman"/>
                <w:sz w:val="28"/>
                <w:szCs w:val="28"/>
                <w:lang w:val="en-US"/>
              </w:rPr>
              <w:t>E67.479750</w:t>
            </w:r>
          </w:p>
        </w:tc>
        <w:tc>
          <w:tcPr>
            <w:tcW w:w="1649" w:type="dxa"/>
          </w:tcPr>
          <w:p w14:paraId="4CC437B2"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2210</w:t>
            </w:r>
          </w:p>
        </w:tc>
        <w:tc>
          <w:tcPr>
            <w:tcW w:w="1560" w:type="dxa"/>
          </w:tcPr>
          <w:p w14:paraId="1E99816E"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10</w:t>
            </w:r>
          </w:p>
        </w:tc>
        <w:tc>
          <w:tcPr>
            <w:tcW w:w="3260" w:type="dxa"/>
          </w:tcPr>
          <w:p w14:paraId="020723AB"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Сангардак өзенінің бассейні, Сурхандария облысы</w:t>
            </w:r>
          </w:p>
        </w:tc>
      </w:tr>
      <w:tr w:rsidR="009A4807" w:rsidRPr="00506799" w14:paraId="4B4F025B" w14:textId="77777777" w:rsidTr="00D90B0C">
        <w:trPr>
          <w:jc w:val="center"/>
        </w:trPr>
        <w:tc>
          <w:tcPr>
            <w:tcW w:w="1112" w:type="dxa"/>
          </w:tcPr>
          <w:p w14:paraId="22603AEC"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3</w:t>
            </w:r>
          </w:p>
        </w:tc>
        <w:tc>
          <w:tcPr>
            <w:tcW w:w="1770" w:type="dxa"/>
          </w:tcPr>
          <w:p w14:paraId="60C12FA6"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8"/>
                <w:szCs w:val="28"/>
                <w:lang w:val="en-US"/>
              </w:rPr>
            </w:pPr>
            <w:r w:rsidRPr="00057D3E">
              <w:rPr>
                <w:rFonts w:ascii="Times New Roman" w:eastAsia="Times New Roman" w:hAnsi="Times New Roman" w:cs="Times New Roman"/>
                <w:sz w:val="28"/>
                <w:szCs w:val="28"/>
                <w:lang w:val="en-US"/>
              </w:rPr>
              <w:t>N38.590361</w:t>
            </w:r>
          </w:p>
          <w:p w14:paraId="6E4DCAD2"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8"/>
                <w:szCs w:val="28"/>
                <w:lang w:val="en-US"/>
              </w:rPr>
            </w:pPr>
            <w:r w:rsidRPr="00057D3E">
              <w:rPr>
                <w:rFonts w:ascii="Times New Roman" w:eastAsia="Times New Roman" w:hAnsi="Times New Roman" w:cs="Times New Roman"/>
                <w:sz w:val="28"/>
                <w:szCs w:val="28"/>
                <w:lang w:val="en-US"/>
              </w:rPr>
              <w:t>E67.970222</w:t>
            </w:r>
          </w:p>
        </w:tc>
        <w:tc>
          <w:tcPr>
            <w:tcW w:w="1649" w:type="dxa"/>
          </w:tcPr>
          <w:p w14:paraId="396ABA20"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2200</w:t>
            </w:r>
          </w:p>
        </w:tc>
        <w:tc>
          <w:tcPr>
            <w:tcW w:w="1560" w:type="dxa"/>
          </w:tcPr>
          <w:p w14:paraId="4E731D63"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11</w:t>
            </w:r>
          </w:p>
        </w:tc>
        <w:tc>
          <w:tcPr>
            <w:tcW w:w="3260" w:type="dxa"/>
          </w:tcPr>
          <w:p w14:paraId="313B4EE9"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Шаргун өзенінің бассейні, Сурхандария облысы</w:t>
            </w:r>
          </w:p>
        </w:tc>
      </w:tr>
      <w:tr w:rsidR="009A4807" w:rsidRPr="00506799" w14:paraId="20E21C57" w14:textId="77777777" w:rsidTr="00D90B0C">
        <w:trPr>
          <w:trHeight w:val="872"/>
          <w:jc w:val="center"/>
        </w:trPr>
        <w:tc>
          <w:tcPr>
            <w:tcW w:w="1112" w:type="dxa"/>
          </w:tcPr>
          <w:p w14:paraId="311A425D"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4</w:t>
            </w:r>
          </w:p>
        </w:tc>
        <w:tc>
          <w:tcPr>
            <w:tcW w:w="1770" w:type="dxa"/>
          </w:tcPr>
          <w:p w14:paraId="5770B370"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8"/>
                <w:szCs w:val="28"/>
                <w:lang w:val="en-US"/>
              </w:rPr>
            </w:pPr>
            <w:r w:rsidRPr="00057D3E">
              <w:rPr>
                <w:rFonts w:ascii="Times New Roman" w:eastAsia="Times New Roman" w:hAnsi="Times New Roman" w:cs="Times New Roman"/>
                <w:sz w:val="28"/>
                <w:szCs w:val="28"/>
                <w:lang w:val="en-US"/>
              </w:rPr>
              <w:t>N39.593611</w:t>
            </w:r>
          </w:p>
          <w:p w14:paraId="19A0BEBC"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8"/>
                <w:szCs w:val="28"/>
                <w:lang w:val="en-US"/>
              </w:rPr>
            </w:pPr>
            <w:r w:rsidRPr="00057D3E">
              <w:rPr>
                <w:rFonts w:ascii="Times New Roman" w:eastAsia="Times New Roman" w:hAnsi="Times New Roman" w:cs="Times New Roman"/>
                <w:sz w:val="28"/>
                <w:szCs w:val="28"/>
                <w:lang w:val="en-US"/>
              </w:rPr>
              <w:t>E68.465222</w:t>
            </w:r>
          </w:p>
        </w:tc>
        <w:tc>
          <w:tcPr>
            <w:tcW w:w="1649" w:type="dxa"/>
          </w:tcPr>
          <w:p w14:paraId="46C1ED1E"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2267</w:t>
            </w:r>
          </w:p>
        </w:tc>
        <w:tc>
          <w:tcPr>
            <w:tcW w:w="1560" w:type="dxa"/>
          </w:tcPr>
          <w:p w14:paraId="18B261EE"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12</w:t>
            </w:r>
          </w:p>
        </w:tc>
        <w:tc>
          <w:tcPr>
            <w:tcW w:w="3260" w:type="dxa"/>
          </w:tcPr>
          <w:p w14:paraId="0E63ACA0"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Қашқасу-Сай бассейні, Замин ұлттық паркі, Түркістан жотасы</w:t>
            </w:r>
          </w:p>
        </w:tc>
      </w:tr>
      <w:tr w:rsidR="009A4807" w:rsidRPr="00506799" w14:paraId="6D54B223" w14:textId="77777777" w:rsidTr="008075CF">
        <w:trPr>
          <w:trHeight w:val="328"/>
          <w:jc w:val="center"/>
        </w:trPr>
        <w:tc>
          <w:tcPr>
            <w:tcW w:w="9351" w:type="dxa"/>
            <w:gridSpan w:val="5"/>
          </w:tcPr>
          <w:p w14:paraId="1D660183"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b/>
                <w:sz w:val="28"/>
                <w:szCs w:val="28"/>
                <w:lang w:val="kk-KZ"/>
              </w:rPr>
            </w:pPr>
            <w:r w:rsidRPr="00057D3E">
              <w:rPr>
                <w:rFonts w:ascii="Times New Roman" w:eastAsia="Times New Roman" w:hAnsi="Times New Roman" w:cs="Times New Roman"/>
                <w:b/>
                <w:sz w:val="28"/>
                <w:szCs w:val="28"/>
                <w:lang w:val="kk-KZ"/>
              </w:rPr>
              <w:t>Қырғызстан</w:t>
            </w:r>
          </w:p>
        </w:tc>
      </w:tr>
      <w:tr w:rsidR="009A4807" w:rsidRPr="00506799" w14:paraId="49CBF7B4" w14:textId="77777777" w:rsidTr="00D90B0C">
        <w:trPr>
          <w:jc w:val="center"/>
        </w:trPr>
        <w:tc>
          <w:tcPr>
            <w:tcW w:w="1112" w:type="dxa"/>
          </w:tcPr>
          <w:p w14:paraId="6542E7B7"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1</w:t>
            </w:r>
          </w:p>
        </w:tc>
        <w:tc>
          <w:tcPr>
            <w:tcW w:w="1770" w:type="dxa"/>
          </w:tcPr>
          <w:p w14:paraId="52C05330"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N</w:t>
            </w:r>
            <w:r w:rsidRPr="00057D3E">
              <w:rPr>
                <w:rFonts w:ascii="Times New Roman" w:eastAsia="Times New Roman" w:hAnsi="Times New Roman" w:cs="Times New Roman"/>
                <w:color w:val="000000" w:themeColor="text1"/>
                <w:sz w:val="28"/>
                <w:szCs w:val="28"/>
                <w:lang w:val="en-US"/>
              </w:rPr>
              <w:t>39.966694</w:t>
            </w:r>
          </w:p>
          <w:p w14:paraId="37442E02"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E</w:t>
            </w:r>
            <w:r w:rsidRPr="00057D3E">
              <w:rPr>
                <w:rFonts w:ascii="Times New Roman" w:eastAsia="Times New Roman" w:hAnsi="Times New Roman" w:cs="Times New Roman"/>
                <w:color w:val="000000" w:themeColor="text1"/>
                <w:sz w:val="28"/>
                <w:szCs w:val="28"/>
                <w:lang w:val="en-US"/>
              </w:rPr>
              <w:t>69.642000</w:t>
            </w:r>
          </w:p>
        </w:tc>
        <w:tc>
          <w:tcPr>
            <w:tcW w:w="1649" w:type="dxa"/>
          </w:tcPr>
          <w:p w14:paraId="4DA5C6D6"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1800</w:t>
            </w:r>
          </w:p>
        </w:tc>
        <w:tc>
          <w:tcPr>
            <w:tcW w:w="1560" w:type="dxa"/>
          </w:tcPr>
          <w:p w14:paraId="6BC9DDDA"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13</w:t>
            </w:r>
          </w:p>
        </w:tc>
        <w:tc>
          <w:tcPr>
            <w:tcW w:w="3260" w:type="dxa"/>
          </w:tcPr>
          <w:p w14:paraId="3A50D36E"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Оңтүстік Қырғызстан,</w:t>
            </w:r>
            <w:r w:rsidRPr="00057D3E">
              <w:rPr>
                <w:rFonts w:ascii="Times New Roman" w:eastAsia="Times New Roman" w:hAnsi="Times New Roman" w:cs="Times New Roman"/>
                <w:sz w:val="28"/>
                <w:szCs w:val="28"/>
                <w:lang w:val="kk-KZ"/>
              </w:rPr>
              <w:t xml:space="preserve"> </w:t>
            </w:r>
            <w:r w:rsidRPr="00057D3E">
              <w:rPr>
                <w:rFonts w:ascii="Times New Roman" w:eastAsia="Times New Roman" w:hAnsi="Times New Roman" w:cs="Times New Roman"/>
                <w:sz w:val="28"/>
                <w:szCs w:val="28"/>
              </w:rPr>
              <w:t>Сулюкта, Лейлек ауданы</w:t>
            </w:r>
          </w:p>
        </w:tc>
      </w:tr>
      <w:tr w:rsidR="009A4807" w:rsidRPr="00506799" w14:paraId="26053E74" w14:textId="77777777" w:rsidTr="00D90B0C">
        <w:trPr>
          <w:jc w:val="center"/>
        </w:trPr>
        <w:tc>
          <w:tcPr>
            <w:tcW w:w="1112" w:type="dxa"/>
          </w:tcPr>
          <w:p w14:paraId="30EA9EF1"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2</w:t>
            </w:r>
          </w:p>
        </w:tc>
        <w:tc>
          <w:tcPr>
            <w:tcW w:w="1770" w:type="dxa"/>
          </w:tcPr>
          <w:p w14:paraId="33E04244"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N</w:t>
            </w:r>
            <w:r w:rsidRPr="00057D3E">
              <w:rPr>
                <w:rFonts w:ascii="Times New Roman" w:eastAsia="Times New Roman" w:hAnsi="Times New Roman" w:cs="Times New Roman"/>
                <w:color w:val="000000" w:themeColor="text1"/>
                <w:sz w:val="28"/>
                <w:szCs w:val="28"/>
                <w:lang w:val="en-US"/>
              </w:rPr>
              <w:t>39.758083</w:t>
            </w:r>
          </w:p>
          <w:p w14:paraId="3D5B05D1"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E</w:t>
            </w:r>
            <w:r w:rsidRPr="00057D3E">
              <w:rPr>
                <w:rFonts w:ascii="Times New Roman" w:eastAsia="Times New Roman" w:hAnsi="Times New Roman" w:cs="Times New Roman"/>
                <w:color w:val="000000" w:themeColor="text1"/>
                <w:sz w:val="28"/>
                <w:szCs w:val="28"/>
                <w:lang w:val="en-US"/>
              </w:rPr>
              <w:t>69.949278</w:t>
            </w:r>
          </w:p>
        </w:tc>
        <w:tc>
          <w:tcPr>
            <w:tcW w:w="1649" w:type="dxa"/>
          </w:tcPr>
          <w:p w14:paraId="67FAF7F8"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2273</w:t>
            </w:r>
          </w:p>
        </w:tc>
        <w:tc>
          <w:tcPr>
            <w:tcW w:w="1560" w:type="dxa"/>
          </w:tcPr>
          <w:p w14:paraId="2207C527"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21</w:t>
            </w:r>
          </w:p>
        </w:tc>
        <w:tc>
          <w:tcPr>
            <w:tcW w:w="3260" w:type="dxa"/>
          </w:tcPr>
          <w:p w14:paraId="1F233DC4"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lang w:val="kk-KZ"/>
              </w:rPr>
              <w:t>Оңтүстік Қырғызстан, Баул</w:t>
            </w:r>
            <w:r w:rsidRPr="00057D3E">
              <w:rPr>
                <w:rFonts w:ascii="Times New Roman" w:eastAsia="Times New Roman" w:hAnsi="Times New Roman" w:cs="Times New Roman"/>
                <w:sz w:val="28"/>
                <w:szCs w:val="28"/>
              </w:rPr>
              <w:t>, Лейлек ауданы</w:t>
            </w:r>
          </w:p>
        </w:tc>
      </w:tr>
      <w:tr w:rsidR="009A4807" w:rsidRPr="00506799" w14:paraId="240CC2D6" w14:textId="77777777" w:rsidTr="00D90B0C">
        <w:trPr>
          <w:trHeight w:val="803"/>
          <w:jc w:val="center"/>
        </w:trPr>
        <w:tc>
          <w:tcPr>
            <w:tcW w:w="1112" w:type="dxa"/>
          </w:tcPr>
          <w:p w14:paraId="3239AF19"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3</w:t>
            </w:r>
          </w:p>
        </w:tc>
        <w:tc>
          <w:tcPr>
            <w:tcW w:w="1770" w:type="dxa"/>
          </w:tcPr>
          <w:p w14:paraId="69FF2C71"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N</w:t>
            </w:r>
            <w:r w:rsidRPr="00057D3E">
              <w:rPr>
                <w:rFonts w:ascii="Times New Roman" w:eastAsia="Times New Roman" w:hAnsi="Times New Roman" w:cs="Times New Roman"/>
                <w:color w:val="000000" w:themeColor="text1"/>
                <w:sz w:val="28"/>
                <w:szCs w:val="28"/>
                <w:lang w:val="en-US"/>
              </w:rPr>
              <w:t>40.055444</w:t>
            </w:r>
          </w:p>
          <w:p w14:paraId="7D58ED7F"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E</w:t>
            </w:r>
            <w:r w:rsidRPr="00057D3E">
              <w:rPr>
                <w:rFonts w:ascii="Times New Roman" w:eastAsia="Times New Roman" w:hAnsi="Times New Roman" w:cs="Times New Roman"/>
                <w:color w:val="000000" w:themeColor="text1"/>
                <w:sz w:val="28"/>
                <w:szCs w:val="28"/>
                <w:lang w:val="en-US"/>
              </w:rPr>
              <w:t>71.884389</w:t>
            </w:r>
          </w:p>
        </w:tc>
        <w:tc>
          <w:tcPr>
            <w:tcW w:w="1649" w:type="dxa"/>
          </w:tcPr>
          <w:p w14:paraId="579C2A67"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2103</w:t>
            </w:r>
          </w:p>
        </w:tc>
        <w:tc>
          <w:tcPr>
            <w:tcW w:w="1560" w:type="dxa"/>
          </w:tcPr>
          <w:p w14:paraId="1D13A8A2"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21</w:t>
            </w:r>
          </w:p>
        </w:tc>
        <w:tc>
          <w:tcPr>
            <w:tcW w:w="3260" w:type="dxa"/>
          </w:tcPr>
          <w:p w14:paraId="163901F5"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Оңтүстік Қырғызстан, Та</w:t>
            </w:r>
            <w:r w:rsidRPr="00057D3E">
              <w:rPr>
                <w:rFonts w:ascii="Times New Roman" w:eastAsia="Times New Roman" w:hAnsi="Times New Roman" w:cs="Times New Roman"/>
                <w:sz w:val="28"/>
                <w:szCs w:val="28"/>
                <w:lang w:val="kk-KZ"/>
              </w:rPr>
              <w:t xml:space="preserve">маша </w:t>
            </w:r>
            <w:r w:rsidRPr="00057D3E">
              <w:rPr>
                <w:rFonts w:ascii="Times New Roman" w:eastAsia="Times New Roman" w:hAnsi="Times New Roman" w:cs="Times New Roman"/>
                <w:sz w:val="28"/>
                <w:szCs w:val="28"/>
              </w:rPr>
              <w:t>шатқалы, Баткен облысы</w:t>
            </w:r>
          </w:p>
        </w:tc>
      </w:tr>
      <w:tr w:rsidR="009A4807" w:rsidRPr="00506799" w14:paraId="033F9E44" w14:textId="77777777" w:rsidTr="00D90B0C">
        <w:trPr>
          <w:jc w:val="center"/>
        </w:trPr>
        <w:tc>
          <w:tcPr>
            <w:tcW w:w="1112" w:type="dxa"/>
          </w:tcPr>
          <w:p w14:paraId="189B5360"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4</w:t>
            </w:r>
          </w:p>
        </w:tc>
        <w:tc>
          <w:tcPr>
            <w:tcW w:w="1770" w:type="dxa"/>
          </w:tcPr>
          <w:p w14:paraId="19DA563B"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N</w:t>
            </w:r>
            <w:r w:rsidRPr="00057D3E">
              <w:rPr>
                <w:rFonts w:ascii="Times New Roman" w:eastAsia="Times New Roman" w:hAnsi="Times New Roman" w:cs="Times New Roman"/>
                <w:color w:val="000000" w:themeColor="text1"/>
                <w:sz w:val="28"/>
                <w:szCs w:val="28"/>
                <w:lang w:val="en-US"/>
              </w:rPr>
              <w:t>40.204806</w:t>
            </w:r>
          </w:p>
          <w:p w14:paraId="682ACC6E"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E</w:t>
            </w:r>
            <w:r w:rsidRPr="00057D3E">
              <w:rPr>
                <w:rFonts w:ascii="Times New Roman" w:eastAsia="Times New Roman" w:hAnsi="Times New Roman" w:cs="Times New Roman"/>
                <w:color w:val="000000" w:themeColor="text1"/>
                <w:sz w:val="28"/>
                <w:szCs w:val="28"/>
                <w:lang w:val="en-US"/>
              </w:rPr>
              <w:t>72.352278</w:t>
            </w:r>
          </w:p>
        </w:tc>
        <w:tc>
          <w:tcPr>
            <w:tcW w:w="1649" w:type="dxa"/>
          </w:tcPr>
          <w:p w14:paraId="4CF17E3D"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2293</w:t>
            </w:r>
          </w:p>
        </w:tc>
        <w:tc>
          <w:tcPr>
            <w:tcW w:w="1560" w:type="dxa"/>
          </w:tcPr>
          <w:p w14:paraId="6784C1AD"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20</w:t>
            </w:r>
          </w:p>
        </w:tc>
        <w:tc>
          <w:tcPr>
            <w:tcW w:w="3260" w:type="dxa"/>
          </w:tcPr>
          <w:p w14:paraId="6B06E9AE"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Оңтүстік Қырғызстан, Абшир Сай шатқалы, Түркістан тау жотасы</w:t>
            </w:r>
          </w:p>
        </w:tc>
      </w:tr>
      <w:tr w:rsidR="009A4807" w:rsidRPr="00506799" w14:paraId="0BC00C88" w14:textId="77777777" w:rsidTr="00D90B0C">
        <w:trPr>
          <w:jc w:val="center"/>
        </w:trPr>
        <w:tc>
          <w:tcPr>
            <w:tcW w:w="1112" w:type="dxa"/>
          </w:tcPr>
          <w:p w14:paraId="3AA75977"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5</w:t>
            </w:r>
          </w:p>
        </w:tc>
        <w:tc>
          <w:tcPr>
            <w:tcW w:w="1770" w:type="dxa"/>
          </w:tcPr>
          <w:p w14:paraId="411FFE01"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N</w:t>
            </w:r>
            <w:r w:rsidRPr="00057D3E">
              <w:rPr>
                <w:rFonts w:ascii="Times New Roman" w:eastAsia="Times New Roman" w:hAnsi="Times New Roman" w:cs="Times New Roman"/>
                <w:color w:val="000000" w:themeColor="text1"/>
                <w:sz w:val="28"/>
                <w:szCs w:val="28"/>
                <w:lang w:val="en-US"/>
              </w:rPr>
              <w:t>41.499278</w:t>
            </w:r>
          </w:p>
          <w:p w14:paraId="036039B1"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E</w:t>
            </w:r>
            <w:r w:rsidRPr="00057D3E">
              <w:rPr>
                <w:rFonts w:ascii="Times New Roman" w:eastAsia="Times New Roman" w:hAnsi="Times New Roman" w:cs="Times New Roman"/>
                <w:color w:val="000000" w:themeColor="text1"/>
                <w:sz w:val="28"/>
                <w:szCs w:val="28"/>
                <w:lang w:val="en-US"/>
              </w:rPr>
              <w:t>70.965833</w:t>
            </w:r>
          </w:p>
        </w:tc>
        <w:tc>
          <w:tcPr>
            <w:tcW w:w="1649" w:type="dxa"/>
          </w:tcPr>
          <w:p w14:paraId="1D92002A"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color w:val="000000" w:themeColor="text1"/>
                <w:sz w:val="28"/>
                <w:szCs w:val="28"/>
              </w:rPr>
              <w:t>2160</w:t>
            </w:r>
          </w:p>
        </w:tc>
        <w:tc>
          <w:tcPr>
            <w:tcW w:w="1560" w:type="dxa"/>
          </w:tcPr>
          <w:p w14:paraId="051CFBF7"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20</w:t>
            </w:r>
          </w:p>
        </w:tc>
        <w:tc>
          <w:tcPr>
            <w:tcW w:w="3260" w:type="dxa"/>
          </w:tcPr>
          <w:p w14:paraId="43FAE8C1"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Солтүстік Қырғызстан, Джалал-Абад облысы, Чаткал шатқалы</w:t>
            </w:r>
          </w:p>
        </w:tc>
      </w:tr>
      <w:tr w:rsidR="009A4807" w:rsidRPr="00506799" w14:paraId="10D5C8E3" w14:textId="77777777" w:rsidTr="00D90B0C">
        <w:trPr>
          <w:trHeight w:val="422"/>
          <w:jc w:val="center"/>
        </w:trPr>
        <w:tc>
          <w:tcPr>
            <w:tcW w:w="1112" w:type="dxa"/>
          </w:tcPr>
          <w:p w14:paraId="61AD7DC5"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lang w:val="kk-KZ"/>
              </w:rPr>
            </w:pPr>
            <w:r w:rsidRPr="00057D3E">
              <w:rPr>
                <w:rFonts w:ascii="Times New Roman" w:eastAsia="Times New Roman" w:hAnsi="Times New Roman" w:cs="Times New Roman"/>
                <w:sz w:val="28"/>
                <w:szCs w:val="28"/>
                <w:lang w:val="kk-KZ"/>
              </w:rPr>
              <w:t>6</w:t>
            </w:r>
          </w:p>
        </w:tc>
        <w:tc>
          <w:tcPr>
            <w:tcW w:w="1770" w:type="dxa"/>
          </w:tcPr>
          <w:p w14:paraId="57BEC987"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N</w:t>
            </w:r>
            <w:r w:rsidRPr="00057D3E">
              <w:rPr>
                <w:rFonts w:ascii="Times New Roman" w:eastAsia="Times New Roman" w:hAnsi="Times New Roman" w:cs="Times New Roman"/>
                <w:color w:val="000000" w:themeColor="text1"/>
                <w:sz w:val="28"/>
                <w:szCs w:val="28"/>
                <w:lang w:val="en-US"/>
              </w:rPr>
              <w:t>42.763917</w:t>
            </w:r>
          </w:p>
          <w:p w14:paraId="4D462D83" w14:textId="77777777" w:rsidR="009A4807" w:rsidRPr="00057D3E" w:rsidRDefault="009A4807" w:rsidP="00057D3E">
            <w:pPr>
              <w:autoSpaceDE w:val="0"/>
              <w:autoSpaceDN w:val="0"/>
              <w:adjustRightInd w:val="0"/>
              <w:snapToGrid w:val="0"/>
              <w:spacing w:after="0" w:line="240" w:lineRule="auto"/>
              <w:contextualSpacing/>
              <w:jc w:val="center"/>
              <w:rPr>
                <w:rFonts w:ascii="Times New Roman" w:eastAsia="Times New Roman" w:hAnsi="Times New Roman" w:cs="Times New Roman"/>
                <w:color w:val="000000" w:themeColor="text1"/>
                <w:sz w:val="28"/>
                <w:szCs w:val="28"/>
                <w:lang w:val="en-US"/>
              </w:rPr>
            </w:pPr>
            <w:r w:rsidRPr="00057D3E">
              <w:rPr>
                <w:rFonts w:ascii="Times New Roman" w:eastAsia="Times New Roman" w:hAnsi="Times New Roman" w:cs="Times New Roman"/>
                <w:sz w:val="28"/>
                <w:szCs w:val="28"/>
                <w:lang w:val="en-US"/>
              </w:rPr>
              <w:t>E</w:t>
            </w:r>
            <w:r w:rsidRPr="00057D3E">
              <w:rPr>
                <w:rFonts w:ascii="Times New Roman" w:eastAsia="Times New Roman" w:hAnsi="Times New Roman" w:cs="Times New Roman"/>
                <w:color w:val="000000" w:themeColor="text1"/>
                <w:sz w:val="28"/>
                <w:szCs w:val="28"/>
                <w:lang w:val="en-US"/>
              </w:rPr>
              <w:t>71.822817</w:t>
            </w:r>
          </w:p>
        </w:tc>
        <w:tc>
          <w:tcPr>
            <w:tcW w:w="1649" w:type="dxa"/>
          </w:tcPr>
          <w:p w14:paraId="184CE2E5"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color w:val="000000" w:themeColor="text1"/>
                <w:sz w:val="28"/>
                <w:szCs w:val="28"/>
              </w:rPr>
              <w:t>1420</w:t>
            </w:r>
          </w:p>
        </w:tc>
        <w:tc>
          <w:tcPr>
            <w:tcW w:w="1560" w:type="dxa"/>
          </w:tcPr>
          <w:p w14:paraId="58A918AC"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20</w:t>
            </w:r>
          </w:p>
        </w:tc>
        <w:tc>
          <w:tcPr>
            <w:tcW w:w="3260" w:type="dxa"/>
          </w:tcPr>
          <w:p w14:paraId="6A246223" w14:textId="77777777" w:rsidR="009A4807" w:rsidRPr="00057D3E" w:rsidRDefault="009A4807" w:rsidP="00057D3E">
            <w:pPr>
              <w:autoSpaceDE w:val="0"/>
              <w:autoSpaceDN w:val="0"/>
              <w:adjustRightInd w:val="0"/>
              <w:snapToGrid w:val="0"/>
              <w:spacing w:after="0" w:line="240" w:lineRule="auto"/>
              <w:jc w:val="center"/>
              <w:rPr>
                <w:rFonts w:ascii="Times New Roman" w:eastAsia="Times New Roman" w:hAnsi="Times New Roman" w:cs="Times New Roman"/>
                <w:sz w:val="28"/>
                <w:szCs w:val="28"/>
              </w:rPr>
            </w:pPr>
            <w:r w:rsidRPr="00057D3E">
              <w:rPr>
                <w:rFonts w:ascii="Times New Roman" w:eastAsia="Times New Roman" w:hAnsi="Times New Roman" w:cs="Times New Roman"/>
                <w:sz w:val="28"/>
                <w:szCs w:val="28"/>
              </w:rPr>
              <w:t xml:space="preserve">Солтүстік Қырғызстан, Талас облысы, </w:t>
            </w:r>
            <w:r w:rsidRPr="00057D3E">
              <w:rPr>
                <w:rFonts w:ascii="Times New Roman" w:eastAsia="Times New Roman" w:hAnsi="Times New Roman" w:cs="Times New Roman"/>
                <w:sz w:val="28"/>
                <w:szCs w:val="28"/>
                <w:lang w:val="kk-KZ"/>
              </w:rPr>
              <w:t>Қ</w:t>
            </w:r>
            <w:r w:rsidRPr="00057D3E">
              <w:rPr>
                <w:rFonts w:ascii="Times New Roman" w:eastAsia="Times New Roman" w:hAnsi="Times New Roman" w:cs="Times New Roman"/>
                <w:sz w:val="28"/>
                <w:szCs w:val="28"/>
              </w:rPr>
              <w:t>ара</w:t>
            </w:r>
            <w:r w:rsidRPr="00057D3E">
              <w:rPr>
                <w:rFonts w:ascii="Times New Roman" w:eastAsia="Times New Roman" w:hAnsi="Times New Roman" w:cs="Times New Roman"/>
                <w:sz w:val="28"/>
                <w:szCs w:val="28"/>
                <w:lang w:val="kk-KZ"/>
              </w:rPr>
              <w:t>-а</w:t>
            </w:r>
            <w:r w:rsidRPr="00057D3E">
              <w:rPr>
                <w:rFonts w:ascii="Times New Roman" w:eastAsia="Times New Roman" w:hAnsi="Times New Roman" w:cs="Times New Roman"/>
                <w:sz w:val="28"/>
                <w:szCs w:val="28"/>
              </w:rPr>
              <w:t>р</w:t>
            </w:r>
            <w:r w:rsidRPr="00057D3E">
              <w:rPr>
                <w:rFonts w:ascii="Times New Roman" w:eastAsia="Times New Roman" w:hAnsi="Times New Roman" w:cs="Times New Roman"/>
                <w:sz w:val="28"/>
                <w:szCs w:val="28"/>
                <w:lang w:val="kk-KZ"/>
              </w:rPr>
              <w:t>ш</w:t>
            </w:r>
            <w:r w:rsidRPr="00057D3E">
              <w:rPr>
                <w:rFonts w:ascii="Times New Roman" w:eastAsia="Times New Roman" w:hAnsi="Times New Roman" w:cs="Times New Roman"/>
                <w:sz w:val="28"/>
                <w:szCs w:val="28"/>
              </w:rPr>
              <w:t>а шатқалы</w:t>
            </w:r>
          </w:p>
        </w:tc>
      </w:tr>
    </w:tbl>
    <w:p w14:paraId="599FAF86" w14:textId="3ADA6F25" w:rsidR="009A4807" w:rsidRDefault="0084185B" w:rsidP="00243B48">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Қазақстандық</w:t>
      </w:r>
      <w:r w:rsidRPr="00E932A1" w:rsidDel="00A413D1">
        <w:rPr>
          <w:rFonts w:ascii="Times New Roman" w:hAnsi="Times New Roman" w:cs="Times New Roman"/>
          <w:sz w:val="28"/>
          <w:szCs w:val="28"/>
          <w:lang w:val="kk-KZ"/>
        </w:rPr>
        <w:t xml:space="preserve"> </w:t>
      </w:r>
      <w:r w:rsidR="00E932A1" w:rsidRPr="008075CF">
        <w:rPr>
          <w:rFonts w:ascii="Times New Roman" w:hAnsi="Times New Roman" w:cs="Times New Roman"/>
          <w:i/>
          <w:sz w:val="28"/>
          <w:szCs w:val="28"/>
          <w:lang w:val="kk-KZ"/>
        </w:rPr>
        <w:t xml:space="preserve">Juniperus </w:t>
      </w:r>
      <w:r w:rsidR="00E932A1" w:rsidRPr="00E932A1">
        <w:rPr>
          <w:rFonts w:ascii="Times New Roman" w:hAnsi="Times New Roman" w:cs="Times New Roman"/>
          <w:sz w:val="28"/>
          <w:szCs w:val="28"/>
          <w:lang w:val="kk-KZ"/>
        </w:rPr>
        <w:t xml:space="preserve">түрлерінің </w:t>
      </w:r>
      <w:r>
        <w:rPr>
          <w:rFonts w:ascii="Times New Roman" w:hAnsi="Times New Roman" w:cs="Times New Roman"/>
          <w:sz w:val="28"/>
          <w:szCs w:val="28"/>
          <w:lang w:val="kk-KZ"/>
        </w:rPr>
        <w:t xml:space="preserve">хлоропласттық геномының </w:t>
      </w:r>
      <w:r w:rsidR="00E932A1" w:rsidRPr="00E932A1">
        <w:rPr>
          <w:rFonts w:ascii="Times New Roman" w:hAnsi="Times New Roman" w:cs="Times New Roman"/>
          <w:sz w:val="28"/>
          <w:szCs w:val="28"/>
          <w:lang w:val="kk-KZ"/>
        </w:rPr>
        <w:t>генетикалық алуантүрлілігін б</w:t>
      </w:r>
      <w:r w:rsidR="00E932A1">
        <w:rPr>
          <w:rFonts w:ascii="Times New Roman" w:hAnsi="Times New Roman" w:cs="Times New Roman"/>
          <w:sz w:val="28"/>
          <w:szCs w:val="28"/>
          <w:lang w:val="kk-KZ"/>
        </w:rPr>
        <w:t xml:space="preserve">ағалау </w:t>
      </w:r>
      <w:r w:rsidR="00A413D1">
        <w:rPr>
          <w:rFonts w:ascii="Times New Roman" w:hAnsi="Times New Roman" w:cs="Times New Roman"/>
          <w:sz w:val="28"/>
          <w:szCs w:val="28"/>
          <w:lang w:val="kk-KZ"/>
        </w:rPr>
        <w:t xml:space="preserve">мен </w:t>
      </w:r>
      <w:r w:rsidR="00E932A1">
        <w:rPr>
          <w:rFonts w:ascii="Times New Roman" w:hAnsi="Times New Roman" w:cs="Times New Roman"/>
          <w:sz w:val="28"/>
          <w:szCs w:val="28"/>
          <w:lang w:val="kk-KZ"/>
        </w:rPr>
        <w:t xml:space="preserve">қосымша </w:t>
      </w:r>
      <w:r w:rsidR="00A413D1">
        <w:rPr>
          <w:rFonts w:ascii="Times New Roman" w:hAnsi="Times New Roman" w:cs="Times New Roman"/>
          <w:sz w:val="28"/>
          <w:szCs w:val="28"/>
          <w:lang w:val="kk-KZ"/>
        </w:rPr>
        <w:t xml:space="preserve">ақпарат </w:t>
      </w:r>
      <w:r w:rsidR="00E932A1">
        <w:rPr>
          <w:rFonts w:ascii="Times New Roman" w:hAnsi="Times New Roman" w:cs="Times New Roman"/>
          <w:sz w:val="28"/>
          <w:szCs w:val="28"/>
          <w:lang w:val="kk-KZ"/>
        </w:rPr>
        <w:t>алу мақсатында</w:t>
      </w:r>
      <w:r w:rsidRPr="0084185B">
        <w:rPr>
          <w:rFonts w:ascii="Times New Roman" w:hAnsi="Times New Roman" w:cs="Times New Roman"/>
          <w:sz w:val="28"/>
          <w:szCs w:val="28"/>
          <w:lang w:val="kk-KZ"/>
        </w:rPr>
        <w:t xml:space="preserve"> </w:t>
      </w:r>
      <w:r>
        <w:rPr>
          <w:rFonts w:ascii="Times New Roman" w:hAnsi="Times New Roman" w:cs="Times New Roman"/>
          <w:sz w:val="28"/>
          <w:szCs w:val="28"/>
          <w:lang w:val="kk-KZ"/>
        </w:rPr>
        <w:t>ж</w:t>
      </w:r>
      <w:r w:rsidRPr="00E932A1">
        <w:rPr>
          <w:rFonts w:ascii="Times New Roman" w:hAnsi="Times New Roman" w:cs="Times New Roman"/>
          <w:sz w:val="28"/>
          <w:szCs w:val="28"/>
          <w:lang w:val="kk-KZ"/>
        </w:rPr>
        <w:t>аңа буынды секвенирлеу технология</w:t>
      </w:r>
      <w:r>
        <w:rPr>
          <w:rFonts w:ascii="Times New Roman" w:hAnsi="Times New Roman" w:cs="Times New Roman"/>
          <w:sz w:val="28"/>
          <w:szCs w:val="28"/>
          <w:lang w:val="kk-KZ"/>
        </w:rPr>
        <w:t>сы</w:t>
      </w:r>
      <w:r w:rsidRPr="00E932A1">
        <w:rPr>
          <w:rFonts w:ascii="Times New Roman" w:hAnsi="Times New Roman" w:cs="Times New Roman"/>
          <w:sz w:val="28"/>
          <w:szCs w:val="28"/>
          <w:lang w:val="kk-KZ"/>
        </w:rPr>
        <w:t xml:space="preserve"> (NGS) қолдан</w:t>
      </w:r>
      <w:r>
        <w:rPr>
          <w:rFonts w:ascii="Times New Roman" w:hAnsi="Times New Roman" w:cs="Times New Roman"/>
          <w:sz w:val="28"/>
          <w:szCs w:val="28"/>
          <w:lang w:val="kk-KZ"/>
        </w:rPr>
        <w:t>ылды.</w:t>
      </w:r>
      <w:r w:rsidR="00E932A1">
        <w:rPr>
          <w:rFonts w:ascii="Times New Roman" w:hAnsi="Times New Roman" w:cs="Times New Roman"/>
          <w:sz w:val="28"/>
          <w:szCs w:val="28"/>
          <w:lang w:val="kk-KZ"/>
        </w:rPr>
        <w:t xml:space="preserve"> </w:t>
      </w:r>
      <w:r>
        <w:rPr>
          <w:rFonts w:ascii="Times New Roman" w:hAnsi="Times New Roman" w:cs="Times New Roman"/>
          <w:sz w:val="28"/>
          <w:szCs w:val="28"/>
          <w:lang w:val="kk-KZ"/>
        </w:rPr>
        <w:t>Зерттеуге алы</w:t>
      </w:r>
      <w:r w:rsidR="00DE7B79">
        <w:rPr>
          <w:rFonts w:ascii="Times New Roman" w:hAnsi="Times New Roman" w:cs="Times New Roman"/>
          <w:sz w:val="28"/>
          <w:szCs w:val="28"/>
          <w:lang w:val="kk-KZ"/>
        </w:rPr>
        <w:t>н</w:t>
      </w:r>
      <w:r>
        <w:rPr>
          <w:rFonts w:ascii="Times New Roman" w:hAnsi="Times New Roman" w:cs="Times New Roman"/>
          <w:sz w:val="28"/>
          <w:szCs w:val="28"/>
          <w:lang w:val="kk-KZ"/>
        </w:rPr>
        <w:t xml:space="preserve">ған </w:t>
      </w:r>
      <w:r w:rsidR="001D3BCD">
        <w:rPr>
          <w:rFonts w:ascii="Times New Roman" w:hAnsi="Times New Roman" w:cs="Times New Roman"/>
          <w:sz w:val="28"/>
          <w:szCs w:val="28"/>
          <w:lang w:val="kk-KZ"/>
        </w:rPr>
        <w:t xml:space="preserve">арша </w:t>
      </w:r>
      <w:r>
        <w:rPr>
          <w:rFonts w:ascii="Times New Roman" w:hAnsi="Times New Roman" w:cs="Times New Roman"/>
          <w:sz w:val="28"/>
          <w:szCs w:val="28"/>
          <w:lang w:val="kk-KZ"/>
        </w:rPr>
        <w:t>түрлері 5-кестеде келтірілген</w:t>
      </w:r>
      <w:r w:rsidR="001D3BC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3004F693" w14:textId="68E12894" w:rsidR="001D3BCD" w:rsidRDefault="001D3BCD" w:rsidP="0006422D">
      <w:pPr>
        <w:spacing w:after="0" w:line="240" w:lineRule="auto"/>
        <w:contextualSpacing/>
        <w:jc w:val="both"/>
        <w:rPr>
          <w:rFonts w:ascii="Times New Roman" w:hAnsi="Times New Roman" w:cs="Times New Roman"/>
          <w:sz w:val="28"/>
          <w:szCs w:val="28"/>
          <w:lang w:val="kk-KZ"/>
        </w:rPr>
      </w:pPr>
    </w:p>
    <w:p w14:paraId="1318BDC5" w14:textId="46985A94" w:rsidR="00AA167A" w:rsidRDefault="001D3BCD" w:rsidP="00AA167A">
      <w:pPr>
        <w:spacing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5 - Жиналған </w:t>
      </w:r>
      <w:r w:rsidRPr="008075CF">
        <w:rPr>
          <w:rFonts w:ascii="Times New Roman" w:hAnsi="Times New Roman" w:cs="Times New Roman"/>
          <w:i/>
          <w:sz w:val="28"/>
          <w:szCs w:val="28"/>
          <w:lang w:val="kk-KZ"/>
        </w:rPr>
        <w:t>Juniperus</w:t>
      </w:r>
      <w:r w:rsidRPr="001D3BC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түрлерінің </w:t>
      </w:r>
      <w:r w:rsidRPr="001D3BCD">
        <w:rPr>
          <w:rFonts w:ascii="Times New Roman" w:hAnsi="Times New Roman" w:cs="Times New Roman"/>
          <w:sz w:val="28"/>
          <w:szCs w:val="28"/>
          <w:lang w:val="kk-KZ"/>
        </w:rPr>
        <w:t>географиялық орналасуы</w:t>
      </w:r>
    </w:p>
    <w:tbl>
      <w:tblPr>
        <w:tblStyle w:val="a5"/>
        <w:tblW w:w="0" w:type="auto"/>
        <w:jc w:val="center"/>
        <w:tblLook w:val="04A0" w:firstRow="1" w:lastRow="0" w:firstColumn="1" w:lastColumn="0" w:noHBand="0" w:noVBand="1"/>
      </w:tblPr>
      <w:tblGrid>
        <w:gridCol w:w="1839"/>
        <w:gridCol w:w="1841"/>
        <w:gridCol w:w="1780"/>
        <w:gridCol w:w="3537"/>
      </w:tblGrid>
      <w:tr w:rsidR="00057D3E" w:rsidRPr="00057D3E" w14:paraId="4FDC1C78" w14:textId="77777777" w:rsidTr="00057D3E">
        <w:trPr>
          <w:jc w:val="center"/>
        </w:trPr>
        <w:tc>
          <w:tcPr>
            <w:tcW w:w="1839" w:type="dxa"/>
          </w:tcPr>
          <w:p w14:paraId="3084EFD4" w14:textId="77777777" w:rsidR="00057D3E" w:rsidRPr="00057D3E" w:rsidRDefault="00057D3E"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Түр (латынша)</w:t>
            </w:r>
          </w:p>
        </w:tc>
        <w:tc>
          <w:tcPr>
            <w:tcW w:w="1841" w:type="dxa"/>
          </w:tcPr>
          <w:p w14:paraId="76F15A19" w14:textId="77777777" w:rsidR="00057D3E" w:rsidRPr="00057D3E" w:rsidRDefault="00057D3E"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Түр (қазақша)</w:t>
            </w:r>
          </w:p>
        </w:tc>
        <w:tc>
          <w:tcPr>
            <w:tcW w:w="1780" w:type="dxa"/>
          </w:tcPr>
          <w:p w14:paraId="241A793B" w14:textId="63ED8142" w:rsidR="00057D3E" w:rsidRPr="00057D3E" w:rsidRDefault="00057D3E"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Координаталар</w:t>
            </w:r>
          </w:p>
        </w:tc>
        <w:tc>
          <w:tcPr>
            <w:tcW w:w="3537" w:type="dxa"/>
          </w:tcPr>
          <w:p w14:paraId="26A9818F" w14:textId="77777777" w:rsidR="00057D3E" w:rsidRPr="00057D3E" w:rsidRDefault="00057D3E" w:rsidP="00057D3E">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Жиналған жері</w:t>
            </w:r>
          </w:p>
        </w:tc>
      </w:tr>
      <w:tr w:rsidR="002B4306" w:rsidRPr="00057D3E" w14:paraId="4521CBD1" w14:textId="77777777" w:rsidTr="00057D3E">
        <w:trPr>
          <w:trHeight w:val="843"/>
          <w:jc w:val="center"/>
        </w:trPr>
        <w:tc>
          <w:tcPr>
            <w:tcW w:w="1839" w:type="dxa"/>
          </w:tcPr>
          <w:p w14:paraId="12FCC926" w14:textId="52617AFE" w:rsidR="002B4306" w:rsidRPr="00057D3E" w:rsidRDefault="002B4306" w:rsidP="002B4306">
            <w:pPr>
              <w:spacing w:after="0" w:line="240" w:lineRule="auto"/>
              <w:contextualSpacing/>
              <w:jc w:val="both"/>
              <w:rPr>
                <w:rFonts w:ascii="Times New Roman" w:hAnsi="Times New Roman" w:cs="Times New Roman"/>
                <w:i/>
                <w:iCs/>
                <w:sz w:val="24"/>
                <w:szCs w:val="24"/>
              </w:rPr>
            </w:pPr>
            <w:r w:rsidRPr="00057D3E">
              <w:rPr>
                <w:rFonts w:ascii="Times New Roman" w:hAnsi="Times New Roman" w:cs="Times New Roman"/>
                <w:i/>
                <w:iCs/>
                <w:sz w:val="24"/>
                <w:szCs w:val="24"/>
              </w:rPr>
              <w:t>J</w:t>
            </w:r>
            <w:r w:rsidRPr="00057D3E">
              <w:rPr>
                <w:rFonts w:ascii="Times New Roman" w:hAnsi="Times New Roman" w:cs="Times New Roman"/>
                <w:i/>
                <w:iCs/>
                <w:sz w:val="24"/>
                <w:szCs w:val="24"/>
                <w:lang w:val="kk-KZ"/>
              </w:rPr>
              <w:t>.</w:t>
            </w:r>
            <w:r w:rsidRPr="00057D3E">
              <w:rPr>
                <w:rFonts w:ascii="Times New Roman" w:hAnsi="Times New Roman" w:cs="Times New Roman"/>
                <w:i/>
                <w:iCs/>
                <w:sz w:val="24"/>
                <w:szCs w:val="24"/>
              </w:rPr>
              <w:t xml:space="preserve"> seravschanica</w:t>
            </w:r>
          </w:p>
        </w:tc>
        <w:tc>
          <w:tcPr>
            <w:tcW w:w="1841" w:type="dxa"/>
          </w:tcPr>
          <w:p w14:paraId="06BD7AD8" w14:textId="00B835D3"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Зеравшан аршасы</w:t>
            </w:r>
          </w:p>
        </w:tc>
        <w:tc>
          <w:tcPr>
            <w:tcW w:w="1780" w:type="dxa"/>
          </w:tcPr>
          <w:p w14:paraId="35F58112"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N 42.331250, E70.372583</w:t>
            </w:r>
          </w:p>
          <w:p w14:paraId="2E1E6140" w14:textId="266569D5"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kk-KZ"/>
              </w:rPr>
              <w:t>1605 м</w:t>
            </w:r>
          </w:p>
        </w:tc>
        <w:tc>
          <w:tcPr>
            <w:tcW w:w="3537" w:type="dxa"/>
          </w:tcPr>
          <w:p w14:paraId="5E85913D" w14:textId="1B99CA9A"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Түркістан облысы, Ақсу-Жабағылы МТҚ, Иірсу ауылы, Ақсу каньоны, Ақсу өзенінің оң жағалауы</w:t>
            </w:r>
          </w:p>
        </w:tc>
      </w:tr>
      <w:tr w:rsidR="002B4306" w:rsidRPr="00057D3E" w14:paraId="09906D63" w14:textId="77777777" w:rsidTr="00057D3E">
        <w:trPr>
          <w:trHeight w:val="843"/>
          <w:jc w:val="center"/>
        </w:trPr>
        <w:tc>
          <w:tcPr>
            <w:tcW w:w="1839" w:type="dxa"/>
          </w:tcPr>
          <w:p w14:paraId="2504A79D" w14:textId="77777777" w:rsidR="002B4306" w:rsidRPr="00057D3E" w:rsidRDefault="002B4306" w:rsidP="002B4306">
            <w:pPr>
              <w:spacing w:after="0" w:line="240" w:lineRule="auto"/>
              <w:contextualSpacing/>
              <w:jc w:val="both"/>
              <w:rPr>
                <w:rFonts w:ascii="Times New Roman" w:hAnsi="Times New Roman" w:cs="Times New Roman"/>
                <w:i/>
                <w:iCs/>
                <w:sz w:val="24"/>
                <w:szCs w:val="24"/>
              </w:rPr>
            </w:pPr>
            <w:r w:rsidRPr="00057D3E">
              <w:rPr>
                <w:rFonts w:ascii="Times New Roman" w:hAnsi="Times New Roman" w:cs="Times New Roman"/>
                <w:i/>
                <w:iCs/>
                <w:sz w:val="24"/>
                <w:szCs w:val="24"/>
              </w:rPr>
              <w:t xml:space="preserve">J. communis </w:t>
            </w:r>
          </w:p>
        </w:tc>
        <w:tc>
          <w:tcPr>
            <w:tcW w:w="1841" w:type="dxa"/>
          </w:tcPr>
          <w:p w14:paraId="3E9EFD0A"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Кәдімгі арша</w:t>
            </w:r>
          </w:p>
        </w:tc>
        <w:tc>
          <w:tcPr>
            <w:tcW w:w="1780" w:type="dxa"/>
          </w:tcPr>
          <w:p w14:paraId="745E3BA7"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N53.020000, E70.174111</w:t>
            </w:r>
          </w:p>
          <w:p w14:paraId="5E235965"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en-US"/>
              </w:rPr>
              <w:t xml:space="preserve"> 467 </w:t>
            </w:r>
            <w:r w:rsidRPr="00057D3E">
              <w:rPr>
                <w:rFonts w:ascii="Times New Roman" w:eastAsia="Times New Roman" w:hAnsi="Times New Roman" w:cs="Times New Roman"/>
                <w:sz w:val="24"/>
                <w:szCs w:val="24"/>
                <w:lang w:val="kk-KZ"/>
              </w:rPr>
              <w:t>м</w:t>
            </w:r>
          </w:p>
        </w:tc>
        <w:tc>
          <w:tcPr>
            <w:tcW w:w="3537" w:type="dxa"/>
          </w:tcPr>
          <w:p w14:paraId="0D296EE8"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Ақмола облысы, Бурабай мемлекеттік ұлттық табиғи паркі, Лебяжі көлінің маңы</w:t>
            </w:r>
          </w:p>
        </w:tc>
      </w:tr>
      <w:tr w:rsidR="002B4306" w:rsidRPr="00057D3E" w14:paraId="33A5FBE9" w14:textId="77777777" w:rsidTr="00057D3E">
        <w:trPr>
          <w:jc w:val="center"/>
        </w:trPr>
        <w:tc>
          <w:tcPr>
            <w:tcW w:w="1839" w:type="dxa"/>
          </w:tcPr>
          <w:p w14:paraId="7FA0E2BD" w14:textId="77777777" w:rsidR="002B4306" w:rsidRPr="00057D3E" w:rsidRDefault="002B4306" w:rsidP="002B4306">
            <w:pPr>
              <w:spacing w:after="0" w:line="240" w:lineRule="auto"/>
              <w:contextualSpacing/>
              <w:jc w:val="both"/>
              <w:rPr>
                <w:rFonts w:ascii="Times New Roman" w:hAnsi="Times New Roman" w:cs="Times New Roman"/>
                <w:i/>
                <w:iCs/>
                <w:sz w:val="24"/>
                <w:szCs w:val="24"/>
              </w:rPr>
            </w:pPr>
            <w:r w:rsidRPr="00057D3E">
              <w:rPr>
                <w:rFonts w:ascii="Times New Roman" w:hAnsi="Times New Roman" w:cs="Times New Roman"/>
                <w:i/>
                <w:iCs/>
                <w:sz w:val="24"/>
                <w:szCs w:val="24"/>
              </w:rPr>
              <w:t xml:space="preserve">J. sibirica </w:t>
            </w:r>
          </w:p>
        </w:tc>
        <w:tc>
          <w:tcPr>
            <w:tcW w:w="1841" w:type="dxa"/>
          </w:tcPr>
          <w:p w14:paraId="5A275F60"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Сібір аршасы</w:t>
            </w:r>
          </w:p>
        </w:tc>
        <w:tc>
          <w:tcPr>
            <w:tcW w:w="1780" w:type="dxa"/>
          </w:tcPr>
          <w:p w14:paraId="3382C350"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 xml:space="preserve">N43.162500, E77.093889 </w:t>
            </w:r>
          </w:p>
          <w:p w14:paraId="3A8B9AF2"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en-US"/>
              </w:rPr>
              <w:t>2264</w:t>
            </w:r>
            <w:r w:rsidRPr="00057D3E">
              <w:rPr>
                <w:rFonts w:ascii="Times New Roman" w:eastAsia="Times New Roman" w:hAnsi="Times New Roman" w:cs="Times New Roman"/>
                <w:sz w:val="24"/>
                <w:szCs w:val="24"/>
                <w:lang w:val="kk-KZ"/>
              </w:rPr>
              <w:t xml:space="preserve"> м</w:t>
            </w:r>
          </w:p>
        </w:tc>
        <w:tc>
          <w:tcPr>
            <w:tcW w:w="3537" w:type="dxa"/>
          </w:tcPr>
          <w:p w14:paraId="18C40950"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Алматы облысы, Іле-Алатау Ұлттық Паркі, Ким Асар шатқалы</w:t>
            </w:r>
          </w:p>
        </w:tc>
      </w:tr>
      <w:tr w:rsidR="002B4306" w:rsidRPr="00057D3E" w14:paraId="7B51EA54" w14:textId="77777777" w:rsidTr="00057D3E">
        <w:trPr>
          <w:jc w:val="center"/>
        </w:trPr>
        <w:tc>
          <w:tcPr>
            <w:tcW w:w="1839" w:type="dxa"/>
          </w:tcPr>
          <w:p w14:paraId="6AC060EE" w14:textId="77777777" w:rsidR="002B4306" w:rsidRPr="00057D3E" w:rsidRDefault="002B4306" w:rsidP="002B4306">
            <w:pPr>
              <w:spacing w:after="0" w:line="240" w:lineRule="auto"/>
              <w:contextualSpacing/>
              <w:jc w:val="both"/>
              <w:rPr>
                <w:rFonts w:ascii="Times New Roman" w:hAnsi="Times New Roman" w:cs="Times New Roman"/>
                <w:i/>
                <w:iCs/>
                <w:sz w:val="24"/>
                <w:szCs w:val="24"/>
              </w:rPr>
            </w:pPr>
            <w:r w:rsidRPr="00057D3E">
              <w:rPr>
                <w:rFonts w:ascii="Times New Roman" w:hAnsi="Times New Roman" w:cs="Times New Roman"/>
                <w:i/>
                <w:iCs/>
                <w:sz w:val="24"/>
                <w:szCs w:val="24"/>
              </w:rPr>
              <w:t xml:space="preserve">J. davurica </w:t>
            </w:r>
          </w:p>
        </w:tc>
        <w:tc>
          <w:tcPr>
            <w:tcW w:w="1841" w:type="dxa"/>
          </w:tcPr>
          <w:p w14:paraId="71537888"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Даур арша</w:t>
            </w:r>
          </w:p>
        </w:tc>
        <w:tc>
          <w:tcPr>
            <w:tcW w:w="1780" w:type="dxa"/>
          </w:tcPr>
          <w:p w14:paraId="2A43E3BB"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 xml:space="preserve">N49.280278, E83.121111 </w:t>
            </w:r>
          </w:p>
          <w:p w14:paraId="09844D2F"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en-US"/>
              </w:rPr>
              <w:t>1230</w:t>
            </w:r>
            <w:r w:rsidRPr="00057D3E">
              <w:rPr>
                <w:rFonts w:ascii="Times New Roman" w:eastAsia="Times New Roman" w:hAnsi="Times New Roman" w:cs="Times New Roman"/>
                <w:sz w:val="24"/>
                <w:szCs w:val="24"/>
                <w:lang w:val="kk-KZ"/>
              </w:rPr>
              <w:t xml:space="preserve"> м</w:t>
            </w:r>
          </w:p>
        </w:tc>
        <w:tc>
          <w:tcPr>
            <w:tcW w:w="3537" w:type="dxa"/>
          </w:tcPr>
          <w:p w14:paraId="3391CC28"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Шығыс Қазақстан облысы, Көкпекті ауданы, Қалба жотасының бөктері</w:t>
            </w:r>
          </w:p>
        </w:tc>
      </w:tr>
      <w:tr w:rsidR="002B4306" w:rsidRPr="00057D3E" w14:paraId="5E5E0680" w14:textId="77777777" w:rsidTr="00057D3E">
        <w:trPr>
          <w:jc w:val="center"/>
        </w:trPr>
        <w:tc>
          <w:tcPr>
            <w:tcW w:w="1839" w:type="dxa"/>
          </w:tcPr>
          <w:p w14:paraId="1F9D211E" w14:textId="77777777" w:rsidR="002B4306" w:rsidRPr="00057D3E" w:rsidRDefault="002B4306" w:rsidP="002B4306">
            <w:pPr>
              <w:spacing w:after="0" w:line="240" w:lineRule="auto"/>
              <w:contextualSpacing/>
              <w:jc w:val="both"/>
              <w:rPr>
                <w:rFonts w:ascii="Times New Roman" w:hAnsi="Times New Roman" w:cs="Times New Roman"/>
                <w:i/>
                <w:iCs/>
                <w:sz w:val="24"/>
                <w:szCs w:val="24"/>
              </w:rPr>
            </w:pPr>
            <w:r w:rsidRPr="00057D3E">
              <w:rPr>
                <w:rFonts w:ascii="Times New Roman" w:hAnsi="Times New Roman" w:cs="Times New Roman"/>
                <w:i/>
                <w:iCs/>
                <w:sz w:val="24"/>
                <w:szCs w:val="24"/>
              </w:rPr>
              <w:t xml:space="preserve">J. pseudosabina </w:t>
            </w:r>
          </w:p>
        </w:tc>
        <w:tc>
          <w:tcPr>
            <w:tcW w:w="1841" w:type="dxa"/>
          </w:tcPr>
          <w:p w14:paraId="6A0C3E48"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Қара арша</w:t>
            </w:r>
          </w:p>
        </w:tc>
        <w:tc>
          <w:tcPr>
            <w:tcW w:w="1780" w:type="dxa"/>
          </w:tcPr>
          <w:p w14:paraId="72BE4DCF"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 xml:space="preserve">N43.044500, E76.978500 </w:t>
            </w:r>
          </w:p>
          <w:p w14:paraId="09BBEF7F"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en-US"/>
              </w:rPr>
              <w:t>2714</w:t>
            </w:r>
            <w:r w:rsidRPr="00057D3E">
              <w:rPr>
                <w:rFonts w:ascii="Times New Roman" w:eastAsia="Times New Roman" w:hAnsi="Times New Roman" w:cs="Times New Roman"/>
                <w:sz w:val="24"/>
                <w:szCs w:val="24"/>
                <w:lang w:val="kk-KZ"/>
              </w:rPr>
              <w:t xml:space="preserve"> м</w:t>
            </w:r>
          </w:p>
        </w:tc>
        <w:tc>
          <w:tcPr>
            <w:tcW w:w="3537" w:type="dxa"/>
          </w:tcPr>
          <w:p w14:paraId="09DF80D4"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Алматы облысы, Іле-Алатау Ұлттық Паркі, Үлкен Алматы шатқалы</w:t>
            </w:r>
          </w:p>
        </w:tc>
      </w:tr>
      <w:tr w:rsidR="002B4306" w:rsidRPr="00057D3E" w14:paraId="58CAA23C" w14:textId="77777777" w:rsidTr="00057D3E">
        <w:trPr>
          <w:jc w:val="center"/>
        </w:trPr>
        <w:tc>
          <w:tcPr>
            <w:tcW w:w="1839" w:type="dxa"/>
          </w:tcPr>
          <w:p w14:paraId="3783075C" w14:textId="77777777" w:rsidR="002B4306" w:rsidRPr="00057D3E" w:rsidRDefault="002B4306" w:rsidP="002B4306">
            <w:pPr>
              <w:spacing w:after="0" w:line="240" w:lineRule="auto"/>
              <w:contextualSpacing/>
              <w:jc w:val="both"/>
              <w:rPr>
                <w:rFonts w:ascii="Times New Roman" w:hAnsi="Times New Roman" w:cs="Times New Roman"/>
                <w:i/>
                <w:iCs/>
                <w:sz w:val="24"/>
                <w:szCs w:val="24"/>
              </w:rPr>
            </w:pPr>
            <w:r w:rsidRPr="00057D3E">
              <w:rPr>
                <w:rFonts w:ascii="Times New Roman" w:hAnsi="Times New Roman" w:cs="Times New Roman"/>
                <w:i/>
                <w:iCs/>
                <w:sz w:val="24"/>
                <w:szCs w:val="24"/>
              </w:rPr>
              <w:t xml:space="preserve">J. semiglobosa </w:t>
            </w:r>
          </w:p>
        </w:tc>
        <w:tc>
          <w:tcPr>
            <w:tcW w:w="1841" w:type="dxa"/>
          </w:tcPr>
          <w:p w14:paraId="38BE1BFB"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Сауыр арша</w:t>
            </w:r>
          </w:p>
        </w:tc>
        <w:tc>
          <w:tcPr>
            <w:tcW w:w="1780" w:type="dxa"/>
          </w:tcPr>
          <w:p w14:paraId="70443191"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 xml:space="preserve">N42.167333, E70.416583 </w:t>
            </w:r>
          </w:p>
          <w:p w14:paraId="032E6929"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en-US"/>
              </w:rPr>
              <w:t xml:space="preserve">1845 </w:t>
            </w:r>
            <w:r w:rsidRPr="00057D3E">
              <w:rPr>
                <w:rFonts w:ascii="Times New Roman" w:eastAsia="Times New Roman" w:hAnsi="Times New Roman" w:cs="Times New Roman"/>
                <w:sz w:val="24"/>
                <w:szCs w:val="24"/>
                <w:lang w:val="kk-KZ"/>
              </w:rPr>
              <w:t>м</w:t>
            </w:r>
          </w:p>
        </w:tc>
        <w:tc>
          <w:tcPr>
            <w:tcW w:w="3537" w:type="dxa"/>
          </w:tcPr>
          <w:p w14:paraId="26850983" w14:textId="7777777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Түркістан облысы, Сайрам-Өгем мемлекеттік ұлттық табиғи паркі, Сайрам шатқалы</w:t>
            </w:r>
          </w:p>
        </w:tc>
      </w:tr>
      <w:tr w:rsidR="002B4306" w:rsidRPr="00057D3E" w14:paraId="6338B05D" w14:textId="77777777" w:rsidTr="00057D3E">
        <w:trPr>
          <w:jc w:val="center"/>
        </w:trPr>
        <w:tc>
          <w:tcPr>
            <w:tcW w:w="1839" w:type="dxa"/>
          </w:tcPr>
          <w:p w14:paraId="5AA8EDE6" w14:textId="41446153" w:rsidR="002B4306" w:rsidRPr="00057D3E" w:rsidRDefault="002B4306" w:rsidP="002B4306">
            <w:pPr>
              <w:spacing w:after="0" w:line="240" w:lineRule="auto"/>
              <w:contextualSpacing/>
              <w:jc w:val="both"/>
              <w:rPr>
                <w:rFonts w:ascii="Times New Roman" w:hAnsi="Times New Roman" w:cs="Times New Roman"/>
                <w:i/>
                <w:iCs/>
                <w:sz w:val="24"/>
                <w:szCs w:val="24"/>
              </w:rPr>
            </w:pPr>
            <w:r w:rsidRPr="00057D3E">
              <w:rPr>
                <w:rFonts w:ascii="Times New Roman" w:hAnsi="Times New Roman" w:cs="Times New Roman"/>
                <w:i/>
                <w:iCs/>
                <w:sz w:val="24"/>
                <w:szCs w:val="24"/>
              </w:rPr>
              <w:t>J</w:t>
            </w:r>
            <w:r w:rsidRPr="00057D3E">
              <w:rPr>
                <w:rFonts w:ascii="Times New Roman" w:hAnsi="Times New Roman" w:cs="Times New Roman"/>
                <w:i/>
                <w:iCs/>
                <w:sz w:val="24"/>
                <w:szCs w:val="24"/>
                <w:lang w:val="kk-KZ"/>
              </w:rPr>
              <w:t>.</w:t>
            </w:r>
            <w:r w:rsidRPr="00057D3E">
              <w:rPr>
                <w:rFonts w:ascii="Times New Roman" w:hAnsi="Times New Roman" w:cs="Times New Roman"/>
                <w:i/>
                <w:iCs/>
                <w:sz w:val="24"/>
                <w:szCs w:val="24"/>
              </w:rPr>
              <w:t xml:space="preserve"> sabina </w:t>
            </w:r>
          </w:p>
        </w:tc>
        <w:tc>
          <w:tcPr>
            <w:tcW w:w="1841" w:type="dxa"/>
          </w:tcPr>
          <w:p w14:paraId="1DBB854C" w14:textId="1A45EC52"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Қызыл арша</w:t>
            </w:r>
          </w:p>
        </w:tc>
        <w:tc>
          <w:tcPr>
            <w:tcW w:w="1780" w:type="dxa"/>
          </w:tcPr>
          <w:p w14:paraId="3DF567F0" w14:textId="2A34102C"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en-US"/>
              </w:rPr>
            </w:pPr>
            <w:r w:rsidRPr="00057D3E">
              <w:rPr>
                <w:rFonts w:ascii="Times New Roman" w:eastAsia="Times New Roman" w:hAnsi="Times New Roman" w:cs="Times New Roman"/>
                <w:sz w:val="24"/>
                <w:szCs w:val="24"/>
                <w:lang w:val="en-US"/>
              </w:rPr>
              <w:t xml:space="preserve">N 43.162500, E77.093889, 2264 </w:t>
            </w:r>
            <w:r w:rsidRPr="00057D3E">
              <w:rPr>
                <w:rFonts w:ascii="Times New Roman" w:eastAsia="Times New Roman" w:hAnsi="Times New Roman" w:cs="Times New Roman"/>
                <w:sz w:val="24"/>
                <w:szCs w:val="24"/>
                <w:lang w:val="kk-KZ"/>
              </w:rPr>
              <w:t>м</w:t>
            </w:r>
          </w:p>
        </w:tc>
        <w:tc>
          <w:tcPr>
            <w:tcW w:w="3537" w:type="dxa"/>
          </w:tcPr>
          <w:p w14:paraId="0AA125ED" w14:textId="7D4674F7" w:rsidR="002B4306" w:rsidRPr="00057D3E" w:rsidRDefault="002B4306" w:rsidP="002B4306">
            <w:pPr>
              <w:autoSpaceDE w:val="0"/>
              <w:autoSpaceDN w:val="0"/>
              <w:adjustRightInd w:val="0"/>
              <w:snapToGrid w:val="0"/>
              <w:spacing w:after="0" w:line="240" w:lineRule="auto"/>
              <w:contextualSpacing/>
              <w:jc w:val="center"/>
              <w:rPr>
                <w:rFonts w:ascii="Times New Roman" w:eastAsia="Times New Roman" w:hAnsi="Times New Roman" w:cs="Times New Roman"/>
                <w:sz w:val="24"/>
                <w:szCs w:val="24"/>
                <w:lang w:val="kk-KZ"/>
              </w:rPr>
            </w:pPr>
            <w:r w:rsidRPr="00057D3E">
              <w:rPr>
                <w:rFonts w:ascii="Times New Roman" w:eastAsia="Times New Roman" w:hAnsi="Times New Roman" w:cs="Times New Roman"/>
                <w:sz w:val="24"/>
                <w:szCs w:val="24"/>
                <w:lang w:val="kk-KZ"/>
              </w:rPr>
              <w:t>Алматы облысы, Кім Асар шатқалы, Іле Алатауының солтүстік беткейі</w:t>
            </w:r>
          </w:p>
        </w:tc>
      </w:tr>
    </w:tbl>
    <w:p w14:paraId="4015F04B" w14:textId="77777777" w:rsidR="001D3BCD" w:rsidRDefault="001D3BCD" w:rsidP="0006422D">
      <w:pPr>
        <w:spacing w:after="0" w:line="240" w:lineRule="auto"/>
        <w:contextualSpacing/>
        <w:jc w:val="both"/>
        <w:rPr>
          <w:rFonts w:ascii="Times New Roman" w:hAnsi="Times New Roman" w:cs="Times New Roman"/>
          <w:sz w:val="28"/>
          <w:szCs w:val="28"/>
          <w:lang w:val="kk-KZ"/>
        </w:rPr>
      </w:pPr>
    </w:p>
    <w:p w14:paraId="4BB983A0" w14:textId="333F4B50" w:rsidR="00093ACC" w:rsidRPr="00D6223B" w:rsidRDefault="00093ACC" w:rsidP="00243B48">
      <w:pPr>
        <w:spacing w:after="0" w:line="240" w:lineRule="auto"/>
        <w:ind w:firstLine="567"/>
        <w:contextualSpacing/>
        <w:jc w:val="both"/>
        <w:rPr>
          <w:rFonts w:ascii="Times New Roman" w:hAnsi="Times New Roman" w:cs="Times New Roman"/>
          <w:sz w:val="28"/>
          <w:szCs w:val="28"/>
          <w:lang w:val="kk-KZ"/>
        </w:rPr>
      </w:pPr>
      <w:r w:rsidRPr="00D6223B">
        <w:rPr>
          <w:rFonts w:ascii="Times New Roman" w:hAnsi="Times New Roman" w:cs="Times New Roman"/>
          <w:sz w:val="28"/>
          <w:szCs w:val="28"/>
          <w:lang w:val="kk-KZ"/>
        </w:rPr>
        <w:t xml:space="preserve">Геоботаникалық зерттеулер </w:t>
      </w:r>
      <w:r w:rsidRPr="007538E9">
        <w:rPr>
          <w:rFonts w:ascii="Times New Roman" w:hAnsi="Times New Roman" w:cs="Times New Roman"/>
          <w:sz w:val="28"/>
          <w:szCs w:val="28"/>
          <w:lang w:val="kk-KZ"/>
        </w:rPr>
        <w:t xml:space="preserve">дайындық, </w:t>
      </w:r>
      <w:r w:rsidRPr="00D6223B">
        <w:rPr>
          <w:rFonts w:ascii="Times New Roman" w:hAnsi="Times New Roman" w:cs="Times New Roman"/>
          <w:sz w:val="28"/>
          <w:szCs w:val="28"/>
          <w:lang w:val="kk-KZ"/>
        </w:rPr>
        <w:t>дала</w:t>
      </w:r>
      <w:r w:rsidRPr="007538E9">
        <w:rPr>
          <w:rFonts w:ascii="Times New Roman" w:hAnsi="Times New Roman" w:cs="Times New Roman"/>
          <w:sz w:val="28"/>
          <w:szCs w:val="28"/>
          <w:lang w:val="kk-KZ"/>
        </w:rPr>
        <w:t xml:space="preserve">лық және камералдық деңгейде жүргізілді, анатомиялық-морфологиялық, </w:t>
      </w:r>
      <w:r w:rsidRPr="00D6223B">
        <w:rPr>
          <w:rFonts w:ascii="Times New Roman" w:hAnsi="Times New Roman" w:cs="Times New Roman"/>
          <w:sz w:val="28"/>
          <w:szCs w:val="28"/>
          <w:lang w:val="kk-KZ"/>
        </w:rPr>
        <w:t>фитохимиялық</w:t>
      </w:r>
      <w:r w:rsidRPr="007538E9">
        <w:rPr>
          <w:rFonts w:ascii="Times New Roman" w:hAnsi="Times New Roman" w:cs="Times New Roman"/>
          <w:sz w:val="28"/>
          <w:szCs w:val="28"/>
          <w:lang w:val="kk-KZ"/>
        </w:rPr>
        <w:t xml:space="preserve"> және молекулалық-генетикалық</w:t>
      </w:r>
      <w:r w:rsidRPr="00D6223B">
        <w:rPr>
          <w:rFonts w:ascii="Times New Roman" w:hAnsi="Times New Roman" w:cs="Times New Roman"/>
          <w:sz w:val="28"/>
          <w:szCs w:val="28"/>
          <w:lang w:val="kk-KZ"/>
        </w:rPr>
        <w:t xml:space="preserve"> зерттеулерді жүргізу үшін </w:t>
      </w:r>
      <w:r w:rsidR="00150E52">
        <w:rPr>
          <w:rFonts w:ascii="Times New Roman" w:hAnsi="Times New Roman" w:cs="Times New Roman"/>
          <w:sz w:val="28"/>
          <w:szCs w:val="28"/>
          <w:lang w:val="kk-KZ"/>
        </w:rPr>
        <w:t>з</w:t>
      </w:r>
      <w:r w:rsidRPr="007538E9">
        <w:rPr>
          <w:rFonts w:ascii="Times New Roman" w:hAnsi="Times New Roman" w:cs="Times New Roman"/>
          <w:sz w:val="28"/>
          <w:szCs w:val="28"/>
          <w:lang w:val="kk-KZ"/>
        </w:rPr>
        <w:t>еравшан аршасы популяцияларынан өсімдік материалдары (жапырақтары</w:t>
      </w:r>
      <w:r w:rsidR="00DE7B79">
        <w:rPr>
          <w:rFonts w:ascii="Times New Roman" w:hAnsi="Times New Roman" w:cs="Times New Roman"/>
          <w:sz w:val="28"/>
          <w:szCs w:val="28"/>
          <w:lang w:val="kk-KZ"/>
        </w:rPr>
        <w:t xml:space="preserve"> және </w:t>
      </w:r>
      <w:r w:rsidR="00D162C0">
        <w:rPr>
          <w:rFonts w:ascii="Times New Roman" w:hAnsi="Times New Roman" w:cs="Times New Roman"/>
          <w:sz w:val="28"/>
          <w:szCs w:val="28"/>
          <w:lang w:val="kk-KZ"/>
        </w:rPr>
        <w:t>бүржидек</w:t>
      </w:r>
      <w:r w:rsidR="00DE7B79">
        <w:rPr>
          <w:rFonts w:ascii="Times New Roman" w:hAnsi="Times New Roman" w:cs="Times New Roman"/>
          <w:sz w:val="28"/>
          <w:szCs w:val="28"/>
          <w:lang w:val="kk-KZ"/>
        </w:rPr>
        <w:t>тері</w:t>
      </w:r>
      <w:r w:rsidRPr="00A35437">
        <w:rPr>
          <w:rFonts w:ascii="Times New Roman" w:hAnsi="Times New Roman" w:cs="Times New Roman"/>
          <w:sz w:val="28"/>
          <w:szCs w:val="28"/>
          <w:lang w:val="kk-KZ"/>
        </w:rPr>
        <w:t>) жинал</w:t>
      </w:r>
      <w:r w:rsidR="00150E52">
        <w:rPr>
          <w:rFonts w:ascii="Times New Roman" w:hAnsi="Times New Roman" w:cs="Times New Roman"/>
          <w:sz w:val="28"/>
          <w:szCs w:val="28"/>
          <w:lang w:val="kk-KZ"/>
        </w:rPr>
        <w:t>ды</w:t>
      </w:r>
      <w:r w:rsidRPr="00A35437">
        <w:rPr>
          <w:rFonts w:ascii="Times New Roman" w:hAnsi="Times New Roman" w:cs="Times New Roman"/>
          <w:sz w:val="28"/>
          <w:szCs w:val="28"/>
          <w:lang w:val="kk-KZ"/>
        </w:rPr>
        <w:t>. Өсімдік</w:t>
      </w:r>
      <w:r w:rsidR="00E068E8" w:rsidRPr="00A35437">
        <w:rPr>
          <w:rFonts w:ascii="Times New Roman" w:hAnsi="Times New Roman" w:cs="Times New Roman"/>
          <w:sz w:val="28"/>
          <w:szCs w:val="28"/>
          <w:lang w:val="kk-KZ"/>
        </w:rPr>
        <w:t xml:space="preserve"> түрлерін </w:t>
      </w:r>
      <w:r w:rsidRPr="00A35437">
        <w:rPr>
          <w:rFonts w:ascii="Times New Roman" w:hAnsi="Times New Roman" w:cs="Times New Roman"/>
          <w:sz w:val="28"/>
          <w:szCs w:val="28"/>
          <w:lang w:val="kk-KZ"/>
        </w:rPr>
        <w:t xml:space="preserve">анықтау б.ғ.к., А.А. </w:t>
      </w:r>
      <w:r w:rsidR="00E068E8" w:rsidRPr="00A35437">
        <w:rPr>
          <w:rFonts w:ascii="Times New Roman" w:hAnsi="Times New Roman" w:cs="Times New Roman"/>
          <w:sz w:val="28"/>
          <w:szCs w:val="28"/>
          <w:lang w:val="kk-KZ"/>
        </w:rPr>
        <w:t xml:space="preserve">Иващенкомен </w:t>
      </w:r>
      <w:r w:rsidRPr="00A35437">
        <w:rPr>
          <w:rFonts w:ascii="Times New Roman" w:hAnsi="Times New Roman" w:cs="Times New Roman"/>
          <w:sz w:val="28"/>
          <w:szCs w:val="28"/>
          <w:lang w:val="kk-KZ"/>
        </w:rPr>
        <w:t>бір</w:t>
      </w:r>
      <w:r w:rsidR="00E068E8" w:rsidRPr="00A35437">
        <w:rPr>
          <w:rFonts w:ascii="Times New Roman" w:hAnsi="Times New Roman" w:cs="Times New Roman"/>
          <w:sz w:val="28"/>
          <w:szCs w:val="28"/>
          <w:lang w:val="kk-KZ"/>
        </w:rPr>
        <w:t xml:space="preserve">лесіп </w:t>
      </w:r>
      <w:r w:rsidRPr="00A35437">
        <w:rPr>
          <w:rFonts w:ascii="Times New Roman" w:hAnsi="Times New Roman" w:cs="Times New Roman"/>
          <w:sz w:val="28"/>
          <w:szCs w:val="28"/>
          <w:lang w:val="kk-KZ"/>
        </w:rPr>
        <w:t xml:space="preserve">орындалды. Әр популяциядан </w:t>
      </w:r>
      <w:r w:rsidRPr="00A35437">
        <w:rPr>
          <w:rFonts w:ascii="Times New Roman" w:hAnsi="Times New Roman" w:cs="Times New Roman"/>
          <w:i/>
          <w:sz w:val="28"/>
          <w:szCs w:val="28"/>
          <w:lang w:val="kk-KZ"/>
        </w:rPr>
        <w:t xml:space="preserve">J. seravschanica </w:t>
      </w:r>
      <w:r w:rsidRPr="00E932A1">
        <w:rPr>
          <w:rFonts w:ascii="Times New Roman" w:hAnsi="Times New Roman" w:cs="Times New Roman"/>
          <w:sz w:val="28"/>
          <w:szCs w:val="28"/>
          <w:lang w:val="kk-KZ"/>
        </w:rPr>
        <w:t>өсімдігінің гербарий материалдары жиналып, цифрландырылды. Зеравшан аршасының</w:t>
      </w:r>
      <w:r w:rsidRPr="00B62581">
        <w:rPr>
          <w:rFonts w:ascii="Times New Roman" w:hAnsi="Times New Roman" w:cs="Times New Roman"/>
          <w:sz w:val="28"/>
          <w:szCs w:val="28"/>
          <w:lang w:val="kk-KZ"/>
        </w:rPr>
        <w:t xml:space="preserve"> 2 герб</w:t>
      </w:r>
      <w:r w:rsidR="00DE7B79">
        <w:rPr>
          <w:rFonts w:ascii="Times New Roman" w:hAnsi="Times New Roman" w:cs="Times New Roman"/>
          <w:sz w:val="28"/>
          <w:szCs w:val="28"/>
          <w:lang w:val="kk-KZ"/>
        </w:rPr>
        <w:t>а</w:t>
      </w:r>
      <w:r w:rsidRPr="00B62581">
        <w:rPr>
          <w:rFonts w:ascii="Times New Roman" w:hAnsi="Times New Roman" w:cs="Times New Roman"/>
          <w:sz w:val="28"/>
          <w:szCs w:val="28"/>
          <w:lang w:val="kk-KZ"/>
        </w:rPr>
        <w:t xml:space="preserve">рий </w:t>
      </w:r>
      <w:r w:rsidR="00BF106F" w:rsidRPr="00B62581">
        <w:rPr>
          <w:rFonts w:ascii="Times New Roman" w:hAnsi="Times New Roman" w:cs="Times New Roman"/>
          <w:sz w:val="28"/>
          <w:szCs w:val="28"/>
          <w:lang w:val="kk-KZ"/>
        </w:rPr>
        <w:t xml:space="preserve">материалы </w:t>
      </w:r>
      <w:r w:rsidRPr="00B62581">
        <w:rPr>
          <w:rFonts w:ascii="Times New Roman" w:hAnsi="Times New Roman" w:cs="Times New Roman"/>
          <w:sz w:val="28"/>
          <w:szCs w:val="28"/>
          <w:lang w:val="kk-KZ"/>
        </w:rPr>
        <w:t xml:space="preserve">Қазақстан Республикасының Экология, геология және табиғи ресурстар министрілігі, Орман шаруашылығы және жануарлар дүниесі комитетінің «Ботаника және </w:t>
      </w:r>
      <w:r w:rsidR="00991366">
        <w:rPr>
          <w:rFonts w:ascii="Times New Roman" w:hAnsi="Times New Roman" w:cs="Times New Roman"/>
          <w:sz w:val="28"/>
          <w:szCs w:val="28"/>
          <w:lang w:val="kk-KZ"/>
        </w:rPr>
        <w:t>Ф</w:t>
      </w:r>
      <w:r w:rsidRPr="00B62581">
        <w:rPr>
          <w:rFonts w:ascii="Times New Roman" w:hAnsi="Times New Roman" w:cs="Times New Roman"/>
          <w:sz w:val="28"/>
          <w:szCs w:val="28"/>
          <w:lang w:val="kk-KZ"/>
        </w:rPr>
        <w:t>итоинтродукция институтының» гербарий қорына (АА)</w:t>
      </w:r>
      <w:r w:rsidR="00234B99">
        <w:rPr>
          <w:rFonts w:ascii="Times New Roman" w:hAnsi="Times New Roman" w:cs="Times New Roman"/>
          <w:sz w:val="28"/>
          <w:szCs w:val="28"/>
          <w:lang w:val="kk-KZ"/>
        </w:rPr>
        <w:t xml:space="preserve"> </w:t>
      </w:r>
      <w:r w:rsidRPr="00B62581">
        <w:rPr>
          <w:rFonts w:ascii="Times New Roman" w:hAnsi="Times New Roman" w:cs="Times New Roman"/>
          <w:sz w:val="28"/>
          <w:szCs w:val="28"/>
          <w:lang w:val="kk-KZ"/>
        </w:rPr>
        <w:t>тапсырылды.</w:t>
      </w:r>
    </w:p>
    <w:p w14:paraId="26FB6439" w14:textId="77777777" w:rsidR="00093ACC" w:rsidRPr="00D6223B" w:rsidRDefault="00093ACC" w:rsidP="0006422D">
      <w:pPr>
        <w:spacing w:line="240" w:lineRule="auto"/>
        <w:contextualSpacing/>
        <w:jc w:val="both"/>
        <w:rPr>
          <w:rFonts w:ascii="Times New Roman" w:hAnsi="Times New Roman" w:cs="Times New Roman"/>
          <w:b/>
          <w:sz w:val="28"/>
          <w:szCs w:val="28"/>
          <w:lang w:val="kk-KZ"/>
        </w:rPr>
      </w:pPr>
      <w:r w:rsidRPr="00D6223B">
        <w:rPr>
          <w:rFonts w:ascii="Times New Roman" w:hAnsi="Times New Roman" w:cs="Times New Roman"/>
          <w:b/>
          <w:sz w:val="28"/>
          <w:szCs w:val="28"/>
          <w:lang w:val="kk-KZ"/>
        </w:rPr>
        <w:tab/>
      </w:r>
    </w:p>
    <w:p w14:paraId="1540A30B" w14:textId="08B639CD" w:rsidR="00093ACC" w:rsidRPr="00D6223B" w:rsidRDefault="00093ACC" w:rsidP="00243B48">
      <w:pPr>
        <w:spacing w:line="240" w:lineRule="auto"/>
        <w:ind w:firstLine="567"/>
        <w:contextualSpacing/>
        <w:jc w:val="both"/>
        <w:rPr>
          <w:rFonts w:ascii="Times New Roman" w:hAnsi="Times New Roman" w:cs="Times New Roman"/>
          <w:b/>
          <w:sz w:val="28"/>
          <w:szCs w:val="28"/>
          <w:lang w:val="kk-KZ"/>
        </w:rPr>
      </w:pPr>
      <w:r w:rsidRPr="00D6223B">
        <w:rPr>
          <w:rFonts w:ascii="Times New Roman" w:hAnsi="Times New Roman" w:cs="Times New Roman"/>
          <w:b/>
          <w:sz w:val="28"/>
          <w:szCs w:val="28"/>
          <w:lang w:val="kk-KZ"/>
        </w:rPr>
        <w:t>2.2 Зерттеу әдістері</w:t>
      </w:r>
      <w:r w:rsidR="002A27E6">
        <w:rPr>
          <w:rFonts w:ascii="Times New Roman" w:hAnsi="Times New Roman" w:cs="Times New Roman"/>
          <w:b/>
          <w:sz w:val="28"/>
          <w:szCs w:val="28"/>
          <w:lang w:val="kk-KZ"/>
        </w:rPr>
        <w:t xml:space="preserve"> </w:t>
      </w:r>
    </w:p>
    <w:p w14:paraId="6BBBA9A5" w14:textId="51D413C3" w:rsidR="00093ACC" w:rsidRPr="007538E9" w:rsidRDefault="00093ACC" w:rsidP="00243B48">
      <w:pPr>
        <w:spacing w:line="240" w:lineRule="auto"/>
        <w:ind w:firstLine="567"/>
        <w:contextualSpacing/>
        <w:jc w:val="both"/>
        <w:rPr>
          <w:rFonts w:ascii="Times New Roman" w:hAnsi="Times New Roman" w:cs="Times New Roman"/>
          <w:b/>
          <w:bCs/>
          <w:sz w:val="28"/>
          <w:szCs w:val="28"/>
          <w:lang w:val="kk-KZ"/>
        </w:rPr>
      </w:pPr>
      <w:r w:rsidRPr="00D6223B">
        <w:rPr>
          <w:rFonts w:ascii="Times New Roman" w:hAnsi="Times New Roman" w:cs="Times New Roman"/>
          <w:b/>
          <w:bCs/>
          <w:sz w:val="28"/>
          <w:szCs w:val="28"/>
          <w:lang w:val="kk-KZ"/>
        </w:rPr>
        <w:t xml:space="preserve">2.2.1 </w:t>
      </w:r>
      <w:r w:rsidR="007869A7" w:rsidRPr="00AB7C1A">
        <w:rPr>
          <w:rFonts w:ascii="Times New Roman" w:hAnsi="Times New Roman" w:cs="Times New Roman"/>
          <w:b/>
          <w:bCs/>
          <w:sz w:val="28"/>
          <w:szCs w:val="28"/>
          <w:lang w:val="kk-KZ"/>
        </w:rPr>
        <w:t>Гербарий материалын зерттеу, аршалардың таралу аймақтарын анықтау</w:t>
      </w:r>
    </w:p>
    <w:p w14:paraId="1968182E" w14:textId="7D029907" w:rsidR="00093ACC" w:rsidRPr="007538E9" w:rsidRDefault="00093ACC" w:rsidP="002E4B74">
      <w:pPr>
        <w:spacing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i/>
          <w:sz w:val="28"/>
          <w:szCs w:val="28"/>
          <w:lang w:val="kk-KZ"/>
        </w:rPr>
        <w:t>J. seravschanica</w:t>
      </w:r>
      <w:r w:rsidRPr="007538E9">
        <w:rPr>
          <w:rFonts w:ascii="Times New Roman" w:hAnsi="Times New Roman" w:cs="Times New Roman"/>
          <w:sz w:val="28"/>
          <w:szCs w:val="28"/>
          <w:lang w:val="kk-KZ"/>
        </w:rPr>
        <w:t xml:space="preserve"> өсімдігі популяцияларының таралуын анықтау барысында қазақстандық </w:t>
      </w:r>
      <w:r w:rsidRPr="00D6223B">
        <w:rPr>
          <w:rFonts w:ascii="Times New Roman" w:hAnsi="Times New Roman" w:cs="Times New Roman"/>
          <w:i/>
          <w:sz w:val="28"/>
          <w:szCs w:val="28"/>
          <w:lang w:val="kk-KZ"/>
        </w:rPr>
        <w:t>Juniperus</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туысына жататын барлық түрлердің таралуы зерттелді. Қазақстандағы арша</w:t>
      </w:r>
      <w:r w:rsidRPr="007538E9">
        <w:rPr>
          <w:rFonts w:ascii="Times New Roman" w:hAnsi="Times New Roman" w:cs="Times New Roman"/>
          <w:i/>
          <w:sz w:val="28"/>
          <w:szCs w:val="28"/>
          <w:lang w:val="kk-KZ"/>
        </w:rPr>
        <w:t xml:space="preserve"> </w:t>
      </w:r>
      <w:r w:rsidRPr="007538E9">
        <w:rPr>
          <w:rFonts w:ascii="Times New Roman" w:hAnsi="Times New Roman" w:cs="Times New Roman"/>
          <w:sz w:val="28"/>
          <w:szCs w:val="28"/>
          <w:lang w:val="kk-KZ"/>
        </w:rPr>
        <w:t>туысы түрлері</w:t>
      </w:r>
      <w:r w:rsidR="004E163E">
        <w:rPr>
          <w:rFonts w:ascii="Times New Roman" w:hAnsi="Times New Roman" w:cs="Times New Roman"/>
          <w:sz w:val="28"/>
          <w:szCs w:val="28"/>
          <w:lang w:val="kk-KZ"/>
        </w:rPr>
        <w:t xml:space="preserve">нің </w:t>
      </w:r>
      <w:r w:rsidRPr="007538E9">
        <w:rPr>
          <w:rFonts w:ascii="Times New Roman" w:hAnsi="Times New Roman" w:cs="Times New Roman"/>
          <w:sz w:val="28"/>
          <w:szCs w:val="28"/>
          <w:lang w:val="kk-KZ"/>
        </w:rPr>
        <w:t xml:space="preserve">таралуын </w:t>
      </w:r>
      <w:r w:rsidR="008E3B1B">
        <w:rPr>
          <w:rFonts w:ascii="Times New Roman" w:hAnsi="Times New Roman" w:cs="Times New Roman"/>
          <w:sz w:val="28"/>
          <w:szCs w:val="28"/>
          <w:lang w:val="kk-KZ"/>
        </w:rPr>
        <w:t>анықтау</w:t>
      </w:r>
      <w:r w:rsidRPr="007538E9">
        <w:rPr>
          <w:rFonts w:ascii="Times New Roman" w:hAnsi="Times New Roman" w:cs="Times New Roman"/>
          <w:sz w:val="28"/>
          <w:szCs w:val="28"/>
          <w:lang w:val="kk-KZ"/>
        </w:rPr>
        <w:t xml:space="preserve"> және </w:t>
      </w:r>
      <w:r w:rsidR="008E3B1B">
        <w:rPr>
          <w:rFonts w:ascii="Times New Roman" w:hAnsi="Times New Roman" w:cs="Times New Roman"/>
          <w:sz w:val="28"/>
          <w:szCs w:val="28"/>
          <w:lang w:val="kk-KZ"/>
        </w:rPr>
        <w:t xml:space="preserve">сипаттамасын </w:t>
      </w:r>
      <w:r w:rsidRPr="007538E9">
        <w:rPr>
          <w:rFonts w:ascii="Times New Roman" w:hAnsi="Times New Roman" w:cs="Times New Roman"/>
          <w:sz w:val="28"/>
          <w:szCs w:val="28"/>
          <w:lang w:val="kk-KZ"/>
        </w:rPr>
        <w:t xml:space="preserve">жасау үшін </w:t>
      </w:r>
      <w:r w:rsidR="002A27E6" w:rsidRPr="007538E9">
        <w:rPr>
          <w:rFonts w:ascii="Times New Roman" w:hAnsi="Times New Roman" w:cs="Times New Roman"/>
          <w:sz w:val="28"/>
          <w:szCs w:val="28"/>
          <w:lang w:val="kk-KZ"/>
        </w:rPr>
        <w:t>1890</w:t>
      </w:r>
      <w:r w:rsidR="002A27E6">
        <w:rPr>
          <w:rFonts w:ascii="Times New Roman" w:hAnsi="Times New Roman" w:cs="Times New Roman"/>
          <w:sz w:val="28"/>
          <w:szCs w:val="28"/>
          <w:lang w:val="kk-KZ"/>
        </w:rPr>
        <w:t>-2</w:t>
      </w:r>
      <w:r w:rsidR="002A27E6" w:rsidRPr="007538E9">
        <w:rPr>
          <w:rFonts w:ascii="Times New Roman" w:hAnsi="Times New Roman" w:cs="Times New Roman"/>
          <w:sz w:val="28"/>
          <w:szCs w:val="28"/>
          <w:lang w:val="kk-KZ"/>
        </w:rPr>
        <w:t>022 ж</w:t>
      </w:r>
      <w:r w:rsidR="002A27E6">
        <w:rPr>
          <w:rFonts w:ascii="Times New Roman" w:hAnsi="Times New Roman" w:cs="Times New Roman"/>
          <w:sz w:val="28"/>
          <w:szCs w:val="28"/>
          <w:lang w:val="kk-KZ"/>
        </w:rPr>
        <w:t>.ж. аралығындағы</w:t>
      </w:r>
      <w:r w:rsidR="002A27E6" w:rsidRPr="007538E9">
        <w:rPr>
          <w:rFonts w:ascii="Times New Roman" w:hAnsi="Times New Roman" w:cs="Times New Roman"/>
          <w:sz w:val="28"/>
          <w:szCs w:val="28"/>
          <w:lang w:val="kk-KZ"/>
        </w:rPr>
        <w:t xml:space="preserve"> </w:t>
      </w:r>
      <w:r w:rsidR="004E163E" w:rsidRPr="007538E9">
        <w:rPr>
          <w:rFonts w:ascii="Times New Roman" w:hAnsi="Times New Roman" w:cs="Times New Roman"/>
          <w:sz w:val="28"/>
          <w:szCs w:val="28"/>
          <w:lang w:val="kk-KZ"/>
        </w:rPr>
        <w:t>Ботаника және фитоинтродукция институтының гербарий қорының</w:t>
      </w:r>
      <w:r w:rsidR="002A27E6">
        <w:rPr>
          <w:rFonts w:ascii="Times New Roman" w:hAnsi="Times New Roman" w:cs="Times New Roman"/>
          <w:sz w:val="28"/>
          <w:szCs w:val="28"/>
          <w:lang w:val="kk-KZ"/>
        </w:rPr>
        <w:t xml:space="preserve">, </w:t>
      </w:r>
      <w:r w:rsidR="002A27E6" w:rsidRPr="007538E9">
        <w:rPr>
          <w:rFonts w:ascii="Times New Roman" w:hAnsi="Times New Roman" w:cs="Times New Roman"/>
          <w:sz w:val="28"/>
          <w:szCs w:val="28"/>
          <w:lang w:val="kk-KZ"/>
        </w:rPr>
        <w:t>М.В. Ломоносов атындағы Мәскеу мемлекеттік университеті «Ноев Ковчег» (MW) цифрлық гербарий қорын</w:t>
      </w:r>
      <w:r w:rsidR="002A27E6">
        <w:rPr>
          <w:rFonts w:ascii="Times New Roman" w:hAnsi="Times New Roman" w:cs="Times New Roman"/>
          <w:sz w:val="28"/>
          <w:szCs w:val="28"/>
          <w:lang w:val="kk-KZ"/>
        </w:rPr>
        <w:t xml:space="preserve">ың </w:t>
      </w:r>
      <w:r w:rsidR="00EC6890">
        <w:rPr>
          <w:rFonts w:ascii="Times New Roman" w:hAnsi="Times New Roman" w:cs="Times New Roman"/>
          <w:sz w:val="28"/>
          <w:szCs w:val="28"/>
          <w:lang w:val="en-US"/>
        </w:rPr>
        <w:t xml:space="preserve">[190] </w:t>
      </w:r>
      <w:r w:rsidR="00EC6890">
        <w:rPr>
          <w:rFonts w:ascii="Times New Roman" w:hAnsi="Times New Roman" w:cs="Times New Roman"/>
          <w:sz w:val="28"/>
          <w:szCs w:val="28"/>
        </w:rPr>
        <w:t xml:space="preserve"> </w:t>
      </w:r>
      <w:r w:rsidR="002A27E6">
        <w:rPr>
          <w:rFonts w:ascii="Times New Roman" w:hAnsi="Times New Roman" w:cs="Times New Roman"/>
          <w:sz w:val="28"/>
          <w:szCs w:val="28"/>
          <w:lang w:val="kk-KZ"/>
        </w:rPr>
        <w:t>және</w:t>
      </w:r>
      <w:r w:rsidR="002A27E6" w:rsidRPr="002A27E6">
        <w:rPr>
          <w:rFonts w:ascii="Times New Roman" w:hAnsi="Times New Roman" w:cs="Times New Roman"/>
          <w:sz w:val="28"/>
          <w:szCs w:val="28"/>
          <w:lang w:val="kk-KZ"/>
        </w:rPr>
        <w:t xml:space="preserve"> </w:t>
      </w:r>
      <w:r w:rsidR="002A27E6" w:rsidRPr="007538E9">
        <w:rPr>
          <w:rFonts w:ascii="Times New Roman" w:hAnsi="Times New Roman" w:cs="Times New Roman"/>
          <w:sz w:val="28"/>
          <w:szCs w:val="28"/>
          <w:lang w:val="kk-KZ"/>
        </w:rPr>
        <w:t>Өсімдіктер биологиясы және биотехнологиясы институтының</w:t>
      </w:r>
      <w:r w:rsidR="00057D3E">
        <w:rPr>
          <w:rFonts w:ascii="Times New Roman" w:hAnsi="Times New Roman" w:cs="Times New Roman"/>
          <w:sz w:val="28"/>
          <w:szCs w:val="28"/>
          <w:lang w:val="kk-KZ"/>
        </w:rPr>
        <w:t xml:space="preserve"> (ӨББИ)</w:t>
      </w:r>
      <w:r w:rsidR="002A27E6" w:rsidRPr="007538E9">
        <w:rPr>
          <w:rFonts w:ascii="Times New Roman" w:hAnsi="Times New Roman" w:cs="Times New Roman"/>
          <w:sz w:val="28"/>
          <w:szCs w:val="28"/>
          <w:lang w:val="kk-KZ"/>
        </w:rPr>
        <w:t xml:space="preserve"> гербарий материалдарын</w:t>
      </w:r>
      <w:r w:rsidR="002A27E6">
        <w:rPr>
          <w:rFonts w:ascii="Times New Roman" w:hAnsi="Times New Roman" w:cs="Times New Roman"/>
          <w:sz w:val="28"/>
          <w:szCs w:val="28"/>
          <w:lang w:val="kk-KZ"/>
        </w:rPr>
        <w:t>ың</w:t>
      </w:r>
      <w:r w:rsidRPr="007538E9">
        <w:rPr>
          <w:rFonts w:ascii="Times New Roman" w:hAnsi="Times New Roman" w:cs="Times New Roman"/>
          <w:sz w:val="28"/>
          <w:szCs w:val="28"/>
          <w:lang w:val="kk-KZ"/>
        </w:rPr>
        <w:t xml:space="preserve"> жинақтары талданды. </w:t>
      </w:r>
    </w:p>
    <w:p w14:paraId="49744C4A" w14:textId="63152BFE" w:rsidR="00093ACC" w:rsidRPr="007538E9" w:rsidRDefault="00093ACC" w:rsidP="002E4B74">
      <w:pPr>
        <w:spacing w:line="240" w:lineRule="auto"/>
        <w:ind w:firstLine="567"/>
        <w:contextualSpacing/>
        <w:jc w:val="both"/>
        <w:rPr>
          <w:rFonts w:ascii="Times New Roman" w:hAnsi="Times New Roman" w:cs="Times New Roman"/>
          <w:color w:val="000000" w:themeColor="text1"/>
          <w:sz w:val="28"/>
          <w:szCs w:val="28"/>
          <w:lang w:val="kk-KZ"/>
        </w:rPr>
      </w:pPr>
      <w:r w:rsidRPr="007538E9">
        <w:rPr>
          <w:rFonts w:ascii="Times New Roman" w:hAnsi="Times New Roman" w:cs="Times New Roman"/>
          <w:sz w:val="28"/>
          <w:szCs w:val="28"/>
          <w:lang w:val="kk-KZ"/>
        </w:rPr>
        <w:t>Өсімдіктер биологиясы және биотехнологиясы институтының</w:t>
      </w:r>
      <w:r w:rsidRPr="007538E9">
        <w:rPr>
          <w:rFonts w:ascii="Times New Roman" w:hAnsi="Times New Roman" w:cs="Times New Roman"/>
          <w:color w:val="000000" w:themeColor="text1"/>
          <w:sz w:val="28"/>
          <w:szCs w:val="28"/>
          <w:lang w:val="kk-KZ"/>
        </w:rPr>
        <w:t xml:space="preserve"> гербарий </w:t>
      </w:r>
      <w:r w:rsidR="00A87EA4">
        <w:rPr>
          <w:rFonts w:ascii="Times New Roman" w:hAnsi="Times New Roman" w:cs="Times New Roman"/>
          <w:color w:val="000000" w:themeColor="text1"/>
          <w:sz w:val="28"/>
          <w:szCs w:val="28"/>
          <w:lang w:val="kk-KZ"/>
        </w:rPr>
        <w:t>материалдары</w:t>
      </w:r>
      <w:r w:rsidR="00A87EA4" w:rsidRPr="007538E9">
        <w:rPr>
          <w:rFonts w:ascii="Times New Roman" w:hAnsi="Times New Roman" w:cs="Times New Roman"/>
          <w:color w:val="000000" w:themeColor="text1"/>
          <w:sz w:val="28"/>
          <w:szCs w:val="28"/>
          <w:lang w:val="kk-KZ"/>
        </w:rPr>
        <w:t xml:space="preserve"> </w:t>
      </w:r>
      <w:r w:rsidRPr="007538E9">
        <w:rPr>
          <w:rFonts w:ascii="Times New Roman" w:hAnsi="Times New Roman" w:cs="Times New Roman"/>
          <w:color w:val="000000" w:themeColor="text1"/>
          <w:sz w:val="28"/>
          <w:szCs w:val="28"/>
          <w:lang w:val="kk-KZ"/>
        </w:rPr>
        <w:t xml:space="preserve">«Қазақстан Республикасындағы эндем, сирек және экономикалық құнды өсімдіктер түрлерінің генетикалық алуантүрлілігін зерттеу және генетикалық ресурстарын сақтау» ғылыми-техникалық бағдарламасы аясында (2015-2017 ж.ж.) және «Қазақстанның жабайы флорасының молекулалық-генетикалық және ботаникалық құжаттамасының ақпараттық жүйесі» (2018-2020 ж.ж.), «Қазақстанда өсетін </w:t>
      </w:r>
      <w:r w:rsidRPr="007538E9">
        <w:rPr>
          <w:rFonts w:ascii="Times New Roman" w:hAnsi="Times New Roman" w:cs="Times New Roman"/>
          <w:i/>
          <w:color w:val="000000" w:themeColor="text1"/>
          <w:sz w:val="28"/>
          <w:szCs w:val="28"/>
          <w:lang w:val="kk-KZ"/>
        </w:rPr>
        <w:t xml:space="preserve">Juniperus L. </w:t>
      </w:r>
      <w:r w:rsidRPr="007538E9">
        <w:rPr>
          <w:rFonts w:ascii="Times New Roman" w:hAnsi="Times New Roman" w:cs="Times New Roman"/>
          <w:color w:val="000000" w:themeColor="text1"/>
          <w:sz w:val="28"/>
          <w:szCs w:val="28"/>
          <w:lang w:val="kk-KZ"/>
        </w:rPr>
        <w:t>туысы түрлерінің генетикалық алуантүрлілігін зерттеу» жобалары (2021-2023 ж.ж.) аясында жүргізілген экспедициялық жұмыстардың нәтижесінде толықтырылды.</w:t>
      </w:r>
    </w:p>
    <w:p w14:paraId="1DDA239C" w14:textId="148D4617" w:rsidR="00EC6890" w:rsidRDefault="00093ACC" w:rsidP="002E4B74">
      <w:pPr>
        <w:spacing w:line="240" w:lineRule="auto"/>
        <w:ind w:firstLine="567"/>
        <w:contextualSpacing/>
        <w:jc w:val="both"/>
        <w:rPr>
          <w:rFonts w:ascii="Times New Roman" w:hAnsi="Times New Roman" w:cs="Times New Roman"/>
          <w:sz w:val="28"/>
          <w:szCs w:val="28"/>
          <w:lang w:val="kk-KZ"/>
        </w:rPr>
      </w:pPr>
      <w:r w:rsidRPr="00D6223B">
        <w:rPr>
          <w:rFonts w:ascii="Times New Roman" w:hAnsi="Times New Roman" w:cs="Times New Roman"/>
          <w:sz w:val="28"/>
          <w:szCs w:val="28"/>
          <w:lang w:val="kk-KZ"/>
        </w:rPr>
        <w:t xml:space="preserve">Қазақстан аумағында </w:t>
      </w:r>
      <w:r w:rsidRPr="00D6223B">
        <w:rPr>
          <w:rFonts w:ascii="Times New Roman" w:hAnsi="Times New Roman" w:cs="Times New Roman"/>
          <w:i/>
          <w:sz w:val="28"/>
          <w:szCs w:val="28"/>
          <w:lang w:val="kk-KZ"/>
        </w:rPr>
        <w:t>Juniperus</w:t>
      </w:r>
      <w:r w:rsidRPr="00D6223B">
        <w:rPr>
          <w:rFonts w:ascii="Times New Roman" w:hAnsi="Times New Roman" w:cs="Times New Roman"/>
          <w:sz w:val="28"/>
          <w:szCs w:val="28"/>
          <w:lang w:val="kk-KZ"/>
        </w:rPr>
        <w:t xml:space="preserve"> т</w:t>
      </w:r>
      <w:r w:rsidRPr="007538E9">
        <w:rPr>
          <w:rFonts w:ascii="Times New Roman" w:hAnsi="Times New Roman" w:cs="Times New Roman"/>
          <w:sz w:val="28"/>
          <w:szCs w:val="28"/>
          <w:lang w:val="kk-KZ"/>
        </w:rPr>
        <w:t xml:space="preserve">уысы </w:t>
      </w:r>
      <w:r w:rsidRPr="00D6223B">
        <w:rPr>
          <w:rFonts w:ascii="Times New Roman" w:hAnsi="Times New Roman" w:cs="Times New Roman"/>
          <w:sz w:val="28"/>
          <w:szCs w:val="28"/>
          <w:lang w:val="kk-KZ"/>
        </w:rPr>
        <w:t>түрлерінің географиялық таралуын белгілеу үшін Қазақстан флорасында ұсынылған флор</w:t>
      </w:r>
      <w:r w:rsidR="006B5D24">
        <w:rPr>
          <w:rFonts w:ascii="Times New Roman" w:hAnsi="Times New Roman" w:cs="Times New Roman"/>
          <w:sz w:val="28"/>
          <w:szCs w:val="28"/>
          <w:lang w:val="kk-KZ"/>
        </w:rPr>
        <w:t xml:space="preserve">алық </w:t>
      </w:r>
      <w:r w:rsidRPr="00D6223B">
        <w:rPr>
          <w:rFonts w:ascii="Times New Roman" w:hAnsi="Times New Roman" w:cs="Times New Roman"/>
          <w:sz w:val="28"/>
          <w:szCs w:val="28"/>
          <w:lang w:val="kk-KZ"/>
        </w:rPr>
        <w:t>аудандастыру және бөлінген флор</w:t>
      </w:r>
      <w:r w:rsidR="006B5D24">
        <w:rPr>
          <w:rFonts w:ascii="Times New Roman" w:hAnsi="Times New Roman" w:cs="Times New Roman"/>
          <w:sz w:val="28"/>
          <w:szCs w:val="28"/>
          <w:lang w:val="kk-KZ"/>
        </w:rPr>
        <w:t xml:space="preserve">алық </w:t>
      </w:r>
      <w:r w:rsidRPr="00D6223B">
        <w:rPr>
          <w:rFonts w:ascii="Times New Roman" w:hAnsi="Times New Roman" w:cs="Times New Roman"/>
          <w:sz w:val="28"/>
          <w:szCs w:val="28"/>
          <w:lang w:val="kk-KZ"/>
        </w:rPr>
        <w:t xml:space="preserve">аудандардың схемалық картасы пайдаланылды </w:t>
      </w:r>
      <w:r w:rsidR="00EC6890">
        <w:rPr>
          <w:rFonts w:ascii="Times New Roman" w:hAnsi="Times New Roman" w:cs="Times New Roman"/>
          <w:sz w:val="28"/>
          <w:szCs w:val="28"/>
          <w:lang w:val="en-US"/>
        </w:rPr>
        <w:t>[</w:t>
      </w:r>
      <w:r w:rsidR="00EC6890">
        <w:rPr>
          <w:rFonts w:ascii="Times New Roman" w:hAnsi="Times New Roman" w:cs="Times New Roman"/>
          <w:sz w:val="28"/>
          <w:szCs w:val="28"/>
          <w:lang w:val="kk-KZ"/>
        </w:rPr>
        <w:t>4</w:t>
      </w:r>
      <w:r w:rsidR="00EC6890">
        <w:rPr>
          <w:rFonts w:ascii="Times New Roman" w:hAnsi="Times New Roman" w:cs="Times New Roman"/>
          <w:sz w:val="28"/>
          <w:szCs w:val="28"/>
          <w:lang w:val="en-US"/>
        </w:rPr>
        <w:t>]</w:t>
      </w:r>
      <w:r w:rsidRPr="00D6223B">
        <w:rPr>
          <w:rFonts w:ascii="Times New Roman" w:hAnsi="Times New Roman" w:cs="Times New Roman"/>
          <w:sz w:val="28"/>
          <w:szCs w:val="28"/>
          <w:lang w:val="kk-KZ"/>
        </w:rPr>
        <w:t>. Түрлердің латынша атаулары С.</w:t>
      </w:r>
      <w:r w:rsidR="00A87EA4">
        <w:rPr>
          <w:rFonts w:ascii="Times New Roman" w:hAnsi="Times New Roman" w:cs="Times New Roman"/>
          <w:sz w:val="28"/>
          <w:szCs w:val="28"/>
          <w:lang w:val="kk-KZ"/>
        </w:rPr>
        <w:t xml:space="preserve"> </w:t>
      </w:r>
      <w:r w:rsidRPr="00D6223B">
        <w:rPr>
          <w:rFonts w:ascii="Times New Roman" w:hAnsi="Times New Roman" w:cs="Times New Roman"/>
          <w:sz w:val="28"/>
          <w:szCs w:val="28"/>
          <w:lang w:val="kk-KZ"/>
        </w:rPr>
        <w:t xml:space="preserve">К. Черепанов </w:t>
      </w:r>
      <w:r w:rsidR="00EC6890">
        <w:rPr>
          <w:rFonts w:ascii="Times New Roman" w:hAnsi="Times New Roman" w:cs="Times New Roman"/>
          <w:sz w:val="28"/>
          <w:szCs w:val="28"/>
          <w:lang w:val="en-US"/>
        </w:rPr>
        <w:t>[83]</w:t>
      </w:r>
      <w:r w:rsidRPr="00D6223B">
        <w:rPr>
          <w:rFonts w:ascii="Times New Roman" w:hAnsi="Times New Roman" w:cs="Times New Roman"/>
          <w:sz w:val="28"/>
          <w:szCs w:val="28"/>
          <w:lang w:val="kk-KZ"/>
        </w:rPr>
        <w:t xml:space="preserve">, С. А. Абдуллина </w:t>
      </w:r>
      <w:r w:rsidR="00EC6890">
        <w:rPr>
          <w:rFonts w:ascii="Times New Roman" w:hAnsi="Times New Roman" w:cs="Times New Roman"/>
          <w:sz w:val="28"/>
          <w:szCs w:val="28"/>
          <w:lang w:val="en-US"/>
        </w:rPr>
        <w:t xml:space="preserve">[5] </w:t>
      </w:r>
      <w:r w:rsidRPr="00D6223B">
        <w:rPr>
          <w:rFonts w:ascii="Times New Roman" w:hAnsi="Times New Roman" w:cs="Times New Roman"/>
          <w:sz w:val="28"/>
          <w:szCs w:val="28"/>
          <w:lang w:val="kk-KZ"/>
        </w:rPr>
        <w:t xml:space="preserve">және Қазақстан флорасы </w:t>
      </w:r>
      <w:r w:rsidR="00EC6890">
        <w:rPr>
          <w:rFonts w:ascii="Times New Roman" w:hAnsi="Times New Roman" w:cs="Times New Roman"/>
          <w:sz w:val="28"/>
          <w:szCs w:val="28"/>
          <w:lang w:val="en-US"/>
        </w:rPr>
        <w:t xml:space="preserve">[4] </w:t>
      </w:r>
      <w:r w:rsidRPr="00D6223B">
        <w:rPr>
          <w:rFonts w:ascii="Times New Roman" w:hAnsi="Times New Roman" w:cs="Times New Roman"/>
          <w:sz w:val="28"/>
          <w:szCs w:val="28"/>
          <w:lang w:val="kk-KZ"/>
        </w:rPr>
        <w:t>мәліметтеріне сәйкес келтірілді.</w:t>
      </w:r>
      <w:r w:rsidRPr="007538E9">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ab/>
      </w:r>
    </w:p>
    <w:p w14:paraId="0D9F99D6" w14:textId="13898DC3" w:rsidR="00093ACC" w:rsidRPr="00D6223B" w:rsidRDefault="00093ACC" w:rsidP="00526E50">
      <w:pPr>
        <w:spacing w:line="240" w:lineRule="auto"/>
        <w:ind w:firstLine="567"/>
        <w:contextualSpacing/>
        <w:jc w:val="both"/>
        <w:rPr>
          <w:rFonts w:ascii="Times New Roman" w:hAnsi="Times New Roman" w:cs="Times New Roman"/>
          <w:sz w:val="28"/>
          <w:szCs w:val="28"/>
          <w:lang w:val="kk-KZ"/>
        </w:rPr>
      </w:pPr>
      <w:r w:rsidRPr="00D6223B">
        <w:rPr>
          <w:rFonts w:ascii="Times New Roman" w:hAnsi="Times New Roman" w:cs="Times New Roman"/>
          <w:i/>
          <w:iCs/>
          <w:sz w:val="28"/>
          <w:szCs w:val="28"/>
          <w:lang w:val="kk-KZ"/>
        </w:rPr>
        <w:t xml:space="preserve">J. seravschanica </w:t>
      </w:r>
      <w:r w:rsidRPr="00D6223B">
        <w:rPr>
          <w:rFonts w:ascii="Times New Roman" w:hAnsi="Times New Roman" w:cs="Times New Roman"/>
          <w:sz w:val="28"/>
          <w:szCs w:val="28"/>
          <w:lang w:val="kk-KZ"/>
        </w:rPr>
        <w:t>өсімдігі популяцияларының өсімдік</w:t>
      </w:r>
      <w:r w:rsidRPr="007538E9">
        <w:rPr>
          <w:rFonts w:ascii="Times New Roman" w:hAnsi="Times New Roman" w:cs="Times New Roman"/>
          <w:sz w:val="28"/>
          <w:szCs w:val="28"/>
          <w:lang w:val="kk-KZ"/>
        </w:rPr>
        <w:t xml:space="preserve"> </w:t>
      </w:r>
      <w:r w:rsidRPr="00D6223B">
        <w:rPr>
          <w:rFonts w:ascii="Times New Roman" w:hAnsi="Times New Roman" w:cs="Times New Roman"/>
          <w:sz w:val="28"/>
          <w:szCs w:val="28"/>
          <w:lang w:val="kk-KZ"/>
        </w:rPr>
        <w:t xml:space="preserve">гербарийлерін жинау және кептіру дәстүрлі </w:t>
      </w:r>
      <w:r w:rsidRPr="007538E9">
        <w:rPr>
          <w:rFonts w:ascii="Times New Roman" w:hAnsi="Times New Roman" w:cs="Times New Roman"/>
          <w:sz w:val="28"/>
          <w:szCs w:val="28"/>
          <w:lang w:val="kk-KZ"/>
        </w:rPr>
        <w:t xml:space="preserve">ботаникалық </w:t>
      </w:r>
      <w:r w:rsidRPr="00D6223B">
        <w:rPr>
          <w:rFonts w:ascii="Times New Roman" w:hAnsi="Times New Roman" w:cs="Times New Roman"/>
          <w:sz w:val="28"/>
          <w:szCs w:val="28"/>
          <w:lang w:val="kk-KZ"/>
        </w:rPr>
        <w:t>әдіс</w:t>
      </w:r>
      <w:r w:rsidRPr="007538E9">
        <w:rPr>
          <w:rFonts w:ascii="Times New Roman" w:hAnsi="Times New Roman" w:cs="Times New Roman"/>
          <w:sz w:val="28"/>
          <w:szCs w:val="28"/>
          <w:lang w:val="kk-KZ"/>
        </w:rPr>
        <w:t>термен ж</w:t>
      </w:r>
      <w:r w:rsidRPr="00D6223B">
        <w:rPr>
          <w:rFonts w:ascii="Times New Roman" w:hAnsi="Times New Roman" w:cs="Times New Roman"/>
          <w:sz w:val="28"/>
          <w:szCs w:val="28"/>
          <w:lang w:val="kk-KZ"/>
        </w:rPr>
        <w:t>үргізілді [1</w:t>
      </w:r>
      <w:r w:rsidR="00170927">
        <w:rPr>
          <w:rFonts w:ascii="Times New Roman" w:hAnsi="Times New Roman" w:cs="Times New Roman"/>
          <w:sz w:val="28"/>
          <w:szCs w:val="28"/>
          <w:lang w:val="en-US"/>
        </w:rPr>
        <w:t>91</w:t>
      </w:r>
      <w:r w:rsidRPr="00D6223B">
        <w:rPr>
          <w:rFonts w:ascii="Times New Roman" w:hAnsi="Times New Roman" w:cs="Times New Roman"/>
          <w:sz w:val="28"/>
          <w:szCs w:val="28"/>
          <w:lang w:val="kk-KZ"/>
        </w:rPr>
        <w:t xml:space="preserve">]. Гербарийлерді жинау үшін гербарий папкасы, газет немесе гербарий салу үшін арнайы кесілген қағаз, гербарий торы, секатор және этикетка қағазы болуы </w:t>
      </w:r>
      <w:r w:rsidRPr="007538E9">
        <w:rPr>
          <w:rFonts w:ascii="Times New Roman" w:hAnsi="Times New Roman" w:cs="Times New Roman"/>
          <w:sz w:val="28"/>
          <w:szCs w:val="28"/>
          <w:lang w:val="kk-KZ"/>
        </w:rPr>
        <w:t>қажет</w:t>
      </w:r>
      <w:r w:rsidRPr="00D6223B">
        <w:rPr>
          <w:rFonts w:ascii="Times New Roman" w:hAnsi="Times New Roman" w:cs="Times New Roman"/>
          <w:sz w:val="28"/>
          <w:szCs w:val="28"/>
          <w:lang w:val="kk-KZ"/>
        </w:rPr>
        <w:t xml:space="preserve">. </w:t>
      </w:r>
      <w:r w:rsidRPr="00D6223B">
        <w:rPr>
          <w:rFonts w:ascii="Times New Roman" w:hAnsi="Times New Roman" w:cs="Times New Roman"/>
          <w:i/>
          <w:iCs/>
          <w:sz w:val="28"/>
          <w:szCs w:val="28"/>
          <w:lang w:val="kk-KZ"/>
        </w:rPr>
        <w:t xml:space="preserve">J. seravschanica </w:t>
      </w:r>
      <w:r w:rsidRPr="007538E9">
        <w:rPr>
          <w:rFonts w:ascii="Times New Roman" w:hAnsi="Times New Roman" w:cs="Times New Roman"/>
          <w:iCs/>
          <w:sz w:val="28"/>
          <w:szCs w:val="28"/>
          <w:lang w:val="kk-KZ"/>
        </w:rPr>
        <w:t xml:space="preserve">ағаш болғандықтан, </w:t>
      </w:r>
      <w:r w:rsidRPr="00D6223B">
        <w:rPr>
          <w:rFonts w:ascii="Times New Roman" w:hAnsi="Times New Roman" w:cs="Times New Roman"/>
          <w:sz w:val="28"/>
          <w:szCs w:val="28"/>
          <w:lang w:val="kk-KZ"/>
        </w:rPr>
        <w:t>бұтақтары жапырақтарымен және жемістерімен бірге кесіл</w:t>
      </w:r>
      <w:r w:rsidRPr="007538E9">
        <w:rPr>
          <w:rFonts w:ascii="Times New Roman" w:hAnsi="Times New Roman" w:cs="Times New Roman"/>
          <w:sz w:val="28"/>
          <w:szCs w:val="28"/>
          <w:lang w:val="kk-KZ"/>
        </w:rPr>
        <w:t>іп алынады</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Алынған ө</w:t>
      </w:r>
      <w:r w:rsidRPr="00D6223B">
        <w:rPr>
          <w:rFonts w:ascii="Times New Roman" w:hAnsi="Times New Roman" w:cs="Times New Roman"/>
          <w:sz w:val="28"/>
          <w:szCs w:val="28"/>
          <w:lang w:val="kk-KZ"/>
        </w:rPr>
        <w:t>сімдік</w:t>
      </w:r>
      <w:r w:rsidRPr="007538E9">
        <w:rPr>
          <w:rFonts w:ascii="Times New Roman" w:hAnsi="Times New Roman" w:cs="Times New Roman"/>
          <w:sz w:val="28"/>
          <w:szCs w:val="28"/>
          <w:lang w:val="kk-KZ"/>
        </w:rPr>
        <w:t xml:space="preserve"> материалы </w:t>
      </w:r>
      <w:r w:rsidRPr="00D6223B">
        <w:rPr>
          <w:rFonts w:ascii="Times New Roman" w:hAnsi="Times New Roman" w:cs="Times New Roman"/>
          <w:sz w:val="28"/>
          <w:szCs w:val="28"/>
          <w:lang w:val="kk-KZ"/>
        </w:rPr>
        <w:t>бірден газет қағазын</w:t>
      </w:r>
      <w:r w:rsidRPr="007538E9">
        <w:rPr>
          <w:rFonts w:ascii="Times New Roman" w:hAnsi="Times New Roman" w:cs="Times New Roman"/>
          <w:sz w:val="28"/>
          <w:szCs w:val="28"/>
          <w:lang w:val="kk-KZ"/>
        </w:rPr>
        <w:t>а салынады</w:t>
      </w:r>
      <w:r w:rsidRPr="00D6223B">
        <w:rPr>
          <w:rFonts w:ascii="Times New Roman" w:hAnsi="Times New Roman" w:cs="Times New Roman"/>
          <w:sz w:val="28"/>
          <w:szCs w:val="28"/>
          <w:lang w:val="kk-KZ"/>
        </w:rPr>
        <w:t>, гербарийді жинау орны</w:t>
      </w:r>
      <w:r w:rsidRPr="007538E9">
        <w:rPr>
          <w:rFonts w:ascii="Times New Roman" w:hAnsi="Times New Roman" w:cs="Times New Roman"/>
          <w:sz w:val="28"/>
          <w:szCs w:val="28"/>
          <w:lang w:val="kk-KZ"/>
        </w:rPr>
        <w:t xml:space="preserve"> </w:t>
      </w:r>
      <w:r w:rsidRPr="00D6223B">
        <w:rPr>
          <w:rFonts w:ascii="Times New Roman" w:hAnsi="Times New Roman" w:cs="Times New Roman"/>
          <w:sz w:val="28"/>
          <w:szCs w:val="28"/>
          <w:lang w:val="kk-KZ"/>
        </w:rPr>
        <w:t xml:space="preserve">(облысы, ауданы, </w:t>
      </w:r>
      <w:r w:rsidRPr="007538E9">
        <w:rPr>
          <w:rFonts w:ascii="Times New Roman" w:hAnsi="Times New Roman" w:cs="Times New Roman"/>
          <w:sz w:val="28"/>
          <w:szCs w:val="28"/>
          <w:lang w:val="kk-KZ"/>
        </w:rPr>
        <w:t xml:space="preserve">координаталары, теңіз </w:t>
      </w:r>
      <w:r w:rsidRPr="00D6223B">
        <w:rPr>
          <w:rFonts w:ascii="Times New Roman" w:hAnsi="Times New Roman" w:cs="Times New Roman"/>
          <w:sz w:val="28"/>
          <w:szCs w:val="28"/>
          <w:lang w:val="kk-KZ"/>
        </w:rPr>
        <w:t xml:space="preserve">деңгейінен биіктігі, беткейлердің экспозициясы белгіленеді), жинау күні, гербарийді </w:t>
      </w:r>
      <w:r w:rsidRPr="007538E9">
        <w:rPr>
          <w:rFonts w:ascii="Times New Roman" w:hAnsi="Times New Roman" w:cs="Times New Roman"/>
          <w:sz w:val="28"/>
          <w:szCs w:val="28"/>
          <w:lang w:val="kk-KZ"/>
        </w:rPr>
        <w:t xml:space="preserve">жинаушы және анықтаушы туралы </w:t>
      </w:r>
      <w:r w:rsidRPr="00D6223B">
        <w:rPr>
          <w:rFonts w:ascii="Times New Roman" w:hAnsi="Times New Roman" w:cs="Times New Roman"/>
          <w:sz w:val="28"/>
          <w:szCs w:val="28"/>
          <w:lang w:val="kk-KZ"/>
        </w:rPr>
        <w:t>толық</w:t>
      </w:r>
      <w:r w:rsidRPr="007538E9">
        <w:rPr>
          <w:rFonts w:ascii="Times New Roman" w:hAnsi="Times New Roman" w:cs="Times New Roman"/>
          <w:sz w:val="28"/>
          <w:szCs w:val="28"/>
          <w:lang w:val="kk-KZ"/>
        </w:rPr>
        <w:t xml:space="preserve"> ақпарат </w:t>
      </w:r>
      <w:r w:rsidRPr="00D6223B">
        <w:rPr>
          <w:rFonts w:ascii="Times New Roman" w:hAnsi="Times New Roman" w:cs="Times New Roman"/>
          <w:sz w:val="28"/>
          <w:szCs w:val="28"/>
          <w:lang w:val="kk-KZ"/>
        </w:rPr>
        <w:t xml:space="preserve">жазылады. </w:t>
      </w:r>
      <w:r w:rsidRPr="007538E9">
        <w:rPr>
          <w:rFonts w:ascii="Times New Roman" w:hAnsi="Times New Roman" w:cs="Times New Roman"/>
          <w:sz w:val="28"/>
          <w:szCs w:val="28"/>
          <w:lang w:val="kk-KZ"/>
        </w:rPr>
        <w:t>Жиналған өсімдік үлгілері</w:t>
      </w:r>
      <w:r w:rsidRPr="00D6223B">
        <w:rPr>
          <w:rFonts w:ascii="Times New Roman" w:hAnsi="Times New Roman" w:cs="Times New Roman"/>
          <w:sz w:val="28"/>
          <w:szCs w:val="28"/>
          <w:lang w:val="kk-KZ"/>
        </w:rPr>
        <w:t xml:space="preserve"> дереу гербарий торына салынып, прес</w:t>
      </w:r>
      <w:r w:rsidRPr="007538E9">
        <w:rPr>
          <w:rFonts w:ascii="Times New Roman" w:hAnsi="Times New Roman" w:cs="Times New Roman"/>
          <w:sz w:val="28"/>
          <w:szCs w:val="28"/>
          <w:lang w:val="kk-KZ"/>
        </w:rPr>
        <w:t>тел</w:t>
      </w:r>
      <w:r w:rsidR="00A87EA4">
        <w:rPr>
          <w:rFonts w:ascii="Times New Roman" w:hAnsi="Times New Roman" w:cs="Times New Roman"/>
          <w:sz w:val="28"/>
          <w:szCs w:val="28"/>
          <w:lang w:val="kk-KZ"/>
        </w:rPr>
        <w:t>е</w:t>
      </w:r>
      <w:r w:rsidRPr="007538E9">
        <w:rPr>
          <w:rFonts w:ascii="Times New Roman" w:hAnsi="Times New Roman" w:cs="Times New Roman"/>
          <w:sz w:val="28"/>
          <w:szCs w:val="28"/>
          <w:lang w:val="kk-KZ"/>
        </w:rPr>
        <w:t>ді</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Өсімдік материалы бар г</w:t>
      </w:r>
      <w:r w:rsidRPr="00D6223B">
        <w:rPr>
          <w:rFonts w:ascii="Times New Roman" w:hAnsi="Times New Roman" w:cs="Times New Roman"/>
          <w:sz w:val="28"/>
          <w:szCs w:val="28"/>
          <w:lang w:val="kk-KZ"/>
        </w:rPr>
        <w:t>ербарий тор</w:t>
      </w:r>
      <w:r w:rsidRPr="007538E9">
        <w:rPr>
          <w:rFonts w:ascii="Times New Roman" w:hAnsi="Times New Roman" w:cs="Times New Roman"/>
          <w:sz w:val="28"/>
          <w:szCs w:val="28"/>
          <w:lang w:val="kk-KZ"/>
        </w:rPr>
        <w:t xml:space="preserve">ын </w:t>
      </w:r>
      <w:r w:rsidRPr="00D6223B">
        <w:rPr>
          <w:rFonts w:ascii="Times New Roman" w:hAnsi="Times New Roman" w:cs="Times New Roman"/>
          <w:sz w:val="28"/>
          <w:szCs w:val="28"/>
          <w:lang w:val="kk-KZ"/>
        </w:rPr>
        <w:t>құрғақ, жақсы жарықтандырылған жерге</w:t>
      </w:r>
      <w:r w:rsidRPr="007538E9">
        <w:rPr>
          <w:rFonts w:ascii="Times New Roman" w:hAnsi="Times New Roman" w:cs="Times New Roman"/>
          <w:sz w:val="28"/>
          <w:szCs w:val="28"/>
          <w:lang w:val="kk-KZ"/>
        </w:rPr>
        <w:t xml:space="preserve"> сақта</w:t>
      </w:r>
      <w:r w:rsidR="00A87EA4">
        <w:rPr>
          <w:rFonts w:ascii="Times New Roman" w:hAnsi="Times New Roman" w:cs="Times New Roman"/>
          <w:sz w:val="28"/>
          <w:szCs w:val="28"/>
          <w:lang w:val="kk-KZ"/>
        </w:rPr>
        <w:t>лынып</w:t>
      </w:r>
      <w:r w:rsidRPr="007538E9">
        <w:rPr>
          <w:rFonts w:ascii="Times New Roman" w:hAnsi="Times New Roman" w:cs="Times New Roman"/>
          <w:sz w:val="28"/>
          <w:szCs w:val="28"/>
          <w:lang w:val="kk-KZ"/>
        </w:rPr>
        <w:t xml:space="preserve">, </w:t>
      </w:r>
      <w:r w:rsidRPr="00D6223B">
        <w:rPr>
          <w:rFonts w:ascii="Times New Roman" w:hAnsi="Times New Roman" w:cs="Times New Roman"/>
          <w:sz w:val="28"/>
          <w:szCs w:val="28"/>
          <w:lang w:val="kk-KZ"/>
        </w:rPr>
        <w:t xml:space="preserve">гербарий әбден құрғақ болғанша </w:t>
      </w:r>
      <w:r w:rsidRPr="007538E9">
        <w:rPr>
          <w:rFonts w:ascii="Times New Roman" w:hAnsi="Times New Roman" w:cs="Times New Roman"/>
          <w:sz w:val="28"/>
          <w:szCs w:val="28"/>
          <w:lang w:val="kk-KZ"/>
        </w:rPr>
        <w:t>к</w:t>
      </w:r>
      <w:r w:rsidRPr="00D6223B">
        <w:rPr>
          <w:rFonts w:ascii="Times New Roman" w:hAnsi="Times New Roman" w:cs="Times New Roman"/>
          <w:sz w:val="28"/>
          <w:szCs w:val="28"/>
          <w:lang w:val="kk-KZ"/>
        </w:rPr>
        <w:t xml:space="preserve">үн сайын </w:t>
      </w:r>
      <w:r w:rsidRPr="007538E9">
        <w:rPr>
          <w:rFonts w:ascii="Times New Roman" w:hAnsi="Times New Roman" w:cs="Times New Roman"/>
          <w:sz w:val="28"/>
          <w:szCs w:val="28"/>
          <w:lang w:val="kk-KZ"/>
        </w:rPr>
        <w:t>газет қағаздарын ауыстырып отыру қажет</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Гербарийлер толық кеуіп болған соң, арнайы гербари</w:t>
      </w:r>
      <w:r w:rsidR="00A87EA4">
        <w:rPr>
          <w:rFonts w:ascii="Times New Roman" w:hAnsi="Times New Roman" w:cs="Times New Roman"/>
          <w:sz w:val="28"/>
          <w:szCs w:val="28"/>
          <w:lang w:val="kk-KZ"/>
        </w:rPr>
        <w:t>й</w:t>
      </w:r>
      <w:r w:rsidRPr="007538E9">
        <w:rPr>
          <w:rFonts w:ascii="Times New Roman" w:hAnsi="Times New Roman" w:cs="Times New Roman"/>
          <w:sz w:val="28"/>
          <w:szCs w:val="28"/>
          <w:lang w:val="kk-KZ"/>
        </w:rPr>
        <w:t>лік жіптердің көмегімен А3 форматтағы парақтарға тігілді. Жиналған кездегі ақпараттар төме</w:t>
      </w:r>
      <w:r w:rsidR="00A87EA4">
        <w:rPr>
          <w:rFonts w:ascii="Times New Roman" w:hAnsi="Times New Roman" w:cs="Times New Roman"/>
          <w:sz w:val="28"/>
          <w:szCs w:val="28"/>
          <w:lang w:val="kk-KZ"/>
        </w:rPr>
        <w:t>н</w:t>
      </w:r>
      <w:r w:rsidRPr="007538E9">
        <w:rPr>
          <w:rFonts w:ascii="Times New Roman" w:hAnsi="Times New Roman" w:cs="Times New Roman"/>
          <w:sz w:val="28"/>
          <w:szCs w:val="28"/>
          <w:lang w:val="kk-KZ"/>
        </w:rPr>
        <w:t xml:space="preserve">гі бөлігіне жазылды. </w:t>
      </w:r>
      <w:r w:rsidRPr="00D6223B">
        <w:rPr>
          <w:rFonts w:ascii="Times New Roman" w:hAnsi="Times New Roman" w:cs="Times New Roman"/>
          <w:sz w:val="28"/>
          <w:szCs w:val="28"/>
          <w:lang w:val="kk-KZ"/>
        </w:rPr>
        <w:t>Жоғары сатыдағы өсімдіктерді анықтауда «Қазақстан флорасы» [19</w:t>
      </w:r>
      <w:r w:rsidR="0021798C">
        <w:rPr>
          <w:rFonts w:ascii="Times New Roman" w:hAnsi="Times New Roman" w:cs="Times New Roman"/>
          <w:sz w:val="28"/>
          <w:szCs w:val="28"/>
          <w:lang w:val="kk-KZ"/>
        </w:rPr>
        <w:t>2</w:t>
      </w:r>
      <w:r w:rsidRPr="00D6223B">
        <w:rPr>
          <w:rFonts w:ascii="Times New Roman" w:hAnsi="Times New Roman" w:cs="Times New Roman"/>
          <w:sz w:val="28"/>
          <w:szCs w:val="28"/>
          <w:lang w:val="kk-KZ"/>
        </w:rPr>
        <w:t>], «</w:t>
      </w:r>
      <w:r w:rsidR="00A87EA4" w:rsidRPr="00A87EA4">
        <w:rPr>
          <w:rFonts w:ascii="Times New Roman" w:hAnsi="Times New Roman" w:cs="Times New Roman"/>
          <w:sz w:val="28"/>
          <w:szCs w:val="28"/>
          <w:lang w:val="kk-KZ"/>
        </w:rPr>
        <w:t>Иллюстрированный определитель растений Казахстана.</w:t>
      </w:r>
      <w:r w:rsidRPr="00D6223B">
        <w:rPr>
          <w:rFonts w:ascii="Times New Roman" w:hAnsi="Times New Roman" w:cs="Times New Roman"/>
          <w:sz w:val="28"/>
          <w:szCs w:val="28"/>
          <w:lang w:val="kk-KZ"/>
        </w:rPr>
        <w:t>» [1</w:t>
      </w:r>
      <w:r w:rsidR="0021798C">
        <w:rPr>
          <w:rFonts w:ascii="Times New Roman" w:hAnsi="Times New Roman" w:cs="Times New Roman"/>
          <w:sz w:val="28"/>
          <w:szCs w:val="28"/>
          <w:lang w:val="kk-KZ"/>
        </w:rPr>
        <w:t>93</w:t>
      </w:r>
      <w:r w:rsidRPr="00D6223B">
        <w:rPr>
          <w:rFonts w:ascii="Times New Roman" w:hAnsi="Times New Roman" w:cs="Times New Roman"/>
          <w:sz w:val="28"/>
          <w:szCs w:val="28"/>
          <w:lang w:val="kk-KZ"/>
        </w:rPr>
        <w:t>], «</w:t>
      </w:r>
      <w:r w:rsidR="00A87EA4" w:rsidRPr="00A87EA4">
        <w:rPr>
          <w:rFonts w:ascii="Times New Roman" w:hAnsi="Times New Roman" w:cs="Times New Roman"/>
          <w:sz w:val="28"/>
          <w:szCs w:val="28"/>
          <w:lang w:val="kk-KZ"/>
        </w:rPr>
        <w:t>Определитель растений Средней Азии</w:t>
      </w:r>
      <w:r w:rsidRPr="00D6223B">
        <w:rPr>
          <w:rFonts w:ascii="Times New Roman" w:hAnsi="Times New Roman" w:cs="Times New Roman"/>
          <w:sz w:val="28"/>
          <w:szCs w:val="28"/>
          <w:lang w:val="kk-KZ"/>
        </w:rPr>
        <w:t>» [1</w:t>
      </w:r>
      <w:r w:rsidR="0021798C">
        <w:rPr>
          <w:rFonts w:ascii="Times New Roman" w:hAnsi="Times New Roman" w:cs="Times New Roman"/>
          <w:sz w:val="28"/>
          <w:szCs w:val="28"/>
          <w:lang w:val="kk-KZ"/>
        </w:rPr>
        <w:t>94</w:t>
      </w:r>
      <w:r w:rsidRPr="00D6223B">
        <w:rPr>
          <w:rFonts w:ascii="Times New Roman" w:hAnsi="Times New Roman" w:cs="Times New Roman"/>
          <w:sz w:val="28"/>
          <w:szCs w:val="28"/>
          <w:lang w:val="kk-KZ"/>
        </w:rPr>
        <w:t>], «</w:t>
      </w:r>
      <w:r w:rsidR="00A87EA4" w:rsidRPr="00A87EA4">
        <w:rPr>
          <w:rFonts w:ascii="Times New Roman" w:hAnsi="Times New Roman" w:cs="Times New Roman"/>
          <w:sz w:val="28"/>
          <w:szCs w:val="28"/>
          <w:lang w:val="kk-KZ"/>
        </w:rPr>
        <w:t>Флора СССР</w:t>
      </w:r>
      <w:r w:rsidRPr="00D6223B">
        <w:rPr>
          <w:rFonts w:ascii="Times New Roman" w:hAnsi="Times New Roman" w:cs="Times New Roman"/>
          <w:sz w:val="28"/>
          <w:szCs w:val="28"/>
          <w:lang w:val="kk-KZ"/>
        </w:rPr>
        <w:t>» қолданылды [1</w:t>
      </w:r>
      <w:r w:rsidR="0021798C">
        <w:rPr>
          <w:rFonts w:ascii="Times New Roman" w:hAnsi="Times New Roman" w:cs="Times New Roman"/>
          <w:sz w:val="28"/>
          <w:szCs w:val="28"/>
          <w:lang w:val="kk-KZ"/>
        </w:rPr>
        <w:t>95</w:t>
      </w:r>
      <w:r w:rsidRPr="00D6223B">
        <w:rPr>
          <w:rFonts w:ascii="Times New Roman" w:hAnsi="Times New Roman" w:cs="Times New Roman"/>
          <w:sz w:val="28"/>
          <w:szCs w:val="28"/>
          <w:lang w:val="kk-KZ"/>
        </w:rPr>
        <w:t>].</w:t>
      </w:r>
    </w:p>
    <w:p w14:paraId="3EDD703F" w14:textId="77777777" w:rsidR="00093ACC" w:rsidRPr="00D6223B" w:rsidRDefault="00093ACC" w:rsidP="00183C0A">
      <w:pPr>
        <w:spacing w:line="240" w:lineRule="auto"/>
        <w:ind w:firstLine="567"/>
        <w:contextualSpacing/>
        <w:jc w:val="both"/>
        <w:rPr>
          <w:rFonts w:ascii="Times New Roman" w:hAnsi="Times New Roman" w:cs="Times New Roman"/>
          <w:sz w:val="28"/>
          <w:szCs w:val="28"/>
          <w:lang w:val="kk-KZ"/>
        </w:rPr>
      </w:pPr>
    </w:p>
    <w:p w14:paraId="42939E45" w14:textId="359A05E9" w:rsidR="00D01FA9" w:rsidRPr="00D6223B" w:rsidRDefault="00D01FA9" w:rsidP="00243B48">
      <w:pPr>
        <w:spacing w:line="240" w:lineRule="auto"/>
        <w:ind w:firstLine="567"/>
        <w:contextualSpacing/>
        <w:jc w:val="both"/>
        <w:rPr>
          <w:rFonts w:ascii="Times New Roman" w:hAnsi="Times New Roman" w:cs="Times New Roman"/>
          <w:b/>
          <w:sz w:val="28"/>
          <w:szCs w:val="28"/>
          <w:lang w:val="kk-KZ"/>
        </w:rPr>
      </w:pPr>
      <w:r w:rsidRPr="00D6223B">
        <w:rPr>
          <w:rFonts w:ascii="Times New Roman" w:hAnsi="Times New Roman" w:cs="Times New Roman"/>
          <w:b/>
          <w:sz w:val="28"/>
          <w:szCs w:val="28"/>
          <w:lang w:val="kk-KZ"/>
        </w:rPr>
        <w:t>2.2.</w:t>
      </w:r>
      <w:r>
        <w:rPr>
          <w:rFonts w:ascii="Times New Roman" w:hAnsi="Times New Roman" w:cs="Times New Roman"/>
          <w:b/>
          <w:sz w:val="28"/>
          <w:szCs w:val="28"/>
          <w:lang w:val="kk-KZ"/>
        </w:rPr>
        <w:t>2</w:t>
      </w:r>
      <w:r w:rsidRPr="00D6223B">
        <w:rPr>
          <w:rFonts w:ascii="Times New Roman" w:hAnsi="Times New Roman" w:cs="Times New Roman"/>
          <w:b/>
          <w:sz w:val="28"/>
          <w:szCs w:val="28"/>
          <w:lang w:val="kk-KZ"/>
        </w:rPr>
        <w:t xml:space="preserve"> </w:t>
      </w:r>
      <w:r w:rsidRPr="00DC5BB0">
        <w:rPr>
          <w:rFonts w:ascii="Times New Roman" w:hAnsi="Times New Roman" w:cs="Times New Roman"/>
          <w:b/>
          <w:bCs/>
          <w:sz w:val="28"/>
          <w:szCs w:val="28"/>
          <w:lang w:val="kk-KZ"/>
        </w:rPr>
        <w:t>Жерүсті мүшелер</w:t>
      </w:r>
      <w:r w:rsidR="004676AB">
        <w:rPr>
          <w:rFonts w:ascii="Times New Roman" w:hAnsi="Times New Roman" w:cs="Times New Roman"/>
          <w:b/>
          <w:bCs/>
          <w:sz w:val="28"/>
          <w:szCs w:val="28"/>
          <w:lang w:val="kk-KZ"/>
        </w:rPr>
        <w:t>ін</w:t>
      </w:r>
      <w:r w:rsidRPr="00DC5BB0">
        <w:rPr>
          <w:rFonts w:ascii="Times New Roman" w:hAnsi="Times New Roman" w:cs="Times New Roman"/>
          <w:b/>
          <w:bCs/>
          <w:sz w:val="28"/>
          <w:szCs w:val="28"/>
          <w:lang w:val="kk-KZ"/>
        </w:rPr>
        <w:t xml:space="preserve"> морфо-анатомиялық зерттеу әдістері</w:t>
      </w:r>
    </w:p>
    <w:p w14:paraId="342B85D3" w14:textId="70E194A8" w:rsidR="00D01FA9" w:rsidRDefault="00D01FA9" w:rsidP="00243B48">
      <w:pPr>
        <w:spacing w:line="240" w:lineRule="auto"/>
        <w:ind w:firstLine="567"/>
        <w:contextualSpacing/>
        <w:jc w:val="both"/>
        <w:rPr>
          <w:rFonts w:ascii="Times New Roman" w:hAnsi="Times New Roman" w:cs="Times New Roman"/>
          <w:i/>
          <w:sz w:val="28"/>
          <w:szCs w:val="28"/>
          <w:lang w:val="kk-KZ"/>
        </w:rPr>
      </w:pPr>
      <w:r>
        <w:rPr>
          <w:rFonts w:ascii="Times New Roman" w:hAnsi="Times New Roman" w:cs="Times New Roman"/>
          <w:i/>
          <w:sz w:val="28"/>
          <w:szCs w:val="28"/>
          <w:lang w:val="kk-KZ"/>
        </w:rPr>
        <w:t>Морфологиялық зерттеулер</w:t>
      </w:r>
    </w:p>
    <w:p w14:paraId="04B9B171" w14:textId="1F102937" w:rsidR="00D01FA9" w:rsidRDefault="00D01FA9" w:rsidP="00243B48">
      <w:pPr>
        <w:spacing w:line="240" w:lineRule="auto"/>
        <w:ind w:firstLine="567"/>
        <w:contextualSpacing/>
        <w:jc w:val="both"/>
        <w:rPr>
          <w:rFonts w:ascii="Times New Roman" w:hAnsi="Times New Roman" w:cs="Times New Roman"/>
          <w:sz w:val="28"/>
          <w:szCs w:val="28"/>
          <w:lang w:val="en-US"/>
        </w:rPr>
      </w:pPr>
      <w:r w:rsidRPr="007538E9">
        <w:rPr>
          <w:rFonts w:ascii="Times New Roman" w:hAnsi="Times New Roman" w:cs="Times New Roman"/>
          <w:i/>
          <w:sz w:val="28"/>
          <w:szCs w:val="28"/>
          <w:lang w:val="kk-KZ"/>
        </w:rPr>
        <w:t>J. seravschanica</w:t>
      </w:r>
      <w:r>
        <w:rPr>
          <w:rFonts w:ascii="Times New Roman" w:hAnsi="Times New Roman" w:cs="Times New Roman"/>
          <w:i/>
          <w:sz w:val="28"/>
          <w:szCs w:val="28"/>
          <w:lang w:val="kk-KZ"/>
        </w:rPr>
        <w:t xml:space="preserve"> </w:t>
      </w:r>
      <w:r w:rsidRPr="00DC5BB0">
        <w:rPr>
          <w:rFonts w:ascii="Times New Roman" w:hAnsi="Times New Roman" w:cs="Times New Roman"/>
          <w:sz w:val="28"/>
          <w:szCs w:val="28"/>
          <w:lang w:val="kk-KZ"/>
        </w:rPr>
        <w:t>популяцияларының</w:t>
      </w:r>
      <w:r w:rsidR="00F95F1E">
        <w:rPr>
          <w:rFonts w:ascii="Times New Roman" w:hAnsi="Times New Roman" w:cs="Times New Roman"/>
          <w:sz w:val="28"/>
          <w:szCs w:val="28"/>
          <w:lang w:val="kk-KZ"/>
        </w:rPr>
        <w:t xml:space="preserve"> (сурет</w:t>
      </w:r>
      <w:r w:rsidR="00057D3E">
        <w:rPr>
          <w:rFonts w:ascii="Times New Roman" w:hAnsi="Times New Roman" w:cs="Times New Roman"/>
          <w:sz w:val="28"/>
          <w:szCs w:val="28"/>
          <w:lang w:val="kk-KZ"/>
        </w:rPr>
        <w:t xml:space="preserve"> </w:t>
      </w:r>
      <w:r w:rsidR="00F95F1E">
        <w:rPr>
          <w:rFonts w:ascii="Times New Roman" w:hAnsi="Times New Roman" w:cs="Times New Roman"/>
          <w:sz w:val="28"/>
          <w:szCs w:val="28"/>
          <w:lang w:val="kk-KZ"/>
        </w:rPr>
        <w:t xml:space="preserve">6) </w:t>
      </w:r>
      <w:r w:rsidRPr="00DC5BB0">
        <w:rPr>
          <w:rFonts w:ascii="Times New Roman" w:hAnsi="Times New Roman" w:cs="Times New Roman"/>
          <w:sz w:val="28"/>
          <w:szCs w:val="28"/>
          <w:lang w:val="kk-KZ"/>
        </w:rPr>
        <w:t>морфологиялық ерекшеліктерін анықтау мақсатында, әр популяциядағы дарақтардың өсімдік биіктігі, бөрікбасы диаметрлері екі бағыт (оңтүстіктен солт</w:t>
      </w:r>
      <w:r w:rsidR="00B76841">
        <w:rPr>
          <w:rFonts w:ascii="Times New Roman" w:hAnsi="Times New Roman" w:cs="Times New Roman"/>
          <w:sz w:val="28"/>
          <w:szCs w:val="28"/>
          <w:lang w:val="kk-KZ"/>
        </w:rPr>
        <w:t>ү</w:t>
      </w:r>
      <w:r w:rsidRPr="00DC5BB0">
        <w:rPr>
          <w:rFonts w:ascii="Times New Roman" w:hAnsi="Times New Roman" w:cs="Times New Roman"/>
          <w:sz w:val="28"/>
          <w:szCs w:val="28"/>
          <w:lang w:val="kk-KZ"/>
        </w:rPr>
        <w:t>стікке, батыстан шығысқа) бойынша өлшенді.</w:t>
      </w:r>
      <w:r w:rsidR="00F95F1E">
        <w:rPr>
          <w:rFonts w:ascii="Times New Roman" w:hAnsi="Times New Roman" w:cs="Times New Roman"/>
          <w:sz w:val="28"/>
          <w:szCs w:val="28"/>
          <w:lang w:val="kk-KZ"/>
        </w:rPr>
        <w:t xml:space="preserve"> Барлық морфологиялық көрсеткіштер жалпы қабылданған ботаникалық әдістер негізінде жүргізілді. Жиналған</w:t>
      </w:r>
      <w:r w:rsidR="00F95F1E" w:rsidRPr="00F95F1E">
        <w:rPr>
          <w:rFonts w:ascii="Times New Roman" w:hAnsi="Times New Roman" w:cs="Times New Roman"/>
          <w:i/>
          <w:sz w:val="28"/>
          <w:szCs w:val="28"/>
          <w:lang w:val="kk-KZ"/>
        </w:rPr>
        <w:t xml:space="preserve"> </w:t>
      </w:r>
      <w:r w:rsidR="00F95F1E" w:rsidRPr="007538E9">
        <w:rPr>
          <w:rFonts w:ascii="Times New Roman" w:hAnsi="Times New Roman" w:cs="Times New Roman"/>
          <w:i/>
          <w:sz w:val="28"/>
          <w:szCs w:val="28"/>
          <w:lang w:val="kk-KZ"/>
        </w:rPr>
        <w:t>J.</w:t>
      </w:r>
      <w:r w:rsidR="00ED03C6">
        <w:rPr>
          <w:rFonts w:ascii="Times New Roman" w:hAnsi="Times New Roman" w:cs="Times New Roman"/>
          <w:i/>
          <w:sz w:val="28"/>
          <w:szCs w:val="28"/>
          <w:lang w:val="kk-KZ"/>
        </w:rPr>
        <w:t> </w:t>
      </w:r>
      <w:r w:rsidR="00F95F1E" w:rsidRPr="007538E9">
        <w:rPr>
          <w:rFonts w:ascii="Times New Roman" w:hAnsi="Times New Roman" w:cs="Times New Roman"/>
          <w:i/>
          <w:sz w:val="28"/>
          <w:szCs w:val="28"/>
          <w:lang w:val="kk-KZ"/>
        </w:rPr>
        <w:t>seravschanica</w:t>
      </w:r>
      <w:r w:rsidR="00F95F1E">
        <w:rPr>
          <w:rFonts w:ascii="Times New Roman" w:hAnsi="Times New Roman" w:cs="Times New Roman"/>
          <w:sz w:val="28"/>
          <w:szCs w:val="28"/>
          <w:lang w:val="kk-KZ"/>
        </w:rPr>
        <w:t xml:space="preserve"> 6 популяциясы </w:t>
      </w:r>
      <w:r w:rsidR="00D162C0">
        <w:rPr>
          <w:rFonts w:ascii="Times New Roman" w:hAnsi="Times New Roman" w:cs="Times New Roman"/>
          <w:sz w:val="28"/>
          <w:szCs w:val="28"/>
          <w:lang w:val="kk-KZ"/>
        </w:rPr>
        <w:t>бүржидек</w:t>
      </w:r>
      <w:r w:rsidR="00F95F1E">
        <w:rPr>
          <w:rFonts w:ascii="Times New Roman" w:hAnsi="Times New Roman" w:cs="Times New Roman"/>
          <w:sz w:val="28"/>
          <w:szCs w:val="28"/>
          <w:lang w:val="kk-KZ"/>
        </w:rPr>
        <w:t>терінің морфологиялық көрсеткіштері (ұзындығы, ені және салмағы) зерттелді.</w:t>
      </w:r>
    </w:p>
    <w:p w14:paraId="3BE86517" w14:textId="77777777" w:rsidR="00DF0C1E" w:rsidRPr="00057D3E" w:rsidRDefault="00DF0C1E" w:rsidP="00243B48">
      <w:pPr>
        <w:spacing w:line="240" w:lineRule="auto"/>
        <w:ind w:firstLine="567"/>
        <w:contextualSpacing/>
        <w:jc w:val="both"/>
        <w:rPr>
          <w:rFonts w:ascii="Times New Roman" w:hAnsi="Times New Roman" w:cs="Times New Roman"/>
          <w:sz w:val="28"/>
          <w:szCs w:val="28"/>
          <w:lang w:val="en-US"/>
        </w:rPr>
      </w:pPr>
    </w:p>
    <w:p w14:paraId="483DE30A" w14:textId="77777777" w:rsidR="00F95F1E" w:rsidRPr="007538E9" w:rsidRDefault="00F95F1E" w:rsidP="002E4B74">
      <w:pPr>
        <w:spacing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579C9969" wp14:editId="58E7DE3B">
            <wp:extent cx="4883071" cy="33147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11243" cy="3333824"/>
                    </a:xfrm>
                    <a:prstGeom prst="rect">
                      <a:avLst/>
                    </a:prstGeom>
                    <a:noFill/>
                  </pic:spPr>
                </pic:pic>
              </a:graphicData>
            </a:graphic>
          </wp:inline>
        </w:drawing>
      </w:r>
    </w:p>
    <w:p w14:paraId="093BD665" w14:textId="77777777" w:rsidR="00F95F1E" w:rsidRPr="00D6223B" w:rsidRDefault="00F95F1E" w:rsidP="00526E50">
      <w:pPr>
        <w:spacing w:line="240" w:lineRule="auto"/>
        <w:jc w:val="center"/>
        <w:rPr>
          <w:rFonts w:ascii="Times New Roman" w:hAnsi="Times New Roman" w:cs="Times New Roman"/>
          <w:sz w:val="28"/>
          <w:szCs w:val="28"/>
          <w:lang w:val="kk-KZ"/>
        </w:rPr>
      </w:pPr>
      <w:r w:rsidRPr="007538E9">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 xml:space="preserve">6 </w:t>
      </w:r>
      <w:r w:rsidRPr="00D0238D">
        <w:rPr>
          <w:rFonts w:ascii="Times New Roman" w:eastAsia="Calibri" w:hAnsi="Times New Roman" w:cs="Times New Roman"/>
          <w:iCs/>
          <w:sz w:val="28"/>
          <w:szCs w:val="28"/>
          <w:lang w:val="kk-KZ"/>
        </w:rPr>
        <w:t>–</w:t>
      </w:r>
      <w:r w:rsidRPr="007538E9">
        <w:rPr>
          <w:rFonts w:ascii="Times New Roman" w:hAnsi="Times New Roman" w:cs="Times New Roman"/>
          <w:sz w:val="28"/>
          <w:szCs w:val="28"/>
          <w:lang w:val="kk-KZ"/>
        </w:rPr>
        <w:t xml:space="preserve"> Жиналған </w:t>
      </w:r>
      <w:r w:rsidRPr="007538E9">
        <w:rPr>
          <w:rFonts w:ascii="Times New Roman" w:hAnsi="Times New Roman" w:cs="Times New Roman"/>
          <w:i/>
          <w:sz w:val="28"/>
          <w:szCs w:val="28"/>
          <w:lang w:val="kk-KZ"/>
        </w:rPr>
        <w:t>J. seravs</w:t>
      </w:r>
      <w:r w:rsidRPr="00D6223B">
        <w:rPr>
          <w:rFonts w:ascii="Times New Roman" w:hAnsi="Times New Roman" w:cs="Times New Roman"/>
          <w:i/>
          <w:sz w:val="28"/>
          <w:szCs w:val="28"/>
          <w:lang w:val="kk-KZ"/>
        </w:rPr>
        <w:t>c</w:t>
      </w:r>
      <w:r w:rsidRPr="007538E9">
        <w:rPr>
          <w:rFonts w:ascii="Times New Roman" w:hAnsi="Times New Roman" w:cs="Times New Roman"/>
          <w:i/>
          <w:sz w:val="28"/>
          <w:szCs w:val="28"/>
          <w:lang w:val="kk-KZ"/>
        </w:rPr>
        <w:t>hanica</w:t>
      </w:r>
      <w:r w:rsidRPr="007538E9">
        <w:rPr>
          <w:rFonts w:ascii="Times New Roman" w:hAnsi="Times New Roman" w:cs="Times New Roman"/>
          <w:sz w:val="28"/>
          <w:szCs w:val="28"/>
          <w:lang w:val="kk-KZ"/>
        </w:rPr>
        <w:t xml:space="preserve"> өсімдігі популяцияларының географиялық орналасуы</w:t>
      </w:r>
    </w:p>
    <w:p w14:paraId="3A2CFFE7" w14:textId="38CCEA83" w:rsidR="00D01FA9" w:rsidRDefault="00D01FA9" w:rsidP="00243B48">
      <w:pPr>
        <w:spacing w:line="240" w:lineRule="auto"/>
        <w:ind w:firstLine="567"/>
        <w:contextualSpacing/>
        <w:jc w:val="both"/>
        <w:rPr>
          <w:rFonts w:ascii="Times New Roman" w:hAnsi="Times New Roman" w:cs="Times New Roman"/>
          <w:i/>
          <w:sz w:val="28"/>
          <w:szCs w:val="28"/>
          <w:lang w:val="kk-KZ"/>
        </w:rPr>
      </w:pPr>
      <w:r>
        <w:rPr>
          <w:rFonts w:ascii="Times New Roman" w:hAnsi="Times New Roman" w:cs="Times New Roman"/>
          <w:i/>
          <w:sz w:val="28"/>
          <w:szCs w:val="28"/>
          <w:lang w:val="kk-KZ"/>
        </w:rPr>
        <w:t>Анатомиялық зерттеулер</w:t>
      </w:r>
      <w:r w:rsidRPr="007538E9">
        <w:rPr>
          <w:rFonts w:ascii="Times New Roman" w:hAnsi="Times New Roman" w:cs="Times New Roman"/>
          <w:i/>
          <w:sz w:val="28"/>
          <w:szCs w:val="28"/>
          <w:lang w:val="kk-KZ"/>
        </w:rPr>
        <w:tab/>
      </w:r>
    </w:p>
    <w:p w14:paraId="6B6209F9" w14:textId="284D74AA" w:rsidR="00D01FA9" w:rsidRDefault="00D01FA9" w:rsidP="00243B48">
      <w:pPr>
        <w:spacing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i/>
          <w:sz w:val="28"/>
          <w:szCs w:val="28"/>
          <w:lang w:val="kk-KZ"/>
        </w:rPr>
        <w:t>J. seravschanica</w:t>
      </w:r>
      <w:r w:rsidRPr="007538E9">
        <w:rPr>
          <w:rFonts w:ascii="Times New Roman" w:hAnsi="Times New Roman" w:cs="Times New Roman"/>
          <w:sz w:val="28"/>
          <w:szCs w:val="28"/>
          <w:lang w:val="kk-KZ"/>
        </w:rPr>
        <w:t xml:space="preserve"> үлгілер</w:t>
      </w:r>
      <w:r>
        <w:rPr>
          <w:rFonts w:ascii="Times New Roman" w:hAnsi="Times New Roman" w:cs="Times New Roman"/>
          <w:sz w:val="28"/>
          <w:szCs w:val="28"/>
          <w:lang w:val="kk-KZ"/>
        </w:rPr>
        <w:t>ін</w:t>
      </w:r>
      <w:r w:rsidRPr="007538E9">
        <w:rPr>
          <w:rFonts w:ascii="Times New Roman" w:hAnsi="Times New Roman" w:cs="Times New Roman"/>
          <w:sz w:val="28"/>
          <w:szCs w:val="28"/>
          <w:lang w:val="kk-KZ"/>
        </w:rPr>
        <w:t xml:space="preserve">ің анатомиялық белгілерін салыстырмалы </w:t>
      </w:r>
      <w:r>
        <w:rPr>
          <w:rFonts w:ascii="Times New Roman" w:hAnsi="Times New Roman" w:cs="Times New Roman"/>
          <w:sz w:val="28"/>
          <w:szCs w:val="28"/>
          <w:lang w:val="kk-KZ"/>
        </w:rPr>
        <w:t>анықтау</w:t>
      </w:r>
      <w:r w:rsidRPr="007538E9">
        <w:rPr>
          <w:rFonts w:ascii="Times New Roman" w:hAnsi="Times New Roman" w:cs="Times New Roman"/>
          <w:sz w:val="28"/>
          <w:szCs w:val="28"/>
          <w:lang w:val="kk-KZ"/>
        </w:rPr>
        <w:t xml:space="preserve"> мақсатында </w:t>
      </w:r>
      <w:r>
        <w:rPr>
          <w:rFonts w:ascii="Times New Roman" w:hAnsi="Times New Roman" w:cs="Times New Roman"/>
          <w:sz w:val="28"/>
          <w:szCs w:val="28"/>
          <w:lang w:val="kk-KZ"/>
        </w:rPr>
        <w:t xml:space="preserve">әртүрлі популяциядағы </w:t>
      </w:r>
      <w:r w:rsidRPr="007538E9">
        <w:rPr>
          <w:rFonts w:ascii="Times New Roman" w:hAnsi="Times New Roman" w:cs="Times New Roman"/>
          <w:sz w:val="28"/>
          <w:szCs w:val="28"/>
          <w:lang w:val="kk-KZ"/>
        </w:rPr>
        <w:t>жапырақтар</w:t>
      </w:r>
      <w:r>
        <w:rPr>
          <w:rFonts w:ascii="Times New Roman" w:hAnsi="Times New Roman" w:cs="Times New Roman"/>
          <w:sz w:val="28"/>
          <w:szCs w:val="28"/>
          <w:lang w:val="kk-KZ"/>
        </w:rPr>
        <w:t>д</w:t>
      </w:r>
      <w:r w:rsidRPr="007538E9">
        <w:rPr>
          <w:rFonts w:ascii="Times New Roman" w:hAnsi="Times New Roman" w:cs="Times New Roman"/>
          <w:sz w:val="28"/>
          <w:szCs w:val="28"/>
          <w:lang w:val="kk-KZ"/>
        </w:rPr>
        <w:t xml:space="preserve">ы </w:t>
      </w:r>
      <w:r>
        <w:rPr>
          <w:rFonts w:ascii="Times New Roman" w:hAnsi="Times New Roman" w:cs="Times New Roman"/>
          <w:sz w:val="28"/>
          <w:szCs w:val="28"/>
          <w:lang w:val="kk-KZ"/>
        </w:rPr>
        <w:t>фиксациялау жүргізілді</w:t>
      </w:r>
      <w:r w:rsidRPr="007538E9">
        <w:rPr>
          <w:rFonts w:ascii="Times New Roman" w:hAnsi="Times New Roman" w:cs="Times New Roman"/>
          <w:sz w:val="28"/>
          <w:szCs w:val="28"/>
          <w:lang w:val="kk-KZ"/>
        </w:rPr>
        <w:t xml:space="preserve">. </w:t>
      </w:r>
      <w:r w:rsidRPr="00982396">
        <w:rPr>
          <w:rFonts w:ascii="Times New Roman" w:hAnsi="Times New Roman" w:cs="Times New Roman"/>
          <w:i/>
          <w:sz w:val="28"/>
          <w:szCs w:val="28"/>
          <w:lang w:val="kk-KZ"/>
        </w:rPr>
        <w:t xml:space="preserve">J. </w:t>
      </w:r>
      <w:r w:rsidRPr="00421378">
        <w:rPr>
          <w:rFonts w:ascii="Times New Roman" w:hAnsi="Times New Roman" w:cs="Times New Roman"/>
          <w:i/>
          <w:sz w:val="28"/>
          <w:szCs w:val="28"/>
          <w:lang w:val="kk-KZ"/>
        </w:rPr>
        <w:t>seravschanica</w:t>
      </w:r>
      <w:r w:rsidRPr="00421378">
        <w:rPr>
          <w:rFonts w:ascii="Times New Roman" w:hAnsi="Times New Roman" w:cs="Times New Roman"/>
          <w:sz w:val="28"/>
          <w:szCs w:val="28"/>
          <w:lang w:val="kk-KZ"/>
        </w:rPr>
        <w:t xml:space="preserve"> жапырақтарының анатомиялық құрылысын зерттеу үшін Қазақстаннан</w:t>
      </w:r>
      <w:r>
        <w:rPr>
          <w:rFonts w:ascii="Times New Roman" w:hAnsi="Times New Roman" w:cs="Times New Roman"/>
          <w:sz w:val="28"/>
          <w:szCs w:val="28"/>
          <w:lang w:val="kk-KZ"/>
        </w:rPr>
        <w:t xml:space="preserve"> жиналған 6</w:t>
      </w:r>
      <w:r w:rsidRPr="00421378">
        <w:rPr>
          <w:rFonts w:ascii="Times New Roman" w:hAnsi="Times New Roman" w:cs="Times New Roman"/>
          <w:sz w:val="28"/>
          <w:szCs w:val="28"/>
          <w:lang w:val="kk-KZ"/>
        </w:rPr>
        <w:t xml:space="preserve"> популяция алынды (</w:t>
      </w:r>
      <w:r>
        <w:rPr>
          <w:rFonts w:ascii="Times New Roman" w:hAnsi="Times New Roman" w:cs="Times New Roman"/>
          <w:sz w:val="28"/>
          <w:szCs w:val="28"/>
          <w:lang w:val="kk-KZ"/>
        </w:rPr>
        <w:t xml:space="preserve">кесте </w:t>
      </w:r>
      <w:r w:rsidR="006F287A">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421378">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6</w:t>
      </w:r>
      <w:r w:rsidRPr="00421378">
        <w:rPr>
          <w:rFonts w:ascii="Times New Roman" w:hAnsi="Times New Roman" w:cs="Times New Roman"/>
          <w:sz w:val="28"/>
          <w:szCs w:val="28"/>
          <w:lang w:val="kk-KZ"/>
        </w:rPr>
        <w:t>).</w:t>
      </w:r>
      <w:r w:rsidRPr="00D46514">
        <w:rPr>
          <w:rFonts w:ascii="Times New Roman" w:hAnsi="Times New Roman" w:cs="Times New Roman"/>
          <w:sz w:val="28"/>
          <w:szCs w:val="28"/>
          <w:lang w:val="kk-KZ"/>
        </w:rPr>
        <w:t xml:space="preserve"> Әр популяциядан кемінде </w:t>
      </w:r>
      <w:r>
        <w:rPr>
          <w:rFonts w:ascii="Times New Roman" w:hAnsi="Times New Roman" w:cs="Times New Roman"/>
          <w:sz w:val="28"/>
          <w:szCs w:val="28"/>
          <w:lang w:val="kk-KZ"/>
        </w:rPr>
        <w:t>10</w:t>
      </w:r>
      <w:r w:rsidRPr="00D46514">
        <w:rPr>
          <w:rFonts w:ascii="Times New Roman" w:hAnsi="Times New Roman" w:cs="Times New Roman"/>
          <w:sz w:val="28"/>
          <w:szCs w:val="28"/>
          <w:lang w:val="kk-KZ"/>
        </w:rPr>
        <w:t xml:space="preserve"> үлгіден алынды.</w:t>
      </w:r>
    </w:p>
    <w:p w14:paraId="28673203" w14:textId="47E888BA" w:rsidR="004676AB" w:rsidRDefault="00D01FA9" w:rsidP="00243B48">
      <w:pPr>
        <w:spacing w:line="240" w:lineRule="auto"/>
        <w:ind w:firstLine="567"/>
        <w:contextualSpacing/>
        <w:jc w:val="both"/>
        <w:rPr>
          <w:rFonts w:ascii="Times New Roman" w:hAnsi="Times New Roman" w:cs="Times New Roman"/>
          <w:sz w:val="28"/>
          <w:szCs w:val="28"/>
          <w:lang w:val="kk-KZ"/>
        </w:rPr>
      </w:pPr>
      <w:r w:rsidRPr="00E628E3">
        <w:rPr>
          <w:rFonts w:ascii="Times New Roman" w:hAnsi="Times New Roman" w:cs="Times New Roman"/>
          <w:sz w:val="28"/>
          <w:szCs w:val="28"/>
          <w:lang w:val="kk-KZ"/>
        </w:rPr>
        <w:t xml:space="preserve">Жиналған </w:t>
      </w:r>
      <w:r w:rsidRPr="00294862">
        <w:rPr>
          <w:rFonts w:ascii="Times New Roman" w:hAnsi="Times New Roman" w:cs="Times New Roman"/>
          <w:i/>
          <w:sz w:val="28"/>
          <w:szCs w:val="28"/>
          <w:lang w:val="kk-KZ"/>
        </w:rPr>
        <w:t>J. seravschanica</w:t>
      </w:r>
      <w:r w:rsidRPr="00E628E3">
        <w:rPr>
          <w:rFonts w:ascii="Times New Roman" w:hAnsi="Times New Roman" w:cs="Times New Roman"/>
          <w:sz w:val="28"/>
          <w:szCs w:val="28"/>
          <w:lang w:val="kk-KZ"/>
        </w:rPr>
        <w:t xml:space="preserve"> өсімдік материалдары Страсбургер-Флемминг әдісімен фиксацияланды. Фиксациялаушы сұйықтық 1:1:1 қатынаста спирт (96</w:t>
      </w:r>
      <w:r w:rsidR="007921F3">
        <w:rPr>
          <w:rFonts w:ascii="Times New Roman" w:hAnsi="Times New Roman" w:cs="Times New Roman"/>
          <w:sz w:val="28"/>
          <w:szCs w:val="28"/>
          <w:lang w:val="en-US"/>
        </w:rPr>
        <w:t> </w:t>
      </w:r>
      <w:r w:rsidRPr="00E628E3">
        <w:rPr>
          <w:rFonts w:ascii="Times New Roman" w:hAnsi="Times New Roman" w:cs="Times New Roman"/>
          <w:sz w:val="28"/>
          <w:szCs w:val="28"/>
          <w:lang w:val="kk-KZ"/>
        </w:rPr>
        <w:t xml:space="preserve">%-дық): глицерин:су қоспасы ретінде жасалынды. Анатомиялық кесінді препараттары мұздатқышы бар Medite Meditome M530 (Германия) моторлы айналмалы микротомы құрылғысының көмегімен жасалды. Жапырақтарының көлденең </w:t>
      </w:r>
      <w:r w:rsidR="00174EEB">
        <w:rPr>
          <w:rFonts w:ascii="Times New Roman" w:hAnsi="Times New Roman" w:cs="Times New Roman"/>
          <w:sz w:val="28"/>
          <w:szCs w:val="28"/>
          <w:lang w:val="kk-KZ"/>
        </w:rPr>
        <w:t xml:space="preserve">кесінділері </w:t>
      </w:r>
      <w:r w:rsidRPr="00E628E3">
        <w:rPr>
          <w:rFonts w:ascii="Times New Roman" w:hAnsi="Times New Roman" w:cs="Times New Roman"/>
          <w:sz w:val="28"/>
          <w:szCs w:val="28"/>
          <w:lang w:val="kk-KZ"/>
        </w:rPr>
        <w:t>өткір пышақтармен кесілді. Дайын кесінділер уақытша глиц</w:t>
      </w:r>
      <w:r w:rsidR="00567CEA">
        <w:rPr>
          <w:rFonts w:ascii="Times New Roman" w:hAnsi="Times New Roman" w:cs="Times New Roman"/>
          <w:sz w:val="28"/>
          <w:szCs w:val="28"/>
          <w:lang w:val="kk-KZ"/>
        </w:rPr>
        <w:t>е</w:t>
      </w:r>
      <w:r w:rsidRPr="00E628E3">
        <w:rPr>
          <w:rFonts w:ascii="Times New Roman" w:hAnsi="Times New Roman" w:cs="Times New Roman"/>
          <w:sz w:val="28"/>
          <w:szCs w:val="28"/>
          <w:lang w:val="kk-KZ"/>
        </w:rPr>
        <w:t xml:space="preserve">ринмен бекітілді. Кесінділердің қалыңдығы </w:t>
      </w:r>
      <w:r w:rsidR="00F0489B">
        <w:rPr>
          <w:rFonts w:ascii="Times New Roman" w:hAnsi="Times New Roman" w:cs="Times New Roman"/>
          <w:sz w:val="28"/>
          <w:szCs w:val="28"/>
          <w:lang w:val="kk-KZ"/>
        </w:rPr>
        <w:t>25-</w:t>
      </w:r>
      <w:r w:rsidRPr="00E628E3">
        <w:rPr>
          <w:rFonts w:ascii="Times New Roman" w:hAnsi="Times New Roman" w:cs="Times New Roman"/>
          <w:sz w:val="28"/>
          <w:szCs w:val="28"/>
          <w:lang w:val="kk-KZ"/>
        </w:rPr>
        <w:t xml:space="preserve">30 мкм аралығында болды. Микрофотосурет жасауға және биометриялық талдау жүргізу үшін 180 уақытша препараттар әзірленді. </w:t>
      </w:r>
      <w:r w:rsidRPr="00294862">
        <w:rPr>
          <w:rFonts w:ascii="Times New Roman" w:hAnsi="Times New Roman" w:cs="Times New Roman"/>
          <w:i/>
          <w:sz w:val="28"/>
          <w:szCs w:val="28"/>
          <w:lang w:val="kk-KZ"/>
        </w:rPr>
        <w:t>J. seravschanica</w:t>
      </w:r>
      <w:r w:rsidRPr="00E628E3">
        <w:rPr>
          <w:rFonts w:ascii="Times New Roman" w:hAnsi="Times New Roman" w:cs="Times New Roman"/>
          <w:sz w:val="28"/>
          <w:szCs w:val="28"/>
          <w:lang w:val="kk-KZ"/>
        </w:rPr>
        <w:t xml:space="preserve"> өсімдігінің жапырақтарының морфо-анатомиялық ерекшеліктерін зерттеуде М.Н.Прозина [</w:t>
      </w:r>
      <w:r w:rsidR="002B6F3A">
        <w:rPr>
          <w:rFonts w:ascii="Times New Roman" w:hAnsi="Times New Roman" w:cs="Times New Roman"/>
          <w:sz w:val="28"/>
          <w:szCs w:val="28"/>
          <w:lang w:val="en-US"/>
        </w:rPr>
        <w:t>196</w:t>
      </w:r>
      <w:r w:rsidRPr="00E628E3">
        <w:rPr>
          <w:rFonts w:ascii="Times New Roman" w:hAnsi="Times New Roman" w:cs="Times New Roman"/>
          <w:sz w:val="28"/>
          <w:szCs w:val="28"/>
          <w:lang w:val="kk-KZ"/>
        </w:rPr>
        <w:t>], А.И.Пермяков [</w:t>
      </w:r>
      <w:r w:rsidR="002B6F3A">
        <w:rPr>
          <w:rFonts w:ascii="Times New Roman" w:hAnsi="Times New Roman" w:cs="Times New Roman"/>
          <w:sz w:val="28"/>
          <w:szCs w:val="28"/>
          <w:lang w:val="en-US"/>
        </w:rPr>
        <w:t>197</w:t>
      </w:r>
      <w:r w:rsidRPr="00E628E3">
        <w:rPr>
          <w:rFonts w:ascii="Times New Roman" w:hAnsi="Times New Roman" w:cs="Times New Roman"/>
          <w:sz w:val="28"/>
          <w:szCs w:val="28"/>
          <w:lang w:val="kk-KZ"/>
        </w:rPr>
        <w:t>] және Р.Г.Барыкина [</w:t>
      </w:r>
      <w:r w:rsidR="002B6F3A">
        <w:rPr>
          <w:rFonts w:ascii="Times New Roman" w:hAnsi="Times New Roman" w:cs="Times New Roman"/>
          <w:sz w:val="28"/>
          <w:szCs w:val="28"/>
          <w:lang w:val="en-US"/>
        </w:rPr>
        <w:t>198</w:t>
      </w:r>
      <w:r w:rsidRPr="00E628E3">
        <w:rPr>
          <w:rFonts w:ascii="Times New Roman" w:hAnsi="Times New Roman" w:cs="Times New Roman"/>
          <w:sz w:val="28"/>
          <w:szCs w:val="28"/>
          <w:lang w:val="kk-KZ"/>
        </w:rPr>
        <w:t xml:space="preserve">] және т.б. жалпы қабылданған ботаникалық әдістері қолданылды. </w:t>
      </w:r>
      <w:r w:rsidRPr="00E628E3">
        <w:rPr>
          <w:rFonts w:ascii="Times New Roman" w:hAnsi="Times New Roman" w:cs="Times New Roman"/>
          <w:sz w:val="28"/>
          <w:szCs w:val="28"/>
          <w:lang w:val="kk-KZ"/>
        </w:rPr>
        <w:tab/>
      </w:r>
    </w:p>
    <w:p w14:paraId="3D409635" w14:textId="0CD2C1E0" w:rsidR="00D01FA9" w:rsidRPr="00DC5BB0" w:rsidRDefault="00D01FA9" w:rsidP="00243B48">
      <w:pPr>
        <w:spacing w:line="240" w:lineRule="auto"/>
        <w:ind w:firstLine="567"/>
        <w:contextualSpacing/>
        <w:jc w:val="both"/>
        <w:rPr>
          <w:rFonts w:ascii="Times New Roman" w:hAnsi="Times New Roman" w:cs="Times New Roman"/>
          <w:i/>
          <w:sz w:val="28"/>
          <w:szCs w:val="28"/>
          <w:lang w:val="kk-KZ"/>
        </w:rPr>
      </w:pPr>
      <w:r w:rsidRPr="008C7B92">
        <w:rPr>
          <w:rFonts w:ascii="Times New Roman" w:hAnsi="Times New Roman" w:cs="Times New Roman"/>
          <w:i/>
          <w:sz w:val="28"/>
          <w:szCs w:val="28"/>
          <w:lang w:val="kk-KZ"/>
        </w:rPr>
        <w:t>Статистикалық талдаулар</w:t>
      </w:r>
    </w:p>
    <w:p w14:paraId="71CF47F7" w14:textId="42048530" w:rsidR="00D01FA9" w:rsidRPr="00F95F1E" w:rsidRDefault="00D01FA9" w:rsidP="00243B48">
      <w:pPr>
        <w:spacing w:line="240" w:lineRule="auto"/>
        <w:ind w:firstLine="567"/>
        <w:contextualSpacing/>
        <w:jc w:val="both"/>
        <w:rPr>
          <w:rFonts w:ascii="Times New Roman" w:hAnsi="Times New Roman" w:cs="Times New Roman"/>
          <w:sz w:val="28"/>
          <w:szCs w:val="28"/>
          <w:lang w:val="kk-KZ"/>
        </w:rPr>
      </w:pPr>
      <w:r w:rsidRPr="008C7B92">
        <w:rPr>
          <w:rFonts w:ascii="Times New Roman" w:hAnsi="Times New Roman" w:cs="Times New Roman"/>
          <w:i/>
          <w:sz w:val="28"/>
          <w:szCs w:val="28"/>
          <w:lang w:val="kk-KZ"/>
        </w:rPr>
        <w:t>J. seravschanica</w:t>
      </w:r>
      <w:r w:rsidRPr="00DC5BB0">
        <w:rPr>
          <w:rFonts w:ascii="Times New Roman" w:hAnsi="Times New Roman" w:cs="Times New Roman"/>
          <w:sz w:val="28"/>
          <w:szCs w:val="28"/>
          <w:lang w:val="kk-KZ"/>
        </w:rPr>
        <w:t xml:space="preserve"> </w:t>
      </w:r>
      <w:r w:rsidRPr="00747921">
        <w:rPr>
          <w:rFonts w:ascii="Times New Roman" w:hAnsi="Times New Roman" w:cs="Times New Roman"/>
          <w:sz w:val="28"/>
          <w:szCs w:val="28"/>
          <w:lang w:val="kk-KZ"/>
        </w:rPr>
        <w:t>Қазақстандық популяцияларының</w:t>
      </w:r>
      <w:r w:rsidR="00E509E4">
        <w:rPr>
          <w:rFonts w:ascii="Times New Roman" w:hAnsi="Times New Roman" w:cs="Times New Roman"/>
          <w:sz w:val="28"/>
          <w:szCs w:val="28"/>
          <w:lang w:val="kk-KZ"/>
        </w:rPr>
        <w:t xml:space="preserve"> </w:t>
      </w:r>
      <w:r w:rsidR="00D162C0">
        <w:rPr>
          <w:rFonts w:ascii="Times New Roman" w:hAnsi="Times New Roman" w:cs="Times New Roman"/>
          <w:sz w:val="28"/>
          <w:szCs w:val="28"/>
          <w:lang w:val="kk-KZ"/>
        </w:rPr>
        <w:t>бүржидек</w:t>
      </w:r>
      <w:r>
        <w:rPr>
          <w:rFonts w:ascii="Times New Roman" w:hAnsi="Times New Roman" w:cs="Times New Roman"/>
          <w:sz w:val="28"/>
          <w:szCs w:val="28"/>
          <w:lang w:val="kk-KZ"/>
        </w:rPr>
        <w:t xml:space="preserve">терінің морфологиялық көрсеткіштері (орташа ұзындығы, ені, салмағы) </w:t>
      </w:r>
      <w:r w:rsidRPr="00A85F94">
        <w:rPr>
          <w:rFonts w:ascii="Times New Roman" w:hAnsi="Times New Roman" w:cs="Times New Roman"/>
          <w:sz w:val="28"/>
          <w:szCs w:val="28"/>
          <w:lang w:val="kk-KZ"/>
        </w:rPr>
        <w:t>MARVIN ProLine</w:t>
      </w:r>
      <w:r w:rsidRPr="00DE5A93">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E5A93">
        <w:rPr>
          <w:rFonts w:ascii="Times New Roman" w:hAnsi="Times New Roman" w:cs="Times New Roman"/>
          <w:sz w:val="28"/>
          <w:szCs w:val="28"/>
          <w:lang w:val="kk-KZ"/>
        </w:rPr>
        <w:t>MarviTech,</w:t>
      </w:r>
      <w:r>
        <w:rPr>
          <w:rFonts w:ascii="Times New Roman" w:hAnsi="Times New Roman" w:cs="Times New Roman"/>
          <w:sz w:val="28"/>
          <w:szCs w:val="28"/>
          <w:lang w:val="kk-KZ"/>
        </w:rPr>
        <w:t xml:space="preserve"> Германия) құрылғысы көмегімен анықталды. </w:t>
      </w:r>
      <w:r w:rsidR="00F95F1E">
        <w:rPr>
          <w:rFonts w:ascii="Times New Roman" w:hAnsi="Times New Roman" w:cs="Times New Roman"/>
          <w:sz w:val="28"/>
          <w:szCs w:val="28"/>
          <w:lang w:val="kk-KZ"/>
        </w:rPr>
        <w:t xml:space="preserve">Алынған деректер </w:t>
      </w:r>
      <w:r w:rsidR="00F95F1E" w:rsidRPr="00F95F1E">
        <w:rPr>
          <w:rFonts w:ascii="Times New Roman" w:hAnsi="Times New Roman" w:cs="Times New Roman"/>
          <w:sz w:val="28"/>
          <w:szCs w:val="28"/>
          <w:lang w:val="kk-KZ"/>
        </w:rPr>
        <w:t>Microsoft Office Excell 2007 бағдарламасы көмегімен</w:t>
      </w:r>
      <w:r w:rsidR="00F95F1E">
        <w:rPr>
          <w:rFonts w:ascii="Times New Roman" w:hAnsi="Times New Roman" w:cs="Times New Roman"/>
          <w:sz w:val="28"/>
          <w:szCs w:val="28"/>
          <w:lang w:val="kk-KZ"/>
        </w:rPr>
        <w:t xml:space="preserve"> өңделіп, орташа көрсеткіштері есептелінді. Сонымен қатар, корреляциялық зерттеулер </w:t>
      </w:r>
      <w:r w:rsidR="00F95F1E">
        <w:rPr>
          <w:rFonts w:ascii="Times New Roman" w:hAnsi="Times New Roman" w:cs="Times New Roman"/>
          <w:sz w:val="28"/>
          <w:szCs w:val="28"/>
          <w:lang w:val="en-US"/>
        </w:rPr>
        <w:t>R studio</w:t>
      </w:r>
      <w:r w:rsidR="00E509E4">
        <w:rPr>
          <w:rFonts w:ascii="Times New Roman" w:hAnsi="Times New Roman" w:cs="Times New Roman"/>
          <w:sz w:val="28"/>
          <w:szCs w:val="28"/>
          <w:lang w:val="kk-KZ"/>
        </w:rPr>
        <w:t xml:space="preserve"> </w:t>
      </w:r>
      <w:r w:rsidR="002B6F3A">
        <w:rPr>
          <w:rFonts w:ascii="Times New Roman" w:hAnsi="Times New Roman" w:cs="Times New Roman"/>
          <w:sz w:val="28"/>
          <w:szCs w:val="28"/>
          <w:lang w:val="en-US"/>
        </w:rPr>
        <w:t>[199]</w:t>
      </w:r>
      <w:r w:rsidR="00F95F1E">
        <w:rPr>
          <w:rFonts w:ascii="Times New Roman" w:hAnsi="Times New Roman" w:cs="Times New Roman"/>
          <w:sz w:val="28"/>
          <w:szCs w:val="28"/>
          <w:lang w:val="kk-KZ"/>
        </w:rPr>
        <w:t xml:space="preserve"> бағдарламасы көмегімен, ал морфологиялық көрсеткіштердің бин</w:t>
      </w:r>
      <w:r w:rsidR="00E204C0">
        <w:rPr>
          <w:rFonts w:ascii="Times New Roman" w:hAnsi="Times New Roman" w:cs="Times New Roman"/>
          <w:sz w:val="28"/>
          <w:szCs w:val="28"/>
          <w:lang w:val="kk-KZ"/>
        </w:rPr>
        <w:t>о</w:t>
      </w:r>
      <w:r w:rsidR="00F95F1E">
        <w:rPr>
          <w:rFonts w:ascii="Times New Roman" w:hAnsi="Times New Roman" w:cs="Times New Roman"/>
          <w:sz w:val="28"/>
          <w:szCs w:val="28"/>
          <w:lang w:val="kk-KZ"/>
        </w:rPr>
        <w:t>миальды</w:t>
      </w:r>
      <w:r w:rsidR="00E204C0">
        <w:rPr>
          <w:rFonts w:ascii="Times New Roman" w:hAnsi="Times New Roman" w:cs="Times New Roman"/>
          <w:sz w:val="28"/>
          <w:szCs w:val="28"/>
          <w:lang w:val="kk-KZ"/>
        </w:rPr>
        <w:t xml:space="preserve"> (қалыпты)</w:t>
      </w:r>
      <w:r w:rsidR="00F95F1E">
        <w:rPr>
          <w:rFonts w:ascii="Times New Roman" w:hAnsi="Times New Roman" w:cs="Times New Roman"/>
          <w:sz w:val="28"/>
          <w:szCs w:val="28"/>
          <w:lang w:val="kk-KZ"/>
        </w:rPr>
        <w:t xml:space="preserve"> талдауы</w:t>
      </w:r>
      <w:r w:rsidR="00F95F1E">
        <w:rPr>
          <w:rFonts w:ascii="Times New Roman" w:hAnsi="Times New Roman" w:cs="Times New Roman"/>
          <w:sz w:val="28"/>
          <w:szCs w:val="28"/>
          <w:lang w:val="en-US"/>
        </w:rPr>
        <w:t xml:space="preserve"> SPSS</w:t>
      </w:r>
      <w:r w:rsidR="00F95F1E">
        <w:rPr>
          <w:rFonts w:ascii="Times New Roman" w:hAnsi="Times New Roman" w:cs="Times New Roman"/>
          <w:sz w:val="28"/>
          <w:szCs w:val="28"/>
          <w:lang w:val="kk-KZ"/>
        </w:rPr>
        <w:t xml:space="preserve"> бағдарламалық жасақтамасы</w:t>
      </w:r>
      <w:r w:rsidR="00E509E4">
        <w:rPr>
          <w:rFonts w:ascii="Times New Roman" w:hAnsi="Times New Roman" w:cs="Times New Roman"/>
          <w:sz w:val="28"/>
          <w:szCs w:val="28"/>
          <w:lang w:val="kk-KZ"/>
        </w:rPr>
        <w:t xml:space="preserve"> </w:t>
      </w:r>
      <w:r w:rsidR="002B6F3A">
        <w:rPr>
          <w:rFonts w:ascii="Times New Roman" w:hAnsi="Times New Roman" w:cs="Times New Roman"/>
          <w:sz w:val="28"/>
          <w:szCs w:val="28"/>
          <w:lang w:val="en-US"/>
        </w:rPr>
        <w:t>[200]</w:t>
      </w:r>
      <w:r w:rsidR="00F95F1E">
        <w:rPr>
          <w:rFonts w:ascii="Times New Roman" w:hAnsi="Times New Roman" w:cs="Times New Roman"/>
          <w:sz w:val="28"/>
          <w:szCs w:val="28"/>
          <w:lang w:val="kk-KZ"/>
        </w:rPr>
        <w:t xml:space="preserve"> көмегімен жүзеге асырылды.</w:t>
      </w:r>
    </w:p>
    <w:p w14:paraId="368AEBE2" w14:textId="3177F707" w:rsidR="00F95F1E" w:rsidRDefault="00F95F1E"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Анатомиялық зерттеулерде б</w:t>
      </w:r>
      <w:r w:rsidRPr="00E628E3">
        <w:rPr>
          <w:rFonts w:ascii="Times New Roman" w:hAnsi="Times New Roman" w:cs="Times New Roman"/>
          <w:sz w:val="28"/>
          <w:szCs w:val="28"/>
          <w:lang w:val="kk-KZ"/>
        </w:rPr>
        <w:t>иометриялық көрсеткіштер үшін сандық талдаулар жасалынды. Анатомиялық кесінділердің суреттері Levenhuk D740T жарық микроскопы арқылы САМ В400/1.3м камерасында түсірілді. Түсірілген анатомиялық кесінділердің биометриялық өлшемдері Levenhuk Lite бағдарламасында есептелінді. Г.Ф. Лакин</w:t>
      </w:r>
      <w:r w:rsidR="002B6F3A">
        <w:rPr>
          <w:rFonts w:ascii="Times New Roman" w:hAnsi="Times New Roman" w:cs="Times New Roman"/>
          <w:sz w:val="28"/>
          <w:szCs w:val="28"/>
          <w:lang w:val="kk-KZ"/>
        </w:rPr>
        <w:t xml:space="preserve"> </w:t>
      </w:r>
      <w:r w:rsidR="002B6F3A">
        <w:rPr>
          <w:rFonts w:ascii="Times New Roman" w:hAnsi="Times New Roman" w:cs="Times New Roman"/>
          <w:sz w:val="28"/>
          <w:szCs w:val="28"/>
          <w:lang w:val="en-US"/>
        </w:rPr>
        <w:t>[201]</w:t>
      </w:r>
      <w:r w:rsidRPr="00E628E3">
        <w:rPr>
          <w:rFonts w:ascii="Times New Roman" w:hAnsi="Times New Roman" w:cs="Times New Roman"/>
          <w:sz w:val="28"/>
          <w:szCs w:val="28"/>
          <w:lang w:val="kk-KZ"/>
        </w:rPr>
        <w:t xml:space="preserve"> және Н.Л. Удольская</w:t>
      </w:r>
      <w:r w:rsidR="002B6F3A">
        <w:rPr>
          <w:rFonts w:ascii="Times New Roman" w:hAnsi="Times New Roman" w:cs="Times New Roman"/>
          <w:sz w:val="28"/>
          <w:szCs w:val="28"/>
          <w:lang w:val="en-US"/>
        </w:rPr>
        <w:t xml:space="preserve"> [202]</w:t>
      </w:r>
      <w:r w:rsidRPr="00E628E3">
        <w:rPr>
          <w:rFonts w:ascii="Times New Roman" w:hAnsi="Times New Roman" w:cs="Times New Roman"/>
          <w:sz w:val="28"/>
          <w:szCs w:val="28"/>
          <w:lang w:val="kk-KZ"/>
        </w:rPr>
        <w:t xml:space="preserve"> әдістемелері бойынша биометриялық көрсеткіштерді статистикалық өңдеу Microsoft Office Excell 2007 бағдарламасы көмегімен жүзеге асырылды. Өлшенген анатомиялық белгілер: жалпы кесіндінің қалыңдығы, эпидермистің, гиподерманың, мезофиллдерінің қалыңдығы, өткізгіш шоқтарының диметрлері, шайыр жолдарының саны болып табылады. Өсімдіктердің анатомиясын сипаттау кезінде жалпы қабылданған терминдер қолданылды.</w:t>
      </w:r>
    </w:p>
    <w:p w14:paraId="076F000C" w14:textId="0DCC3012" w:rsidR="00D01FA9" w:rsidRDefault="00D01FA9" w:rsidP="00243B48">
      <w:pPr>
        <w:spacing w:line="240" w:lineRule="auto"/>
        <w:ind w:firstLine="567"/>
        <w:contextualSpacing/>
        <w:jc w:val="both"/>
        <w:rPr>
          <w:rFonts w:ascii="Times New Roman" w:hAnsi="Times New Roman" w:cs="Times New Roman"/>
          <w:b/>
          <w:sz w:val="28"/>
          <w:szCs w:val="28"/>
          <w:lang w:val="kk-KZ"/>
        </w:rPr>
      </w:pPr>
    </w:p>
    <w:p w14:paraId="502801FE" w14:textId="624C8954" w:rsidR="00093ACC" w:rsidRPr="008C7B92" w:rsidRDefault="00093ACC" w:rsidP="00243B48">
      <w:pPr>
        <w:spacing w:line="240" w:lineRule="auto"/>
        <w:ind w:firstLine="567"/>
        <w:contextualSpacing/>
        <w:jc w:val="both"/>
        <w:rPr>
          <w:rFonts w:ascii="Times New Roman" w:hAnsi="Times New Roman" w:cs="Times New Roman"/>
          <w:b/>
          <w:sz w:val="28"/>
          <w:szCs w:val="28"/>
          <w:lang w:val="kk-KZ"/>
        </w:rPr>
      </w:pPr>
      <w:r w:rsidRPr="008C7B92">
        <w:rPr>
          <w:rFonts w:ascii="Times New Roman" w:hAnsi="Times New Roman" w:cs="Times New Roman"/>
          <w:b/>
          <w:sz w:val="28"/>
          <w:szCs w:val="28"/>
          <w:lang w:val="kk-KZ"/>
        </w:rPr>
        <w:t>2.2.</w:t>
      </w:r>
      <w:r w:rsidR="00D01FA9">
        <w:rPr>
          <w:rFonts w:ascii="Times New Roman" w:hAnsi="Times New Roman" w:cs="Times New Roman"/>
          <w:b/>
          <w:sz w:val="28"/>
          <w:szCs w:val="28"/>
          <w:lang w:val="kk-KZ"/>
        </w:rPr>
        <w:t>3</w:t>
      </w:r>
      <w:r w:rsidRPr="008C7B92">
        <w:rPr>
          <w:rFonts w:ascii="Times New Roman" w:hAnsi="Times New Roman" w:cs="Times New Roman"/>
          <w:b/>
          <w:sz w:val="28"/>
          <w:szCs w:val="28"/>
          <w:lang w:val="kk-KZ"/>
        </w:rPr>
        <w:t xml:space="preserve"> </w:t>
      </w:r>
      <w:r w:rsidR="007869A7" w:rsidRPr="008C7B92">
        <w:rPr>
          <w:rFonts w:ascii="Times New Roman" w:hAnsi="Times New Roman" w:cs="Times New Roman"/>
          <w:b/>
          <w:bCs/>
          <w:sz w:val="28"/>
          <w:szCs w:val="28"/>
          <w:lang w:val="kk-KZ"/>
        </w:rPr>
        <w:t>Геоботаникалық әдістер</w:t>
      </w:r>
    </w:p>
    <w:p w14:paraId="2CDBE405" w14:textId="2D3D47CA" w:rsidR="00165F8D" w:rsidRPr="002810C4" w:rsidRDefault="00165F8D" w:rsidP="00243B48">
      <w:pPr>
        <w:spacing w:line="240" w:lineRule="auto"/>
        <w:ind w:firstLine="567"/>
        <w:contextualSpacing/>
        <w:jc w:val="both"/>
        <w:rPr>
          <w:rFonts w:ascii="Times New Roman" w:hAnsi="Times New Roman" w:cs="Times New Roman"/>
          <w:i/>
          <w:sz w:val="28"/>
          <w:szCs w:val="28"/>
          <w:lang w:val="kk-KZ"/>
        </w:rPr>
      </w:pPr>
      <w:r w:rsidRPr="002810C4">
        <w:rPr>
          <w:rFonts w:ascii="Times New Roman" w:hAnsi="Times New Roman" w:cs="Times New Roman"/>
          <w:i/>
          <w:sz w:val="28"/>
          <w:szCs w:val="28"/>
          <w:lang w:val="kk-KZ"/>
        </w:rPr>
        <w:t>Жастық құрлымын анықтау</w:t>
      </w:r>
    </w:p>
    <w:p w14:paraId="34B65F5F" w14:textId="509F34F9" w:rsidR="00681DB4" w:rsidRDefault="00165F8D" w:rsidP="00243B48">
      <w:pPr>
        <w:spacing w:line="240" w:lineRule="auto"/>
        <w:ind w:firstLine="567"/>
        <w:contextualSpacing/>
        <w:jc w:val="both"/>
        <w:rPr>
          <w:rFonts w:ascii="Times New Roman" w:hAnsi="Times New Roman" w:cs="Times New Roman"/>
          <w:sz w:val="28"/>
          <w:szCs w:val="28"/>
          <w:lang w:val="kk-KZ"/>
        </w:rPr>
      </w:pPr>
      <w:r w:rsidRPr="00165F8D">
        <w:rPr>
          <w:rFonts w:ascii="Times New Roman" w:hAnsi="Times New Roman" w:cs="Times New Roman"/>
          <w:sz w:val="28"/>
          <w:szCs w:val="28"/>
          <w:lang w:val="kk-KZ"/>
        </w:rPr>
        <w:t xml:space="preserve">Әрбір </w:t>
      </w:r>
      <w:r w:rsidRPr="002810C4">
        <w:rPr>
          <w:rFonts w:ascii="Times New Roman" w:hAnsi="Times New Roman" w:cs="Times New Roman"/>
          <w:i/>
          <w:sz w:val="28"/>
          <w:szCs w:val="28"/>
          <w:lang w:val="kk-KZ"/>
        </w:rPr>
        <w:t>J. seravschanica</w:t>
      </w:r>
      <w:r w:rsidRPr="00165F8D">
        <w:rPr>
          <w:rFonts w:ascii="Times New Roman" w:hAnsi="Times New Roman" w:cs="Times New Roman"/>
          <w:sz w:val="28"/>
          <w:szCs w:val="28"/>
          <w:lang w:val="kk-KZ"/>
        </w:rPr>
        <w:t xml:space="preserve"> популяция</w:t>
      </w:r>
      <w:r w:rsidR="002407BF">
        <w:rPr>
          <w:rFonts w:ascii="Times New Roman" w:hAnsi="Times New Roman" w:cs="Times New Roman"/>
          <w:sz w:val="28"/>
          <w:szCs w:val="28"/>
          <w:lang w:val="kk-KZ"/>
        </w:rPr>
        <w:t xml:space="preserve">ларының </w:t>
      </w:r>
      <w:r w:rsidRPr="00165F8D">
        <w:rPr>
          <w:rFonts w:ascii="Times New Roman" w:hAnsi="Times New Roman" w:cs="Times New Roman"/>
          <w:sz w:val="28"/>
          <w:szCs w:val="28"/>
          <w:lang w:val="kk-KZ"/>
        </w:rPr>
        <w:t>құрылымдық сипаттамаларын, оның ішінде жас</w:t>
      </w:r>
      <w:r>
        <w:rPr>
          <w:rFonts w:ascii="Times New Roman" w:hAnsi="Times New Roman" w:cs="Times New Roman"/>
          <w:sz w:val="28"/>
          <w:szCs w:val="28"/>
          <w:lang w:val="kk-KZ"/>
        </w:rPr>
        <w:t>тық</w:t>
      </w:r>
      <w:r w:rsidRPr="00165F8D">
        <w:rPr>
          <w:rFonts w:ascii="Times New Roman" w:hAnsi="Times New Roman" w:cs="Times New Roman"/>
          <w:sz w:val="28"/>
          <w:szCs w:val="28"/>
          <w:lang w:val="kk-KZ"/>
        </w:rPr>
        <w:t xml:space="preserve"> құрылымын </w:t>
      </w:r>
      <w:r>
        <w:rPr>
          <w:rFonts w:ascii="Times New Roman" w:hAnsi="Times New Roman" w:cs="Times New Roman"/>
          <w:sz w:val="28"/>
          <w:szCs w:val="28"/>
          <w:lang w:val="kk-KZ"/>
        </w:rPr>
        <w:t xml:space="preserve">зерттеу үшін </w:t>
      </w:r>
      <w:r w:rsidRPr="00165F8D">
        <w:rPr>
          <w:rFonts w:ascii="Times New Roman" w:hAnsi="Times New Roman" w:cs="Times New Roman"/>
          <w:sz w:val="28"/>
          <w:szCs w:val="28"/>
          <w:lang w:val="kk-KZ"/>
        </w:rPr>
        <w:t>белгіленген әдістер</w:t>
      </w:r>
      <w:r>
        <w:rPr>
          <w:rFonts w:ascii="Times New Roman" w:hAnsi="Times New Roman" w:cs="Times New Roman"/>
          <w:sz w:val="28"/>
          <w:szCs w:val="28"/>
          <w:lang w:val="kk-KZ"/>
        </w:rPr>
        <w:t xml:space="preserve"> негізінде </w:t>
      </w:r>
      <w:r w:rsidRPr="00165F8D">
        <w:rPr>
          <w:rFonts w:ascii="Times New Roman" w:hAnsi="Times New Roman" w:cs="Times New Roman"/>
          <w:sz w:val="28"/>
          <w:szCs w:val="28"/>
          <w:lang w:val="kk-KZ"/>
        </w:rPr>
        <w:t>уақытша модель</w:t>
      </w:r>
      <w:r>
        <w:rPr>
          <w:rFonts w:ascii="Times New Roman" w:hAnsi="Times New Roman" w:cs="Times New Roman"/>
          <w:sz w:val="28"/>
          <w:szCs w:val="28"/>
          <w:lang w:val="kk-KZ"/>
        </w:rPr>
        <w:t>дік трансекталар</w:t>
      </w:r>
      <w:r w:rsidRPr="00165F8D">
        <w:rPr>
          <w:rFonts w:ascii="Times New Roman" w:hAnsi="Times New Roman" w:cs="Times New Roman"/>
          <w:sz w:val="28"/>
          <w:szCs w:val="28"/>
          <w:lang w:val="kk-KZ"/>
        </w:rPr>
        <w:t xml:space="preserve"> жасалды</w:t>
      </w:r>
      <w:r w:rsidR="00257902">
        <w:rPr>
          <w:rFonts w:ascii="Times New Roman" w:hAnsi="Times New Roman" w:cs="Times New Roman"/>
          <w:sz w:val="28"/>
          <w:szCs w:val="28"/>
          <w:lang w:val="en-US"/>
        </w:rPr>
        <w:t xml:space="preserve"> [203]</w:t>
      </w:r>
      <w:r w:rsidRPr="00165F8D">
        <w:rPr>
          <w:rFonts w:ascii="Times New Roman" w:hAnsi="Times New Roman" w:cs="Times New Roman"/>
          <w:sz w:val="28"/>
          <w:szCs w:val="28"/>
          <w:lang w:val="kk-KZ"/>
        </w:rPr>
        <w:t xml:space="preserve">. </w:t>
      </w:r>
      <w:r w:rsidR="00681DB4" w:rsidRPr="00165F8D">
        <w:rPr>
          <w:rFonts w:ascii="Times New Roman" w:hAnsi="Times New Roman" w:cs="Times New Roman"/>
          <w:sz w:val="28"/>
          <w:szCs w:val="28"/>
          <w:lang w:val="kk-KZ"/>
        </w:rPr>
        <w:t>Жаст</w:t>
      </w:r>
      <w:r w:rsidR="00681DB4">
        <w:rPr>
          <w:rFonts w:ascii="Times New Roman" w:hAnsi="Times New Roman" w:cs="Times New Roman"/>
          <w:sz w:val="28"/>
          <w:szCs w:val="28"/>
          <w:lang w:val="kk-KZ"/>
        </w:rPr>
        <w:t xml:space="preserve">ық </w:t>
      </w:r>
      <w:r w:rsidR="00681DB4" w:rsidRPr="00165F8D">
        <w:rPr>
          <w:rFonts w:ascii="Times New Roman" w:hAnsi="Times New Roman" w:cs="Times New Roman"/>
          <w:sz w:val="28"/>
          <w:szCs w:val="28"/>
          <w:lang w:val="kk-KZ"/>
        </w:rPr>
        <w:t xml:space="preserve">құрамын анықтау үшін әрбір зерттелетін аумақта </w:t>
      </w:r>
      <w:r w:rsidR="00681DB4" w:rsidRPr="001F4B0B">
        <w:rPr>
          <w:rFonts w:ascii="Times New Roman" w:hAnsi="Times New Roman" w:cs="Times New Roman"/>
          <w:sz w:val="28"/>
          <w:szCs w:val="28"/>
          <w:lang w:val="kk-KZ"/>
        </w:rPr>
        <w:t xml:space="preserve">көлемі </w:t>
      </w:r>
      <w:r w:rsidR="006910D0">
        <w:rPr>
          <w:rFonts w:ascii="Times New Roman" w:hAnsi="Times New Roman" w:cs="Times New Roman"/>
          <w:sz w:val="28"/>
          <w:szCs w:val="28"/>
          <w:lang w:val="kk-KZ"/>
        </w:rPr>
        <w:t>2</w:t>
      </w:r>
      <w:r w:rsidR="00681DB4" w:rsidRPr="001F4B0B">
        <w:rPr>
          <w:rFonts w:ascii="Times New Roman" w:hAnsi="Times New Roman" w:cs="Times New Roman"/>
          <w:sz w:val="28"/>
          <w:szCs w:val="28"/>
          <w:lang w:val="kk-KZ"/>
        </w:rPr>
        <w:t>0</w:t>
      </w:r>
      <w:r w:rsidR="006910D0">
        <w:rPr>
          <w:rFonts w:ascii="Times New Roman" w:hAnsi="Times New Roman" w:cs="Times New Roman"/>
          <w:sz w:val="28"/>
          <w:szCs w:val="28"/>
          <w:lang w:val="kk-KZ"/>
        </w:rPr>
        <w:t>×2</w:t>
      </w:r>
      <w:r w:rsidR="00681DB4" w:rsidRPr="001F4B0B">
        <w:rPr>
          <w:rFonts w:ascii="Times New Roman" w:hAnsi="Times New Roman" w:cs="Times New Roman"/>
          <w:sz w:val="28"/>
          <w:szCs w:val="28"/>
          <w:lang w:val="kk-KZ"/>
        </w:rPr>
        <w:t>0 м</w:t>
      </w:r>
      <w:r w:rsidR="00681DB4" w:rsidRPr="001F4B0B">
        <w:rPr>
          <w:rFonts w:ascii="Times New Roman" w:hAnsi="Times New Roman" w:cs="Times New Roman"/>
          <w:sz w:val="28"/>
          <w:szCs w:val="28"/>
          <w:vertAlign w:val="superscript"/>
          <w:lang w:val="kk-KZ"/>
        </w:rPr>
        <w:t xml:space="preserve">2 </w:t>
      </w:r>
      <w:r w:rsidR="00681DB4" w:rsidRPr="00165F8D">
        <w:rPr>
          <w:rFonts w:ascii="Times New Roman" w:hAnsi="Times New Roman" w:cs="Times New Roman"/>
          <w:sz w:val="28"/>
          <w:szCs w:val="28"/>
          <w:lang w:val="kk-KZ"/>
        </w:rPr>
        <w:t xml:space="preserve">болатын </w:t>
      </w:r>
      <w:r w:rsidR="00681DB4">
        <w:rPr>
          <w:rFonts w:ascii="Times New Roman" w:hAnsi="Times New Roman" w:cs="Times New Roman"/>
          <w:sz w:val="28"/>
          <w:szCs w:val="28"/>
          <w:lang w:val="kk-KZ"/>
        </w:rPr>
        <w:t>трансекталар</w:t>
      </w:r>
      <w:r w:rsidR="00681DB4" w:rsidRPr="00165F8D">
        <w:rPr>
          <w:rFonts w:ascii="Times New Roman" w:hAnsi="Times New Roman" w:cs="Times New Roman"/>
          <w:sz w:val="28"/>
          <w:szCs w:val="28"/>
          <w:lang w:val="kk-KZ"/>
        </w:rPr>
        <w:t xml:space="preserve"> әзірленді. Аумақтың рельефіне байланысты ауданы 1 м</w:t>
      </w:r>
      <w:r w:rsidR="00681DB4" w:rsidRPr="001F4B0B">
        <w:rPr>
          <w:rFonts w:ascii="Times New Roman" w:hAnsi="Times New Roman" w:cs="Times New Roman"/>
          <w:sz w:val="28"/>
          <w:szCs w:val="28"/>
          <w:vertAlign w:val="superscript"/>
          <w:lang w:val="kk-KZ"/>
        </w:rPr>
        <w:t>2</w:t>
      </w:r>
      <w:r w:rsidR="00681DB4" w:rsidRPr="00165F8D">
        <w:rPr>
          <w:rFonts w:ascii="Times New Roman" w:hAnsi="Times New Roman" w:cs="Times New Roman"/>
          <w:sz w:val="28"/>
          <w:szCs w:val="28"/>
          <w:lang w:val="kk-KZ"/>
        </w:rPr>
        <w:t xml:space="preserve"> сынақ алаңдары әрбір 10-20 м қашықтықта орналастырылды. Бұл </w:t>
      </w:r>
      <w:r w:rsidR="002810C4">
        <w:rPr>
          <w:rFonts w:ascii="Times New Roman" w:hAnsi="Times New Roman" w:cs="Times New Roman"/>
          <w:sz w:val="28"/>
          <w:szCs w:val="28"/>
          <w:lang w:val="kk-KZ"/>
        </w:rPr>
        <w:t xml:space="preserve">аймақтардағы ағаштар </w:t>
      </w:r>
      <w:r w:rsidR="00681DB4" w:rsidRPr="00165F8D">
        <w:rPr>
          <w:rFonts w:ascii="Times New Roman" w:hAnsi="Times New Roman" w:cs="Times New Roman"/>
          <w:sz w:val="28"/>
          <w:szCs w:val="28"/>
          <w:lang w:val="kk-KZ"/>
        </w:rPr>
        <w:t>олардың</w:t>
      </w:r>
      <w:r w:rsidR="002810C4">
        <w:rPr>
          <w:rFonts w:ascii="Times New Roman" w:hAnsi="Times New Roman" w:cs="Times New Roman"/>
          <w:sz w:val="28"/>
          <w:szCs w:val="28"/>
          <w:lang w:val="kk-KZ"/>
        </w:rPr>
        <w:t xml:space="preserve"> анықталған</w:t>
      </w:r>
      <w:r w:rsidR="00681DB4" w:rsidRPr="00165F8D">
        <w:rPr>
          <w:rFonts w:ascii="Times New Roman" w:hAnsi="Times New Roman" w:cs="Times New Roman"/>
          <w:sz w:val="28"/>
          <w:szCs w:val="28"/>
          <w:lang w:val="kk-KZ"/>
        </w:rPr>
        <w:t xml:space="preserve"> </w:t>
      </w:r>
      <w:r w:rsidR="00681DB4">
        <w:rPr>
          <w:rFonts w:ascii="Times New Roman" w:hAnsi="Times New Roman" w:cs="Times New Roman"/>
          <w:sz w:val="28"/>
          <w:szCs w:val="28"/>
          <w:lang w:val="kk-KZ"/>
        </w:rPr>
        <w:t xml:space="preserve">жастық күйлері </w:t>
      </w:r>
      <w:r w:rsidR="00681DB4" w:rsidRPr="00165F8D">
        <w:rPr>
          <w:rFonts w:ascii="Times New Roman" w:hAnsi="Times New Roman" w:cs="Times New Roman"/>
          <w:sz w:val="28"/>
          <w:szCs w:val="28"/>
          <w:lang w:val="kk-KZ"/>
        </w:rPr>
        <w:t xml:space="preserve">дәрежесіне сәйкес </w:t>
      </w:r>
      <w:r w:rsidR="002810C4">
        <w:rPr>
          <w:rFonts w:ascii="Times New Roman" w:hAnsi="Times New Roman" w:cs="Times New Roman"/>
          <w:sz w:val="28"/>
          <w:szCs w:val="28"/>
          <w:lang w:val="kk-KZ"/>
        </w:rPr>
        <w:t>тіркелді</w:t>
      </w:r>
      <w:r w:rsidR="00681DB4" w:rsidRPr="00165F8D">
        <w:rPr>
          <w:rFonts w:ascii="Times New Roman" w:hAnsi="Times New Roman" w:cs="Times New Roman"/>
          <w:sz w:val="28"/>
          <w:szCs w:val="28"/>
          <w:lang w:val="kk-KZ"/>
        </w:rPr>
        <w:t>. Популяцияның тығыздығы 1 м</w:t>
      </w:r>
      <w:r w:rsidR="00681DB4" w:rsidRPr="001F4B0B">
        <w:rPr>
          <w:rFonts w:ascii="Times New Roman" w:hAnsi="Times New Roman" w:cs="Times New Roman"/>
          <w:sz w:val="28"/>
          <w:szCs w:val="28"/>
          <w:vertAlign w:val="superscript"/>
          <w:lang w:val="kk-KZ"/>
        </w:rPr>
        <w:t>2</w:t>
      </w:r>
      <w:r w:rsidR="00681DB4" w:rsidRPr="00165F8D">
        <w:rPr>
          <w:rFonts w:ascii="Times New Roman" w:hAnsi="Times New Roman" w:cs="Times New Roman"/>
          <w:sz w:val="28"/>
          <w:szCs w:val="28"/>
          <w:lang w:val="kk-KZ"/>
        </w:rPr>
        <w:t xml:space="preserve"> ағаштар саны бойынша бағаланды. Популяциялардың координаттары </w:t>
      </w:r>
      <w:r w:rsidR="00DA0216" w:rsidRPr="00DA0216">
        <w:rPr>
          <w:rFonts w:ascii="Times New Roman" w:hAnsi="Times New Roman" w:cs="Times New Roman"/>
          <w:sz w:val="28"/>
          <w:szCs w:val="28"/>
          <w:lang w:val="kk-KZ"/>
        </w:rPr>
        <w:t>Garmin eTrex 10 GPS</w:t>
      </w:r>
      <w:r w:rsidR="00DA0216" w:rsidRPr="00DA0216" w:rsidDel="00DA0216">
        <w:rPr>
          <w:rFonts w:ascii="Times New Roman" w:hAnsi="Times New Roman" w:cs="Times New Roman"/>
          <w:sz w:val="28"/>
          <w:szCs w:val="28"/>
          <w:lang w:val="kk-KZ"/>
        </w:rPr>
        <w:t xml:space="preserve"> </w:t>
      </w:r>
      <w:r w:rsidR="00DA0216">
        <w:rPr>
          <w:rFonts w:ascii="Times New Roman" w:hAnsi="Times New Roman" w:cs="Times New Roman"/>
          <w:sz w:val="28"/>
          <w:szCs w:val="28"/>
          <w:lang w:val="kk-KZ"/>
        </w:rPr>
        <w:t xml:space="preserve">қол құрылғысы </w:t>
      </w:r>
      <w:r w:rsidR="00681DB4" w:rsidRPr="00165F8D">
        <w:rPr>
          <w:rFonts w:ascii="Times New Roman" w:hAnsi="Times New Roman" w:cs="Times New Roman"/>
          <w:sz w:val="28"/>
          <w:szCs w:val="28"/>
          <w:lang w:val="kk-KZ"/>
        </w:rPr>
        <w:t xml:space="preserve">навигаторы (Garmin, </w:t>
      </w:r>
      <w:r w:rsidR="00DA0216">
        <w:rPr>
          <w:rFonts w:ascii="Times New Roman" w:hAnsi="Times New Roman" w:cs="Times New Roman"/>
          <w:sz w:val="28"/>
          <w:szCs w:val="28"/>
          <w:lang w:val="kk-KZ"/>
        </w:rPr>
        <w:t>Тайвань)</w:t>
      </w:r>
      <w:r w:rsidR="00681DB4" w:rsidRPr="00165F8D">
        <w:rPr>
          <w:rFonts w:ascii="Times New Roman" w:hAnsi="Times New Roman" w:cs="Times New Roman"/>
          <w:sz w:val="28"/>
          <w:szCs w:val="28"/>
          <w:lang w:val="kk-KZ"/>
        </w:rPr>
        <w:t xml:space="preserve"> көмегімен жазылды.</w:t>
      </w:r>
    </w:p>
    <w:p w14:paraId="4D23218F" w14:textId="6472CB8B" w:rsidR="00165F8D" w:rsidRPr="00165F8D" w:rsidRDefault="00681DB4"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2407BF">
        <w:rPr>
          <w:rFonts w:ascii="Times New Roman" w:hAnsi="Times New Roman" w:cs="Times New Roman"/>
          <w:sz w:val="28"/>
          <w:szCs w:val="28"/>
          <w:lang w:val="kk-KZ"/>
        </w:rPr>
        <w:t>П</w:t>
      </w:r>
      <w:r w:rsidR="00165F8D" w:rsidRPr="00165F8D">
        <w:rPr>
          <w:rFonts w:ascii="Times New Roman" w:hAnsi="Times New Roman" w:cs="Times New Roman"/>
          <w:sz w:val="28"/>
          <w:szCs w:val="28"/>
          <w:lang w:val="kk-KZ"/>
        </w:rPr>
        <w:t>опуляциялардың жіктелуі мен типологиясы Т.А. Работнова [</w:t>
      </w:r>
      <w:r w:rsidR="003B5DA7">
        <w:rPr>
          <w:rFonts w:ascii="Times New Roman" w:hAnsi="Times New Roman" w:cs="Times New Roman"/>
          <w:sz w:val="28"/>
          <w:szCs w:val="28"/>
          <w:lang w:val="en-US"/>
        </w:rPr>
        <w:t>204</w:t>
      </w:r>
      <w:r w:rsidR="00165F8D" w:rsidRPr="00165F8D">
        <w:rPr>
          <w:rFonts w:ascii="Times New Roman" w:hAnsi="Times New Roman" w:cs="Times New Roman"/>
          <w:sz w:val="28"/>
          <w:szCs w:val="28"/>
          <w:lang w:val="kk-KZ"/>
        </w:rPr>
        <w:t>], Ю.А. Злобина [</w:t>
      </w:r>
      <w:r w:rsidR="003B5DA7">
        <w:rPr>
          <w:rFonts w:ascii="Times New Roman" w:hAnsi="Times New Roman" w:cs="Times New Roman"/>
          <w:sz w:val="28"/>
          <w:szCs w:val="28"/>
          <w:lang w:val="en-US"/>
        </w:rPr>
        <w:t>203</w:t>
      </w:r>
      <w:r w:rsidR="00165F8D" w:rsidRPr="00165F8D">
        <w:rPr>
          <w:rFonts w:ascii="Times New Roman" w:hAnsi="Times New Roman" w:cs="Times New Roman"/>
          <w:sz w:val="28"/>
          <w:szCs w:val="28"/>
          <w:lang w:val="kk-KZ"/>
        </w:rPr>
        <w:t>], Л.А. Животовский [</w:t>
      </w:r>
      <w:r w:rsidR="003B5DA7">
        <w:rPr>
          <w:rFonts w:ascii="Times New Roman" w:hAnsi="Times New Roman" w:cs="Times New Roman"/>
          <w:sz w:val="28"/>
          <w:szCs w:val="28"/>
          <w:lang w:val="en-US"/>
        </w:rPr>
        <w:t>205</w:t>
      </w:r>
      <w:r w:rsidR="00165F8D" w:rsidRPr="00165F8D">
        <w:rPr>
          <w:rFonts w:ascii="Times New Roman" w:hAnsi="Times New Roman" w:cs="Times New Roman"/>
          <w:sz w:val="28"/>
          <w:szCs w:val="28"/>
          <w:lang w:val="kk-KZ"/>
        </w:rPr>
        <w:t>], ал</w:t>
      </w:r>
      <w:r w:rsidR="002407BF">
        <w:rPr>
          <w:rFonts w:ascii="Times New Roman" w:hAnsi="Times New Roman" w:cs="Times New Roman"/>
          <w:sz w:val="28"/>
          <w:szCs w:val="28"/>
          <w:lang w:val="kk-KZ"/>
        </w:rPr>
        <w:t xml:space="preserve"> </w:t>
      </w:r>
      <w:r w:rsidR="00165F8D" w:rsidRPr="00165F8D">
        <w:rPr>
          <w:rFonts w:ascii="Times New Roman" w:hAnsi="Times New Roman" w:cs="Times New Roman"/>
          <w:sz w:val="28"/>
          <w:szCs w:val="28"/>
          <w:lang w:val="kk-KZ"/>
        </w:rPr>
        <w:t xml:space="preserve">популяцияның жастық құрамы Т.А. Работнов </w:t>
      </w:r>
      <w:r w:rsidR="00165F8D">
        <w:rPr>
          <w:rFonts w:ascii="Times New Roman" w:hAnsi="Times New Roman" w:cs="Times New Roman"/>
          <w:sz w:val="28"/>
          <w:szCs w:val="28"/>
          <w:lang w:val="kk-KZ"/>
        </w:rPr>
        <w:t>[20</w:t>
      </w:r>
      <w:r w:rsidR="003B5DA7">
        <w:rPr>
          <w:rFonts w:ascii="Times New Roman" w:hAnsi="Times New Roman" w:cs="Times New Roman"/>
          <w:sz w:val="28"/>
          <w:szCs w:val="28"/>
          <w:lang w:val="en-US"/>
        </w:rPr>
        <w:t>6</w:t>
      </w:r>
      <w:r w:rsidR="00165F8D">
        <w:rPr>
          <w:rFonts w:ascii="Times New Roman" w:hAnsi="Times New Roman" w:cs="Times New Roman"/>
          <w:sz w:val="28"/>
          <w:szCs w:val="28"/>
          <w:lang w:val="kk-KZ"/>
        </w:rPr>
        <w:t>] және А.А. Уранов</w:t>
      </w:r>
      <w:r w:rsidR="00165F8D" w:rsidRPr="00165F8D">
        <w:rPr>
          <w:rFonts w:ascii="Times New Roman" w:hAnsi="Times New Roman" w:cs="Times New Roman"/>
          <w:sz w:val="28"/>
          <w:szCs w:val="28"/>
          <w:lang w:val="kk-KZ"/>
        </w:rPr>
        <w:t xml:space="preserve"> [</w:t>
      </w:r>
      <w:r w:rsidR="003B5DA7">
        <w:rPr>
          <w:rFonts w:ascii="Times New Roman" w:hAnsi="Times New Roman" w:cs="Times New Roman"/>
          <w:sz w:val="28"/>
          <w:szCs w:val="28"/>
          <w:lang w:val="en-US"/>
        </w:rPr>
        <w:t>207</w:t>
      </w:r>
      <w:r w:rsidR="00165F8D" w:rsidRPr="00165F8D">
        <w:rPr>
          <w:rFonts w:ascii="Times New Roman" w:hAnsi="Times New Roman" w:cs="Times New Roman"/>
          <w:sz w:val="28"/>
          <w:szCs w:val="28"/>
          <w:lang w:val="kk-KZ"/>
        </w:rPr>
        <w:t>] бойынша</w:t>
      </w:r>
      <w:r w:rsidR="00165F8D">
        <w:rPr>
          <w:rFonts w:ascii="Times New Roman" w:hAnsi="Times New Roman" w:cs="Times New Roman"/>
          <w:sz w:val="28"/>
          <w:szCs w:val="28"/>
          <w:lang w:val="kk-KZ"/>
        </w:rPr>
        <w:t xml:space="preserve"> анықталды</w:t>
      </w:r>
      <w:r w:rsidR="00165F8D" w:rsidRPr="00165F8D">
        <w:rPr>
          <w:rFonts w:ascii="Times New Roman" w:hAnsi="Times New Roman" w:cs="Times New Roman"/>
          <w:sz w:val="28"/>
          <w:szCs w:val="28"/>
          <w:lang w:val="kk-KZ"/>
        </w:rPr>
        <w:t xml:space="preserve">. </w:t>
      </w:r>
      <w:r w:rsidR="002407BF">
        <w:rPr>
          <w:rFonts w:ascii="Times New Roman" w:hAnsi="Times New Roman" w:cs="Times New Roman"/>
          <w:sz w:val="28"/>
          <w:szCs w:val="28"/>
          <w:lang w:val="kk-KZ"/>
        </w:rPr>
        <w:t>П</w:t>
      </w:r>
      <w:r w:rsidR="00165F8D" w:rsidRPr="00165F8D">
        <w:rPr>
          <w:rFonts w:ascii="Times New Roman" w:hAnsi="Times New Roman" w:cs="Times New Roman"/>
          <w:sz w:val="28"/>
          <w:szCs w:val="28"/>
          <w:lang w:val="kk-KZ"/>
        </w:rPr>
        <w:t>опуляция</w:t>
      </w:r>
      <w:r w:rsidR="002407BF">
        <w:rPr>
          <w:rFonts w:ascii="Times New Roman" w:hAnsi="Times New Roman" w:cs="Times New Roman"/>
          <w:sz w:val="28"/>
          <w:szCs w:val="28"/>
          <w:lang w:val="kk-KZ"/>
        </w:rPr>
        <w:t xml:space="preserve">лардың </w:t>
      </w:r>
      <w:r w:rsidR="00165F8D" w:rsidRPr="00165F8D">
        <w:rPr>
          <w:rFonts w:ascii="Times New Roman" w:hAnsi="Times New Roman" w:cs="Times New Roman"/>
          <w:sz w:val="28"/>
          <w:szCs w:val="28"/>
          <w:lang w:val="kk-KZ"/>
        </w:rPr>
        <w:t>жастық күйлерін бөлу А.А.Урановтың ұсы</w:t>
      </w:r>
      <w:r w:rsidR="00165F8D">
        <w:rPr>
          <w:rFonts w:ascii="Times New Roman" w:hAnsi="Times New Roman" w:cs="Times New Roman"/>
          <w:sz w:val="28"/>
          <w:szCs w:val="28"/>
          <w:lang w:val="kk-KZ"/>
        </w:rPr>
        <w:t>нған тәсілі бойынша жүргізілді</w:t>
      </w:r>
      <w:r w:rsidR="003B5DA7">
        <w:rPr>
          <w:rFonts w:ascii="Times New Roman" w:hAnsi="Times New Roman" w:cs="Times New Roman"/>
          <w:sz w:val="28"/>
          <w:szCs w:val="28"/>
          <w:lang w:val="en-US"/>
        </w:rPr>
        <w:t xml:space="preserve"> </w:t>
      </w:r>
      <w:r w:rsidR="003B5DA7" w:rsidRPr="00165F8D">
        <w:rPr>
          <w:rFonts w:ascii="Times New Roman" w:hAnsi="Times New Roman" w:cs="Times New Roman"/>
          <w:sz w:val="28"/>
          <w:szCs w:val="28"/>
          <w:lang w:val="kk-KZ"/>
        </w:rPr>
        <w:t>[</w:t>
      </w:r>
      <w:r w:rsidR="003B5DA7">
        <w:rPr>
          <w:rFonts w:ascii="Times New Roman" w:hAnsi="Times New Roman" w:cs="Times New Roman"/>
          <w:sz w:val="28"/>
          <w:szCs w:val="28"/>
          <w:lang w:val="en-US"/>
        </w:rPr>
        <w:t>207</w:t>
      </w:r>
      <w:r w:rsidR="003B5DA7" w:rsidRPr="00165F8D">
        <w:rPr>
          <w:rFonts w:ascii="Times New Roman" w:hAnsi="Times New Roman" w:cs="Times New Roman"/>
          <w:sz w:val="28"/>
          <w:szCs w:val="28"/>
          <w:lang w:val="kk-KZ"/>
        </w:rPr>
        <w:t>]</w:t>
      </w:r>
      <w:r>
        <w:rPr>
          <w:rFonts w:ascii="Times New Roman" w:hAnsi="Times New Roman" w:cs="Times New Roman"/>
          <w:sz w:val="28"/>
          <w:szCs w:val="28"/>
          <w:lang w:val="kk-KZ"/>
        </w:rPr>
        <w:t>.</w:t>
      </w:r>
    </w:p>
    <w:p w14:paraId="3059E0E6" w14:textId="18D6616E" w:rsidR="00165F8D" w:rsidRPr="00C0185F" w:rsidRDefault="00681DB4" w:rsidP="00243B48">
      <w:pPr>
        <w:spacing w:line="240" w:lineRule="auto"/>
        <w:ind w:firstLine="567"/>
        <w:contextualSpacing/>
        <w:jc w:val="both"/>
        <w:rPr>
          <w:rFonts w:ascii="Times New Roman" w:hAnsi="Times New Roman" w:cs="Times New Roman"/>
          <w:i/>
          <w:sz w:val="28"/>
          <w:szCs w:val="28"/>
          <w:lang w:val="kk-KZ"/>
        </w:rPr>
      </w:pPr>
      <w:r w:rsidRPr="00681DB4">
        <w:rPr>
          <w:rFonts w:ascii="Times New Roman" w:hAnsi="Times New Roman" w:cs="Times New Roman"/>
          <w:i/>
          <w:sz w:val="28"/>
          <w:szCs w:val="28"/>
          <w:lang w:val="kk-KZ"/>
        </w:rPr>
        <w:t>J. seravschanica</w:t>
      </w:r>
      <w:r w:rsidRPr="00C0185F">
        <w:rPr>
          <w:rFonts w:ascii="Times New Roman" w:hAnsi="Times New Roman" w:cs="Times New Roman"/>
          <w:i/>
          <w:sz w:val="28"/>
          <w:szCs w:val="28"/>
          <w:lang w:val="kk-KZ"/>
        </w:rPr>
        <w:t xml:space="preserve"> қатысуымен өсімдік қауымдастығын зерттеу</w:t>
      </w:r>
    </w:p>
    <w:p w14:paraId="29E156B3" w14:textId="02BC9E45" w:rsidR="00093ACC" w:rsidRPr="007538E9" w:rsidRDefault="00093ACC" w:rsidP="00243B48">
      <w:pPr>
        <w:spacing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Түркістан облысы, Ақсу-Жабағылы МТҚ жасалған экспедициялық зерт</w:t>
      </w:r>
      <w:r w:rsidR="00246C6C">
        <w:rPr>
          <w:rFonts w:ascii="Times New Roman" w:hAnsi="Times New Roman" w:cs="Times New Roman"/>
          <w:sz w:val="28"/>
          <w:szCs w:val="28"/>
          <w:lang w:val="kk-KZ"/>
        </w:rPr>
        <w:t>т</w:t>
      </w:r>
      <w:r w:rsidRPr="007538E9">
        <w:rPr>
          <w:rFonts w:ascii="Times New Roman" w:hAnsi="Times New Roman" w:cs="Times New Roman"/>
          <w:sz w:val="28"/>
          <w:szCs w:val="28"/>
          <w:lang w:val="kk-KZ"/>
        </w:rPr>
        <w:t xml:space="preserve">еулер нәтижесінде,  </w:t>
      </w:r>
      <w:r w:rsidRPr="007538E9">
        <w:rPr>
          <w:rFonts w:ascii="Times New Roman" w:hAnsi="Times New Roman" w:cs="Times New Roman"/>
          <w:i/>
          <w:sz w:val="28"/>
          <w:szCs w:val="28"/>
          <w:lang w:val="kk-KZ"/>
        </w:rPr>
        <w:t>J. seravschanica</w:t>
      </w:r>
      <w:r w:rsidRPr="007538E9">
        <w:rPr>
          <w:rFonts w:ascii="Times New Roman" w:hAnsi="Times New Roman" w:cs="Times New Roman"/>
          <w:sz w:val="28"/>
          <w:szCs w:val="28"/>
          <w:lang w:val="kk-KZ"/>
        </w:rPr>
        <w:t xml:space="preserve"> қатысуымен негізгі үш популяцияларының өсімдік қауымдастықтарының флоралық құрамы мен </w:t>
      </w:r>
      <w:r w:rsidRPr="00D6223B">
        <w:rPr>
          <w:rFonts w:ascii="Times New Roman" w:hAnsi="Times New Roman" w:cs="Times New Roman"/>
          <w:sz w:val="28"/>
          <w:szCs w:val="28"/>
          <w:lang w:val="kk-KZ"/>
        </w:rPr>
        <w:t xml:space="preserve">фитоценоздардың табиғи жағдайы </w:t>
      </w:r>
      <w:r w:rsidRPr="007538E9">
        <w:rPr>
          <w:rFonts w:ascii="Times New Roman" w:hAnsi="Times New Roman" w:cs="Times New Roman"/>
          <w:sz w:val="28"/>
          <w:szCs w:val="28"/>
          <w:lang w:val="kk-KZ"/>
        </w:rPr>
        <w:t>анықталды. Фитоценоздарды жан-жақты зеттеулердің нәтижесінде, құрып бара жатқан, саны азайып бара жатқан сирек өсімдік түрлерін сақтап қалу мақсатында көптеген ғылыми зерттеулер жүргізілуде. Қазіргі таңда геоботаника мен орман шаруашылығында зерттеулердің популяциялық деңгейде жүргізу әдістері жоғары сұранысқа ие, сол себепті, тек көзбен шолу әдістеріне ғана емес, белгілі бір өсімдік қауымдастығында түрлердің даму қарқынын көрсететін, статистикалық алуантүрлі көрсеткіштерге де негізделеді.</w:t>
      </w:r>
    </w:p>
    <w:p w14:paraId="44C7DA4F" w14:textId="4F8DD90B" w:rsidR="00093ACC" w:rsidRPr="007538E9" w:rsidRDefault="00093ACC" w:rsidP="00243B48">
      <w:pPr>
        <w:spacing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i/>
          <w:sz w:val="28"/>
          <w:szCs w:val="28"/>
          <w:lang w:val="kk-KZ"/>
        </w:rPr>
        <w:t>J. seravschanica</w:t>
      </w:r>
      <w:r w:rsidRPr="007538E9">
        <w:rPr>
          <w:rFonts w:ascii="Times New Roman" w:hAnsi="Times New Roman" w:cs="Times New Roman"/>
          <w:sz w:val="28"/>
          <w:szCs w:val="28"/>
          <w:lang w:val="kk-KZ"/>
        </w:rPr>
        <w:t xml:space="preserve"> қатысуымен өсімдік қауымдастықтарына геоботаникалық сипаттама беру бойынша зерттеу жұмыстары бұрын соңды жүргізілмеген. Сол себепті, Түркістан облысындағы </w:t>
      </w:r>
      <w:r w:rsidR="0098145A">
        <w:rPr>
          <w:rFonts w:ascii="Times New Roman" w:hAnsi="Times New Roman" w:cs="Times New Roman"/>
          <w:sz w:val="28"/>
          <w:szCs w:val="28"/>
          <w:lang w:val="kk-KZ"/>
        </w:rPr>
        <w:t>з</w:t>
      </w:r>
      <w:r w:rsidRPr="007538E9">
        <w:rPr>
          <w:rFonts w:ascii="Times New Roman" w:hAnsi="Times New Roman" w:cs="Times New Roman"/>
          <w:sz w:val="28"/>
          <w:szCs w:val="28"/>
          <w:lang w:val="kk-KZ"/>
        </w:rPr>
        <w:t>еравшан аршасының қатысуымен негізгі өсімдік қауымдастықтарының қазіргі жағдайын зерттеу қолға алынды. Өсімдік қауымдастықтарының жалпы сипаттамасы арнайы бланкілерге толтырылды. Арнайы бланкі қағаздарына зерттеліп отырған жердің географиялық орналасуы, GPS кординаттары, экспозициясы, биіктігі, топырақ жамылғысы, проекциялық жабыны, түрлердің саны, өсімдік қауымдастығының атауы, флоралық құрамы көрсеткіштері бойынша жан-жақты сипаттама берілді [</w:t>
      </w:r>
      <w:r w:rsidR="006F0B38">
        <w:rPr>
          <w:rFonts w:ascii="Times New Roman" w:hAnsi="Times New Roman" w:cs="Times New Roman"/>
          <w:sz w:val="28"/>
          <w:szCs w:val="28"/>
          <w:lang w:val="en-US"/>
        </w:rPr>
        <w:t>208</w:t>
      </w:r>
      <w:r w:rsidRPr="007538E9">
        <w:rPr>
          <w:rFonts w:ascii="Times New Roman" w:hAnsi="Times New Roman" w:cs="Times New Roman"/>
          <w:sz w:val="28"/>
          <w:szCs w:val="28"/>
          <w:lang w:val="kk-KZ"/>
        </w:rPr>
        <w:t>]. Популяциялардағы</w:t>
      </w:r>
      <w:r w:rsidRPr="007538E9">
        <w:rPr>
          <w:rFonts w:ascii="Times New Roman" w:hAnsi="Times New Roman" w:cs="Times New Roman"/>
          <w:i/>
          <w:sz w:val="28"/>
          <w:szCs w:val="28"/>
          <w:lang w:val="kk-KZ"/>
        </w:rPr>
        <w:t xml:space="preserve"> J. seravschanica</w:t>
      </w:r>
      <w:r w:rsidRPr="007538E9">
        <w:rPr>
          <w:rFonts w:ascii="Times New Roman" w:hAnsi="Times New Roman" w:cs="Times New Roman"/>
          <w:sz w:val="28"/>
          <w:szCs w:val="28"/>
          <w:lang w:val="kk-KZ"/>
        </w:rPr>
        <w:t xml:space="preserve"> қатысуымен өсімдіктер қауымдастықтарының флоралық құрамында кездесетін түрлерді анықтап, жүйелеу үшін кездескен түрлер гербарий папкілерін</w:t>
      </w:r>
      <w:r w:rsidR="00246C6C">
        <w:rPr>
          <w:rFonts w:ascii="Times New Roman" w:hAnsi="Times New Roman" w:cs="Times New Roman"/>
          <w:sz w:val="28"/>
          <w:szCs w:val="28"/>
          <w:lang w:val="kk-KZ"/>
        </w:rPr>
        <w:t>е</w:t>
      </w:r>
      <w:r w:rsidRPr="007538E9">
        <w:rPr>
          <w:rFonts w:ascii="Times New Roman" w:hAnsi="Times New Roman" w:cs="Times New Roman"/>
          <w:sz w:val="28"/>
          <w:szCs w:val="28"/>
          <w:lang w:val="kk-KZ"/>
        </w:rPr>
        <w:t xml:space="preserve"> жиналды.</w:t>
      </w:r>
    </w:p>
    <w:p w14:paraId="420ED4E7" w14:textId="6F77151F" w:rsidR="00093ACC" w:rsidRPr="007538E9" w:rsidRDefault="00093ACC" w:rsidP="00243B48">
      <w:pPr>
        <w:spacing w:line="240" w:lineRule="auto"/>
        <w:ind w:firstLine="567"/>
        <w:contextualSpacing/>
        <w:jc w:val="both"/>
        <w:rPr>
          <w:rFonts w:ascii="Times New Roman" w:hAnsi="Times New Roman" w:cs="Times New Roman"/>
          <w:sz w:val="28"/>
          <w:szCs w:val="28"/>
          <w:lang w:val="kk-KZ"/>
        </w:rPr>
      </w:pPr>
      <w:r w:rsidRPr="004104E0">
        <w:rPr>
          <w:rFonts w:ascii="Times New Roman" w:hAnsi="Times New Roman" w:cs="Times New Roman"/>
          <w:sz w:val="28"/>
          <w:szCs w:val="28"/>
          <w:lang w:val="kk-KZ"/>
        </w:rPr>
        <w:t>Зерттеулер 2019-2022</w:t>
      </w:r>
      <w:r w:rsidRPr="007538E9">
        <w:rPr>
          <w:rFonts w:ascii="Times New Roman" w:hAnsi="Times New Roman" w:cs="Times New Roman"/>
          <w:sz w:val="28"/>
          <w:szCs w:val="28"/>
          <w:lang w:val="kk-KZ"/>
        </w:rPr>
        <w:t xml:space="preserve"> жылдары, әртүрлі маусымдарда (наурыздан қыркүйекке дейін) жүргізілді. Тянь-Шаньның батыс бөлігінде, Ақсу-Жабағылы МТҚ аумағында, оңтүстік беткейінде </w:t>
      </w:r>
      <w:r w:rsidRPr="007538E9">
        <w:rPr>
          <w:rFonts w:ascii="Times New Roman" w:hAnsi="Times New Roman" w:cs="Times New Roman"/>
          <w:i/>
          <w:sz w:val="28"/>
          <w:szCs w:val="28"/>
          <w:lang w:val="kk-KZ"/>
        </w:rPr>
        <w:t>J. seravschanica</w:t>
      </w:r>
      <w:r w:rsidRPr="007538E9">
        <w:rPr>
          <w:rFonts w:ascii="Times New Roman" w:hAnsi="Times New Roman" w:cs="Times New Roman"/>
          <w:sz w:val="28"/>
          <w:szCs w:val="28"/>
          <w:lang w:val="kk-KZ"/>
        </w:rPr>
        <w:t xml:space="preserve"> қатысуымен 3 негізгі орман қауымдастығы зерттеліп, егжей-тегжейлі сипатталды. Зерттеулер маршруттық-барлау әдісімен, сондай</w:t>
      </w:r>
      <w:r w:rsidR="00246C6C">
        <w:rPr>
          <w:rFonts w:ascii="Times New Roman" w:hAnsi="Times New Roman" w:cs="Times New Roman"/>
          <w:sz w:val="28"/>
          <w:szCs w:val="28"/>
          <w:lang w:val="kk-KZ"/>
        </w:rPr>
        <w:t>-</w:t>
      </w:r>
      <w:r w:rsidRPr="007538E9">
        <w:rPr>
          <w:rFonts w:ascii="Times New Roman" w:hAnsi="Times New Roman" w:cs="Times New Roman"/>
          <w:sz w:val="28"/>
          <w:szCs w:val="28"/>
          <w:lang w:val="kk-KZ"/>
        </w:rPr>
        <w:t xml:space="preserve">ақ GPS навигаторымен (GPS ETREX 20, Garmin) жүргізілді. </w:t>
      </w:r>
      <w:r w:rsidRPr="007538E9">
        <w:rPr>
          <w:rFonts w:ascii="Times New Roman" w:hAnsi="Times New Roman" w:cs="Times New Roman"/>
          <w:i/>
          <w:sz w:val="28"/>
          <w:szCs w:val="28"/>
          <w:lang w:val="kk-KZ"/>
        </w:rPr>
        <w:t>J. seravschanica</w:t>
      </w:r>
      <w:r w:rsidRPr="007538E9">
        <w:rPr>
          <w:rFonts w:ascii="Times New Roman" w:hAnsi="Times New Roman" w:cs="Times New Roman"/>
          <w:sz w:val="28"/>
          <w:szCs w:val="28"/>
          <w:lang w:val="kk-KZ"/>
        </w:rPr>
        <w:t xml:space="preserve"> өсімдігінің барлық анықталған нүктелері жазылып, мұқият зерттелді, геоботаникалық сынақ алаңдары салынды. Өсімдіктер популяциясының белгілі бір бөлігі ол -  ценопопуляция болып табылады [</w:t>
      </w:r>
      <w:r w:rsidR="006F0B38">
        <w:rPr>
          <w:rFonts w:ascii="Times New Roman" w:hAnsi="Times New Roman" w:cs="Times New Roman"/>
          <w:sz w:val="28"/>
          <w:szCs w:val="28"/>
          <w:lang w:val="en-US"/>
        </w:rPr>
        <w:t>209</w:t>
      </w:r>
      <w:r w:rsidRPr="007538E9">
        <w:rPr>
          <w:rFonts w:ascii="Times New Roman" w:hAnsi="Times New Roman" w:cs="Times New Roman"/>
          <w:sz w:val="28"/>
          <w:szCs w:val="28"/>
          <w:lang w:val="kk-KZ"/>
        </w:rPr>
        <w:t xml:space="preserve">]. Зерттеліп отырған 3 популяция бірнеше ценопопуляцияларға бөлінді, себебі кез келген өсімдіктердің ценопопуляциясы әрдайым өзгеріп және дамып отыратын динамикалық құбылыс болып табылады. </w:t>
      </w:r>
    </w:p>
    <w:p w14:paraId="4E0A7157" w14:textId="73349060" w:rsidR="00093ACC" w:rsidRPr="007538E9" w:rsidRDefault="00093ACC" w:rsidP="00243B48">
      <w:pPr>
        <w:spacing w:line="240" w:lineRule="auto"/>
        <w:ind w:firstLine="567"/>
        <w:contextualSpacing/>
        <w:jc w:val="both"/>
        <w:rPr>
          <w:rFonts w:ascii="Times New Roman" w:hAnsi="Times New Roman" w:cs="Times New Roman"/>
          <w:sz w:val="28"/>
          <w:szCs w:val="28"/>
          <w:lang w:val="kk-KZ"/>
        </w:rPr>
      </w:pPr>
      <w:r w:rsidRPr="000354EE">
        <w:rPr>
          <w:rFonts w:ascii="Times New Roman" w:hAnsi="Times New Roman" w:cs="Times New Roman"/>
          <w:sz w:val="28"/>
          <w:szCs w:val="28"/>
          <w:lang w:val="kk-KZ"/>
        </w:rPr>
        <w:t xml:space="preserve">Өсімдік қауымдастықтарының геоботаникалық сипаттамасы, ценопопуляция құрылымын және түрлердің тіршілік формаларын талдау </w:t>
      </w:r>
      <w:r w:rsidRPr="0004553B">
        <w:rPr>
          <w:rFonts w:ascii="Times New Roman" w:hAnsi="Times New Roman" w:cs="Times New Roman"/>
          <w:sz w:val="28"/>
          <w:szCs w:val="28"/>
          <w:lang w:val="kk-KZ"/>
        </w:rPr>
        <w:t>жалпы қабылданған әдістерге</w:t>
      </w:r>
      <w:r w:rsidR="000354EE" w:rsidRPr="0004553B">
        <w:rPr>
          <w:rFonts w:ascii="Times New Roman" w:hAnsi="Times New Roman" w:cs="Times New Roman"/>
          <w:sz w:val="28"/>
          <w:szCs w:val="28"/>
          <w:lang w:val="kk-KZ"/>
        </w:rPr>
        <w:t xml:space="preserve"> </w:t>
      </w:r>
      <w:r w:rsidR="000354EE" w:rsidRPr="0004553B">
        <w:rPr>
          <w:rFonts w:ascii="Times New Roman" w:hAnsi="Times New Roman" w:cs="Times New Roman"/>
          <w:sz w:val="28"/>
          <w:szCs w:val="28"/>
          <w:lang w:val="en-US"/>
        </w:rPr>
        <w:t>[203-207]</w:t>
      </w:r>
      <w:r w:rsidRPr="0004553B">
        <w:rPr>
          <w:rFonts w:ascii="Times New Roman" w:hAnsi="Times New Roman" w:cs="Times New Roman"/>
          <w:sz w:val="28"/>
          <w:szCs w:val="28"/>
          <w:lang w:val="kk-KZ"/>
        </w:rPr>
        <w:t xml:space="preserve"> сәйкес жүргізілді, сонымен қатар Друде шкаласы</w:t>
      </w:r>
      <w:r w:rsidR="0006357F" w:rsidRPr="0004553B">
        <w:rPr>
          <w:rFonts w:ascii="Times New Roman" w:hAnsi="Times New Roman" w:cs="Times New Roman"/>
          <w:sz w:val="28"/>
          <w:szCs w:val="28"/>
          <w:lang w:val="kk-KZ"/>
        </w:rPr>
        <w:t xml:space="preserve"> </w:t>
      </w:r>
      <w:r w:rsidR="0006357F" w:rsidRPr="0004553B">
        <w:rPr>
          <w:rFonts w:ascii="Times New Roman" w:hAnsi="Times New Roman" w:cs="Times New Roman"/>
          <w:sz w:val="28"/>
          <w:szCs w:val="28"/>
          <w:lang w:val="en-US"/>
        </w:rPr>
        <w:t>[210]</w:t>
      </w:r>
      <w:r w:rsidRPr="0004553B">
        <w:rPr>
          <w:rFonts w:ascii="Times New Roman" w:hAnsi="Times New Roman" w:cs="Times New Roman"/>
          <w:sz w:val="28"/>
          <w:szCs w:val="28"/>
          <w:lang w:val="kk-KZ"/>
        </w:rPr>
        <w:t xml:space="preserve"> бойынша түрлердің</w:t>
      </w:r>
      <w:r w:rsidRPr="007538E9">
        <w:rPr>
          <w:rFonts w:ascii="Times New Roman" w:hAnsi="Times New Roman" w:cs="Times New Roman"/>
          <w:sz w:val="28"/>
          <w:szCs w:val="28"/>
          <w:lang w:val="kk-KZ"/>
        </w:rPr>
        <w:t xml:space="preserve"> молдығы </w:t>
      </w:r>
      <w:r w:rsidR="0006357F">
        <w:rPr>
          <w:rFonts w:ascii="Times New Roman" w:hAnsi="Times New Roman" w:cs="Times New Roman"/>
          <w:sz w:val="28"/>
          <w:szCs w:val="28"/>
          <w:lang w:val="en-US"/>
        </w:rPr>
        <w:t xml:space="preserve">[211] </w:t>
      </w:r>
      <w:r w:rsidRPr="007538E9">
        <w:rPr>
          <w:rFonts w:ascii="Times New Roman" w:hAnsi="Times New Roman" w:cs="Times New Roman"/>
          <w:sz w:val="28"/>
          <w:szCs w:val="28"/>
          <w:lang w:val="kk-KZ"/>
        </w:rPr>
        <w:t xml:space="preserve">анықталды. Түрлердің молдығы бірнеше көрсеткіштермен белгіленді: soc (socialis) – өсімдіктер жер үсті бөлігімен толығымен жабылған; сор2 – бұл түрдің </w:t>
      </w:r>
      <w:r w:rsidR="00421A48">
        <w:rPr>
          <w:rFonts w:ascii="Times New Roman" w:hAnsi="Times New Roman" w:cs="Times New Roman"/>
          <w:sz w:val="28"/>
          <w:szCs w:val="28"/>
          <w:lang w:val="kk-KZ"/>
        </w:rPr>
        <w:t xml:space="preserve">дарақтары </w:t>
      </w:r>
      <w:r w:rsidRPr="007538E9">
        <w:rPr>
          <w:rFonts w:ascii="Times New Roman" w:hAnsi="Times New Roman" w:cs="Times New Roman"/>
          <w:sz w:val="28"/>
          <w:szCs w:val="28"/>
          <w:lang w:val="kk-KZ"/>
        </w:rPr>
        <w:t>көптеп кездеседі; сор1 –</w:t>
      </w:r>
      <w:r w:rsidR="00246C6C">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мол (</w:t>
      </w:r>
      <w:r w:rsidR="00246C6C">
        <w:rPr>
          <w:rFonts w:ascii="Times New Roman" w:hAnsi="Times New Roman" w:cs="Times New Roman"/>
          <w:sz w:val="28"/>
          <w:szCs w:val="28"/>
          <w:lang w:val="kk-KZ"/>
        </w:rPr>
        <w:t>салыстырмалы мол</w:t>
      </w:r>
      <w:r w:rsidRPr="007538E9">
        <w:rPr>
          <w:rFonts w:ascii="Times New Roman" w:hAnsi="Times New Roman" w:cs="Times New Roman"/>
          <w:sz w:val="28"/>
          <w:szCs w:val="28"/>
          <w:lang w:val="kk-KZ"/>
        </w:rPr>
        <w:t>); sp. (sparsae) – шашыраңқы (аз мөлшерде); sol (solitaries) – сирек, аз (алаңда бірнеше үлгілері ғана); un (unicum) – жеке (дара) кездеседі</w:t>
      </w:r>
      <w:r w:rsidR="006D64F5">
        <w:rPr>
          <w:rFonts w:ascii="Times New Roman" w:hAnsi="Times New Roman" w:cs="Times New Roman"/>
          <w:sz w:val="28"/>
          <w:szCs w:val="28"/>
          <w:lang w:val="kk-KZ"/>
        </w:rPr>
        <w:t xml:space="preserve"> </w:t>
      </w:r>
      <w:r w:rsidR="006D64F5">
        <w:rPr>
          <w:rFonts w:ascii="Times New Roman" w:hAnsi="Times New Roman" w:cs="Times New Roman"/>
          <w:sz w:val="28"/>
          <w:szCs w:val="28"/>
          <w:lang w:val="en-US"/>
        </w:rPr>
        <w:t>[211]</w:t>
      </w:r>
      <w:r w:rsidRPr="007538E9">
        <w:rPr>
          <w:rFonts w:ascii="Times New Roman" w:hAnsi="Times New Roman" w:cs="Times New Roman"/>
          <w:sz w:val="28"/>
          <w:szCs w:val="28"/>
          <w:lang w:val="kk-KZ"/>
        </w:rPr>
        <w:t>.</w:t>
      </w:r>
    </w:p>
    <w:p w14:paraId="01AB0521" w14:textId="25A23B79" w:rsidR="00093ACC" w:rsidRDefault="00093ACC" w:rsidP="00243B48">
      <w:pPr>
        <w:spacing w:line="240" w:lineRule="auto"/>
        <w:ind w:firstLine="567"/>
        <w:contextualSpacing/>
        <w:jc w:val="both"/>
        <w:rPr>
          <w:rFonts w:ascii="Times New Roman" w:hAnsi="Times New Roman" w:cs="Times New Roman"/>
          <w:sz w:val="28"/>
          <w:szCs w:val="28"/>
          <w:lang w:val="kk-KZ"/>
        </w:rPr>
      </w:pPr>
      <w:r w:rsidRPr="0004553B">
        <w:rPr>
          <w:rFonts w:ascii="Times New Roman" w:hAnsi="Times New Roman" w:cs="Times New Roman"/>
          <w:sz w:val="28"/>
          <w:szCs w:val="28"/>
          <w:lang w:val="kk-KZ"/>
        </w:rPr>
        <w:t>Түрлерді анықтау</w:t>
      </w:r>
      <w:r w:rsidR="000354EE" w:rsidRPr="0004553B">
        <w:rPr>
          <w:rFonts w:ascii="Times New Roman" w:hAnsi="Times New Roman" w:cs="Times New Roman"/>
          <w:sz w:val="28"/>
          <w:szCs w:val="28"/>
          <w:lang w:val="kk-KZ"/>
        </w:rPr>
        <w:t xml:space="preserve"> </w:t>
      </w:r>
      <w:r w:rsidRPr="0004553B">
        <w:rPr>
          <w:rFonts w:ascii="Times New Roman" w:hAnsi="Times New Roman" w:cs="Times New Roman"/>
          <w:sz w:val="28"/>
          <w:szCs w:val="28"/>
          <w:lang w:val="kk-KZ"/>
        </w:rPr>
        <w:t xml:space="preserve">кілттер мен анықтамалықтарды қолдана отырып </w:t>
      </w:r>
      <w:r w:rsidR="00D950AC" w:rsidRPr="0004553B">
        <w:rPr>
          <w:rFonts w:ascii="Times New Roman" w:hAnsi="Times New Roman" w:cs="Times New Roman"/>
          <w:sz w:val="28"/>
          <w:szCs w:val="28"/>
          <w:lang w:val="en-US"/>
        </w:rPr>
        <w:t>[</w:t>
      </w:r>
      <w:r w:rsidR="000354EE" w:rsidRPr="0004553B">
        <w:rPr>
          <w:rFonts w:ascii="Times New Roman" w:hAnsi="Times New Roman" w:cs="Times New Roman"/>
          <w:sz w:val="28"/>
          <w:szCs w:val="28"/>
          <w:lang w:val="kk-KZ"/>
        </w:rPr>
        <w:t xml:space="preserve">4, </w:t>
      </w:r>
      <w:r w:rsidR="00C465B8" w:rsidRPr="0004553B">
        <w:rPr>
          <w:rFonts w:ascii="Times New Roman" w:hAnsi="Times New Roman" w:cs="Times New Roman"/>
          <w:sz w:val="28"/>
          <w:szCs w:val="28"/>
          <w:lang w:val="en-US"/>
        </w:rPr>
        <w:t>192-195</w:t>
      </w:r>
      <w:r w:rsidR="00D950AC" w:rsidRPr="0004553B">
        <w:rPr>
          <w:rFonts w:ascii="Times New Roman" w:hAnsi="Times New Roman" w:cs="Times New Roman"/>
          <w:sz w:val="28"/>
          <w:szCs w:val="28"/>
          <w:lang w:val="en-US"/>
        </w:rPr>
        <w:t>]</w:t>
      </w:r>
      <w:r w:rsidR="00C465B8" w:rsidRPr="0004553B">
        <w:rPr>
          <w:rFonts w:ascii="Times New Roman" w:hAnsi="Times New Roman" w:cs="Times New Roman"/>
          <w:sz w:val="28"/>
          <w:szCs w:val="28"/>
          <w:lang w:val="en-US"/>
        </w:rPr>
        <w:t xml:space="preserve"> </w:t>
      </w:r>
      <w:r w:rsidRPr="0004553B">
        <w:rPr>
          <w:rFonts w:ascii="Times New Roman" w:hAnsi="Times New Roman" w:cs="Times New Roman"/>
          <w:sz w:val="28"/>
          <w:szCs w:val="28"/>
          <w:lang w:val="kk-KZ"/>
        </w:rPr>
        <w:t xml:space="preserve">жүргізілді. </w:t>
      </w:r>
      <w:r w:rsidR="00ED3F9A" w:rsidRPr="0004553B">
        <w:rPr>
          <w:rFonts w:ascii="Times New Roman" w:hAnsi="Times New Roman" w:cs="Times New Roman"/>
          <w:sz w:val="28"/>
          <w:szCs w:val="28"/>
          <w:lang w:val="kk-KZ"/>
        </w:rPr>
        <w:t>Г</w:t>
      </w:r>
      <w:r w:rsidRPr="0004553B">
        <w:rPr>
          <w:rFonts w:ascii="Times New Roman" w:hAnsi="Times New Roman" w:cs="Times New Roman"/>
          <w:sz w:val="28"/>
          <w:szCs w:val="28"/>
          <w:lang w:val="kk-KZ"/>
        </w:rPr>
        <w:t xml:space="preserve">ербарий </w:t>
      </w:r>
      <w:r w:rsidR="00ED3F9A" w:rsidRPr="0004553B">
        <w:rPr>
          <w:rFonts w:ascii="Times New Roman" w:hAnsi="Times New Roman" w:cs="Times New Roman"/>
          <w:sz w:val="28"/>
          <w:szCs w:val="28"/>
          <w:lang w:val="kk-KZ"/>
        </w:rPr>
        <w:t xml:space="preserve">материалын </w:t>
      </w:r>
      <w:r w:rsidRPr="0004553B">
        <w:rPr>
          <w:rFonts w:ascii="Times New Roman" w:hAnsi="Times New Roman" w:cs="Times New Roman"/>
          <w:sz w:val="28"/>
          <w:szCs w:val="28"/>
          <w:lang w:val="kk-KZ"/>
        </w:rPr>
        <w:t xml:space="preserve"> жинау және өңдеу А.К. Скворцовт</w:t>
      </w:r>
      <w:r w:rsidR="00ED3F9A" w:rsidRPr="0004553B">
        <w:rPr>
          <w:rFonts w:ascii="Times New Roman" w:hAnsi="Times New Roman" w:cs="Times New Roman"/>
          <w:sz w:val="28"/>
          <w:szCs w:val="28"/>
          <w:lang w:val="kk-KZ"/>
        </w:rPr>
        <w:t>ы</w:t>
      </w:r>
      <w:r w:rsidRPr="0004553B">
        <w:rPr>
          <w:rFonts w:ascii="Times New Roman" w:hAnsi="Times New Roman" w:cs="Times New Roman"/>
          <w:sz w:val="28"/>
          <w:szCs w:val="28"/>
          <w:lang w:val="kk-KZ"/>
        </w:rPr>
        <w:t>ң әдісімен жүргізіліп, өңделді. Өсімдіктерді</w:t>
      </w:r>
      <w:r w:rsidR="00ED3F9A" w:rsidRPr="0004553B">
        <w:rPr>
          <w:rFonts w:ascii="Times New Roman" w:hAnsi="Times New Roman" w:cs="Times New Roman"/>
          <w:sz w:val="28"/>
          <w:szCs w:val="28"/>
          <w:lang w:val="kk-KZ"/>
        </w:rPr>
        <w:t xml:space="preserve">ң латынша атаулары </w:t>
      </w:r>
      <w:r w:rsidRPr="0004553B">
        <w:rPr>
          <w:rFonts w:ascii="Times New Roman" w:hAnsi="Times New Roman" w:cs="Times New Roman"/>
          <w:sz w:val="28"/>
          <w:szCs w:val="28"/>
          <w:lang w:val="kk-KZ"/>
        </w:rPr>
        <w:t xml:space="preserve">С. К. Черепанов </w:t>
      </w:r>
      <w:r w:rsidR="007921F3" w:rsidRPr="0004553B">
        <w:rPr>
          <w:rFonts w:ascii="Times New Roman" w:hAnsi="Times New Roman" w:cs="Times New Roman"/>
          <w:sz w:val="28"/>
          <w:szCs w:val="28"/>
          <w:lang w:val="en-US"/>
        </w:rPr>
        <w:t>[83]</w:t>
      </w:r>
      <w:r w:rsidR="00ED3F9A" w:rsidRPr="0004553B">
        <w:rPr>
          <w:rFonts w:ascii="Times New Roman" w:hAnsi="Times New Roman" w:cs="Times New Roman"/>
          <w:sz w:val="28"/>
          <w:szCs w:val="28"/>
          <w:lang w:val="kk-KZ"/>
        </w:rPr>
        <w:t xml:space="preserve"> пен</w:t>
      </w:r>
      <w:r w:rsidRPr="0004553B">
        <w:rPr>
          <w:rFonts w:ascii="Times New Roman" w:hAnsi="Times New Roman" w:cs="Times New Roman"/>
          <w:sz w:val="28"/>
          <w:szCs w:val="28"/>
          <w:lang w:val="kk-KZ"/>
        </w:rPr>
        <w:t xml:space="preserve"> С. А. Абдуллина </w:t>
      </w:r>
      <w:r w:rsidR="007921F3" w:rsidRPr="0004553B">
        <w:rPr>
          <w:rFonts w:ascii="Times New Roman" w:hAnsi="Times New Roman" w:cs="Times New Roman"/>
          <w:sz w:val="28"/>
          <w:szCs w:val="28"/>
          <w:lang w:val="en-US"/>
        </w:rPr>
        <w:t>[5]</w:t>
      </w:r>
      <w:r w:rsidR="003436E7" w:rsidRPr="0004553B">
        <w:rPr>
          <w:rFonts w:ascii="Times New Roman" w:hAnsi="Times New Roman" w:cs="Times New Roman"/>
          <w:sz w:val="28"/>
          <w:szCs w:val="28"/>
          <w:lang w:val="kk-KZ"/>
        </w:rPr>
        <w:t xml:space="preserve"> және Адамс </w:t>
      </w:r>
      <w:r w:rsidR="0004553B" w:rsidRPr="0004553B">
        <w:rPr>
          <w:rFonts w:ascii="Times New Roman" w:hAnsi="Times New Roman" w:cs="Times New Roman"/>
          <w:sz w:val="28"/>
          <w:szCs w:val="28"/>
          <w:lang w:val="kk-KZ"/>
        </w:rPr>
        <w:t>[7]</w:t>
      </w:r>
      <w:r w:rsidR="0004553B" w:rsidRPr="0004553B">
        <w:rPr>
          <w:rFonts w:ascii="Times New Roman" w:hAnsi="Times New Roman" w:cs="Times New Roman"/>
          <w:sz w:val="28"/>
          <w:szCs w:val="28"/>
          <w:lang w:val="en-US"/>
        </w:rPr>
        <w:t xml:space="preserve"> </w:t>
      </w:r>
      <w:r w:rsidRPr="0004553B">
        <w:rPr>
          <w:rFonts w:ascii="Times New Roman" w:hAnsi="Times New Roman" w:cs="Times New Roman"/>
          <w:sz w:val="28"/>
          <w:szCs w:val="28"/>
          <w:lang w:val="kk-KZ"/>
        </w:rPr>
        <w:t xml:space="preserve">бойынша </w:t>
      </w:r>
      <w:r w:rsidR="003436E7" w:rsidRPr="0004553B">
        <w:rPr>
          <w:rFonts w:ascii="Times New Roman" w:hAnsi="Times New Roman" w:cs="Times New Roman"/>
          <w:sz w:val="28"/>
          <w:szCs w:val="28"/>
          <w:lang w:val="kk-KZ"/>
        </w:rPr>
        <w:t>беріл</w:t>
      </w:r>
      <w:r w:rsidR="00C04168" w:rsidRPr="0004553B">
        <w:rPr>
          <w:rFonts w:ascii="Times New Roman" w:hAnsi="Times New Roman" w:cs="Times New Roman"/>
          <w:sz w:val="28"/>
          <w:szCs w:val="28"/>
          <w:lang w:val="kk-KZ"/>
        </w:rPr>
        <w:t>се</w:t>
      </w:r>
      <w:r w:rsidRPr="0004553B">
        <w:rPr>
          <w:rFonts w:ascii="Times New Roman" w:hAnsi="Times New Roman" w:cs="Times New Roman"/>
          <w:sz w:val="28"/>
          <w:szCs w:val="28"/>
          <w:lang w:val="kk-KZ"/>
        </w:rPr>
        <w:t xml:space="preserve">, ал өсімдік түрлерінің </w:t>
      </w:r>
      <w:r w:rsidR="003436E7" w:rsidRPr="0004553B">
        <w:rPr>
          <w:rFonts w:ascii="Times New Roman" w:hAnsi="Times New Roman" w:cs="Times New Roman"/>
          <w:sz w:val="28"/>
          <w:szCs w:val="28"/>
          <w:lang w:val="kk-KZ"/>
        </w:rPr>
        <w:t xml:space="preserve">қазақша </w:t>
      </w:r>
      <w:r w:rsidRPr="0004553B">
        <w:rPr>
          <w:rFonts w:ascii="Times New Roman" w:hAnsi="Times New Roman" w:cs="Times New Roman"/>
          <w:sz w:val="28"/>
          <w:szCs w:val="28"/>
          <w:lang w:val="kk-KZ"/>
        </w:rPr>
        <w:t xml:space="preserve">атаулары </w:t>
      </w:r>
      <w:r w:rsidR="0004553B" w:rsidRPr="0004553B">
        <w:rPr>
          <w:rFonts w:ascii="Times New Roman" w:hAnsi="Times New Roman" w:cs="Times New Roman"/>
          <w:sz w:val="28"/>
          <w:szCs w:val="28"/>
          <w:lang w:val="kk-KZ"/>
        </w:rPr>
        <w:t xml:space="preserve">С.А. </w:t>
      </w:r>
      <w:r w:rsidRPr="0004553B">
        <w:rPr>
          <w:rFonts w:ascii="Times New Roman" w:hAnsi="Times New Roman" w:cs="Times New Roman"/>
          <w:sz w:val="28"/>
          <w:szCs w:val="28"/>
          <w:lang w:val="kk-KZ"/>
        </w:rPr>
        <w:t>Арыстанғалиев</w:t>
      </w:r>
      <w:r w:rsidR="0041675D">
        <w:rPr>
          <w:rFonts w:ascii="Times New Roman" w:hAnsi="Times New Roman" w:cs="Times New Roman"/>
          <w:sz w:val="28"/>
          <w:szCs w:val="28"/>
          <w:lang w:val="kk-KZ"/>
        </w:rPr>
        <w:t xml:space="preserve"> пен </w:t>
      </w:r>
      <w:r w:rsidR="0041675D" w:rsidRPr="0041675D">
        <w:rPr>
          <w:rFonts w:ascii="Times New Roman" w:hAnsi="Times New Roman" w:cs="Times New Roman"/>
          <w:sz w:val="28"/>
          <w:szCs w:val="28"/>
          <w:lang w:val="kk-KZ"/>
        </w:rPr>
        <w:t>Е.Р. Рамазанов</w:t>
      </w:r>
      <w:r w:rsidRPr="0004553B">
        <w:rPr>
          <w:rFonts w:ascii="Times New Roman" w:hAnsi="Times New Roman" w:cs="Times New Roman"/>
          <w:sz w:val="28"/>
          <w:szCs w:val="28"/>
          <w:lang w:val="kk-KZ"/>
        </w:rPr>
        <w:t xml:space="preserve">тың </w:t>
      </w:r>
      <w:r w:rsidR="0002613B" w:rsidRPr="0004553B">
        <w:rPr>
          <w:rFonts w:ascii="Times New Roman" w:hAnsi="Times New Roman" w:cs="Times New Roman"/>
          <w:sz w:val="28"/>
          <w:szCs w:val="28"/>
          <w:lang w:val="kk-KZ"/>
        </w:rPr>
        <w:t>«</w:t>
      </w:r>
      <w:r w:rsidRPr="0004553B">
        <w:rPr>
          <w:rFonts w:ascii="Times New Roman" w:hAnsi="Times New Roman" w:cs="Times New Roman"/>
          <w:sz w:val="28"/>
          <w:szCs w:val="28"/>
          <w:lang w:val="kk-KZ"/>
        </w:rPr>
        <w:t>Қазақстан өсімдіктері</w:t>
      </w:r>
      <w:r w:rsidR="0002613B" w:rsidRPr="0004553B">
        <w:rPr>
          <w:rFonts w:ascii="Times New Roman" w:hAnsi="Times New Roman" w:cs="Times New Roman"/>
          <w:sz w:val="28"/>
          <w:szCs w:val="28"/>
          <w:lang w:val="kk-KZ"/>
        </w:rPr>
        <w:t>»</w:t>
      </w:r>
      <w:r w:rsidRPr="0004553B">
        <w:rPr>
          <w:rFonts w:ascii="Times New Roman" w:hAnsi="Times New Roman" w:cs="Times New Roman"/>
          <w:sz w:val="28"/>
          <w:szCs w:val="28"/>
          <w:lang w:val="kk-KZ"/>
        </w:rPr>
        <w:t xml:space="preserve"> </w:t>
      </w:r>
      <w:r w:rsidR="007921F3" w:rsidRPr="0004553B">
        <w:rPr>
          <w:rFonts w:ascii="Times New Roman" w:hAnsi="Times New Roman" w:cs="Times New Roman"/>
          <w:sz w:val="28"/>
          <w:szCs w:val="28"/>
          <w:lang w:val="en-US"/>
        </w:rPr>
        <w:t xml:space="preserve">[107] </w:t>
      </w:r>
      <w:r w:rsidRPr="0004553B">
        <w:rPr>
          <w:rFonts w:ascii="Times New Roman" w:hAnsi="Times New Roman" w:cs="Times New Roman"/>
          <w:sz w:val="28"/>
          <w:szCs w:val="28"/>
          <w:lang w:val="kk-KZ"/>
        </w:rPr>
        <w:t xml:space="preserve">еңбегі бойынша </w:t>
      </w:r>
      <w:r w:rsidR="00C04168" w:rsidRPr="0004553B">
        <w:rPr>
          <w:rFonts w:ascii="Times New Roman" w:hAnsi="Times New Roman" w:cs="Times New Roman"/>
          <w:sz w:val="28"/>
          <w:szCs w:val="28"/>
          <w:lang w:val="kk-KZ"/>
        </w:rPr>
        <w:t>келтірілді</w:t>
      </w:r>
      <w:r w:rsidRPr="0004553B">
        <w:rPr>
          <w:rFonts w:ascii="Times New Roman" w:hAnsi="Times New Roman" w:cs="Times New Roman"/>
          <w:sz w:val="28"/>
          <w:szCs w:val="28"/>
          <w:lang w:val="kk-KZ"/>
        </w:rPr>
        <w:t xml:space="preserve">. Өсімдіктердің тіршілік формалары И.Г. Серебряковтың </w:t>
      </w:r>
      <w:r w:rsidR="007921F3" w:rsidRPr="0004553B">
        <w:rPr>
          <w:rFonts w:ascii="Times New Roman" w:hAnsi="Times New Roman" w:cs="Times New Roman"/>
          <w:sz w:val="28"/>
          <w:szCs w:val="28"/>
          <w:lang w:val="en-US"/>
        </w:rPr>
        <w:t>[138]</w:t>
      </w:r>
      <w:r w:rsidRPr="0004553B">
        <w:rPr>
          <w:rFonts w:ascii="Times New Roman" w:hAnsi="Times New Roman" w:cs="Times New Roman"/>
          <w:sz w:val="28"/>
          <w:szCs w:val="28"/>
          <w:lang w:val="kk-KZ"/>
        </w:rPr>
        <w:t xml:space="preserve">, </w:t>
      </w:r>
      <w:r w:rsidR="007F1CD7" w:rsidRPr="0004553B">
        <w:rPr>
          <w:rFonts w:ascii="Times New Roman" w:hAnsi="Times New Roman" w:cs="Times New Roman"/>
          <w:sz w:val="28"/>
          <w:szCs w:val="28"/>
          <w:lang w:val="kk-KZ"/>
        </w:rPr>
        <w:t xml:space="preserve">ал популяциялардың жастық құрамы </w:t>
      </w:r>
      <w:r w:rsidRPr="0004553B">
        <w:rPr>
          <w:rFonts w:ascii="Times New Roman" w:hAnsi="Times New Roman" w:cs="Times New Roman"/>
          <w:sz w:val="28"/>
          <w:szCs w:val="28"/>
          <w:lang w:val="kk-KZ"/>
        </w:rPr>
        <w:t xml:space="preserve">Т.А.Работновтың [195] және А.А.Урановтың [202]  </w:t>
      </w:r>
      <w:r w:rsidR="007F1CD7" w:rsidRPr="0004553B">
        <w:rPr>
          <w:rFonts w:ascii="Times New Roman" w:hAnsi="Times New Roman" w:cs="Times New Roman"/>
          <w:sz w:val="28"/>
          <w:szCs w:val="28"/>
          <w:lang w:val="kk-KZ"/>
        </w:rPr>
        <w:t xml:space="preserve">ұсынған </w:t>
      </w:r>
      <w:r w:rsidRPr="0004553B">
        <w:rPr>
          <w:rFonts w:ascii="Times New Roman" w:hAnsi="Times New Roman" w:cs="Times New Roman"/>
          <w:sz w:val="28"/>
          <w:szCs w:val="28"/>
          <w:lang w:val="kk-KZ"/>
        </w:rPr>
        <w:t xml:space="preserve">әдістері негізінде анықталды. Шаруашылық-құнды және пайдалы өсімдіктерді топтастыру </w:t>
      </w:r>
      <w:r w:rsidR="00DA374E" w:rsidRPr="0004553B">
        <w:rPr>
          <w:rFonts w:ascii="Times New Roman" w:hAnsi="Times New Roman" w:cs="Times New Roman"/>
          <w:sz w:val="28"/>
          <w:szCs w:val="28"/>
          <w:lang w:val="kk-KZ"/>
        </w:rPr>
        <w:t xml:space="preserve">әртүрлі </w:t>
      </w:r>
      <w:r w:rsidRPr="0004553B">
        <w:rPr>
          <w:rFonts w:ascii="Times New Roman" w:hAnsi="Times New Roman" w:cs="Times New Roman"/>
          <w:sz w:val="28"/>
          <w:szCs w:val="28"/>
          <w:lang w:val="kk-KZ"/>
        </w:rPr>
        <w:t>ғылыми еңбектер негізінде жүргізілді</w:t>
      </w:r>
      <w:r w:rsidR="007921F3" w:rsidRPr="0004553B">
        <w:rPr>
          <w:rFonts w:ascii="Times New Roman" w:hAnsi="Times New Roman" w:cs="Times New Roman"/>
          <w:sz w:val="28"/>
          <w:szCs w:val="28"/>
          <w:lang w:val="en-US"/>
        </w:rPr>
        <w:t xml:space="preserve"> [51, 68, 70]</w:t>
      </w:r>
      <w:r w:rsidRPr="0004553B">
        <w:rPr>
          <w:rFonts w:ascii="Times New Roman" w:hAnsi="Times New Roman" w:cs="Times New Roman"/>
          <w:sz w:val="28"/>
          <w:szCs w:val="28"/>
          <w:lang w:val="kk-KZ"/>
        </w:rPr>
        <w:t>.</w:t>
      </w:r>
      <w:r w:rsidR="00ED3F9A">
        <w:rPr>
          <w:rFonts w:ascii="Times New Roman" w:hAnsi="Times New Roman" w:cs="Times New Roman"/>
          <w:sz w:val="28"/>
          <w:szCs w:val="28"/>
          <w:lang w:val="kk-KZ"/>
        </w:rPr>
        <w:t xml:space="preserve"> </w:t>
      </w:r>
    </w:p>
    <w:p w14:paraId="20966AB9" w14:textId="77777777" w:rsidR="00057D3E" w:rsidRDefault="00057D3E" w:rsidP="00AA167A">
      <w:pPr>
        <w:spacing w:line="240" w:lineRule="auto"/>
        <w:ind w:firstLine="567"/>
        <w:contextualSpacing/>
        <w:jc w:val="both"/>
        <w:rPr>
          <w:rFonts w:ascii="Times New Roman" w:hAnsi="Times New Roman" w:cs="Times New Roman"/>
          <w:sz w:val="28"/>
          <w:szCs w:val="28"/>
          <w:lang w:val="kk-KZ"/>
        </w:rPr>
      </w:pPr>
    </w:p>
    <w:p w14:paraId="716164A6" w14:textId="77777777" w:rsidR="00057D3E" w:rsidRDefault="00057D3E" w:rsidP="00AA167A">
      <w:pPr>
        <w:spacing w:line="240" w:lineRule="auto"/>
        <w:ind w:firstLine="567"/>
        <w:contextualSpacing/>
        <w:jc w:val="both"/>
        <w:rPr>
          <w:rFonts w:ascii="Times New Roman" w:hAnsi="Times New Roman" w:cs="Times New Roman"/>
          <w:sz w:val="28"/>
          <w:szCs w:val="28"/>
          <w:lang w:val="kk-KZ"/>
        </w:rPr>
      </w:pPr>
    </w:p>
    <w:p w14:paraId="54EF8746" w14:textId="77777777" w:rsidR="00057D3E" w:rsidRDefault="00057D3E" w:rsidP="00AA167A">
      <w:pPr>
        <w:spacing w:line="240" w:lineRule="auto"/>
        <w:ind w:firstLine="567"/>
        <w:contextualSpacing/>
        <w:jc w:val="both"/>
        <w:rPr>
          <w:rFonts w:ascii="Times New Roman" w:hAnsi="Times New Roman" w:cs="Times New Roman"/>
          <w:sz w:val="28"/>
          <w:szCs w:val="28"/>
          <w:lang w:val="kk-KZ"/>
        </w:rPr>
      </w:pPr>
    </w:p>
    <w:p w14:paraId="747E9D98" w14:textId="7308A703" w:rsidR="00093ACC" w:rsidRPr="00D6223B" w:rsidRDefault="00093ACC" w:rsidP="00057D3E">
      <w:pPr>
        <w:spacing w:line="240" w:lineRule="auto"/>
        <w:ind w:firstLine="567"/>
        <w:contextualSpacing/>
        <w:jc w:val="both"/>
        <w:rPr>
          <w:rFonts w:ascii="Times New Roman" w:hAnsi="Times New Roman" w:cs="Times New Roman"/>
          <w:b/>
          <w:sz w:val="28"/>
          <w:szCs w:val="28"/>
          <w:lang w:val="kk-KZ"/>
        </w:rPr>
      </w:pPr>
      <w:r w:rsidRPr="00D6223B">
        <w:rPr>
          <w:rFonts w:ascii="Times New Roman" w:hAnsi="Times New Roman" w:cs="Times New Roman"/>
          <w:b/>
          <w:sz w:val="28"/>
          <w:szCs w:val="28"/>
          <w:lang w:val="kk-KZ"/>
        </w:rPr>
        <w:t xml:space="preserve">2.2.4 </w:t>
      </w:r>
      <w:r w:rsidR="007869A7">
        <w:rPr>
          <w:rFonts w:ascii="Times New Roman" w:hAnsi="Times New Roman" w:cs="Times New Roman"/>
          <w:b/>
          <w:bCs/>
          <w:sz w:val="28"/>
          <w:szCs w:val="28"/>
          <w:lang w:val="kk-KZ"/>
        </w:rPr>
        <w:t>Ф</w:t>
      </w:r>
      <w:r w:rsidRPr="00016EFD">
        <w:rPr>
          <w:rFonts w:ascii="Times New Roman" w:hAnsi="Times New Roman" w:cs="Times New Roman"/>
          <w:b/>
          <w:bCs/>
          <w:sz w:val="28"/>
          <w:szCs w:val="28"/>
          <w:lang w:val="kk-KZ"/>
        </w:rPr>
        <w:t>итохимиялық зерттеу әдістері</w:t>
      </w:r>
    </w:p>
    <w:p w14:paraId="3870C901" w14:textId="68007AB7" w:rsidR="00093ACC" w:rsidRPr="007538E9" w:rsidRDefault="00093ACC" w:rsidP="00243B48">
      <w:pPr>
        <w:spacing w:line="240" w:lineRule="auto"/>
        <w:ind w:firstLine="567"/>
        <w:contextualSpacing/>
        <w:jc w:val="both"/>
        <w:rPr>
          <w:rFonts w:ascii="Times New Roman" w:hAnsi="Times New Roman" w:cs="Times New Roman"/>
          <w:sz w:val="28"/>
          <w:szCs w:val="28"/>
          <w:lang w:val="kk-KZ"/>
        </w:rPr>
      </w:pPr>
      <w:r w:rsidRPr="00D6223B">
        <w:rPr>
          <w:rFonts w:ascii="Times New Roman" w:hAnsi="Times New Roman" w:cs="Times New Roman"/>
          <w:sz w:val="28"/>
          <w:szCs w:val="28"/>
          <w:lang w:val="kk-KZ"/>
        </w:rPr>
        <w:t>Аршаның көптеген түрлері халық және заманауи медицинада, сондай-ақ косметика мен фармацевтика өнеркәсібінде қолданылатын эфир майларын</w:t>
      </w:r>
      <w:r w:rsidRPr="007538E9">
        <w:rPr>
          <w:rFonts w:ascii="Times New Roman" w:hAnsi="Times New Roman" w:cs="Times New Roman"/>
          <w:sz w:val="28"/>
          <w:szCs w:val="28"/>
          <w:lang w:val="kk-KZ"/>
        </w:rPr>
        <w:t>ың негізгі көзі</w:t>
      </w:r>
      <w:r w:rsidRPr="00D6223B">
        <w:rPr>
          <w:rFonts w:ascii="Times New Roman" w:hAnsi="Times New Roman" w:cs="Times New Roman"/>
          <w:sz w:val="28"/>
          <w:szCs w:val="28"/>
          <w:lang w:val="kk-KZ"/>
        </w:rPr>
        <w:t>. Эфир майлары парфюмерлік қасиеттерді жақсарту және тотығуға төзімділікті арттыру үшін хош иісті заттардың көзі болып табылады. Арша майы - сары немесе сары-жасыл түсті жылжымалы сұйықтық, негізінен парфюмерлік-косметикалық өнімдер өндірісінде, медицинада тиімді антисептик ретінде қолданылады [</w:t>
      </w:r>
      <w:r w:rsidR="00471646">
        <w:rPr>
          <w:rFonts w:ascii="Times New Roman" w:hAnsi="Times New Roman" w:cs="Times New Roman"/>
          <w:sz w:val="28"/>
          <w:szCs w:val="28"/>
          <w:lang w:val="kk-KZ"/>
        </w:rPr>
        <w:t>29, 30</w:t>
      </w:r>
      <w:r w:rsidRPr="00D6223B">
        <w:rPr>
          <w:rFonts w:ascii="Times New Roman" w:hAnsi="Times New Roman" w:cs="Times New Roman"/>
          <w:sz w:val="28"/>
          <w:szCs w:val="28"/>
          <w:lang w:val="kk-KZ"/>
        </w:rPr>
        <w:t xml:space="preserve">]. Эфир майларынан басқа, ақуыздар, көмірсулар, липидтер, ферменттер, </w:t>
      </w:r>
      <w:r w:rsidR="00246C6C">
        <w:rPr>
          <w:rFonts w:ascii="Times New Roman" w:hAnsi="Times New Roman" w:cs="Times New Roman"/>
          <w:sz w:val="28"/>
          <w:szCs w:val="28"/>
          <w:lang w:val="kk-KZ"/>
        </w:rPr>
        <w:t>дәрумендер</w:t>
      </w:r>
      <w:r w:rsidRPr="00D6223B">
        <w:rPr>
          <w:rFonts w:ascii="Times New Roman" w:hAnsi="Times New Roman" w:cs="Times New Roman"/>
          <w:sz w:val="28"/>
          <w:szCs w:val="28"/>
          <w:lang w:val="kk-KZ"/>
        </w:rPr>
        <w:t xml:space="preserve">, алкалоидтар, глюкозидтер, фенолдық қосылыстар сияқты басқа органикалық және минералды заттарға бай. </w:t>
      </w:r>
      <w:r w:rsidRPr="00D6223B">
        <w:rPr>
          <w:rFonts w:ascii="Times New Roman" w:hAnsi="Times New Roman" w:cs="Times New Roman"/>
          <w:i/>
          <w:sz w:val="28"/>
          <w:szCs w:val="28"/>
          <w:lang w:val="kk-KZ"/>
        </w:rPr>
        <w:t>Juniperus</w:t>
      </w:r>
      <w:r w:rsidRPr="00D6223B">
        <w:rPr>
          <w:rFonts w:ascii="Times New Roman" w:hAnsi="Times New Roman" w:cs="Times New Roman"/>
          <w:sz w:val="28"/>
          <w:szCs w:val="28"/>
          <w:lang w:val="kk-KZ"/>
        </w:rPr>
        <w:t xml:space="preserve"> т</w:t>
      </w:r>
      <w:r w:rsidRPr="007538E9">
        <w:rPr>
          <w:rFonts w:ascii="Times New Roman" w:hAnsi="Times New Roman" w:cs="Times New Roman"/>
          <w:sz w:val="28"/>
          <w:szCs w:val="28"/>
          <w:lang w:val="kk-KZ"/>
        </w:rPr>
        <w:t xml:space="preserve">уысының </w:t>
      </w:r>
      <w:r w:rsidRPr="00D6223B">
        <w:rPr>
          <w:rFonts w:ascii="Times New Roman" w:hAnsi="Times New Roman" w:cs="Times New Roman"/>
          <w:sz w:val="28"/>
          <w:szCs w:val="28"/>
          <w:lang w:val="kk-KZ"/>
        </w:rPr>
        <w:t>көптеген өсімдік түрлері флавоноидтардың, аскорбин қышқылының (шамамен 270 мг/%) бай көздері болып табылады. Арша</w:t>
      </w:r>
      <w:r w:rsidRPr="007538E9">
        <w:rPr>
          <w:rFonts w:ascii="Times New Roman" w:hAnsi="Times New Roman" w:cs="Times New Roman"/>
          <w:sz w:val="28"/>
          <w:szCs w:val="28"/>
          <w:lang w:val="kk-KZ"/>
        </w:rPr>
        <w:t>ның</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 xml:space="preserve">жапырақтарында </w:t>
      </w:r>
      <w:r w:rsidRPr="00D6223B">
        <w:rPr>
          <w:rFonts w:ascii="Times New Roman" w:hAnsi="Times New Roman" w:cs="Times New Roman"/>
          <w:sz w:val="28"/>
          <w:szCs w:val="28"/>
          <w:lang w:val="kk-KZ"/>
        </w:rPr>
        <w:t>адам ағзасында антиоксидант қызметін атқаратын хлорофилл мен каротиноидтардың едәуір мөлшері бар. Арша</w:t>
      </w:r>
      <w:r w:rsidRPr="007538E9">
        <w:rPr>
          <w:rFonts w:ascii="Times New Roman" w:hAnsi="Times New Roman" w:cs="Times New Roman"/>
          <w:sz w:val="28"/>
          <w:szCs w:val="28"/>
          <w:lang w:val="kk-KZ"/>
        </w:rPr>
        <w:t>ның</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 xml:space="preserve">жапырақтары мен жемісінен бөлінген майлар жоғары биологиялық </w:t>
      </w:r>
      <w:r w:rsidR="00246C6C">
        <w:rPr>
          <w:rFonts w:ascii="Times New Roman" w:hAnsi="Times New Roman" w:cs="Times New Roman"/>
          <w:sz w:val="28"/>
          <w:szCs w:val="28"/>
          <w:lang w:val="kk-KZ"/>
        </w:rPr>
        <w:t xml:space="preserve">белсенділікке </w:t>
      </w:r>
      <w:r w:rsidRPr="007538E9">
        <w:rPr>
          <w:rFonts w:ascii="Times New Roman" w:hAnsi="Times New Roman" w:cs="Times New Roman"/>
          <w:sz w:val="28"/>
          <w:szCs w:val="28"/>
          <w:lang w:val="kk-KZ"/>
        </w:rPr>
        <w:t>ие</w:t>
      </w:r>
      <w:r w:rsidR="00471646">
        <w:rPr>
          <w:rFonts w:ascii="Times New Roman" w:hAnsi="Times New Roman" w:cs="Times New Roman"/>
          <w:sz w:val="28"/>
          <w:szCs w:val="28"/>
          <w:lang w:val="kk-KZ"/>
        </w:rPr>
        <w:t xml:space="preserve"> </w:t>
      </w:r>
      <w:r w:rsidR="00471646">
        <w:rPr>
          <w:rFonts w:ascii="Times New Roman" w:hAnsi="Times New Roman" w:cs="Times New Roman"/>
          <w:sz w:val="28"/>
          <w:szCs w:val="28"/>
          <w:lang w:val="en-US"/>
        </w:rPr>
        <w:t>[41]</w:t>
      </w:r>
      <w:r w:rsidRPr="007538E9">
        <w:rPr>
          <w:rFonts w:ascii="Times New Roman" w:hAnsi="Times New Roman" w:cs="Times New Roman"/>
          <w:sz w:val="28"/>
          <w:szCs w:val="28"/>
          <w:lang w:val="kk-KZ"/>
        </w:rPr>
        <w:t>.</w:t>
      </w:r>
    </w:p>
    <w:p w14:paraId="616779A8" w14:textId="7570A175" w:rsidR="00471646" w:rsidRDefault="00093ACC" w:rsidP="00243B48">
      <w:pPr>
        <w:spacing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Зеравшан аршасының, сонымен қатар салыстырмалы зерттеуге аршаның басқа түрлерінің фитохимиялық құрлымын, эфир майының компоненттерін зерттеуге өсімдік материалдары, атап айтқанда</w:t>
      </w:r>
      <w:r w:rsidR="00B33B2D">
        <w:rPr>
          <w:rFonts w:ascii="Times New Roman" w:hAnsi="Times New Roman" w:cs="Times New Roman"/>
          <w:sz w:val="28"/>
          <w:szCs w:val="28"/>
          <w:lang w:val="kk-KZ"/>
        </w:rPr>
        <w:t>,</w:t>
      </w:r>
      <w:r w:rsidRPr="007538E9">
        <w:rPr>
          <w:rFonts w:ascii="Times New Roman" w:hAnsi="Times New Roman" w:cs="Times New Roman"/>
          <w:sz w:val="28"/>
          <w:szCs w:val="28"/>
          <w:lang w:val="kk-KZ"/>
        </w:rPr>
        <w:t xml:space="preserve"> жапырақтары мен </w:t>
      </w:r>
      <w:r w:rsidR="00D162C0">
        <w:rPr>
          <w:rFonts w:ascii="Times New Roman" w:hAnsi="Times New Roman" w:cs="Times New Roman"/>
          <w:sz w:val="28"/>
          <w:szCs w:val="28"/>
          <w:lang w:val="kk-KZ"/>
        </w:rPr>
        <w:t>бүржидек</w:t>
      </w:r>
      <w:r w:rsidR="0063633A">
        <w:rPr>
          <w:rFonts w:ascii="Times New Roman" w:hAnsi="Times New Roman" w:cs="Times New Roman"/>
          <w:sz w:val="28"/>
          <w:szCs w:val="28"/>
          <w:lang w:val="kk-KZ"/>
        </w:rPr>
        <w:t>тері</w:t>
      </w:r>
      <w:r w:rsidRPr="007538E9">
        <w:rPr>
          <w:rFonts w:ascii="Times New Roman" w:hAnsi="Times New Roman" w:cs="Times New Roman"/>
          <w:sz w:val="28"/>
          <w:szCs w:val="28"/>
          <w:lang w:val="kk-KZ"/>
        </w:rPr>
        <w:t xml:space="preserve"> алын</w:t>
      </w:r>
      <w:r w:rsidR="00B33B2D">
        <w:rPr>
          <w:rFonts w:ascii="Times New Roman" w:hAnsi="Times New Roman" w:cs="Times New Roman"/>
          <w:sz w:val="28"/>
          <w:szCs w:val="28"/>
          <w:lang w:val="kk-KZ"/>
        </w:rPr>
        <w:t>ды</w:t>
      </w:r>
      <w:r w:rsidRPr="007538E9">
        <w:rPr>
          <w:rFonts w:ascii="Times New Roman" w:hAnsi="Times New Roman" w:cs="Times New Roman"/>
          <w:sz w:val="28"/>
          <w:szCs w:val="28"/>
          <w:lang w:val="kk-KZ"/>
        </w:rPr>
        <w:t>.</w:t>
      </w:r>
      <w:r w:rsidRPr="00016EFD">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 xml:space="preserve">Өсімдік материалдары еліміздің оңтүстік, оңтүстік-шығыс, шығыс аймақтарының </w:t>
      </w:r>
      <w:r w:rsidRPr="00016EFD">
        <w:rPr>
          <w:rFonts w:ascii="Times New Roman" w:hAnsi="Times New Roman" w:cs="Times New Roman"/>
          <w:sz w:val="28"/>
          <w:szCs w:val="28"/>
          <w:lang w:val="kk-KZ"/>
        </w:rPr>
        <w:t>бірқатар шатқалдарын</w:t>
      </w:r>
      <w:r w:rsidRPr="007538E9">
        <w:rPr>
          <w:rFonts w:ascii="Times New Roman" w:hAnsi="Times New Roman" w:cs="Times New Roman"/>
          <w:sz w:val="28"/>
          <w:szCs w:val="28"/>
          <w:lang w:val="kk-KZ"/>
        </w:rPr>
        <w:t>ан</w:t>
      </w:r>
      <w:r w:rsidRPr="00016EFD">
        <w:rPr>
          <w:rFonts w:ascii="Times New Roman" w:hAnsi="Times New Roman" w:cs="Times New Roman"/>
          <w:sz w:val="28"/>
          <w:szCs w:val="28"/>
          <w:lang w:val="kk-KZ"/>
        </w:rPr>
        <w:t xml:space="preserve"> гүлдеу және жеміс беру кезеңінде жиналды</w:t>
      </w:r>
      <w:r w:rsidR="00471646">
        <w:rPr>
          <w:rFonts w:ascii="Times New Roman" w:hAnsi="Times New Roman" w:cs="Times New Roman"/>
          <w:sz w:val="28"/>
          <w:szCs w:val="28"/>
          <w:lang w:val="en-US"/>
        </w:rPr>
        <w:t xml:space="preserve"> (</w:t>
      </w:r>
      <w:r w:rsidR="00112069">
        <w:rPr>
          <w:rFonts w:ascii="Times New Roman" w:hAnsi="Times New Roman" w:cs="Times New Roman"/>
          <w:sz w:val="28"/>
          <w:szCs w:val="28"/>
          <w:lang w:val="kk-KZ"/>
        </w:rPr>
        <w:t>к</w:t>
      </w:r>
      <w:r w:rsidR="00A43572">
        <w:rPr>
          <w:rFonts w:ascii="Times New Roman" w:hAnsi="Times New Roman" w:cs="Times New Roman"/>
          <w:sz w:val="28"/>
          <w:szCs w:val="28"/>
          <w:lang w:val="kk-KZ"/>
        </w:rPr>
        <w:t>есте</w:t>
      </w:r>
      <w:r w:rsidR="00112069">
        <w:rPr>
          <w:rFonts w:ascii="Times New Roman" w:hAnsi="Times New Roman" w:cs="Times New Roman"/>
          <w:sz w:val="28"/>
          <w:szCs w:val="28"/>
          <w:lang w:val="kk-KZ"/>
        </w:rPr>
        <w:t xml:space="preserve"> 6</w:t>
      </w:r>
      <w:r w:rsidR="00471646">
        <w:rPr>
          <w:rFonts w:ascii="Times New Roman" w:hAnsi="Times New Roman" w:cs="Times New Roman"/>
          <w:sz w:val="28"/>
          <w:szCs w:val="28"/>
          <w:lang w:val="en-US"/>
        </w:rPr>
        <w:t>)</w:t>
      </w:r>
      <w:r w:rsidRPr="007538E9">
        <w:rPr>
          <w:rFonts w:ascii="Times New Roman" w:hAnsi="Times New Roman" w:cs="Times New Roman"/>
          <w:sz w:val="28"/>
          <w:szCs w:val="28"/>
          <w:lang w:val="kk-KZ"/>
        </w:rPr>
        <w:t xml:space="preserve">. </w:t>
      </w:r>
    </w:p>
    <w:p w14:paraId="5DFFA676" w14:textId="33A1E864" w:rsidR="002F4CF4" w:rsidRDefault="002F4CF4" w:rsidP="002E4B74">
      <w:pPr>
        <w:spacing w:line="240" w:lineRule="auto"/>
        <w:contextualSpacing/>
        <w:jc w:val="both"/>
        <w:rPr>
          <w:rFonts w:ascii="Times New Roman" w:hAnsi="Times New Roman" w:cs="Times New Roman"/>
          <w:sz w:val="28"/>
          <w:szCs w:val="28"/>
          <w:lang w:val="kk-KZ"/>
        </w:rPr>
      </w:pPr>
    </w:p>
    <w:p w14:paraId="79A75493" w14:textId="22369B9B" w:rsidR="002F4CF4" w:rsidRDefault="002F4CF4" w:rsidP="00AA167A">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112069">
        <w:rPr>
          <w:rFonts w:ascii="Times New Roman" w:hAnsi="Times New Roman" w:cs="Times New Roman"/>
          <w:sz w:val="28"/>
          <w:szCs w:val="28"/>
          <w:lang w:val="kk-KZ"/>
        </w:rPr>
        <w:t xml:space="preserve">6 </w:t>
      </w:r>
      <w:r w:rsidR="00112069" w:rsidRPr="00D0238D">
        <w:rPr>
          <w:rFonts w:ascii="Times New Roman" w:eastAsia="Calibri" w:hAnsi="Times New Roman" w:cs="Times New Roman"/>
          <w:iCs/>
          <w:sz w:val="28"/>
          <w:szCs w:val="28"/>
          <w:lang w:val="kk-KZ"/>
        </w:rPr>
        <w:t>–</w:t>
      </w:r>
      <w:r>
        <w:rPr>
          <w:rFonts w:ascii="Times New Roman" w:hAnsi="Times New Roman" w:cs="Times New Roman"/>
          <w:sz w:val="28"/>
          <w:szCs w:val="28"/>
          <w:lang w:val="kk-KZ"/>
        </w:rPr>
        <w:t xml:space="preserve"> Фитохимиялық зерттеулерге алынған </w:t>
      </w:r>
      <w:r w:rsidRPr="002D4660">
        <w:rPr>
          <w:rFonts w:ascii="Times New Roman" w:hAnsi="Times New Roman" w:cs="Times New Roman"/>
          <w:i/>
          <w:sz w:val="28"/>
          <w:szCs w:val="28"/>
          <w:lang w:val="en-US"/>
        </w:rPr>
        <w:t>Juniperus</w:t>
      </w:r>
      <w:r>
        <w:rPr>
          <w:rFonts w:ascii="Times New Roman" w:hAnsi="Times New Roman" w:cs="Times New Roman"/>
          <w:sz w:val="28"/>
          <w:szCs w:val="28"/>
          <w:lang w:val="kk-KZ"/>
        </w:rPr>
        <w:t xml:space="preserve"> түрлері</w:t>
      </w:r>
    </w:p>
    <w:tbl>
      <w:tblPr>
        <w:tblStyle w:val="a5"/>
        <w:tblW w:w="0" w:type="auto"/>
        <w:jc w:val="center"/>
        <w:tblLook w:val="04A0" w:firstRow="1" w:lastRow="0" w:firstColumn="1" w:lastColumn="0" w:noHBand="0" w:noVBand="1"/>
      </w:tblPr>
      <w:tblGrid>
        <w:gridCol w:w="2122"/>
        <w:gridCol w:w="2987"/>
        <w:gridCol w:w="2040"/>
        <w:gridCol w:w="2268"/>
      </w:tblGrid>
      <w:tr w:rsidR="00057D3E" w:rsidRPr="00AA167A" w14:paraId="3FC4E6B9" w14:textId="77777777" w:rsidTr="003B7351">
        <w:trPr>
          <w:jc w:val="center"/>
        </w:trPr>
        <w:tc>
          <w:tcPr>
            <w:tcW w:w="2122" w:type="dxa"/>
          </w:tcPr>
          <w:p w14:paraId="4A385800" w14:textId="551837F5" w:rsidR="00057D3E" w:rsidRPr="00AA167A" w:rsidRDefault="00057D3E" w:rsidP="00243B48">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Түр</w:t>
            </w:r>
          </w:p>
        </w:tc>
        <w:tc>
          <w:tcPr>
            <w:tcW w:w="2987" w:type="dxa"/>
          </w:tcPr>
          <w:p w14:paraId="6E94E192" w14:textId="1D278DB8" w:rsidR="00057D3E" w:rsidRPr="00AA167A" w:rsidRDefault="00057D3E" w:rsidP="00243B48">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Жиналған жері</w:t>
            </w:r>
          </w:p>
        </w:tc>
        <w:tc>
          <w:tcPr>
            <w:tcW w:w="2040" w:type="dxa"/>
          </w:tcPr>
          <w:p w14:paraId="48889F11" w14:textId="11748BE9" w:rsidR="00057D3E" w:rsidRPr="00AA167A" w:rsidRDefault="00057D3E" w:rsidP="00243B48">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Координаталар</w:t>
            </w:r>
          </w:p>
        </w:tc>
        <w:tc>
          <w:tcPr>
            <w:tcW w:w="2268" w:type="dxa"/>
          </w:tcPr>
          <w:p w14:paraId="609E9B9E" w14:textId="3F2828BC" w:rsidR="00057D3E" w:rsidRPr="00AA167A" w:rsidRDefault="00057D3E" w:rsidP="00243B48">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Өсімдік материалы</w:t>
            </w:r>
          </w:p>
        </w:tc>
      </w:tr>
      <w:tr w:rsidR="002B4306" w:rsidRPr="00AA167A" w14:paraId="4B44FAA6" w14:textId="77777777" w:rsidTr="003B7351">
        <w:trPr>
          <w:jc w:val="center"/>
        </w:trPr>
        <w:tc>
          <w:tcPr>
            <w:tcW w:w="2122" w:type="dxa"/>
          </w:tcPr>
          <w:p w14:paraId="52642BD7" w14:textId="5FD61D3A" w:rsidR="002B4306" w:rsidRPr="00AA167A" w:rsidRDefault="002B4306" w:rsidP="002B4306">
            <w:pPr>
              <w:spacing w:line="240" w:lineRule="auto"/>
              <w:contextualSpacing/>
              <w:jc w:val="both"/>
              <w:rPr>
                <w:rFonts w:ascii="Times New Roman" w:hAnsi="Times New Roman" w:cs="Times New Roman"/>
                <w:i/>
                <w:sz w:val="28"/>
                <w:szCs w:val="24"/>
                <w:lang w:val="kk-KZ"/>
              </w:rPr>
            </w:pPr>
            <w:r w:rsidRPr="00AA167A">
              <w:rPr>
                <w:rFonts w:ascii="Times New Roman" w:hAnsi="Times New Roman" w:cs="Times New Roman"/>
                <w:i/>
                <w:sz w:val="28"/>
                <w:szCs w:val="24"/>
                <w:lang w:val="kk-KZ"/>
              </w:rPr>
              <w:t xml:space="preserve">J. seravschanica </w:t>
            </w:r>
          </w:p>
        </w:tc>
        <w:tc>
          <w:tcPr>
            <w:tcW w:w="2987" w:type="dxa"/>
          </w:tcPr>
          <w:p w14:paraId="67F2AED8" w14:textId="342C1A34" w:rsidR="002B4306" w:rsidRPr="00AA167A" w:rsidRDefault="002B4306" w:rsidP="002B4306">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Түркістан облысы, Түлкібас ауданы, Ақсу-Жабағылы МТҚ, Машат шатқалы</w:t>
            </w:r>
          </w:p>
        </w:tc>
        <w:tc>
          <w:tcPr>
            <w:tcW w:w="2040" w:type="dxa"/>
          </w:tcPr>
          <w:p w14:paraId="1AF61875"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N 42.41652°</w:t>
            </w:r>
          </w:p>
          <w:p w14:paraId="6E14F2A1"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E 70.20741°</w:t>
            </w:r>
          </w:p>
          <w:p w14:paraId="642A8935" w14:textId="34ACF82F"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1005 м</w:t>
            </w:r>
          </w:p>
        </w:tc>
        <w:tc>
          <w:tcPr>
            <w:tcW w:w="2268" w:type="dxa"/>
          </w:tcPr>
          <w:p w14:paraId="6AB9F9EA"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жапырағы/</w:t>
            </w:r>
          </w:p>
          <w:p w14:paraId="4EDE8FF1" w14:textId="7CEF03AE" w:rsidR="002B4306" w:rsidRPr="00AA167A" w:rsidRDefault="002B4306" w:rsidP="00E55940">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бүржидегі</w:t>
            </w:r>
          </w:p>
        </w:tc>
      </w:tr>
      <w:tr w:rsidR="002B4306" w:rsidRPr="00AA167A" w14:paraId="49E33396" w14:textId="77777777" w:rsidTr="003B7351">
        <w:trPr>
          <w:jc w:val="center"/>
        </w:trPr>
        <w:tc>
          <w:tcPr>
            <w:tcW w:w="2122" w:type="dxa"/>
          </w:tcPr>
          <w:p w14:paraId="1777DE52" w14:textId="23966A45" w:rsidR="002B4306" w:rsidRPr="00AA167A" w:rsidRDefault="002B4306" w:rsidP="002B4306">
            <w:pPr>
              <w:spacing w:line="240" w:lineRule="auto"/>
              <w:contextualSpacing/>
              <w:jc w:val="both"/>
              <w:rPr>
                <w:rFonts w:ascii="Times New Roman" w:hAnsi="Times New Roman" w:cs="Times New Roman"/>
                <w:i/>
                <w:sz w:val="28"/>
                <w:szCs w:val="24"/>
                <w:lang w:val="kk-KZ"/>
              </w:rPr>
            </w:pPr>
            <w:r w:rsidRPr="00AA167A">
              <w:rPr>
                <w:rFonts w:ascii="Times New Roman" w:hAnsi="Times New Roman" w:cs="Times New Roman"/>
                <w:i/>
                <w:sz w:val="28"/>
                <w:szCs w:val="24"/>
                <w:lang w:val="kk-KZ"/>
              </w:rPr>
              <w:t xml:space="preserve">J. pseudosabina </w:t>
            </w:r>
          </w:p>
        </w:tc>
        <w:tc>
          <w:tcPr>
            <w:tcW w:w="2987" w:type="dxa"/>
          </w:tcPr>
          <w:p w14:paraId="6C98BBC4" w14:textId="5C7794A3" w:rsidR="002B4306" w:rsidRPr="00AA167A" w:rsidRDefault="002B4306" w:rsidP="002B4306">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Алматы облысы, Іле-Алатау Ұлттық Паркі, Үлкен Алматы шатқалы</w:t>
            </w:r>
          </w:p>
        </w:tc>
        <w:tc>
          <w:tcPr>
            <w:tcW w:w="2040" w:type="dxa"/>
          </w:tcPr>
          <w:p w14:paraId="728E0B33"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N 43.04450°</w:t>
            </w:r>
          </w:p>
          <w:p w14:paraId="4E50A980"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E 76.97850°</w:t>
            </w:r>
          </w:p>
          <w:p w14:paraId="2951DD0F" w14:textId="6408AC81" w:rsidR="002B4306" w:rsidRPr="00AA167A" w:rsidRDefault="002B4306" w:rsidP="002B4306">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2714 м</w:t>
            </w:r>
          </w:p>
        </w:tc>
        <w:tc>
          <w:tcPr>
            <w:tcW w:w="2268" w:type="dxa"/>
          </w:tcPr>
          <w:p w14:paraId="56B90347"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жапырағы/</w:t>
            </w:r>
          </w:p>
          <w:p w14:paraId="3A682F16" w14:textId="786D25EA" w:rsidR="002B4306" w:rsidRPr="00AA167A" w:rsidRDefault="002B4306" w:rsidP="00E55940">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бүржидегі</w:t>
            </w:r>
          </w:p>
        </w:tc>
      </w:tr>
      <w:tr w:rsidR="002B4306" w:rsidRPr="00AA167A" w14:paraId="0C43C9C0" w14:textId="77777777" w:rsidTr="003B7351">
        <w:trPr>
          <w:jc w:val="center"/>
        </w:trPr>
        <w:tc>
          <w:tcPr>
            <w:tcW w:w="2122" w:type="dxa"/>
          </w:tcPr>
          <w:p w14:paraId="02DB78C5" w14:textId="211CFCED" w:rsidR="002B4306" w:rsidRPr="00AA167A" w:rsidRDefault="002B4306" w:rsidP="002B4306">
            <w:pPr>
              <w:spacing w:line="240" w:lineRule="auto"/>
              <w:contextualSpacing/>
              <w:jc w:val="both"/>
              <w:rPr>
                <w:rFonts w:ascii="Times New Roman" w:hAnsi="Times New Roman" w:cs="Times New Roman"/>
                <w:i/>
                <w:sz w:val="28"/>
                <w:szCs w:val="24"/>
                <w:lang w:val="kk-KZ"/>
              </w:rPr>
            </w:pPr>
            <w:r w:rsidRPr="00AA167A">
              <w:rPr>
                <w:rFonts w:ascii="Times New Roman" w:hAnsi="Times New Roman" w:cs="Times New Roman"/>
                <w:i/>
                <w:sz w:val="28"/>
                <w:szCs w:val="24"/>
                <w:lang w:val="kk-KZ"/>
              </w:rPr>
              <w:t xml:space="preserve">J. sibirica </w:t>
            </w:r>
          </w:p>
        </w:tc>
        <w:tc>
          <w:tcPr>
            <w:tcW w:w="2987" w:type="dxa"/>
          </w:tcPr>
          <w:p w14:paraId="38B4D191" w14:textId="701FC166" w:rsidR="002B4306" w:rsidRPr="00AA167A" w:rsidRDefault="002B4306" w:rsidP="002B4306">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Алматы облысы, Іле-Алатау Ұлттық Паркі, Ким Асар шатқалы</w:t>
            </w:r>
          </w:p>
        </w:tc>
        <w:tc>
          <w:tcPr>
            <w:tcW w:w="2040" w:type="dxa"/>
          </w:tcPr>
          <w:p w14:paraId="0D4B53D4"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 xml:space="preserve">N43.162500, E77.093889 </w:t>
            </w:r>
          </w:p>
          <w:p w14:paraId="702CD466" w14:textId="1DDBA38A" w:rsidR="002B4306" w:rsidRPr="00AA167A" w:rsidRDefault="002B4306" w:rsidP="002B4306">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2264 м</w:t>
            </w:r>
          </w:p>
        </w:tc>
        <w:tc>
          <w:tcPr>
            <w:tcW w:w="2268" w:type="dxa"/>
          </w:tcPr>
          <w:p w14:paraId="0E1DAF77"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жапырағы/</w:t>
            </w:r>
          </w:p>
          <w:p w14:paraId="0BD883C5" w14:textId="0E547E04" w:rsidR="002B4306" w:rsidRPr="00AA167A" w:rsidRDefault="002B4306" w:rsidP="00E55940">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бүр</w:t>
            </w:r>
            <w:r w:rsidR="00E55940">
              <w:rPr>
                <w:rFonts w:ascii="Times New Roman" w:hAnsi="Times New Roman" w:cs="Times New Roman"/>
                <w:sz w:val="28"/>
                <w:szCs w:val="24"/>
                <w:lang w:val="kk-KZ"/>
              </w:rPr>
              <w:t>ж</w:t>
            </w:r>
            <w:r w:rsidRPr="00AA167A">
              <w:rPr>
                <w:rFonts w:ascii="Times New Roman" w:hAnsi="Times New Roman" w:cs="Times New Roman"/>
                <w:sz w:val="28"/>
                <w:szCs w:val="24"/>
                <w:lang w:val="kk-KZ"/>
              </w:rPr>
              <w:t>идегі</w:t>
            </w:r>
          </w:p>
        </w:tc>
      </w:tr>
      <w:tr w:rsidR="002B4306" w:rsidRPr="00AA167A" w14:paraId="75D7AF1F" w14:textId="77777777" w:rsidTr="003B7351">
        <w:trPr>
          <w:jc w:val="center"/>
        </w:trPr>
        <w:tc>
          <w:tcPr>
            <w:tcW w:w="2122" w:type="dxa"/>
          </w:tcPr>
          <w:p w14:paraId="47C545B2" w14:textId="427AA47E" w:rsidR="002B4306" w:rsidRPr="00AA167A" w:rsidRDefault="002B4306" w:rsidP="002B4306">
            <w:pPr>
              <w:spacing w:line="240" w:lineRule="auto"/>
              <w:contextualSpacing/>
              <w:jc w:val="both"/>
              <w:rPr>
                <w:rFonts w:ascii="Times New Roman" w:hAnsi="Times New Roman" w:cs="Times New Roman"/>
                <w:i/>
                <w:sz w:val="28"/>
                <w:szCs w:val="24"/>
                <w:lang w:val="kk-KZ"/>
              </w:rPr>
            </w:pPr>
            <w:r w:rsidRPr="00AA167A">
              <w:rPr>
                <w:rFonts w:ascii="Times New Roman" w:hAnsi="Times New Roman" w:cs="Times New Roman"/>
                <w:i/>
                <w:sz w:val="28"/>
                <w:szCs w:val="24"/>
                <w:lang w:val="kk-KZ"/>
              </w:rPr>
              <w:t xml:space="preserve">J. turkestanica </w:t>
            </w:r>
          </w:p>
        </w:tc>
        <w:tc>
          <w:tcPr>
            <w:tcW w:w="2987" w:type="dxa"/>
          </w:tcPr>
          <w:p w14:paraId="760F92C8" w14:textId="76054199" w:rsidR="002B4306" w:rsidRPr="00AA167A" w:rsidRDefault="002B4306" w:rsidP="002B4306">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 xml:space="preserve">Батыс Тянь-Шань,  Ақсу-Жабағылы МТҚ , Кіші-Қайыңды асуы </w:t>
            </w:r>
          </w:p>
        </w:tc>
        <w:tc>
          <w:tcPr>
            <w:tcW w:w="2040" w:type="dxa"/>
          </w:tcPr>
          <w:p w14:paraId="42B283E4"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N 42.39352°</w:t>
            </w:r>
          </w:p>
          <w:p w14:paraId="557A9EAA"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E 70.55950°</w:t>
            </w:r>
          </w:p>
          <w:p w14:paraId="7DD5BB23" w14:textId="05600B92" w:rsidR="002B4306" w:rsidRPr="00AA167A" w:rsidRDefault="002B4306" w:rsidP="002B4306">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1854 м</w:t>
            </w:r>
          </w:p>
        </w:tc>
        <w:tc>
          <w:tcPr>
            <w:tcW w:w="2268" w:type="dxa"/>
          </w:tcPr>
          <w:p w14:paraId="2E9B90C3"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жапырағы/</w:t>
            </w:r>
          </w:p>
          <w:p w14:paraId="4E7EE9AF" w14:textId="5A732A9B" w:rsidR="002B4306" w:rsidRPr="00AA167A" w:rsidRDefault="002B4306" w:rsidP="00E55940">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бүржидегі</w:t>
            </w:r>
          </w:p>
        </w:tc>
      </w:tr>
      <w:tr w:rsidR="002B4306" w:rsidRPr="00AA167A" w14:paraId="40A5CAE7" w14:textId="77777777" w:rsidTr="003B7351">
        <w:trPr>
          <w:jc w:val="center"/>
        </w:trPr>
        <w:tc>
          <w:tcPr>
            <w:tcW w:w="2122" w:type="dxa"/>
          </w:tcPr>
          <w:p w14:paraId="01637EB1" w14:textId="7004D9C2" w:rsidR="002B4306" w:rsidRPr="00AA167A" w:rsidRDefault="002B4306" w:rsidP="002B4306">
            <w:pPr>
              <w:spacing w:line="240" w:lineRule="auto"/>
              <w:contextualSpacing/>
              <w:jc w:val="both"/>
              <w:rPr>
                <w:rFonts w:ascii="Times New Roman" w:hAnsi="Times New Roman" w:cs="Times New Roman"/>
                <w:i/>
                <w:sz w:val="28"/>
                <w:szCs w:val="24"/>
                <w:lang w:val="kk-KZ"/>
              </w:rPr>
            </w:pPr>
            <w:r w:rsidRPr="00AA167A">
              <w:rPr>
                <w:rFonts w:ascii="Times New Roman" w:hAnsi="Times New Roman" w:cs="Times New Roman"/>
                <w:i/>
                <w:sz w:val="28"/>
                <w:szCs w:val="24"/>
                <w:lang w:val="kk-KZ"/>
              </w:rPr>
              <w:t xml:space="preserve">J.sabina </w:t>
            </w:r>
          </w:p>
        </w:tc>
        <w:tc>
          <w:tcPr>
            <w:tcW w:w="2987" w:type="dxa"/>
          </w:tcPr>
          <w:p w14:paraId="61000D43" w14:textId="0522E80F" w:rsidR="002B4306" w:rsidRPr="00AA167A" w:rsidRDefault="002B4306" w:rsidP="002B4306">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Алматы облысы, Кім Асар шатқалы, Іле Алатауының солтүстік беткейі</w:t>
            </w:r>
          </w:p>
        </w:tc>
        <w:tc>
          <w:tcPr>
            <w:tcW w:w="2040" w:type="dxa"/>
          </w:tcPr>
          <w:p w14:paraId="272D2F3D"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N 43.16250°</w:t>
            </w:r>
          </w:p>
          <w:p w14:paraId="0B79FBF3"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E 77.09388°</w:t>
            </w:r>
          </w:p>
          <w:p w14:paraId="5AD419C8" w14:textId="5FF5FC38" w:rsidR="002B4306" w:rsidRPr="00AA167A" w:rsidRDefault="002B4306" w:rsidP="002B4306">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2264 м</w:t>
            </w:r>
          </w:p>
        </w:tc>
        <w:tc>
          <w:tcPr>
            <w:tcW w:w="2268" w:type="dxa"/>
          </w:tcPr>
          <w:p w14:paraId="1AEEAA9A" w14:textId="77777777" w:rsidR="002B4306" w:rsidRPr="00AA167A" w:rsidRDefault="002B4306" w:rsidP="002B4306">
            <w:pPr>
              <w:spacing w:after="160" w:line="240" w:lineRule="auto"/>
              <w:contextualSpacing/>
              <w:rPr>
                <w:rFonts w:ascii="Times New Roman" w:hAnsi="Times New Roman" w:cs="Times New Roman"/>
                <w:sz w:val="28"/>
                <w:szCs w:val="24"/>
                <w:lang w:val="kk-KZ"/>
              </w:rPr>
            </w:pPr>
            <w:r w:rsidRPr="00AA167A">
              <w:rPr>
                <w:rFonts w:ascii="Times New Roman" w:hAnsi="Times New Roman" w:cs="Times New Roman"/>
                <w:sz w:val="28"/>
                <w:szCs w:val="24"/>
                <w:lang w:val="kk-KZ"/>
              </w:rPr>
              <w:t>жапырағы/</w:t>
            </w:r>
          </w:p>
          <w:p w14:paraId="5A09AFB0" w14:textId="0F365D45" w:rsidR="002B4306" w:rsidRPr="00AA167A" w:rsidRDefault="002B4306" w:rsidP="00E55940">
            <w:pPr>
              <w:spacing w:line="240" w:lineRule="auto"/>
              <w:contextualSpacing/>
              <w:jc w:val="both"/>
              <w:rPr>
                <w:rFonts w:ascii="Times New Roman" w:hAnsi="Times New Roman" w:cs="Times New Roman"/>
                <w:sz w:val="28"/>
                <w:szCs w:val="24"/>
                <w:lang w:val="kk-KZ"/>
              </w:rPr>
            </w:pPr>
            <w:r w:rsidRPr="00AA167A">
              <w:rPr>
                <w:rFonts w:ascii="Times New Roman" w:hAnsi="Times New Roman" w:cs="Times New Roman"/>
                <w:sz w:val="28"/>
                <w:szCs w:val="24"/>
                <w:lang w:val="kk-KZ"/>
              </w:rPr>
              <w:t>бүржидегі</w:t>
            </w:r>
          </w:p>
        </w:tc>
      </w:tr>
    </w:tbl>
    <w:p w14:paraId="64801D4A" w14:textId="3B7E7BF4" w:rsidR="002F4CF4" w:rsidRPr="00057D3E" w:rsidRDefault="002F4CF4" w:rsidP="0006422D">
      <w:pPr>
        <w:spacing w:line="240" w:lineRule="auto"/>
        <w:contextualSpacing/>
        <w:jc w:val="both"/>
        <w:rPr>
          <w:rFonts w:ascii="Times New Roman" w:hAnsi="Times New Roman" w:cs="Times New Roman"/>
          <w:sz w:val="24"/>
          <w:szCs w:val="24"/>
          <w:lang w:val="kk-KZ"/>
        </w:rPr>
      </w:pPr>
    </w:p>
    <w:p w14:paraId="59DBFDB5" w14:textId="33A4D531" w:rsidR="00093ACC" w:rsidRPr="007538E9" w:rsidRDefault="00093ACC" w:rsidP="00243B48">
      <w:pPr>
        <w:spacing w:line="240" w:lineRule="auto"/>
        <w:ind w:firstLine="567"/>
        <w:contextualSpacing/>
        <w:jc w:val="both"/>
        <w:rPr>
          <w:rFonts w:ascii="Times New Roman" w:hAnsi="Times New Roman" w:cs="Times New Roman"/>
          <w:sz w:val="28"/>
          <w:szCs w:val="28"/>
          <w:lang w:val="kk-KZ"/>
        </w:rPr>
      </w:pPr>
      <w:r w:rsidRPr="00D6223B">
        <w:rPr>
          <w:rFonts w:ascii="Times New Roman" w:hAnsi="Times New Roman" w:cs="Times New Roman"/>
          <w:sz w:val="28"/>
          <w:szCs w:val="28"/>
          <w:lang w:val="kk-KZ"/>
        </w:rPr>
        <w:t xml:space="preserve">Гидродистилляция алдында </w:t>
      </w:r>
      <w:r w:rsidRPr="007538E9">
        <w:rPr>
          <w:rFonts w:ascii="Times New Roman" w:hAnsi="Times New Roman" w:cs="Times New Roman"/>
          <w:sz w:val="28"/>
          <w:szCs w:val="28"/>
          <w:lang w:val="kk-KZ"/>
        </w:rPr>
        <w:t>жемістері</w:t>
      </w:r>
      <w:r w:rsidRPr="00D6223B">
        <w:rPr>
          <w:rFonts w:ascii="Times New Roman" w:hAnsi="Times New Roman" w:cs="Times New Roman"/>
          <w:sz w:val="28"/>
          <w:szCs w:val="28"/>
          <w:lang w:val="kk-KZ"/>
        </w:rPr>
        <w:t xml:space="preserve"> мен жапырақтар</w:t>
      </w:r>
      <w:r w:rsidRPr="007538E9">
        <w:rPr>
          <w:rFonts w:ascii="Times New Roman" w:hAnsi="Times New Roman" w:cs="Times New Roman"/>
          <w:sz w:val="28"/>
          <w:szCs w:val="28"/>
          <w:lang w:val="kk-KZ"/>
        </w:rPr>
        <w:t>ы</w:t>
      </w:r>
      <w:r w:rsidRPr="00D6223B">
        <w:rPr>
          <w:rFonts w:ascii="Times New Roman" w:hAnsi="Times New Roman" w:cs="Times New Roman"/>
          <w:sz w:val="28"/>
          <w:szCs w:val="28"/>
          <w:lang w:val="kk-KZ"/>
        </w:rPr>
        <w:t xml:space="preserve"> тікелей күн сәулесі</w:t>
      </w:r>
      <w:r w:rsidRPr="007538E9">
        <w:rPr>
          <w:rFonts w:ascii="Times New Roman" w:hAnsi="Times New Roman" w:cs="Times New Roman"/>
          <w:sz w:val="28"/>
          <w:szCs w:val="28"/>
          <w:lang w:val="kk-KZ"/>
        </w:rPr>
        <w:t xml:space="preserve"> түспейтін,</w:t>
      </w:r>
      <w:r w:rsidRPr="00D6223B">
        <w:rPr>
          <w:rFonts w:ascii="Times New Roman" w:hAnsi="Times New Roman" w:cs="Times New Roman"/>
          <w:sz w:val="28"/>
          <w:szCs w:val="28"/>
          <w:lang w:val="kk-KZ"/>
        </w:rPr>
        <w:t xml:space="preserve"> бөлме температурасында 7-10 күн бойы ауада кептірілді. Эфир майлары Клевенджер аппаратында кептірілген өсімдік шикізатын гидродистилляциялау арқылы алынды. Эфир майының шығымы ауада кептірілген өсімдік материалының мөлшеріне байланысты есептелді. Эфир майларының бастапқы ерітінділері биологиялық бағалау үшін диметилсульфоксид</w:t>
      </w:r>
      <w:r w:rsidRPr="007538E9">
        <w:rPr>
          <w:rFonts w:ascii="Times New Roman" w:hAnsi="Times New Roman" w:cs="Times New Roman"/>
          <w:sz w:val="28"/>
          <w:szCs w:val="28"/>
          <w:lang w:val="kk-KZ"/>
        </w:rPr>
        <w:t>інде</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(ДМСО)</w:t>
      </w:r>
      <w:r w:rsidRPr="00D6223B">
        <w:rPr>
          <w:rFonts w:ascii="Times New Roman" w:hAnsi="Times New Roman" w:cs="Times New Roman"/>
          <w:sz w:val="28"/>
          <w:szCs w:val="28"/>
          <w:lang w:val="kk-KZ"/>
        </w:rPr>
        <w:t xml:space="preserve"> (10 мг/мл) және </w:t>
      </w:r>
      <w:r w:rsidRPr="007538E9">
        <w:rPr>
          <w:rFonts w:ascii="Times New Roman" w:hAnsi="Times New Roman" w:cs="Times New Roman"/>
          <w:sz w:val="28"/>
          <w:szCs w:val="28"/>
          <w:lang w:val="kk-KZ"/>
        </w:rPr>
        <w:t>(</w:t>
      </w:r>
      <w:r w:rsidR="005B5366" w:rsidRPr="005B5366">
        <w:rPr>
          <w:rFonts w:ascii="Times New Roman" w:hAnsi="Times New Roman" w:cs="Times New Roman"/>
          <w:sz w:val="28"/>
          <w:szCs w:val="28"/>
          <w:lang w:val="kk-KZ"/>
        </w:rPr>
        <w:t>Gas chromatography–mass spectrometry</w:t>
      </w:r>
      <w:r w:rsidR="005B5366">
        <w:rPr>
          <w:rFonts w:ascii="Times New Roman" w:hAnsi="Times New Roman" w:cs="Times New Roman"/>
          <w:sz w:val="28"/>
          <w:szCs w:val="28"/>
          <w:lang w:val="kk-KZ"/>
        </w:rPr>
        <w:t xml:space="preserve">, </w:t>
      </w:r>
      <w:r w:rsidRPr="00D6223B">
        <w:rPr>
          <w:rFonts w:ascii="Times New Roman" w:hAnsi="Times New Roman" w:cs="Times New Roman"/>
          <w:sz w:val="28"/>
          <w:szCs w:val="28"/>
          <w:lang w:val="kk-KZ"/>
        </w:rPr>
        <w:t>GC-MS</w:t>
      </w:r>
      <w:r w:rsidRPr="007538E9">
        <w:rPr>
          <w:rFonts w:ascii="Times New Roman" w:hAnsi="Times New Roman" w:cs="Times New Roman"/>
          <w:sz w:val="28"/>
          <w:szCs w:val="28"/>
          <w:lang w:val="kk-KZ"/>
        </w:rPr>
        <w:t>)</w:t>
      </w:r>
      <w:r w:rsidRPr="00D6223B">
        <w:rPr>
          <w:rFonts w:ascii="Times New Roman" w:hAnsi="Times New Roman" w:cs="Times New Roman"/>
          <w:sz w:val="28"/>
          <w:szCs w:val="28"/>
          <w:lang w:val="kk-KZ"/>
        </w:rPr>
        <w:t xml:space="preserve"> талдау үшін н-гександа</w:t>
      </w:r>
      <w:r w:rsidRPr="007538E9">
        <w:rPr>
          <w:rFonts w:ascii="Times New Roman" w:hAnsi="Times New Roman" w:cs="Times New Roman"/>
          <w:sz w:val="28"/>
          <w:szCs w:val="28"/>
          <w:lang w:val="kk-KZ"/>
        </w:rPr>
        <w:t xml:space="preserve"> </w:t>
      </w:r>
      <w:r w:rsidRPr="00D6223B">
        <w:rPr>
          <w:rFonts w:ascii="Times New Roman" w:hAnsi="Times New Roman" w:cs="Times New Roman"/>
          <w:sz w:val="28"/>
          <w:szCs w:val="28"/>
          <w:lang w:val="kk-KZ"/>
        </w:rPr>
        <w:t>(10 % масс./</w:t>
      </w:r>
      <w:r w:rsidRPr="007538E9">
        <w:rPr>
          <w:rFonts w:ascii="Times New Roman" w:hAnsi="Times New Roman" w:cs="Times New Roman"/>
          <w:sz w:val="28"/>
          <w:szCs w:val="28"/>
          <w:lang w:val="kk-KZ"/>
        </w:rPr>
        <w:t>көл</w:t>
      </w:r>
      <w:r w:rsidRPr="00D6223B">
        <w:rPr>
          <w:rFonts w:ascii="Times New Roman" w:hAnsi="Times New Roman" w:cs="Times New Roman"/>
          <w:sz w:val="28"/>
          <w:szCs w:val="28"/>
          <w:lang w:val="kk-KZ"/>
        </w:rPr>
        <w:t>.) дайындалды.</w:t>
      </w:r>
      <w:r w:rsidRPr="007538E9">
        <w:rPr>
          <w:rFonts w:ascii="Times New Roman" w:hAnsi="Times New Roman" w:cs="Times New Roman"/>
          <w:sz w:val="28"/>
          <w:szCs w:val="28"/>
          <w:lang w:val="kk-KZ"/>
        </w:rPr>
        <w:t xml:space="preserve"> Газ хроматографиясы-масс-спектрометрия талдауы GC-MSD Agilent 5975 жүйесін қолдана отырып жүргізілді</w:t>
      </w:r>
      <w:r w:rsidR="00FA3C3A">
        <w:rPr>
          <w:rFonts w:ascii="Times New Roman" w:hAnsi="Times New Roman" w:cs="Times New Roman"/>
          <w:sz w:val="28"/>
          <w:szCs w:val="28"/>
          <w:lang w:val="en-US"/>
        </w:rPr>
        <w:t xml:space="preserve"> [212]</w:t>
      </w:r>
      <w:r w:rsidRPr="007538E9">
        <w:rPr>
          <w:rFonts w:ascii="Times New Roman" w:hAnsi="Times New Roman" w:cs="Times New Roman"/>
          <w:sz w:val="28"/>
          <w:szCs w:val="28"/>
          <w:lang w:val="kk-KZ"/>
        </w:rPr>
        <w:t>.</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 xml:space="preserve">Эфир майының компоненттері стандарттармен бірлесіп енгізу арқылы анықталды. Сонымен қатар, қосылыстардың сәйкестігі олардың масс-спектрлерін Wiley GC/MS Library (Wiley, Нью-Йорк, АҚШ), MassFinder </w:t>
      </w:r>
      <w:r w:rsidR="00FA3C3A">
        <w:rPr>
          <w:rFonts w:ascii="Times New Roman" w:hAnsi="Times New Roman" w:cs="Times New Roman"/>
          <w:sz w:val="28"/>
          <w:szCs w:val="28"/>
          <w:lang w:val="en-US"/>
        </w:rPr>
        <w:t>(</w:t>
      </w:r>
      <w:r w:rsidR="00FA3C3A" w:rsidRPr="00FA3C3A">
        <w:rPr>
          <w:rFonts w:ascii="Times New Roman" w:hAnsi="Times New Roman" w:cs="Times New Roman"/>
          <w:sz w:val="28"/>
          <w:szCs w:val="28"/>
          <w:lang w:val="en-US"/>
        </w:rPr>
        <w:t>Доктор Хохмут ғылыми консалтинг, Гамбург, Германия)</w:t>
      </w:r>
      <w:r w:rsidR="00FA3C3A">
        <w:rPr>
          <w:rFonts w:ascii="Times New Roman" w:hAnsi="Times New Roman" w:cs="Times New Roman"/>
          <w:sz w:val="28"/>
          <w:szCs w:val="28"/>
          <w:lang w:val="en-US"/>
        </w:rPr>
        <w:t xml:space="preserve"> </w:t>
      </w:r>
      <w:r w:rsidRPr="007538E9">
        <w:rPr>
          <w:rFonts w:ascii="Times New Roman" w:hAnsi="Times New Roman" w:cs="Times New Roman"/>
          <w:sz w:val="28"/>
          <w:szCs w:val="28"/>
          <w:lang w:val="kk-KZ"/>
        </w:rPr>
        <w:t>бағдарламалық жасақтамасындағы спектрлермен салыстыру арқылы расталды.</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 xml:space="preserve">Бөлінген қосылыстардың салыстырмалы пайыздық мөлшері жалын-иондау детекторлы хроматограммалары бойынша есептелді. </w:t>
      </w:r>
      <w:r w:rsidR="0004553B">
        <w:rPr>
          <w:rFonts w:ascii="Times New Roman" w:hAnsi="Times New Roman" w:cs="Times New Roman"/>
          <w:sz w:val="28"/>
          <w:szCs w:val="28"/>
          <w:lang w:val="kk-KZ"/>
        </w:rPr>
        <w:t>Ф</w:t>
      </w:r>
      <w:r w:rsidRPr="007538E9">
        <w:rPr>
          <w:rFonts w:ascii="Times New Roman" w:hAnsi="Times New Roman" w:cs="Times New Roman"/>
          <w:sz w:val="28"/>
          <w:szCs w:val="28"/>
          <w:lang w:val="kk-KZ"/>
        </w:rPr>
        <w:t>итохимиялық зерттеу жұмыстары АҚШ-тың Монтана мемлекеттік университетінің микробиология және жасуша биологиясы кафедрасы базасында және Түркиядағы Анадолу университетінің фармацевтика факультетінің фармакогнозия кафедрасының ұжымымымен бірлескен жұмыс нәтижесінде жүргізілді</w:t>
      </w:r>
      <w:r w:rsidR="00FA3C3A">
        <w:rPr>
          <w:rFonts w:ascii="Times New Roman" w:hAnsi="Times New Roman" w:cs="Times New Roman"/>
          <w:sz w:val="28"/>
          <w:szCs w:val="28"/>
          <w:lang w:val="en-US"/>
        </w:rPr>
        <w:t xml:space="preserve"> [41]</w:t>
      </w:r>
      <w:r w:rsidRPr="007538E9">
        <w:rPr>
          <w:rFonts w:ascii="Times New Roman" w:hAnsi="Times New Roman" w:cs="Times New Roman"/>
          <w:sz w:val="28"/>
          <w:szCs w:val="28"/>
          <w:lang w:val="kk-KZ"/>
        </w:rPr>
        <w:t>.</w:t>
      </w:r>
    </w:p>
    <w:p w14:paraId="67A0FA7E" w14:textId="77777777" w:rsidR="00093ACC" w:rsidRPr="007538E9" w:rsidRDefault="00093ACC" w:rsidP="00243B48">
      <w:pPr>
        <w:spacing w:line="240" w:lineRule="auto"/>
        <w:ind w:firstLine="567"/>
        <w:contextualSpacing/>
        <w:jc w:val="both"/>
        <w:rPr>
          <w:rFonts w:ascii="Times New Roman" w:hAnsi="Times New Roman" w:cs="Times New Roman"/>
          <w:b/>
          <w:sz w:val="28"/>
          <w:szCs w:val="28"/>
          <w:lang w:val="kk-KZ"/>
        </w:rPr>
      </w:pPr>
      <w:r w:rsidRPr="007538E9">
        <w:rPr>
          <w:rFonts w:ascii="Times New Roman" w:hAnsi="Times New Roman" w:cs="Times New Roman"/>
          <w:b/>
          <w:sz w:val="28"/>
          <w:szCs w:val="28"/>
          <w:lang w:val="kk-KZ"/>
        </w:rPr>
        <w:tab/>
      </w:r>
    </w:p>
    <w:p w14:paraId="25B6A9A3" w14:textId="5AD4C478" w:rsidR="00093ACC" w:rsidRPr="007538E9" w:rsidRDefault="00093ACC" w:rsidP="00243B48">
      <w:pPr>
        <w:spacing w:line="240" w:lineRule="auto"/>
        <w:ind w:firstLine="567"/>
        <w:contextualSpacing/>
        <w:jc w:val="both"/>
        <w:rPr>
          <w:rFonts w:ascii="Times New Roman" w:hAnsi="Times New Roman" w:cs="Times New Roman"/>
          <w:b/>
          <w:sz w:val="28"/>
          <w:szCs w:val="28"/>
          <w:lang w:val="kk-KZ"/>
        </w:rPr>
      </w:pPr>
      <w:r w:rsidRPr="007538E9">
        <w:rPr>
          <w:rFonts w:ascii="Times New Roman" w:hAnsi="Times New Roman" w:cs="Times New Roman"/>
          <w:b/>
          <w:sz w:val="28"/>
          <w:szCs w:val="28"/>
          <w:lang w:val="kk-KZ"/>
        </w:rPr>
        <w:t xml:space="preserve">2.2.5 </w:t>
      </w:r>
      <w:r w:rsidR="007869A7">
        <w:rPr>
          <w:rFonts w:ascii="Times New Roman" w:hAnsi="Times New Roman" w:cs="Times New Roman"/>
          <w:b/>
          <w:bCs/>
          <w:sz w:val="28"/>
          <w:szCs w:val="28"/>
          <w:lang w:val="kk-KZ"/>
        </w:rPr>
        <w:t>М</w:t>
      </w:r>
      <w:r w:rsidRPr="007538E9">
        <w:rPr>
          <w:rFonts w:ascii="Times New Roman" w:hAnsi="Times New Roman" w:cs="Times New Roman"/>
          <w:b/>
          <w:sz w:val="28"/>
          <w:szCs w:val="28"/>
          <w:lang w:val="kk-KZ"/>
        </w:rPr>
        <w:t>олекулалық-генетикалық зерттеу әдістері</w:t>
      </w:r>
    </w:p>
    <w:p w14:paraId="3F74F50E" w14:textId="3BD8E12B" w:rsidR="00B43E39" w:rsidRDefault="00B43E39" w:rsidP="00243B48">
      <w:pPr>
        <w:spacing w:line="240" w:lineRule="auto"/>
        <w:ind w:firstLine="567"/>
        <w:contextualSpacing/>
        <w:jc w:val="both"/>
        <w:rPr>
          <w:rFonts w:ascii="Times New Roman" w:hAnsi="Times New Roman" w:cs="Times New Roman"/>
          <w:i/>
          <w:sz w:val="28"/>
          <w:szCs w:val="28"/>
          <w:lang w:val="kk-KZ"/>
        </w:rPr>
      </w:pPr>
      <w:r>
        <w:rPr>
          <w:rFonts w:ascii="Times New Roman" w:hAnsi="Times New Roman" w:cs="Times New Roman"/>
          <w:i/>
          <w:sz w:val="28"/>
          <w:szCs w:val="28"/>
          <w:lang w:val="kk-KZ"/>
        </w:rPr>
        <w:t>ДНҚ бөл</w:t>
      </w:r>
      <w:r w:rsidR="00C60433">
        <w:rPr>
          <w:rFonts w:ascii="Times New Roman" w:hAnsi="Times New Roman" w:cs="Times New Roman"/>
          <w:i/>
          <w:sz w:val="28"/>
          <w:szCs w:val="28"/>
          <w:lang w:val="kk-KZ"/>
        </w:rPr>
        <w:t>у</w:t>
      </w:r>
      <w:r>
        <w:rPr>
          <w:rFonts w:ascii="Times New Roman" w:hAnsi="Times New Roman" w:cs="Times New Roman"/>
          <w:i/>
          <w:sz w:val="28"/>
          <w:szCs w:val="28"/>
          <w:lang w:val="kk-KZ"/>
        </w:rPr>
        <w:t xml:space="preserve"> және тазарту</w:t>
      </w:r>
      <w:r w:rsidR="00093ACC" w:rsidRPr="007538E9">
        <w:rPr>
          <w:rFonts w:ascii="Times New Roman" w:hAnsi="Times New Roman" w:cs="Times New Roman"/>
          <w:i/>
          <w:sz w:val="28"/>
          <w:szCs w:val="28"/>
          <w:lang w:val="kk-KZ"/>
        </w:rPr>
        <w:tab/>
      </w:r>
    </w:p>
    <w:p w14:paraId="6B96A156" w14:textId="2F820337" w:rsidR="00093ACC" w:rsidRPr="007538E9" w:rsidRDefault="002D7F6B" w:rsidP="00243B48">
      <w:pPr>
        <w:spacing w:line="240" w:lineRule="auto"/>
        <w:ind w:firstLine="567"/>
        <w:contextualSpacing/>
        <w:jc w:val="both"/>
        <w:rPr>
          <w:rFonts w:ascii="Times New Roman" w:hAnsi="Times New Roman" w:cs="Times New Roman"/>
          <w:i/>
          <w:sz w:val="28"/>
          <w:szCs w:val="28"/>
          <w:lang w:val="kk-KZ"/>
        </w:rPr>
      </w:pPr>
      <w:r w:rsidRPr="007538E9">
        <w:rPr>
          <w:rFonts w:ascii="Times New Roman" w:hAnsi="Times New Roman" w:cs="Times New Roman"/>
          <w:sz w:val="28"/>
          <w:szCs w:val="28"/>
          <w:lang w:val="kk-KZ"/>
        </w:rPr>
        <w:t>Г</w:t>
      </w:r>
      <w:r w:rsidRPr="00D6223B">
        <w:rPr>
          <w:rFonts w:ascii="Times New Roman" w:hAnsi="Times New Roman" w:cs="Times New Roman"/>
          <w:sz w:val="28"/>
          <w:szCs w:val="28"/>
          <w:lang w:val="kk-KZ"/>
        </w:rPr>
        <w:t>еномдық ДНҚ</w:t>
      </w:r>
      <w:r w:rsidRPr="007538E9">
        <w:rPr>
          <w:rFonts w:ascii="Times New Roman" w:hAnsi="Times New Roman" w:cs="Times New Roman"/>
          <w:sz w:val="28"/>
          <w:szCs w:val="28"/>
          <w:lang w:val="kk-KZ"/>
        </w:rPr>
        <w:t xml:space="preserve"> бөлу үшін ә</w:t>
      </w:r>
      <w:r w:rsidRPr="00D6223B">
        <w:rPr>
          <w:rFonts w:ascii="Times New Roman" w:hAnsi="Times New Roman" w:cs="Times New Roman"/>
          <w:sz w:val="28"/>
          <w:szCs w:val="28"/>
          <w:lang w:val="kk-KZ"/>
        </w:rPr>
        <w:t>рбір үлгі</w:t>
      </w:r>
      <w:r w:rsidRPr="007538E9">
        <w:rPr>
          <w:rFonts w:ascii="Times New Roman" w:hAnsi="Times New Roman" w:cs="Times New Roman"/>
          <w:sz w:val="28"/>
          <w:szCs w:val="28"/>
          <w:lang w:val="kk-KZ"/>
        </w:rPr>
        <w:t xml:space="preserve">ден </w:t>
      </w:r>
      <w:r w:rsidRPr="00D6223B">
        <w:rPr>
          <w:rFonts w:ascii="Times New Roman" w:hAnsi="Times New Roman" w:cs="Times New Roman"/>
          <w:sz w:val="28"/>
          <w:szCs w:val="28"/>
          <w:lang w:val="kk-KZ"/>
        </w:rPr>
        <w:t>50-60 мг кептірілген жапырақтар алынды, олар</w:t>
      </w:r>
      <w:r w:rsidRPr="007538E9">
        <w:rPr>
          <w:rFonts w:ascii="Times New Roman" w:hAnsi="Times New Roman" w:cs="Times New Roman"/>
          <w:sz w:val="28"/>
          <w:szCs w:val="28"/>
          <w:lang w:val="kk-KZ"/>
        </w:rPr>
        <w:t xml:space="preserve"> арнайы</w:t>
      </w:r>
      <w:r w:rsidRPr="00D6223B">
        <w:rPr>
          <w:rFonts w:ascii="Times New Roman" w:hAnsi="Times New Roman" w:cs="Times New Roman"/>
          <w:sz w:val="28"/>
          <w:szCs w:val="28"/>
          <w:lang w:val="kk-KZ"/>
        </w:rPr>
        <w:t xml:space="preserve"> екі болат</w:t>
      </w:r>
      <w:r w:rsidRPr="007538E9">
        <w:rPr>
          <w:rFonts w:ascii="Times New Roman" w:hAnsi="Times New Roman" w:cs="Times New Roman"/>
          <w:sz w:val="28"/>
          <w:szCs w:val="28"/>
          <w:lang w:val="kk-KZ"/>
        </w:rPr>
        <w:t xml:space="preserve"> шарларының</w:t>
      </w:r>
      <w:r w:rsidRPr="00D6223B">
        <w:rPr>
          <w:rFonts w:ascii="Times New Roman" w:hAnsi="Times New Roman" w:cs="Times New Roman"/>
          <w:sz w:val="28"/>
          <w:szCs w:val="28"/>
          <w:lang w:val="kk-KZ"/>
        </w:rPr>
        <w:t xml:space="preserve"> және шайқа</w:t>
      </w:r>
      <w:r w:rsidRPr="007538E9">
        <w:rPr>
          <w:rFonts w:ascii="Times New Roman" w:hAnsi="Times New Roman" w:cs="Times New Roman"/>
          <w:sz w:val="28"/>
          <w:szCs w:val="28"/>
          <w:lang w:val="kk-KZ"/>
        </w:rPr>
        <w:t xml:space="preserve">латын </w:t>
      </w:r>
      <w:r w:rsidRPr="00D6223B">
        <w:rPr>
          <w:rFonts w:ascii="Times New Roman" w:hAnsi="Times New Roman" w:cs="Times New Roman"/>
          <w:sz w:val="28"/>
          <w:szCs w:val="28"/>
          <w:lang w:val="kk-KZ"/>
        </w:rPr>
        <w:t>диірмен</w:t>
      </w:r>
      <w:r w:rsidRPr="007538E9">
        <w:rPr>
          <w:rFonts w:ascii="Times New Roman" w:hAnsi="Times New Roman" w:cs="Times New Roman"/>
          <w:sz w:val="28"/>
          <w:szCs w:val="28"/>
          <w:lang w:val="kk-KZ"/>
        </w:rPr>
        <w:t>нің</w:t>
      </w:r>
      <w:r w:rsidRPr="00D6223B">
        <w:rPr>
          <w:rFonts w:ascii="Times New Roman" w:hAnsi="Times New Roman" w:cs="Times New Roman"/>
          <w:sz w:val="28"/>
          <w:szCs w:val="28"/>
          <w:lang w:val="kk-KZ"/>
        </w:rPr>
        <w:t xml:space="preserve"> (Retsch MM301, </w:t>
      </w:r>
      <w:r w:rsidRPr="007538E9">
        <w:rPr>
          <w:rFonts w:ascii="Times New Roman" w:hAnsi="Times New Roman" w:cs="Times New Roman"/>
          <w:sz w:val="28"/>
          <w:szCs w:val="28"/>
          <w:lang w:val="kk-KZ"/>
        </w:rPr>
        <w:t>Германия</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 xml:space="preserve">көмегімен ұнтақталып, </w:t>
      </w:r>
      <w:r w:rsidRPr="00D6223B">
        <w:rPr>
          <w:rFonts w:ascii="Times New Roman" w:hAnsi="Times New Roman" w:cs="Times New Roman"/>
          <w:sz w:val="28"/>
          <w:szCs w:val="28"/>
          <w:lang w:val="kk-KZ"/>
        </w:rPr>
        <w:t>цетилтриметиламмоний бромиді (CTA</w:t>
      </w:r>
      <w:r w:rsidRPr="007538E9">
        <w:rPr>
          <w:rFonts w:ascii="Times New Roman" w:hAnsi="Times New Roman" w:cs="Times New Roman"/>
          <w:sz w:val="28"/>
          <w:szCs w:val="28"/>
          <w:lang w:val="kk-KZ"/>
        </w:rPr>
        <w:t>Б</w:t>
      </w:r>
      <w:r w:rsidRPr="00D6223B">
        <w:rPr>
          <w:rFonts w:ascii="Times New Roman" w:hAnsi="Times New Roman" w:cs="Times New Roman"/>
          <w:sz w:val="28"/>
          <w:szCs w:val="28"/>
          <w:lang w:val="kk-KZ"/>
        </w:rPr>
        <w:t xml:space="preserve">) әдісімен </w:t>
      </w:r>
      <w:r w:rsidRPr="007538E9">
        <w:rPr>
          <w:rFonts w:ascii="Times New Roman" w:hAnsi="Times New Roman" w:cs="Times New Roman"/>
          <w:sz w:val="28"/>
          <w:szCs w:val="28"/>
          <w:lang w:val="kk-KZ"/>
        </w:rPr>
        <w:t xml:space="preserve">бөлініп алынды </w:t>
      </w:r>
      <w:r w:rsidRPr="00D6223B">
        <w:rPr>
          <w:rFonts w:ascii="Times New Roman" w:hAnsi="Times New Roman" w:cs="Times New Roman"/>
          <w:sz w:val="28"/>
          <w:szCs w:val="28"/>
          <w:lang w:val="kk-KZ"/>
        </w:rPr>
        <w:t>[</w:t>
      </w:r>
      <w:r w:rsidR="00FB5871">
        <w:rPr>
          <w:rFonts w:ascii="Times New Roman" w:hAnsi="Times New Roman" w:cs="Times New Roman"/>
          <w:sz w:val="28"/>
          <w:szCs w:val="28"/>
          <w:lang w:val="en-US"/>
        </w:rPr>
        <w:t>213</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Бөлініп алынған</w:t>
      </w:r>
      <w:r w:rsidRPr="00D6223B">
        <w:rPr>
          <w:rFonts w:ascii="Times New Roman" w:hAnsi="Times New Roman" w:cs="Times New Roman"/>
          <w:sz w:val="28"/>
          <w:szCs w:val="28"/>
          <w:lang w:val="kk-KZ"/>
        </w:rPr>
        <w:t xml:space="preserve"> ДНҚ сапасы 1</w:t>
      </w:r>
      <w:r w:rsidR="00DC6C8F">
        <w:rPr>
          <w:rFonts w:ascii="Times New Roman" w:hAnsi="Times New Roman" w:cs="Times New Roman"/>
          <w:sz w:val="28"/>
          <w:szCs w:val="28"/>
          <w:lang w:val="en-US"/>
        </w:rPr>
        <w:t> </w:t>
      </w:r>
      <w:r w:rsidRPr="00D6223B">
        <w:rPr>
          <w:rFonts w:ascii="Times New Roman" w:hAnsi="Times New Roman" w:cs="Times New Roman"/>
          <w:sz w:val="28"/>
          <w:szCs w:val="28"/>
          <w:lang w:val="kk-KZ"/>
        </w:rPr>
        <w:t>% трис-борат-ЭДТА</w:t>
      </w:r>
      <w:r w:rsidRPr="007538E9">
        <w:rPr>
          <w:rFonts w:ascii="Times New Roman" w:hAnsi="Times New Roman" w:cs="Times New Roman"/>
          <w:sz w:val="28"/>
          <w:szCs w:val="28"/>
          <w:lang w:val="kk-KZ"/>
        </w:rPr>
        <w:t xml:space="preserve"> </w:t>
      </w:r>
      <w:r w:rsidRPr="00D6223B">
        <w:rPr>
          <w:rFonts w:ascii="Times New Roman" w:hAnsi="Times New Roman" w:cs="Times New Roman"/>
          <w:sz w:val="28"/>
          <w:szCs w:val="28"/>
          <w:lang w:val="kk-KZ"/>
        </w:rPr>
        <w:t>(T</w:t>
      </w:r>
      <w:r w:rsidRPr="007538E9">
        <w:rPr>
          <w:rFonts w:ascii="Times New Roman" w:hAnsi="Times New Roman" w:cs="Times New Roman"/>
          <w:sz w:val="28"/>
          <w:szCs w:val="28"/>
          <w:lang w:val="kk-KZ"/>
        </w:rPr>
        <w:t>Б</w:t>
      </w:r>
      <w:r w:rsidRPr="00D6223B">
        <w:rPr>
          <w:rFonts w:ascii="Times New Roman" w:hAnsi="Times New Roman" w:cs="Times New Roman"/>
          <w:sz w:val="28"/>
          <w:szCs w:val="28"/>
          <w:lang w:val="kk-KZ"/>
        </w:rPr>
        <w:t>E)</w:t>
      </w:r>
      <w:r w:rsidRPr="007538E9">
        <w:rPr>
          <w:rFonts w:ascii="Times New Roman" w:hAnsi="Times New Roman" w:cs="Times New Roman"/>
          <w:sz w:val="28"/>
          <w:szCs w:val="28"/>
          <w:lang w:val="kk-KZ"/>
        </w:rPr>
        <w:t xml:space="preserve"> </w:t>
      </w:r>
      <w:r w:rsidRPr="00D6223B">
        <w:rPr>
          <w:rFonts w:ascii="Times New Roman" w:hAnsi="Times New Roman" w:cs="Times New Roman"/>
          <w:sz w:val="28"/>
          <w:szCs w:val="28"/>
          <w:lang w:val="kk-KZ"/>
        </w:rPr>
        <w:t>агарозды гелі</w:t>
      </w:r>
      <w:r w:rsidRPr="007538E9">
        <w:rPr>
          <w:rFonts w:ascii="Times New Roman" w:hAnsi="Times New Roman" w:cs="Times New Roman"/>
          <w:sz w:val="28"/>
          <w:szCs w:val="28"/>
          <w:lang w:val="kk-KZ"/>
        </w:rPr>
        <w:t>нде</w:t>
      </w:r>
      <w:r w:rsidRPr="00D6223B">
        <w:rPr>
          <w:rFonts w:ascii="Times New Roman" w:hAnsi="Times New Roman" w:cs="Times New Roman"/>
          <w:sz w:val="28"/>
          <w:szCs w:val="28"/>
          <w:lang w:val="kk-KZ"/>
        </w:rPr>
        <w:t xml:space="preserve"> және </w:t>
      </w:r>
      <w:r w:rsidRPr="007538E9">
        <w:rPr>
          <w:rFonts w:ascii="Times New Roman" w:hAnsi="Times New Roman" w:cs="Times New Roman"/>
          <w:sz w:val="28"/>
          <w:szCs w:val="28"/>
          <w:lang w:val="kk-KZ"/>
        </w:rPr>
        <w:t>Нанадроп</w:t>
      </w:r>
      <w:r w:rsidRPr="00D6223B">
        <w:rPr>
          <w:rFonts w:ascii="Times New Roman" w:hAnsi="Times New Roman" w:cs="Times New Roman"/>
          <w:sz w:val="28"/>
          <w:szCs w:val="28"/>
          <w:lang w:val="kk-KZ"/>
        </w:rPr>
        <w:t xml:space="preserve"> 2000 спектрофотометрі (Thermo Fisher Scientific, АҚШ) арқылы тексерілді. ДНҚ үлгілерінің концентрациясы 100 нг/мкл дейін қалыпқа келтірілді және одан </w:t>
      </w:r>
      <w:r w:rsidRPr="007538E9">
        <w:rPr>
          <w:rFonts w:ascii="Times New Roman" w:hAnsi="Times New Roman" w:cs="Times New Roman"/>
          <w:sz w:val="28"/>
          <w:szCs w:val="28"/>
          <w:lang w:val="kk-KZ"/>
        </w:rPr>
        <w:t xml:space="preserve">арғы </w:t>
      </w:r>
      <w:r w:rsidRPr="00D6223B">
        <w:rPr>
          <w:rFonts w:ascii="Times New Roman" w:hAnsi="Times New Roman" w:cs="Times New Roman"/>
          <w:sz w:val="28"/>
          <w:szCs w:val="28"/>
          <w:lang w:val="kk-KZ"/>
        </w:rPr>
        <w:t>SSR</w:t>
      </w:r>
      <w:r w:rsidRPr="007538E9">
        <w:rPr>
          <w:rFonts w:ascii="Times New Roman" w:hAnsi="Times New Roman" w:cs="Times New Roman"/>
          <w:sz w:val="28"/>
          <w:szCs w:val="28"/>
          <w:lang w:val="kk-KZ"/>
        </w:rPr>
        <w:t>-</w:t>
      </w:r>
      <w:r w:rsidRPr="00D6223B">
        <w:rPr>
          <w:rFonts w:ascii="Times New Roman" w:hAnsi="Times New Roman" w:cs="Times New Roman"/>
          <w:sz w:val="28"/>
          <w:szCs w:val="28"/>
          <w:lang w:val="kk-KZ"/>
        </w:rPr>
        <w:t>талдауы үшін -20</w:t>
      </w:r>
      <w:r w:rsidR="00DC6C8F">
        <w:rPr>
          <w:rFonts w:ascii="Times New Roman" w:hAnsi="Times New Roman" w:cs="Times New Roman"/>
          <w:sz w:val="28"/>
          <w:szCs w:val="28"/>
          <w:lang w:val="en-US"/>
        </w:rPr>
        <w:t xml:space="preserve"> </w:t>
      </w:r>
      <w:r w:rsidRPr="00D6223B">
        <w:rPr>
          <w:rFonts w:ascii="Times New Roman" w:hAnsi="Times New Roman" w:cs="Times New Roman"/>
          <w:sz w:val="28"/>
          <w:szCs w:val="28"/>
          <w:lang w:val="kk-KZ"/>
        </w:rPr>
        <w:t>°C температурада сақталды.</w:t>
      </w:r>
    </w:p>
    <w:p w14:paraId="1744D394" w14:textId="29C223BB" w:rsidR="00093ACC" w:rsidRPr="007538E9" w:rsidRDefault="00093ACC" w:rsidP="00243B48">
      <w:pPr>
        <w:spacing w:after="0"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i/>
          <w:sz w:val="28"/>
          <w:szCs w:val="28"/>
          <w:lang w:val="kk-KZ"/>
        </w:rPr>
        <w:t>J. seravschanica</w:t>
      </w:r>
      <w:r w:rsidRPr="007538E9">
        <w:rPr>
          <w:rFonts w:ascii="Times New Roman" w:hAnsi="Times New Roman" w:cs="Times New Roman"/>
          <w:sz w:val="28"/>
          <w:szCs w:val="28"/>
          <w:lang w:val="kk-KZ"/>
        </w:rPr>
        <w:t xml:space="preserve"> популяцияларының </w:t>
      </w:r>
      <w:r w:rsidRPr="00D6223B">
        <w:rPr>
          <w:rFonts w:ascii="Times New Roman" w:hAnsi="Times New Roman" w:cs="Times New Roman"/>
          <w:i/>
          <w:sz w:val="28"/>
          <w:szCs w:val="28"/>
          <w:lang w:val="kk-KZ"/>
        </w:rPr>
        <w:t>Juniperus</w:t>
      </w:r>
      <w:r w:rsidRPr="007538E9">
        <w:rPr>
          <w:rFonts w:ascii="Times New Roman" w:hAnsi="Times New Roman" w:cs="Times New Roman"/>
          <w:sz w:val="28"/>
          <w:szCs w:val="28"/>
          <w:lang w:val="kk-KZ"/>
        </w:rPr>
        <w:t xml:space="preserve"> туысындағы басқа түрлермен филогенетикалық қарым-қатынасын анықтау үшін ішкі транскрипцияланған спейсер (ITS1-5.8S-ITS2; 5’-AGAAGTCGTAACAAGGTTTCCGTAGG-3’; 5’-TCCTCCGCTTATTGATATGC-3’) маркері амплификацияланды. </w:t>
      </w:r>
      <w:r w:rsidRPr="001A7E54">
        <w:rPr>
          <w:rFonts w:ascii="Times New Roman" w:hAnsi="Times New Roman" w:cs="Times New Roman"/>
          <w:i/>
          <w:sz w:val="28"/>
          <w:szCs w:val="28"/>
          <w:lang w:val="kk-KZ"/>
        </w:rPr>
        <w:t>ITS</w:t>
      </w:r>
      <w:r w:rsidRPr="007538E9">
        <w:rPr>
          <w:rFonts w:ascii="Times New Roman" w:hAnsi="Times New Roman" w:cs="Times New Roman"/>
          <w:sz w:val="28"/>
          <w:szCs w:val="28"/>
          <w:lang w:val="kk-KZ"/>
        </w:rPr>
        <w:t xml:space="preserve"> қолданудағы негізгі себеп: </w:t>
      </w:r>
      <w:r w:rsidRPr="001A7E54">
        <w:rPr>
          <w:rFonts w:ascii="Times New Roman" w:hAnsi="Times New Roman" w:cs="Times New Roman"/>
          <w:i/>
          <w:sz w:val="28"/>
          <w:szCs w:val="28"/>
          <w:lang w:val="kk-KZ"/>
        </w:rPr>
        <w:t>ITS</w:t>
      </w:r>
      <w:r w:rsidRPr="007538E9">
        <w:rPr>
          <w:rFonts w:ascii="Times New Roman" w:hAnsi="Times New Roman" w:cs="Times New Roman"/>
          <w:sz w:val="28"/>
          <w:szCs w:val="28"/>
          <w:lang w:val="kk-KZ"/>
        </w:rPr>
        <w:t xml:space="preserve"> аймағы тізбектілігін салыстыру таксономия мен молекулалық филогенияда кеңінен қолданылады; </w:t>
      </w:r>
      <w:r w:rsidRPr="001A7E54">
        <w:rPr>
          <w:rFonts w:ascii="Times New Roman" w:hAnsi="Times New Roman" w:cs="Times New Roman"/>
          <w:i/>
          <w:sz w:val="28"/>
          <w:szCs w:val="28"/>
          <w:lang w:val="kk-KZ"/>
        </w:rPr>
        <w:t>ITS</w:t>
      </w:r>
      <w:r w:rsidRPr="007538E9">
        <w:rPr>
          <w:rFonts w:ascii="Times New Roman" w:hAnsi="Times New Roman" w:cs="Times New Roman"/>
          <w:sz w:val="28"/>
          <w:szCs w:val="28"/>
          <w:lang w:val="kk-KZ"/>
        </w:rPr>
        <w:t xml:space="preserve"> спейсері түр аралық айырмашылықтың жоғары деңгейін көрсететін түр деңгейіндегі қуатты филогенетикалық маркер болып табылады; ол жақын туыстық түрлердің арасында да өзгергіштіктің жоғары дәрежесін көрсететін маркер болып табылады</w:t>
      </w:r>
      <w:r w:rsidR="00C4036E">
        <w:rPr>
          <w:rFonts w:ascii="Times New Roman" w:hAnsi="Times New Roman" w:cs="Times New Roman"/>
          <w:sz w:val="28"/>
          <w:szCs w:val="28"/>
          <w:lang w:val="en-US"/>
        </w:rPr>
        <w:t xml:space="preserve"> [214]</w:t>
      </w:r>
      <w:r w:rsidRPr="007538E9">
        <w:rPr>
          <w:rFonts w:ascii="Times New Roman" w:hAnsi="Times New Roman" w:cs="Times New Roman"/>
          <w:sz w:val="28"/>
          <w:szCs w:val="28"/>
          <w:lang w:val="kk-KZ"/>
        </w:rPr>
        <w:t xml:space="preserve"> (сурет</w:t>
      </w:r>
      <w:r w:rsidR="00081217">
        <w:rPr>
          <w:rFonts w:ascii="Times New Roman" w:hAnsi="Times New Roman" w:cs="Times New Roman"/>
          <w:sz w:val="28"/>
          <w:szCs w:val="28"/>
          <w:lang w:val="kk-KZ"/>
        </w:rPr>
        <w:t xml:space="preserve"> 7</w:t>
      </w:r>
      <w:r w:rsidRPr="007538E9">
        <w:rPr>
          <w:rFonts w:ascii="Times New Roman" w:hAnsi="Times New Roman" w:cs="Times New Roman"/>
          <w:sz w:val="28"/>
          <w:szCs w:val="28"/>
          <w:lang w:val="kk-KZ"/>
        </w:rPr>
        <w:t>).</w:t>
      </w:r>
    </w:p>
    <w:p w14:paraId="46759AC0" w14:textId="77777777" w:rsidR="00093ACC" w:rsidRPr="007538E9" w:rsidRDefault="00093ACC" w:rsidP="002E4B74">
      <w:pPr>
        <w:spacing w:after="0" w:line="240" w:lineRule="auto"/>
        <w:contextualSpacing/>
        <w:jc w:val="both"/>
        <w:rPr>
          <w:rFonts w:ascii="Times New Roman" w:hAnsi="Times New Roman" w:cs="Times New Roman"/>
          <w:sz w:val="28"/>
          <w:szCs w:val="28"/>
          <w:lang w:val="kk-KZ"/>
        </w:rPr>
      </w:pPr>
    </w:p>
    <w:p w14:paraId="28BE8441" w14:textId="071924B7" w:rsidR="00093ACC" w:rsidRDefault="00093ACC" w:rsidP="002E4B74">
      <w:pPr>
        <w:spacing w:after="0" w:line="240" w:lineRule="auto"/>
        <w:contextualSpacing/>
        <w:jc w:val="center"/>
        <w:rPr>
          <w:rFonts w:ascii="Times New Roman" w:hAnsi="Times New Roman" w:cs="Times New Roman"/>
          <w:sz w:val="28"/>
          <w:szCs w:val="28"/>
          <w:lang w:val="kk-KZ"/>
        </w:rPr>
      </w:pPr>
      <w:r w:rsidRPr="007538E9">
        <w:rPr>
          <w:rFonts w:ascii="Times New Roman" w:hAnsi="Times New Roman" w:cs="Times New Roman"/>
          <w:noProof/>
          <w:sz w:val="28"/>
          <w:szCs w:val="28"/>
        </w:rPr>
        <w:drawing>
          <wp:inline distT="0" distB="0" distL="0" distR="0" wp14:anchorId="7A23C588" wp14:editId="495DFA8D">
            <wp:extent cx="4875082" cy="1265530"/>
            <wp:effectExtent l="19050" t="19050" r="20955" b="11430"/>
            <wp:docPr id="418984394" name="Рисунок 41898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1287" t="2726" r="1572" b="3777"/>
                    <a:stretch/>
                  </pic:blipFill>
                  <pic:spPr bwMode="auto">
                    <a:xfrm>
                      <a:off x="0" y="0"/>
                      <a:ext cx="4969661" cy="1290082"/>
                    </a:xfrm>
                    <a:prstGeom prst="rect">
                      <a:avLst/>
                    </a:prstGeom>
                    <a:noFill/>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6AA23680" w14:textId="77777777" w:rsidR="00AA167A" w:rsidRPr="007538E9" w:rsidRDefault="00AA167A" w:rsidP="002E4B74">
      <w:pPr>
        <w:spacing w:after="0" w:line="240" w:lineRule="auto"/>
        <w:contextualSpacing/>
        <w:jc w:val="center"/>
        <w:rPr>
          <w:rFonts w:ascii="Times New Roman" w:hAnsi="Times New Roman" w:cs="Times New Roman"/>
          <w:sz w:val="28"/>
          <w:szCs w:val="28"/>
          <w:lang w:val="kk-KZ"/>
        </w:rPr>
      </w:pPr>
    </w:p>
    <w:p w14:paraId="2FE4768C" w14:textId="01346DF8" w:rsidR="00093ACC" w:rsidRPr="0004553B" w:rsidRDefault="00093ACC" w:rsidP="00526E50">
      <w:pPr>
        <w:spacing w:after="0" w:line="240" w:lineRule="auto"/>
        <w:contextualSpacing/>
        <w:jc w:val="center"/>
        <w:rPr>
          <w:rFonts w:ascii="Times New Roman" w:hAnsi="Times New Roman" w:cs="Times New Roman"/>
          <w:sz w:val="28"/>
          <w:szCs w:val="28"/>
          <w:lang w:val="kk-KZ"/>
        </w:rPr>
      </w:pPr>
      <w:r w:rsidRPr="007538E9">
        <w:rPr>
          <w:rFonts w:ascii="Times New Roman" w:hAnsi="Times New Roman" w:cs="Times New Roman"/>
          <w:sz w:val="28"/>
          <w:szCs w:val="28"/>
          <w:lang w:val="kk-KZ"/>
        </w:rPr>
        <w:t>Сурет</w:t>
      </w:r>
      <w:r w:rsidR="00081217">
        <w:rPr>
          <w:rFonts w:ascii="Times New Roman" w:hAnsi="Times New Roman" w:cs="Times New Roman"/>
          <w:sz w:val="28"/>
          <w:szCs w:val="28"/>
          <w:lang w:val="kk-KZ"/>
        </w:rPr>
        <w:t xml:space="preserve"> 7 </w:t>
      </w:r>
      <w:r w:rsidR="00081217" w:rsidRPr="00D0238D">
        <w:rPr>
          <w:rFonts w:ascii="Times New Roman" w:eastAsia="Calibri" w:hAnsi="Times New Roman" w:cs="Times New Roman"/>
          <w:iCs/>
          <w:sz w:val="28"/>
          <w:szCs w:val="28"/>
          <w:lang w:val="kk-KZ"/>
        </w:rPr>
        <w:t>–</w:t>
      </w:r>
      <w:r w:rsidR="00081217">
        <w:rPr>
          <w:rFonts w:ascii="Times New Roman" w:eastAsia="Calibri" w:hAnsi="Times New Roman" w:cs="Times New Roman"/>
          <w:iCs/>
          <w:sz w:val="28"/>
          <w:szCs w:val="28"/>
          <w:lang w:val="kk-KZ"/>
        </w:rPr>
        <w:t xml:space="preserve"> </w:t>
      </w:r>
      <w:r w:rsidRPr="007538E9">
        <w:rPr>
          <w:rFonts w:ascii="Times New Roman" w:hAnsi="Times New Roman" w:cs="Times New Roman"/>
          <w:sz w:val="28"/>
          <w:szCs w:val="28"/>
          <w:lang w:val="kk-KZ"/>
        </w:rPr>
        <w:t>Ядролық гендегі ішкі транскрипцияланған спейсер (</w:t>
      </w:r>
      <w:r w:rsidRPr="001A7E54">
        <w:rPr>
          <w:rFonts w:ascii="Times New Roman" w:hAnsi="Times New Roman" w:cs="Times New Roman"/>
          <w:i/>
          <w:sz w:val="28"/>
          <w:szCs w:val="28"/>
          <w:lang w:val="kk-KZ"/>
        </w:rPr>
        <w:t>ITS</w:t>
      </w:r>
      <w:r w:rsidRPr="007538E9">
        <w:rPr>
          <w:rFonts w:ascii="Times New Roman" w:hAnsi="Times New Roman" w:cs="Times New Roman"/>
          <w:sz w:val="28"/>
          <w:szCs w:val="28"/>
          <w:lang w:val="kk-KZ"/>
        </w:rPr>
        <w:t>) аймағының құрылымы</w:t>
      </w:r>
    </w:p>
    <w:p w14:paraId="6AA4B6E4" w14:textId="77777777" w:rsidR="00093ACC" w:rsidRPr="007538E9" w:rsidRDefault="00093ACC" w:rsidP="00183C0A">
      <w:pPr>
        <w:spacing w:after="0" w:line="240" w:lineRule="auto"/>
        <w:contextualSpacing/>
        <w:jc w:val="center"/>
        <w:rPr>
          <w:rFonts w:ascii="Times New Roman" w:hAnsi="Times New Roman" w:cs="Times New Roman"/>
          <w:sz w:val="28"/>
          <w:szCs w:val="28"/>
          <w:lang w:val="kk-KZ"/>
        </w:rPr>
      </w:pPr>
    </w:p>
    <w:p w14:paraId="560BDA83" w14:textId="17E1931B" w:rsidR="002E4B74" w:rsidRDefault="00093ACC" w:rsidP="00243B48">
      <w:pPr>
        <w:spacing w:after="0"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 xml:space="preserve">Полимеразалық тізбектік реакция (ПТР) Veriti 96-Well Thermal Cycler (Applied Biosystems,  АҚШ) термоциклерінде жүргізілді. ПТР-1 өнімі 1,5 % агарозды гелде тексеріліп, ажыратылды. </w:t>
      </w:r>
      <w:r w:rsidRPr="001A7E54">
        <w:rPr>
          <w:rFonts w:ascii="Times New Roman" w:hAnsi="Times New Roman" w:cs="Times New Roman"/>
          <w:i/>
          <w:sz w:val="28"/>
          <w:szCs w:val="28"/>
          <w:lang w:val="kk-KZ"/>
        </w:rPr>
        <w:t>ITS</w:t>
      </w:r>
      <w:r w:rsidRPr="007538E9">
        <w:rPr>
          <w:rFonts w:ascii="Times New Roman" w:hAnsi="Times New Roman" w:cs="Times New Roman"/>
          <w:sz w:val="28"/>
          <w:szCs w:val="28"/>
          <w:lang w:val="kk-KZ"/>
        </w:rPr>
        <w:t xml:space="preserve"> үшін қолайлы нуклеотидтер жұбы 650 н.ж. жоғары өлшемде болуы қажет. Шыққан ПТР өнімі агарозды гелден кесіліп алынды және Agarose Gel Extraction Mini Prep Kit (AHN Biotechnologie GmbH, Германия) көмегімен арнайы колонкаларда тазартылды. Тазартылған ПТР ДНҚ өнімдеріне кері және тура праймерлерді қолдана отырып, </w:t>
      </w:r>
      <w:r w:rsidR="00AF282E">
        <w:rPr>
          <w:rFonts w:ascii="Times New Roman" w:hAnsi="Times New Roman" w:cs="Times New Roman"/>
          <w:sz w:val="28"/>
          <w:szCs w:val="28"/>
          <w:lang w:val="kk-KZ"/>
        </w:rPr>
        <w:t xml:space="preserve">келесі </w:t>
      </w:r>
      <w:r w:rsidRPr="007538E9">
        <w:rPr>
          <w:rFonts w:ascii="Times New Roman" w:hAnsi="Times New Roman" w:cs="Times New Roman"/>
          <w:sz w:val="28"/>
          <w:szCs w:val="28"/>
          <w:lang w:val="kk-KZ"/>
        </w:rPr>
        <w:t>ПТР сиквенстік реакциялары BigDye Terminator Cycle Sequencing (Applied Biosystems, АҚШ) технологиясымен жасалынды. ПТР ДНҚ өнімдері этанол/этилендиаминтетрацет қышқылы (ЭДТА) әдісімен тұндырылды. Тұндырылған ДНҚ өнімдерінің сиквенстері ABI 3130 (Applied Biosystems, ThermoFisher Scientific, АҚШ) генетикалық анализаторында талданды.</w:t>
      </w:r>
    </w:p>
    <w:p w14:paraId="00DBBB8A" w14:textId="6283D7B1" w:rsidR="00051959" w:rsidRPr="0004553B" w:rsidRDefault="00051959" w:rsidP="00243B48">
      <w:pPr>
        <w:spacing w:after="0" w:line="240" w:lineRule="auto"/>
        <w:ind w:firstLine="567"/>
        <w:contextualSpacing/>
        <w:jc w:val="both"/>
        <w:rPr>
          <w:rFonts w:ascii="Times New Roman" w:hAnsi="Times New Roman" w:cs="Times New Roman"/>
          <w:sz w:val="28"/>
          <w:szCs w:val="28"/>
          <w:lang w:val="kk-KZ"/>
        </w:rPr>
      </w:pPr>
      <w:r w:rsidRPr="0004553B">
        <w:rPr>
          <w:rFonts w:ascii="Times New Roman" w:hAnsi="Times New Roman" w:cs="Times New Roman"/>
          <w:i/>
          <w:sz w:val="28"/>
          <w:szCs w:val="28"/>
          <w:lang w:val="kk-KZ"/>
        </w:rPr>
        <w:t>Статистикалық талдау.</w:t>
      </w:r>
    </w:p>
    <w:p w14:paraId="4C094775" w14:textId="76F68387" w:rsidR="00093ACC" w:rsidRPr="0004553B" w:rsidRDefault="00984F27" w:rsidP="00243B48">
      <w:pPr>
        <w:spacing w:after="0" w:line="240" w:lineRule="auto"/>
        <w:ind w:firstLine="567"/>
        <w:contextualSpacing/>
        <w:jc w:val="both"/>
        <w:rPr>
          <w:rFonts w:ascii="Times New Roman" w:hAnsi="Times New Roman" w:cs="Times New Roman"/>
          <w:sz w:val="28"/>
          <w:szCs w:val="28"/>
          <w:lang w:val="kk-KZ"/>
        </w:rPr>
      </w:pPr>
      <w:r w:rsidRPr="0004553B">
        <w:rPr>
          <w:rFonts w:ascii="Times New Roman" w:hAnsi="Times New Roman" w:cs="Times New Roman"/>
          <w:sz w:val="28"/>
          <w:szCs w:val="28"/>
          <w:lang w:val="kk-KZ"/>
        </w:rPr>
        <w:t xml:space="preserve">Филогенетикалық байланыстар </w:t>
      </w:r>
      <w:r w:rsidR="00FA2D37" w:rsidRPr="0004553B">
        <w:rPr>
          <w:rFonts w:ascii="Times New Roman" w:hAnsi="Times New Roman" w:cs="Times New Roman"/>
          <w:sz w:val="28"/>
          <w:szCs w:val="28"/>
          <w:lang w:val="kk-KZ"/>
        </w:rPr>
        <w:t xml:space="preserve">анықтау </w:t>
      </w:r>
      <w:r w:rsidRPr="0004553B">
        <w:rPr>
          <w:rFonts w:ascii="Times New Roman" w:hAnsi="Times New Roman" w:cs="Times New Roman"/>
          <w:sz w:val="28"/>
          <w:szCs w:val="28"/>
          <w:lang w:val="kk-KZ"/>
        </w:rPr>
        <w:t>үшін Maximum-Likelihood (ML) [</w:t>
      </w:r>
      <w:r w:rsidR="00EA3F71" w:rsidRPr="0004553B">
        <w:rPr>
          <w:rFonts w:ascii="Times New Roman" w:hAnsi="Times New Roman" w:cs="Times New Roman"/>
          <w:sz w:val="28"/>
          <w:szCs w:val="28"/>
          <w:lang w:val="en-US"/>
        </w:rPr>
        <w:t>215</w:t>
      </w:r>
      <w:r w:rsidRPr="0004553B">
        <w:rPr>
          <w:rFonts w:ascii="Times New Roman" w:hAnsi="Times New Roman" w:cs="Times New Roman"/>
          <w:sz w:val="28"/>
          <w:szCs w:val="28"/>
          <w:lang w:val="kk-KZ"/>
        </w:rPr>
        <w:t>], Neighbour-Joining (NJ) [</w:t>
      </w:r>
      <w:r w:rsidR="00EA3F71" w:rsidRPr="0004553B">
        <w:rPr>
          <w:rFonts w:ascii="Times New Roman" w:hAnsi="Times New Roman" w:cs="Times New Roman"/>
          <w:sz w:val="28"/>
          <w:szCs w:val="28"/>
          <w:lang w:val="en-US"/>
        </w:rPr>
        <w:t>216</w:t>
      </w:r>
      <w:r w:rsidRPr="0004553B">
        <w:rPr>
          <w:rFonts w:ascii="Times New Roman" w:hAnsi="Times New Roman" w:cs="Times New Roman"/>
          <w:sz w:val="28"/>
          <w:szCs w:val="28"/>
          <w:lang w:val="kk-KZ"/>
        </w:rPr>
        <w:t>] әдістері көмегімен MEGA 11 [</w:t>
      </w:r>
      <w:r w:rsidR="00EA3F71" w:rsidRPr="0004553B">
        <w:rPr>
          <w:rFonts w:ascii="Times New Roman" w:hAnsi="Times New Roman" w:cs="Times New Roman"/>
          <w:sz w:val="28"/>
          <w:szCs w:val="28"/>
          <w:lang w:val="en-US"/>
        </w:rPr>
        <w:t>217</w:t>
      </w:r>
      <w:r w:rsidRPr="0004553B">
        <w:rPr>
          <w:rFonts w:ascii="Times New Roman" w:hAnsi="Times New Roman" w:cs="Times New Roman"/>
          <w:sz w:val="28"/>
          <w:szCs w:val="28"/>
          <w:lang w:val="kk-KZ"/>
        </w:rPr>
        <w:t>] бағдарлама</w:t>
      </w:r>
      <w:r w:rsidR="00FA2D37" w:rsidRPr="0004553B">
        <w:rPr>
          <w:rFonts w:ascii="Times New Roman" w:hAnsi="Times New Roman" w:cs="Times New Roman"/>
          <w:sz w:val="28"/>
          <w:szCs w:val="28"/>
          <w:lang w:val="kk-KZ"/>
        </w:rPr>
        <w:t>с</w:t>
      </w:r>
      <w:r w:rsidRPr="0004553B">
        <w:rPr>
          <w:rFonts w:ascii="Times New Roman" w:hAnsi="Times New Roman" w:cs="Times New Roman"/>
          <w:sz w:val="28"/>
          <w:szCs w:val="28"/>
          <w:lang w:val="kk-KZ"/>
        </w:rPr>
        <w:t xml:space="preserve">ы қолданылды. </w:t>
      </w:r>
      <w:r w:rsidR="00093ACC" w:rsidRPr="0004553B">
        <w:rPr>
          <w:rFonts w:ascii="Times New Roman" w:hAnsi="Times New Roman" w:cs="Times New Roman"/>
          <w:sz w:val="28"/>
          <w:szCs w:val="28"/>
          <w:lang w:val="kk-KZ"/>
        </w:rPr>
        <w:t xml:space="preserve">Гаплотиптер жүйесі </w:t>
      </w:r>
      <w:r w:rsidR="00FA2D37" w:rsidRPr="0004553B">
        <w:rPr>
          <w:rFonts w:ascii="Times New Roman" w:hAnsi="Times New Roman" w:cs="Times New Roman"/>
          <w:sz w:val="28"/>
          <w:szCs w:val="28"/>
          <w:lang w:val="kk-KZ"/>
        </w:rPr>
        <w:t>SplitsTree [</w:t>
      </w:r>
      <w:r w:rsidR="00FA2D37" w:rsidRPr="0004553B">
        <w:rPr>
          <w:rFonts w:ascii="Times New Roman" w:hAnsi="Times New Roman" w:cs="Times New Roman"/>
          <w:sz w:val="28"/>
          <w:szCs w:val="28"/>
          <w:lang w:val="en-US"/>
        </w:rPr>
        <w:t>218</w:t>
      </w:r>
      <w:r w:rsidR="00FA2D37" w:rsidRPr="0004553B">
        <w:rPr>
          <w:rFonts w:ascii="Times New Roman" w:hAnsi="Times New Roman" w:cs="Times New Roman"/>
          <w:sz w:val="28"/>
          <w:szCs w:val="28"/>
          <w:lang w:val="kk-KZ"/>
        </w:rPr>
        <w:t xml:space="preserve">] және </w:t>
      </w:r>
      <w:r w:rsidR="00093ACC" w:rsidRPr="0004553B">
        <w:rPr>
          <w:rFonts w:ascii="Times New Roman" w:hAnsi="Times New Roman" w:cs="Times New Roman"/>
          <w:sz w:val="28"/>
          <w:szCs w:val="28"/>
          <w:lang w:val="kk-KZ"/>
        </w:rPr>
        <w:t>PopART v.1.7 [</w:t>
      </w:r>
      <w:r w:rsidR="00EA3F71" w:rsidRPr="0004553B">
        <w:rPr>
          <w:rFonts w:ascii="Times New Roman" w:hAnsi="Times New Roman" w:cs="Times New Roman"/>
          <w:sz w:val="28"/>
          <w:szCs w:val="28"/>
          <w:lang w:val="en-US"/>
        </w:rPr>
        <w:t>219</w:t>
      </w:r>
      <w:r w:rsidR="00093ACC" w:rsidRPr="0004553B">
        <w:rPr>
          <w:rFonts w:ascii="Times New Roman" w:hAnsi="Times New Roman" w:cs="Times New Roman"/>
          <w:sz w:val="28"/>
          <w:szCs w:val="28"/>
          <w:lang w:val="kk-KZ"/>
        </w:rPr>
        <w:t>] бағдарлама</w:t>
      </w:r>
      <w:r w:rsidR="00FA2D37" w:rsidRPr="0004553B">
        <w:rPr>
          <w:rFonts w:ascii="Times New Roman" w:hAnsi="Times New Roman" w:cs="Times New Roman"/>
          <w:sz w:val="28"/>
          <w:szCs w:val="28"/>
          <w:lang w:val="kk-KZ"/>
        </w:rPr>
        <w:t>ларын</w:t>
      </w:r>
      <w:r w:rsidR="00093ACC" w:rsidRPr="0004553B">
        <w:rPr>
          <w:rFonts w:ascii="Times New Roman" w:hAnsi="Times New Roman" w:cs="Times New Roman"/>
          <w:sz w:val="28"/>
          <w:szCs w:val="28"/>
          <w:lang w:val="kk-KZ"/>
        </w:rPr>
        <w:t xml:space="preserve">да құрастырылды. </w:t>
      </w:r>
      <w:r w:rsidR="002D08E8" w:rsidRPr="0004553B">
        <w:rPr>
          <w:rFonts w:ascii="Times New Roman" w:hAnsi="Times New Roman" w:cs="Times New Roman"/>
          <w:sz w:val="28"/>
          <w:szCs w:val="28"/>
          <w:lang w:val="kk-KZ"/>
        </w:rPr>
        <w:t xml:space="preserve">Филогенетикалық байланыстар мен гаплотиптер жүйесін анықтау үшін, сондай-ақ, </w:t>
      </w:r>
      <w:r w:rsidR="00EA20CF" w:rsidRPr="0004553B">
        <w:rPr>
          <w:rFonts w:ascii="Times New Roman" w:hAnsi="Times New Roman" w:cs="Times New Roman"/>
          <w:sz w:val="28"/>
          <w:szCs w:val="28"/>
          <w:lang w:val="kk-KZ"/>
        </w:rPr>
        <w:t xml:space="preserve">NCBI Халықаралық мәліметтер базасынан </w:t>
      </w:r>
      <w:r w:rsidR="00EA20CF" w:rsidRPr="0004553B">
        <w:rPr>
          <w:rFonts w:ascii="Times New Roman" w:hAnsi="Times New Roman" w:cs="Times New Roman"/>
          <w:i/>
          <w:sz w:val="28"/>
          <w:szCs w:val="28"/>
          <w:lang w:val="kk-KZ"/>
        </w:rPr>
        <w:t>Juniperus</w:t>
      </w:r>
      <w:r w:rsidR="00EA20CF" w:rsidRPr="0004553B">
        <w:rPr>
          <w:rFonts w:ascii="Times New Roman" w:hAnsi="Times New Roman" w:cs="Times New Roman"/>
          <w:sz w:val="28"/>
          <w:szCs w:val="28"/>
          <w:lang w:val="kk-KZ"/>
        </w:rPr>
        <w:t xml:space="preserve"> туысының басқа түрлерінің нуклеотидтік тізбектері алынды.</w:t>
      </w:r>
    </w:p>
    <w:p w14:paraId="6CC04478" w14:textId="40F5C184" w:rsidR="0075351F" w:rsidRPr="0004553B" w:rsidRDefault="0075351F" w:rsidP="00243B48">
      <w:pPr>
        <w:spacing w:after="0" w:line="240" w:lineRule="auto"/>
        <w:ind w:firstLine="567"/>
        <w:contextualSpacing/>
        <w:jc w:val="both"/>
        <w:rPr>
          <w:rFonts w:ascii="Times New Roman" w:hAnsi="Times New Roman" w:cs="Times New Roman"/>
          <w:sz w:val="28"/>
          <w:szCs w:val="28"/>
          <w:lang w:val="kk-KZ"/>
        </w:rPr>
      </w:pPr>
      <w:r w:rsidRPr="0004553B">
        <w:rPr>
          <w:rFonts w:ascii="Times New Roman" w:hAnsi="Times New Roman" w:cs="Times New Roman"/>
          <w:sz w:val="28"/>
          <w:szCs w:val="28"/>
          <w:lang w:val="kk-KZ"/>
        </w:rPr>
        <w:t xml:space="preserve">Illumina NovaSeq 6000 (Illumina Inc., АҚШ) платформасы арқылы пластидті геномының толық секвенирлеуі жүргізілді. Сапа бақылауынан өткен ДНҚ TruSeq Nano DNA (Illumina Inc., АҚШ) жинағы арқылы деректер құрылысы үшін пайдаланылды. </w:t>
      </w:r>
      <w:r w:rsidR="007331AE" w:rsidRPr="0004553B">
        <w:rPr>
          <w:rFonts w:ascii="Times New Roman" w:hAnsi="Times New Roman" w:cs="Times New Roman"/>
          <w:sz w:val="28"/>
          <w:szCs w:val="28"/>
          <w:lang w:val="kk-KZ"/>
        </w:rPr>
        <w:t xml:space="preserve">Алынған </w:t>
      </w:r>
      <w:r w:rsidRPr="0004553B">
        <w:rPr>
          <w:rFonts w:ascii="Times New Roman" w:hAnsi="Times New Roman" w:cs="Times New Roman"/>
          <w:sz w:val="28"/>
          <w:szCs w:val="28"/>
          <w:lang w:val="kk-KZ"/>
        </w:rPr>
        <w:t>FASTQ форматтағы файлдар</w:t>
      </w:r>
      <w:r w:rsidR="00965D16" w:rsidRPr="0004553B">
        <w:rPr>
          <w:rFonts w:ascii="Times New Roman" w:hAnsi="Times New Roman" w:cs="Times New Roman"/>
          <w:sz w:val="28"/>
          <w:szCs w:val="28"/>
          <w:lang w:val="kk-KZ"/>
        </w:rPr>
        <w:t xml:space="preserve"> ары қарай</w:t>
      </w:r>
      <w:r w:rsidRPr="0004553B">
        <w:rPr>
          <w:rFonts w:ascii="Times New Roman" w:hAnsi="Times New Roman" w:cs="Times New Roman"/>
          <w:sz w:val="28"/>
          <w:szCs w:val="28"/>
          <w:lang w:val="kk-KZ"/>
        </w:rPr>
        <w:t xml:space="preserve"> геномды құрастыру үшін қолданылды. Өңделмеген деректер FastQC көмегімен тексерілді және Trimmomatic құралдарымен өңделді</w:t>
      </w:r>
      <w:r w:rsidR="005C27A7" w:rsidRPr="0004553B">
        <w:rPr>
          <w:rFonts w:ascii="Times New Roman" w:hAnsi="Times New Roman" w:cs="Times New Roman"/>
          <w:sz w:val="28"/>
          <w:szCs w:val="28"/>
          <w:lang w:val="en-US"/>
        </w:rPr>
        <w:t xml:space="preserve"> [220]</w:t>
      </w:r>
      <w:r w:rsidRPr="0004553B">
        <w:rPr>
          <w:rFonts w:ascii="Times New Roman" w:hAnsi="Times New Roman" w:cs="Times New Roman"/>
          <w:sz w:val="28"/>
          <w:szCs w:val="28"/>
          <w:lang w:val="kk-KZ"/>
        </w:rPr>
        <w:t xml:space="preserve">. </w:t>
      </w:r>
      <w:r w:rsidR="004A34E6" w:rsidRPr="0004553B">
        <w:rPr>
          <w:rFonts w:ascii="Times New Roman" w:hAnsi="Times New Roman" w:cs="Times New Roman"/>
          <w:sz w:val="28"/>
          <w:szCs w:val="28"/>
          <w:lang w:val="kk-KZ"/>
        </w:rPr>
        <w:t xml:space="preserve">Алынған деректер </w:t>
      </w:r>
      <w:r w:rsidRPr="0004553B">
        <w:rPr>
          <w:rFonts w:ascii="Times New Roman" w:hAnsi="Times New Roman" w:cs="Times New Roman"/>
          <w:sz w:val="28"/>
          <w:szCs w:val="28"/>
          <w:lang w:val="kk-KZ"/>
        </w:rPr>
        <w:t xml:space="preserve">Spades 3.13.0 құрастыру </w:t>
      </w:r>
      <w:r w:rsidR="004A34E6" w:rsidRPr="0004553B">
        <w:rPr>
          <w:rFonts w:ascii="Times New Roman" w:hAnsi="Times New Roman" w:cs="Times New Roman"/>
          <w:sz w:val="28"/>
          <w:szCs w:val="28"/>
          <w:lang w:val="kk-KZ"/>
        </w:rPr>
        <w:t xml:space="preserve">бағдарламасы </w:t>
      </w:r>
      <w:r w:rsidR="005C27A7" w:rsidRPr="0004553B">
        <w:rPr>
          <w:rFonts w:ascii="Times New Roman" w:hAnsi="Times New Roman" w:cs="Times New Roman"/>
          <w:sz w:val="28"/>
          <w:szCs w:val="28"/>
          <w:lang w:val="en-US"/>
        </w:rPr>
        <w:t xml:space="preserve">[221] </w:t>
      </w:r>
      <w:r w:rsidR="00230CEB" w:rsidRPr="0004553B">
        <w:rPr>
          <w:rFonts w:ascii="Times New Roman" w:hAnsi="Times New Roman" w:cs="Times New Roman"/>
          <w:sz w:val="28"/>
          <w:szCs w:val="28"/>
          <w:lang w:val="kk-KZ"/>
        </w:rPr>
        <w:t>негізінде жинақталды</w:t>
      </w:r>
      <w:r w:rsidRPr="0004553B">
        <w:rPr>
          <w:rFonts w:ascii="Times New Roman" w:hAnsi="Times New Roman" w:cs="Times New Roman"/>
          <w:sz w:val="28"/>
          <w:szCs w:val="28"/>
          <w:lang w:val="kk-KZ"/>
        </w:rPr>
        <w:t>. Жиналған пластид геномдары PGA</w:t>
      </w:r>
      <w:r w:rsidR="005C27A7" w:rsidRPr="0004553B">
        <w:rPr>
          <w:rFonts w:ascii="Times New Roman" w:hAnsi="Times New Roman" w:cs="Times New Roman"/>
          <w:sz w:val="28"/>
          <w:szCs w:val="28"/>
          <w:lang w:val="en-US"/>
        </w:rPr>
        <w:t xml:space="preserve"> [222]</w:t>
      </w:r>
      <w:r w:rsidRPr="0004553B">
        <w:rPr>
          <w:rFonts w:ascii="Times New Roman" w:hAnsi="Times New Roman" w:cs="Times New Roman"/>
          <w:sz w:val="28"/>
          <w:szCs w:val="28"/>
          <w:lang w:val="kk-KZ"/>
        </w:rPr>
        <w:t xml:space="preserve"> және GeSeq </w:t>
      </w:r>
      <w:r w:rsidR="005C27A7" w:rsidRPr="0004553B">
        <w:rPr>
          <w:rFonts w:ascii="Times New Roman" w:hAnsi="Times New Roman" w:cs="Times New Roman"/>
          <w:sz w:val="28"/>
          <w:szCs w:val="28"/>
          <w:lang w:val="en-US"/>
        </w:rPr>
        <w:t xml:space="preserve">[223] </w:t>
      </w:r>
      <w:r w:rsidRPr="0004553B">
        <w:rPr>
          <w:rFonts w:ascii="Times New Roman" w:hAnsi="Times New Roman" w:cs="Times New Roman"/>
          <w:sz w:val="28"/>
          <w:szCs w:val="28"/>
          <w:lang w:val="kk-KZ"/>
        </w:rPr>
        <w:t xml:space="preserve">көмегімен аннотацияланды. </w:t>
      </w:r>
      <w:r w:rsidRPr="0004553B">
        <w:rPr>
          <w:rFonts w:ascii="Times New Roman" w:hAnsi="Times New Roman" w:cs="Times New Roman"/>
          <w:i/>
          <w:sz w:val="28"/>
          <w:szCs w:val="28"/>
          <w:lang w:val="kk-KZ"/>
        </w:rPr>
        <w:t>Juniperus</w:t>
      </w:r>
      <w:r w:rsidRPr="0004553B">
        <w:rPr>
          <w:rFonts w:ascii="Times New Roman" w:hAnsi="Times New Roman" w:cs="Times New Roman"/>
          <w:sz w:val="28"/>
          <w:szCs w:val="28"/>
          <w:lang w:val="kk-KZ"/>
        </w:rPr>
        <w:t xml:space="preserve"> түрлері пластид геномы</w:t>
      </w:r>
      <w:r w:rsidR="00627274" w:rsidRPr="0004553B">
        <w:rPr>
          <w:rFonts w:ascii="Times New Roman" w:hAnsi="Times New Roman" w:cs="Times New Roman"/>
          <w:sz w:val="28"/>
          <w:szCs w:val="28"/>
          <w:lang w:val="kk-KZ"/>
        </w:rPr>
        <w:t xml:space="preserve"> гендерінің к</w:t>
      </w:r>
      <w:r w:rsidRPr="0004553B">
        <w:rPr>
          <w:rFonts w:ascii="Times New Roman" w:hAnsi="Times New Roman" w:cs="Times New Roman"/>
          <w:sz w:val="28"/>
          <w:szCs w:val="28"/>
          <w:lang w:val="kk-KZ"/>
        </w:rPr>
        <w:t>артасы Organellar Genome DRAW (OGDRAW) v1.3.1 бағдарламасының көмегімен жасалды</w:t>
      </w:r>
      <w:r w:rsidR="005C27A7" w:rsidRPr="0004553B">
        <w:rPr>
          <w:rFonts w:ascii="Times New Roman" w:hAnsi="Times New Roman" w:cs="Times New Roman"/>
          <w:sz w:val="28"/>
          <w:szCs w:val="28"/>
          <w:lang w:val="en-US"/>
        </w:rPr>
        <w:t xml:space="preserve"> [224]</w:t>
      </w:r>
      <w:r w:rsidRPr="0004553B">
        <w:rPr>
          <w:rFonts w:ascii="Times New Roman" w:hAnsi="Times New Roman" w:cs="Times New Roman"/>
          <w:sz w:val="28"/>
          <w:szCs w:val="28"/>
          <w:lang w:val="kk-KZ"/>
        </w:rPr>
        <w:t>.</w:t>
      </w:r>
    </w:p>
    <w:p w14:paraId="5E4B072D" w14:textId="4B1AA683" w:rsidR="0075351F" w:rsidRPr="0075351F" w:rsidRDefault="00D41BF6" w:rsidP="00243B48">
      <w:pPr>
        <w:spacing w:after="0" w:line="240" w:lineRule="auto"/>
        <w:ind w:firstLine="567"/>
        <w:contextualSpacing/>
        <w:jc w:val="both"/>
        <w:rPr>
          <w:rFonts w:ascii="Times New Roman" w:hAnsi="Times New Roman" w:cs="Times New Roman"/>
          <w:sz w:val="28"/>
          <w:szCs w:val="28"/>
          <w:lang w:val="kk-KZ"/>
        </w:rPr>
      </w:pPr>
      <w:r w:rsidRPr="0004553B">
        <w:rPr>
          <w:rFonts w:ascii="Times New Roman" w:hAnsi="Times New Roman" w:cs="Times New Roman"/>
          <w:i/>
          <w:sz w:val="28"/>
          <w:szCs w:val="28"/>
          <w:lang w:val="kk-KZ"/>
        </w:rPr>
        <w:t>J. communis, J. sibirica, J. davurica, J. pseudosabina, J. semiglobosa, J. sabina</w:t>
      </w:r>
      <w:r w:rsidRPr="0004553B">
        <w:rPr>
          <w:rFonts w:ascii="Times New Roman" w:hAnsi="Times New Roman" w:cs="Times New Roman"/>
          <w:sz w:val="28"/>
          <w:szCs w:val="28"/>
          <w:lang w:val="kk-KZ"/>
        </w:rPr>
        <w:t xml:space="preserve"> және зерттеу нысаны болып табылатын </w:t>
      </w:r>
      <w:r w:rsidRPr="0004553B">
        <w:rPr>
          <w:rFonts w:ascii="Times New Roman" w:hAnsi="Times New Roman" w:cs="Times New Roman"/>
          <w:i/>
          <w:sz w:val="28"/>
          <w:szCs w:val="28"/>
          <w:lang w:val="kk-KZ"/>
        </w:rPr>
        <w:t>J. seravschanica</w:t>
      </w:r>
      <w:r w:rsidRPr="0004553B">
        <w:rPr>
          <w:rFonts w:ascii="Times New Roman" w:hAnsi="Times New Roman" w:cs="Times New Roman"/>
          <w:sz w:val="28"/>
          <w:szCs w:val="28"/>
          <w:lang w:val="kk-KZ"/>
        </w:rPr>
        <w:t xml:space="preserve"> арша </w:t>
      </w:r>
      <w:r w:rsidR="0075351F" w:rsidRPr="0004553B">
        <w:rPr>
          <w:rFonts w:ascii="Times New Roman" w:hAnsi="Times New Roman" w:cs="Times New Roman"/>
          <w:sz w:val="28"/>
          <w:szCs w:val="28"/>
          <w:lang w:val="kk-KZ"/>
        </w:rPr>
        <w:t>түрлерінің жеті толық пластид геномының нуклеотидтік аулантүрлілігі (Pi) қадам өлшемі</w:t>
      </w:r>
      <w:r w:rsidR="008F06C0" w:rsidRPr="0004553B">
        <w:rPr>
          <w:rFonts w:ascii="Times New Roman" w:hAnsi="Times New Roman" w:cs="Times New Roman"/>
          <w:sz w:val="28"/>
          <w:szCs w:val="28"/>
          <w:lang w:val="en-US"/>
        </w:rPr>
        <w:t xml:space="preserve"> (step size)</w:t>
      </w:r>
      <w:r w:rsidR="0075351F" w:rsidRPr="0004553B">
        <w:rPr>
          <w:rFonts w:ascii="Times New Roman" w:hAnsi="Times New Roman" w:cs="Times New Roman"/>
          <w:sz w:val="28"/>
          <w:szCs w:val="28"/>
          <w:lang w:val="kk-KZ"/>
        </w:rPr>
        <w:t xml:space="preserve"> 200 н.ж. және ұзындығы</w:t>
      </w:r>
      <w:r w:rsidR="008F06C0" w:rsidRPr="0004553B">
        <w:rPr>
          <w:rFonts w:ascii="Times New Roman" w:hAnsi="Times New Roman" w:cs="Times New Roman"/>
          <w:sz w:val="28"/>
          <w:szCs w:val="28"/>
          <w:lang w:val="en-US"/>
        </w:rPr>
        <w:t xml:space="preserve"> (window length)</w:t>
      </w:r>
      <w:r w:rsidR="0075351F" w:rsidRPr="0004553B">
        <w:rPr>
          <w:rFonts w:ascii="Times New Roman" w:hAnsi="Times New Roman" w:cs="Times New Roman"/>
          <w:sz w:val="28"/>
          <w:szCs w:val="28"/>
          <w:lang w:val="kk-KZ"/>
        </w:rPr>
        <w:t xml:space="preserve"> 600 н.ж. болатын</w:t>
      </w:r>
      <w:r w:rsidR="0075351F" w:rsidRPr="0075351F">
        <w:rPr>
          <w:rFonts w:ascii="Times New Roman" w:hAnsi="Times New Roman" w:cs="Times New Roman"/>
          <w:sz w:val="28"/>
          <w:szCs w:val="28"/>
          <w:lang w:val="kk-KZ"/>
        </w:rPr>
        <w:t xml:space="preserve"> DnaSP (DNA Sequence Polymorphism) пакеті арқылы есептелді</w:t>
      </w:r>
      <w:r w:rsidR="005C27A7">
        <w:rPr>
          <w:rFonts w:ascii="Times New Roman" w:hAnsi="Times New Roman" w:cs="Times New Roman"/>
          <w:sz w:val="28"/>
          <w:szCs w:val="28"/>
          <w:lang w:val="en-US"/>
        </w:rPr>
        <w:t xml:space="preserve"> [225]</w:t>
      </w:r>
      <w:r w:rsidR="0075351F" w:rsidRPr="0075351F">
        <w:rPr>
          <w:rFonts w:ascii="Times New Roman" w:hAnsi="Times New Roman" w:cs="Times New Roman"/>
          <w:sz w:val="28"/>
          <w:szCs w:val="28"/>
          <w:lang w:val="kk-KZ"/>
        </w:rPr>
        <w:t xml:space="preserve">. Қарапайым қайталанатын тізбектер (SSR) </w:t>
      </w:r>
      <w:r w:rsidR="004D2085" w:rsidRPr="001B0A03">
        <w:rPr>
          <w:rFonts w:ascii="Times New Roman" w:hAnsi="Times New Roman" w:cs="Times New Roman"/>
          <w:sz w:val="28"/>
          <w:szCs w:val="28"/>
        </w:rPr>
        <w:t>MicroSAtellite</w:t>
      </w:r>
      <w:r w:rsidR="004D2085" w:rsidRPr="0075351F">
        <w:rPr>
          <w:rFonts w:ascii="Times New Roman" w:hAnsi="Times New Roman" w:cs="Times New Roman"/>
          <w:sz w:val="28"/>
          <w:szCs w:val="28"/>
          <w:lang w:val="kk-KZ"/>
        </w:rPr>
        <w:t xml:space="preserve"> </w:t>
      </w:r>
      <w:r w:rsidR="004D2085">
        <w:rPr>
          <w:rFonts w:ascii="Times New Roman" w:hAnsi="Times New Roman" w:cs="Times New Roman"/>
          <w:sz w:val="28"/>
          <w:szCs w:val="28"/>
          <w:lang w:val="kk-KZ"/>
        </w:rPr>
        <w:t>(</w:t>
      </w:r>
      <w:r w:rsidR="0075351F" w:rsidRPr="0075351F">
        <w:rPr>
          <w:rFonts w:ascii="Times New Roman" w:hAnsi="Times New Roman" w:cs="Times New Roman"/>
          <w:sz w:val="28"/>
          <w:szCs w:val="28"/>
          <w:lang w:val="kk-KZ"/>
        </w:rPr>
        <w:t>MISA</w:t>
      </w:r>
      <w:r w:rsidR="004D2085">
        <w:rPr>
          <w:rFonts w:ascii="Times New Roman" w:hAnsi="Times New Roman" w:cs="Times New Roman"/>
          <w:sz w:val="28"/>
          <w:szCs w:val="28"/>
          <w:lang w:val="kk-KZ"/>
        </w:rPr>
        <w:t>)</w:t>
      </w:r>
      <w:r w:rsidR="0075351F" w:rsidRPr="0075351F">
        <w:rPr>
          <w:rFonts w:ascii="Times New Roman" w:hAnsi="Times New Roman" w:cs="Times New Roman"/>
          <w:sz w:val="28"/>
          <w:szCs w:val="28"/>
          <w:lang w:val="kk-KZ"/>
        </w:rPr>
        <w:t xml:space="preserve"> бағдарлама</w:t>
      </w:r>
      <w:r w:rsidR="004D1A64">
        <w:rPr>
          <w:rFonts w:ascii="Times New Roman" w:hAnsi="Times New Roman" w:cs="Times New Roman"/>
          <w:sz w:val="28"/>
          <w:szCs w:val="28"/>
          <w:lang w:val="kk-KZ"/>
        </w:rPr>
        <w:t xml:space="preserve">сы </w:t>
      </w:r>
      <w:r w:rsidR="005C27A7">
        <w:rPr>
          <w:rFonts w:ascii="Times New Roman" w:hAnsi="Times New Roman" w:cs="Times New Roman"/>
          <w:sz w:val="28"/>
          <w:szCs w:val="28"/>
          <w:lang w:val="en-US"/>
        </w:rPr>
        <w:t>[226]</w:t>
      </w:r>
      <w:r w:rsidR="0075351F" w:rsidRPr="0075351F">
        <w:rPr>
          <w:rFonts w:ascii="Times New Roman" w:hAnsi="Times New Roman" w:cs="Times New Roman"/>
          <w:sz w:val="28"/>
          <w:szCs w:val="28"/>
          <w:lang w:val="kk-KZ"/>
        </w:rPr>
        <w:t xml:space="preserve"> көмегімен, келесі шекті мәндермен анықталды: сегіз мононуклеотидті қайталаным үшін, төрт динуклеотид </w:t>
      </w:r>
      <w:r w:rsidR="008D7077">
        <w:rPr>
          <w:rFonts w:ascii="Times New Roman" w:hAnsi="Times New Roman" w:cs="Times New Roman"/>
          <w:sz w:val="28"/>
          <w:szCs w:val="28"/>
          <w:lang w:val="kk-KZ"/>
        </w:rPr>
        <w:t xml:space="preserve">пен </w:t>
      </w:r>
      <w:r w:rsidR="008D7077" w:rsidRPr="0075351F">
        <w:rPr>
          <w:rFonts w:ascii="Times New Roman" w:hAnsi="Times New Roman" w:cs="Times New Roman"/>
          <w:sz w:val="28"/>
          <w:szCs w:val="28"/>
          <w:lang w:val="kk-KZ"/>
        </w:rPr>
        <w:t xml:space="preserve">тринуклеотидті </w:t>
      </w:r>
      <w:r w:rsidR="0075351F" w:rsidRPr="0075351F">
        <w:rPr>
          <w:rFonts w:ascii="Times New Roman" w:hAnsi="Times New Roman" w:cs="Times New Roman"/>
          <w:sz w:val="28"/>
          <w:szCs w:val="28"/>
          <w:lang w:val="kk-KZ"/>
        </w:rPr>
        <w:t xml:space="preserve">қайталаным үшін, үш тетрануклеотидті, пентануклеотидті және гексануклеотидті қайталанымдар үшін. Тікелей (F), кері (R) және палиндромды (P) қайталау элементтері </w:t>
      </w:r>
      <w:r w:rsidR="005C27A7" w:rsidRPr="005C27A7">
        <w:rPr>
          <w:rFonts w:ascii="Times New Roman" w:hAnsi="Times New Roman" w:cs="Times New Roman"/>
          <w:sz w:val="28"/>
          <w:szCs w:val="28"/>
          <w:lang w:val="kk-KZ"/>
        </w:rPr>
        <w:t>REP</w:t>
      </w:r>
      <w:r w:rsidR="0075351F" w:rsidRPr="0075351F">
        <w:rPr>
          <w:rFonts w:ascii="Times New Roman" w:hAnsi="Times New Roman" w:cs="Times New Roman"/>
          <w:sz w:val="28"/>
          <w:szCs w:val="28"/>
          <w:lang w:val="kk-KZ"/>
        </w:rPr>
        <w:t>uter веб-бағдарламасы</w:t>
      </w:r>
      <w:r w:rsidR="005C27A7">
        <w:rPr>
          <w:rFonts w:ascii="Times New Roman" w:hAnsi="Times New Roman" w:cs="Times New Roman"/>
          <w:sz w:val="28"/>
          <w:szCs w:val="28"/>
          <w:lang w:val="en-US"/>
        </w:rPr>
        <w:t xml:space="preserve"> [227]</w:t>
      </w:r>
      <w:r w:rsidR="0075351F" w:rsidRPr="0075351F">
        <w:rPr>
          <w:rFonts w:ascii="Times New Roman" w:hAnsi="Times New Roman" w:cs="Times New Roman"/>
          <w:sz w:val="28"/>
          <w:szCs w:val="28"/>
          <w:lang w:val="kk-KZ"/>
        </w:rPr>
        <w:t xml:space="preserve"> арқылы келесі параметрлерімен анықталды: Хамминг қашықтығы = 3 және қайталанымның минималды мөлшері = 30 н.ж. Сонымен қатар, </w:t>
      </w:r>
      <w:r w:rsidR="0075351F" w:rsidRPr="00066CAB">
        <w:rPr>
          <w:rFonts w:ascii="Times New Roman" w:hAnsi="Times New Roman" w:cs="Times New Roman"/>
          <w:i/>
          <w:sz w:val="28"/>
          <w:szCs w:val="28"/>
          <w:lang w:val="kk-KZ"/>
        </w:rPr>
        <w:t>Juniperus</w:t>
      </w:r>
      <w:r w:rsidR="0075351F" w:rsidRPr="0075351F">
        <w:rPr>
          <w:rFonts w:ascii="Times New Roman" w:hAnsi="Times New Roman" w:cs="Times New Roman"/>
          <w:sz w:val="28"/>
          <w:szCs w:val="28"/>
          <w:lang w:val="kk-KZ"/>
        </w:rPr>
        <w:t xml:space="preserve"> пластидті геномдарының әрқайсысы әдепкі параметрлері бар Tandem Repeats Finder бағдарламасы</w:t>
      </w:r>
      <w:r w:rsidR="005C27A7">
        <w:rPr>
          <w:rFonts w:ascii="Times New Roman" w:hAnsi="Times New Roman" w:cs="Times New Roman"/>
          <w:sz w:val="28"/>
          <w:szCs w:val="28"/>
          <w:lang w:val="en-US"/>
        </w:rPr>
        <w:t xml:space="preserve"> [228]</w:t>
      </w:r>
      <w:r w:rsidR="0075351F" w:rsidRPr="0075351F">
        <w:rPr>
          <w:rFonts w:ascii="Times New Roman" w:hAnsi="Times New Roman" w:cs="Times New Roman"/>
          <w:sz w:val="28"/>
          <w:szCs w:val="28"/>
          <w:lang w:val="kk-KZ"/>
        </w:rPr>
        <w:t xml:space="preserve"> арқылы тандемді қайталанымдар ізделді.</w:t>
      </w:r>
    </w:p>
    <w:p w14:paraId="6F96259D" w14:textId="60AF50AC" w:rsidR="009F283C" w:rsidRPr="009F283C" w:rsidRDefault="0075351F" w:rsidP="00243B48">
      <w:pPr>
        <w:spacing w:after="0" w:line="240" w:lineRule="auto"/>
        <w:ind w:firstLine="567"/>
        <w:contextualSpacing/>
        <w:jc w:val="both"/>
        <w:rPr>
          <w:rFonts w:ascii="Times New Roman" w:hAnsi="Times New Roman" w:cs="Times New Roman"/>
          <w:sz w:val="28"/>
          <w:szCs w:val="28"/>
          <w:lang w:val="kk-KZ"/>
        </w:rPr>
      </w:pPr>
      <w:r w:rsidRPr="0075351F">
        <w:rPr>
          <w:rFonts w:ascii="Times New Roman" w:hAnsi="Times New Roman" w:cs="Times New Roman"/>
          <w:i/>
          <w:sz w:val="28"/>
          <w:szCs w:val="28"/>
          <w:lang w:val="kk-KZ"/>
        </w:rPr>
        <w:t xml:space="preserve">Juniperus </w:t>
      </w:r>
      <w:r w:rsidRPr="00604E64">
        <w:rPr>
          <w:rFonts w:ascii="Times New Roman" w:hAnsi="Times New Roman" w:cs="Times New Roman"/>
          <w:sz w:val="28"/>
          <w:szCs w:val="28"/>
          <w:lang w:val="kk-KZ"/>
        </w:rPr>
        <w:t xml:space="preserve">түрлерінің </w:t>
      </w:r>
      <w:r w:rsidR="00BD3808" w:rsidRPr="00604E64">
        <w:rPr>
          <w:rFonts w:ascii="Times New Roman" w:hAnsi="Times New Roman" w:cs="Times New Roman"/>
          <w:sz w:val="28"/>
          <w:szCs w:val="28"/>
          <w:lang w:val="kk-KZ"/>
        </w:rPr>
        <w:t xml:space="preserve">пластидті </w:t>
      </w:r>
      <w:r w:rsidRPr="00604E64">
        <w:rPr>
          <w:rFonts w:ascii="Times New Roman" w:hAnsi="Times New Roman" w:cs="Times New Roman"/>
          <w:sz w:val="28"/>
          <w:szCs w:val="28"/>
          <w:lang w:val="kk-KZ"/>
        </w:rPr>
        <w:t>геномдары</w:t>
      </w:r>
      <w:r w:rsidR="00FD54AA">
        <w:rPr>
          <w:rFonts w:ascii="Times New Roman" w:hAnsi="Times New Roman" w:cs="Times New Roman"/>
          <w:sz w:val="28"/>
          <w:szCs w:val="28"/>
          <w:lang w:val="kk-KZ"/>
        </w:rPr>
        <w:t xml:space="preserve"> негізінде</w:t>
      </w:r>
      <w:r w:rsidRPr="00604E64">
        <w:rPr>
          <w:rFonts w:ascii="Times New Roman" w:hAnsi="Times New Roman" w:cs="Times New Roman"/>
          <w:sz w:val="28"/>
          <w:szCs w:val="28"/>
          <w:lang w:val="kk-KZ"/>
        </w:rPr>
        <w:t xml:space="preserve"> филогенетикалық талдау</w:t>
      </w:r>
      <w:r w:rsidR="00604E64" w:rsidRPr="00604E64">
        <w:rPr>
          <w:rFonts w:ascii="Times New Roman" w:hAnsi="Times New Roman" w:cs="Times New Roman"/>
          <w:sz w:val="28"/>
          <w:szCs w:val="28"/>
          <w:lang w:val="kk-KZ"/>
        </w:rPr>
        <w:t xml:space="preserve"> жүргізілді.</w:t>
      </w:r>
      <w:r w:rsidRPr="00604E64">
        <w:rPr>
          <w:rFonts w:ascii="Times New Roman" w:hAnsi="Times New Roman" w:cs="Times New Roman"/>
          <w:sz w:val="28"/>
          <w:szCs w:val="28"/>
          <w:lang w:val="kk-KZ"/>
        </w:rPr>
        <w:tab/>
      </w:r>
      <w:r w:rsidRPr="0075351F">
        <w:rPr>
          <w:rFonts w:ascii="Times New Roman" w:hAnsi="Times New Roman" w:cs="Times New Roman"/>
          <w:sz w:val="28"/>
          <w:szCs w:val="28"/>
          <w:lang w:val="kk-KZ"/>
        </w:rPr>
        <w:t>Филогенетикалық талдау үшін 26 арша үлгісінен жалпы ақуыз-кодта</w:t>
      </w:r>
      <w:r w:rsidR="00A85038">
        <w:rPr>
          <w:rFonts w:ascii="Times New Roman" w:hAnsi="Times New Roman" w:cs="Times New Roman"/>
          <w:sz w:val="28"/>
          <w:szCs w:val="28"/>
          <w:lang w:val="kk-KZ"/>
        </w:rPr>
        <w:t xml:space="preserve">йтын </w:t>
      </w:r>
      <w:r w:rsidRPr="0075351F">
        <w:rPr>
          <w:rFonts w:ascii="Times New Roman" w:hAnsi="Times New Roman" w:cs="Times New Roman"/>
          <w:sz w:val="28"/>
          <w:szCs w:val="28"/>
          <w:lang w:val="kk-KZ"/>
        </w:rPr>
        <w:t xml:space="preserve">82 геннің біріктірілген тізбегі пайдаланылды. Сыртқы топ ретінде </w:t>
      </w:r>
      <w:r w:rsidRPr="00066CAB">
        <w:rPr>
          <w:rFonts w:ascii="Times New Roman" w:hAnsi="Times New Roman" w:cs="Times New Roman"/>
          <w:i/>
          <w:sz w:val="28"/>
          <w:szCs w:val="28"/>
          <w:lang w:val="kk-KZ"/>
        </w:rPr>
        <w:t xml:space="preserve">Hesperocyparis Stephensonii </w:t>
      </w:r>
      <w:r w:rsidR="00066CAB">
        <w:rPr>
          <w:rFonts w:ascii="Times New Roman" w:hAnsi="Times New Roman" w:cs="Times New Roman"/>
          <w:sz w:val="28"/>
          <w:szCs w:val="28"/>
          <w:lang w:val="kk-KZ"/>
        </w:rPr>
        <w:t>және</w:t>
      </w:r>
      <w:r w:rsidRPr="0075351F">
        <w:rPr>
          <w:rFonts w:ascii="Times New Roman" w:hAnsi="Times New Roman" w:cs="Times New Roman"/>
          <w:sz w:val="28"/>
          <w:szCs w:val="28"/>
          <w:lang w:val="kk-KZ"/>
        </w:rPr>
        <w:t xml:space="preserve"> </w:t>
      </w:r>
      <w:r w:rsidRPr="0004553B">
        <w:rPr>
          <w:rFonts w:ascii="Times New Roman" w:hAnsi="Times New Roman" w:cs="Times New Roman"/>
          <w:i/>
          <w:iCs/>
          <w:sz w:val="28"/>
          <w:szCs w:val="28"/>
          <w:lang w:val="kk-KZ"/>
        </w:rPr>
        <w:t>Cupressus torulosa</w:t>
      </w:r>
      <w:r w:rsidRPr="0075351F">
        <w:rPr>
          <w:rFonts w:ascii="Times New Roman" w:hAnsi="Times New Roman" w:cs="Times New Roman"/>
          <w:sz w:val="28"/>
          <w:szCs w:val="28"/>
          <w:lang w:val="kk-KZ"/>
        </w:rPr>
        <w:t xml:space="preserve"> </w:t>
      </w:r>
      <w:r w:rsidR="004414F6">
        <w:rPr>
          <w:rFonts w:ascii="Times New Roman" w:hAnsi="Times New Roman" w:cs="Times New Roman"/>
          <w:sz w:val="28"/>
          <w:szCs w:val="28"/>
          <w:lang w:val="kk-KZ"/>
        </w:rPr>
        <w:t xml:space="preserve">түрлерінің хлоропласттық геномының нуклеотидтік тізбектері </w:t>
      </w:r>
      <w:r w:rsidRPr="0075351F">
        <w:rPr>
          <w:rFonts w:ascii="Times New Roman" w:hAnsi="Times New Roman" w:cs="Times New Roman"/>
          <w:sz w:val="28"/>
          <w:szCs w:val="28"/>
          <w:lang w:val="kk-KZ"/>
        </w:rPr>
        <w:t xml:space="preserve">пайдаланылды. Akaike ақпараттық критерийі </w:t>
      </w:r>
      <w:r w:rsidR="00542024">
        <w:rPr>
          <w:rFonts w:ascii="Times New Roman" w:hAnsi="Times New Roman" w:cs="Times New Roman"/>
          <w:sz w:val="28"/>
          <w:szCs w:val="28"/>
          <w:lang w:val="kk-KZ"/>
        </w:rPr>
        <w:t>(</w:t>
      </w:r>
      <w:r w:rsidR="00542024" w:rsidRPr="00542024">
        <w:rPr>
          <w:rFonts w:ascii="Times New Roman" w:hAnsi="Times New Roman" w:cs="Times New Roman"/>
          <w:sz w:val="28"/>
          <w:szCs w:val="28"/>
          <w:lang w:val="kk-KZ"/>
        </w:rPr>
        <w:t>Akaike information criterion</w:t>
      </w:r>
      <w:r w:rsidR="00542024">
        <w:rPr>
          <w:rFonts w:ascii="Times New Roman" w:hAnsi="Times New Roman" w:cs="Times New Roman"/>
          <w:sz w:val="28"/>
          <w:szCs w:val="28"/>
          <w:lang w:val="kk-KZ"/>
        </w:rPr>
        <w:t xml:space="preserve">) </w:t>
      </w:r>
      <w:r w:rsidRPr="0075351F">
        <w:rPr>
          <w:rFonts w:ascii="Times New Roman" w:hAnsi="Times New Roman" w:cs="Times New Roman"/>
          <w:sz w:val="28"/>
          <w:szCs w:val="28"/>
          <w:lang w:val="kk-KZ"/>
        </w:rPr>
        <w:t>негізінде нуклеотидті алмастырудың ең жақсы моделі (GTR+I+G) jModelTest 2.1.10 есептелді</w:t>
      </w:r>
      <w:r w:rsidR="000E69C1">
        <w:rPr>
          <w:rFonts w:ascii="Times New Roman" w:hAnsi="Times New Roman" w:cs="Times New Roman"/>
          <w:sz w:val="28"/>
          <w:szCs w:val="28"/>
          <w:lang w:val="en-US"/>
        </w:rPr>
        <w:t xml:space="preserve"> [229]</w:t>
      </w:r>
      <w:r w:rsidRPr="0075351F">
        <w:rPr>
          <w:rFonts w:ascii="Times New Roman" w:hAnsi="Times New Roman" w:cs="Times New Roman"/>
          <w:sz w:val="28"/>
          <w:szCs w:val="28"/>
          <w:lang w:val="kk-KZ"/>
        </w:rPr>
        <w:t xml:space="preserve">. </w:t>
      </w:r>
      <w:r w:rsidR="005E1A0A" w:rsidRPr="005E1A0A">
        <w:rPr>
          <w:rFonts w:ascii="Times New Roman" w:hAnsi="Times New Roman" w:cs="Times New Roman"/>
          <w:sz w:val="28"/>
          <w:szCs w:val="28"/>
          <w:lang w:val="kk-KZ"/>
        </w:rPr>
        <w:t xml:space="preserve">Bayesian inference </w:t>
      </w:r>
      <w:r w:rsidRPr="0075351F">
        <w:rPr>
          <w:rFonts w:ascii="Times New Roman" w:hAnsi="Times New Roman" w:cs="Times New Roman"/>
          <w:sz w:val="28"/>
          <w:szCs w:val="28"/>
          <w:lang w:val="kk-KZ"/>
        </w:rPr>
        <w:t xml:space="preserve">(BI) MrBayes 3.2.7 </w:t>
      </w:r>
      <w:r w:rsidR="00115A8D">
        <w:rPr>
          <w:rFonts w:ascii="Times New Roman" w:hAnsi="Times New Roman" w:cs="Times New Roman"/>
          <w:sz w:val="28"/>
          <w:szCs w:val="28"/>
          <w:lang w:val="kk-KZ"/>
        </w:rPr>
        <w:t xml:space="preserve">көмегімен </w:t>
      </w:r>
      <w:r w:rsidRPr="0075351F">
        <w:rPr>
          <w:rFonts w:ascii="Times New Roman" w:hAnsi="Times New Roman" w:cs="Times New Roman"/>
          <w:sz w:val="28"/>
          <w:szCs w:val="28"/>
          <w:lang w:val="kk-KZ"/>
        </w:rPr>
        <w:t>орындалды</w:t>
      </w:r>
      <w:r w:rsidR="000E69C1">
        <w:rPr>
          <w:rFonts w:ascii="Times New Roman" w:hAnsi="Times New Roman" w:cs="Times New Roman"/>
          <w:sz w:val="28"/>
          <w:szCs w:val="28"/>
          <w:lang w:val="en-US"/>
        </w:rPr>
        <w:t xml:space="preserve"> [230]</w:t>
      </w:r>
      <w:r w:rsidRPr="0075351F">
        <w:rPr>
          <w:rFonts w:ascii="Times New Roman" w:hAnsi="Times New Roman" w:cs="Times New Roman"/>
          <w:sz w:val="28"/>
          <w:szCs w:val="28"/>
          <w:lang w:val="kk-KZ"/>
        </w:rPr>
        <w:t xml:space="preserve">. </w:t>
      </w:r>
      <w:r w:rsidR="00D90E4F">
        <w:rPr>
          <w:rFonts w:ascii="Times New Roman" w:hAnsi="Times New Roman" w:cs="Times New Roman"/>
          <w:sz w:val="28"/>
          <w:szCs w:val="28"/>
          <w:lang w:val="kk-KZ"/>
        </w:rPr>
        <w:t>М</w:t>
      </w:r>
      <w:r w:rsidR="00D90E4F" w:rsidRPr="00D90E4F">
        <w:rPr>
          <w:rFonts w:ascii="Times New Roman" w:hAnsi="Times New Roman" w:cs="Times New Roman"/>
          <w:sz w:val="28"/>
          <w:szCs w:val="28"/>
          <w:lang w:val="kk-KZ"/>
        </w:rPr>
        <w:t>aximum likelihood</w:t>
      </w:r>
      <w:r w:rsidR="00D90E4F" w:rsidRPr="00D90E4F" w:rsidDel="00D90E4F">
        <w:rPr>
          <w:rFonts w:ascii="Times New Roman" w:hAnsi="Times New Roman" w:cs="Times New Roman"/>
          <w:sz w:val="28"/>
          <w:szCs w:val="28"/>
          <w:lang w:val="kk-KZ"/>
        </w:rPr>
        <w:t xml:space="preserve"> </w:t>
      </w:r>
      <w:r w:rsidRPr="0075351F">
        <w:rPr>
          <w:rFonts w:ascii="Times New Roman" w:hAnsi="Times New Roman" w:cs="Times New Roman"/>
          <w:sz w:val="28"/>
          <w:szCs w:val="28"/>
          <w:lang w:val="kk-KZ"/>
        </w:rPr>
        <w:t xml:space="preserve">(ML) әдісіне негізделген </w:t>
      </w:r>
      <w:r w:rsidR="0098145A">
        <w:rPr>
          <w:rFonts w:ascii="Times New Roman" w:hAnsi="Times New Roman" w:cs="Times New Roman"/>
          <w:sz w:val="28"/>
          <w:szCs w:val="28"/>
          <w:lang w:val="kk-KZ"/>
        </w:rPr>
        <w:t>шежіре</w:t>
      </w:r>
      <w:r w:rsidR="0098145A" w:rsidRPr="0075351F">
        <w:rPr>
          <w:rFonts w:ascii="Times New Roman" w:hAnsi="Times New Roman" w:cs="Times New Roman"/>
          <w:sz w:val="28"/>
          <w:szCs w:val="28"/>
          <w:lang w:val="kk-KZ"/>
        </w:rPr>
        <w:t xml:space="preserve"> </w:t>
      </w:r>
      <w:r w:rsidRPr="0075351F">
        <w:rPr>
          <w:rFonts w:ascii="Times New Roman" w:hAnsi="Times New Roman" w:cs="Times New Roman"/>
          <w:sz w:val="28"/>
          <w:szCs w:val="28"/>
          <w:lang w:val="kk-KZ"/>
        </w:rPr>
        <w:t>[</w:t>
      </w:r>
      <w:r w:rsidR="000E69C1">
        <w:rPr>
          <w:rFonts w:ascii="Times New Roman" w:hAnsi="Times New Roman" w:cs="Times New Roman"/>
          <w:sz w:val="28"/>
          <w:szCs w:val="28"/>
          <w:lang w:val="en-US"/>
        </w:rPr>
        <w:t>215</w:t>
      </w:r>
      <w:r w:rsidRPr="0075351F">
        <w:rPr>
          <w:rFonts w:ascii="Times New Roman" w:hAnsi="Times New Roman" w:cs="Times New Roman"/>
          <w:sz w:val="28"/>
          <w:szCs w:val="28"/>
          <w:lang w:val="kk-KZ"/>
        </w:rPr>
        <w:t>] 1000 бутстрап-репликациясы</w:t>
      </w:r>
      <w:r w:rsidR="0068428E">
        <w:rPr>
          <w:rFonts w:ascii="Times New Roman" w:hAnsi="Times New Roman" w:cs="Times New Roman"/>
          <w:sz w:val="28"/>
          <w:szCs w:val="28"/>
          <w:lang w:val="kk-KZ"/>
        </w:rPr>
        <w:t>мен</w:t>
      </w:r>
      <w:r w:rsidRPr="0075351F">
        <w:rPr>
          <w:rFonts w:ascii="Times New Roman" w:hAnsi="Times New Roman" w:cs="Times New Roman"/>
          <w:sz w:val="28"/>
          <w:szCs w:val="28"/>
          <w:lang w:val="kk-KZ"/>
        </w:rPr>
        <w:t xml:space="preserve"> MEGA 11 [</w:t>
      </w:r>
      <w:r w:rsidR="000E69C1">
        <w:rPr>
          <w:rFonts w:ascii="Times New Roman" w:hAnsi="Times New Roman" w:cs="Times New Roman"/>
          <w:sz w:val="28"/>
          <w:szCs w:val="28"/>
          <w:lang w:val="en-US"/>
        </w:rPr>
        <w:t>217</w:t>
      </w:r>
      <w:r w:rsidRPr="0075351F">
        <w:rPr>
          <w:rFonts w:ascii="Times New Roman" w:hAnsi="Times New Roman" w:cs="Times New Roman"/>
          <w:sz w:val="28"/>
          <w:szCs w:val="28"/>
          <w:lang w:val="kk-KZ"/>
        </w:rPr>
        <w:t xml:space="preserve">] пакетін пайдаланып жүргізілді. Қазақстандық </w:t>
      </w:r>
      <w:r w:rsidRPr="00066CAB">
        <w:rPr>
          <w:rFonts w:ascii="Times New Roman" w:hAnsi="Times New Roman" w:cs="Times New Roman"/>
          <w:i/>
          <w:sz w:val="28"/>
          <w:szCs w:val="28"/>
          <w:lang w:val="kk-KZ"/>
        </w:rPr>
        <w:t>Juniperus</w:t>
      </w:r>
      <w:r w:rsidRPr="0075351F">
        <w:rPr>
          <w:rFonts w:ascii="Times New Roman" w:hAnsi="Times New Roman" w:cs="Times New Roman"/>
          <w:sz w:val="28"/>
          <w:szCs w:val="28"/>
          <w:lang w:val="kk-KZ"/>
        </w:rPr>
        <w:t xml:space="preserve"> түрлерінің жаңадан алынған пластид геномының нуклеотидтік тізбегі GenBank </w:t>
      </w:r>
      <w:r w:rsidR="0068428E">
        <w:rPr>
          <w:rFonts w:ascii="Times New Roman" w:hAnsi="Times New Roman" w:cs="Times New Roman"/>
          <w:sz w:val="28"/>
          <w:szCs w:val="28"/>
          <w:lang w:val="kk-KZ"/>
        </w:rPr>
        <w:t>халықаралық мәл</w:t>
      </w:r>
      <w:r w:rsidR="00246C6C">
        <w:rPr>
          <w:rFonts w:ascii="Times New Roman" w:hAnsi="Times New Roman" w:cs="Times New Roman"/>
          <w:sz w:val="28"/>
          <w:szCs w:val="28"/>
          <w:lang w:val="kk-KZ"/>
        </w:rPr>
        <w:t>і</w:t>
      </w:r>
      <w:r w:rsidR="0068428E">
        <w:rPr>
          <w:rFonts w:ascii="Times New Roman" w:hAnsi="Times New Roman" w:cs="Times New Roman"/>
          <w:sz w:val="28"/>
          <w:szCs w:val="28"/>
          <w:lang w:val="kk-KZ"/>
        </w:rPr>
        <w:t>меттер базасына енгізілді</w:t>
      </w:r>
      <w:r w:rsidRPr="0075351F">
        <w:rPr>
          <w:rFonts w:ascii="Times New Roman" w:hAnsi="Times New Roman" w:cs="Times New Roman"/>
          <w:sz w:val="28"/>
          <w:szCs w:val="28"/>
          <w:lang w:val="kk-KZ"/>
        </w:rPr>
        <w:t xml:space="preserve">. </w:t>
      </w:r>
      <w:r w:rsidR="00E83B65">
        <w:rPr>
          <w:rFonts w:ascii="Times New Roman" w:hAnsi="Times New Roman" w:cs="Times New Roman"/>
          <w:sz w:val="28"/>
          <w:szCs w:val="28"/>
          <w:lang w:val="kk-KZ"/>
        </w:rPr>
        <w:t xml:space="preserve"> </w:t>
      </w:r>
    </w:p>
    <w:p w14:paraId="4E76B5FC" w14:textId="594699C1" w:rsidR="00EF1405" w:rsidRDefault="00FE2233" w:rsidP="00243B48">
      <w:pPr>
        <w:spacing w:line="240" w:lineRule="auto"/>
        <w:ind w:firstLine="567"/>
        <w:contextualSpacing/>
        <w:jc w:val="both"/>
        <w:rPr>
          <w:rFonts w:ascii="Times New Roman" w:hAnsi="Times New Roman" w:cs="Times New Roman"/>
          <w:sz w:val="28"/>
          <w:szCs w:val="28"/>
          <w:lang w:val="kk-KZ"/>
        </w:rPr>
      </w:pPr>
      <w:r w:rsidRPr="00520714">
        <w:rPr>
          <w:rFonts w:ascii="Times New Roman" w:hAnsi="Times New Roman" w:cs="Times New Roman"/>
          <w:i/>
          <w:sz w:val="28"/>
          <w:szCs w:val="28"/>
          <w:lang w:val="kk-KZ"/>
        </w:rPr>
        <w:t>Микросателитті SSR-маркері көмегімен г</w:t>
      </w:r>
      <w:r w:rsidR="0075351F" w:rsidRPr="00520714">
        <w:rPr>
          <w:rFonts w:ascii="Times New Roman" w:hAnsi="Times New Roman" w:cs="Times New Roman"/>
          <w:i/>
          <w:sz w:val="28"/>
          <w:szCs w:val="28"/>
          <w:lang w:val="kk-KZ"/>
        </w:rPr>
        <w:t>енетикалық талдауға алынған ө</w:t>
      </w:r>
      <w:r w:rsidR="00093ACC" w:rsidRPr="00520714">
        <w:rPr>
          <w:rFonts w:ascii="Times New Roman" w:hAnsi="Times New Roman" w:cs="Times New Roman"/>
          <w:i/>
          <w:sz w:val="28"/>
          <w:szCs w:val="28"/>
          <w:lang w:val="kk-KZ"/>
        </w:rPr>
        <w:t>сімдік материалдары</w:t>
      </w:r>
      <w:r w:rsidR="00604E64">
        <w:rPr>
          <w:rFonts w:ascii="Times New Roman" w:hAnsi="Times New Roman" w:cs="Times New Roman"/>
          <w:i/>
          <w:sz w:val="28"/>
          <w:szCs w:val="28"/>
          <w:lang w:val="kk-KZ"/>
        </w:rPr>
        <w:t>.</w:t>
      </w:r>
      <w:r w:rsidR="00093ACC" w:rsidRPr="007538E9">
        <w:rPr>
          <w:rFonts w:ascii="Times New Roman" w:hAnsi="Times New Roman" w:cs="Times New Roman"/>
          <w:sz w:val="28"/>
          <w:szCs w:val="28"/>
          <w:lang w:val="kk-KZ"/>
        </w:rPr>
        <w:tab/>
      </w:r>
    </w:p>
    <w:p w14:paraId="7D3B1C73" w14:textId="04856034" w:rsidR="00093ACC" w:rsidRPr="007538E9" w:rsidRDefault="00093ACC" w:rsidP="00243B48">
      <w:pPr>
        <w:spacing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 xml:space="preserve">Салыстырмалы молекулалық-генетикалық зерттеу жұмыстарын жүргізу мақсатында </w:t>
      </w:r>
      <w:r w:rsidRPr="00D6223B">
        <w:rPr>
          <w:rFonts w:ascii="Times New Roman" w:hAnsi="Times New Roman" w:cs="Times New Roman"/>
          <w:bCs/>
          <w:i/>
          <w:sz w:val="28"/>
          <w:szCs w:val="28"/>
          <w:lang w:val="kk-KZ"/>
        </w:rPr>
        <w:t>J. seravschanica</w:t>
      </w:r>
      <w:r w:rsidRPr="00D6223B">
        <w:rPr>
          <w:rFonts w:ascii="Times New Roman" w:hAnsi="Times New Roman" w:cs="Times New Roman"/>
          <w:b/>
          <w:bCs/>
          <w:sz w:val="28"/>
          <w:szCs w:val="28"/>
          <w:lang w:val="kk-KZ"/>
        </w:rPr>
        <w:t xml:space="preserve"> </w:t>
      </w:r>
      <w:r w:rsidRPr="007538E9">
        <w:rPr>
          <w:rFonts w:ascii="Times New Roman" w:hAnsi="Times New Roman" w:cs="Times New Roman"/>
          <w:bCs/>
          <w:sz w:val="28"/>
          <w:szCs w:val="28"/>
          <w:lang w:val="kk-KZ"/>
        </w:rPr>
        <w:t>15 популяциясы (</w:t>
      </w:r>
      <w:r w:rsidRPr="00D6223B">
        <w:rPr>
          <w:rFonts w:ascii="Times New Roman" w:hAnsi="Times New Roman" w:cs="Times New Roman"/>
          <w:bCs/>
          <w:sz w:val="28"/>
          <w:szCs w:val="28"/>
          <w:lang w:val="kk-KZ"/>
        </w:rPr>
        <w:t xml:space="preserve">Population - </w:t>
      </w:r>
      <w:r w:rsidRPr="007538E9">
        <w:rPr>
          <w:rFonts w:ascii="Times New Roman" w:hAnsi="Times New Roman" w:cs="Times New Roman"/>
          <w:bCs/>
          <w:sz w:val="28"/>
          <w:szCs w:val="28"/>
          <w:lang w:val="kk-KZ"/>
        </w:rPr>
        <w:t>Рор)</w:t>
      </w:r>
      <w:r w:rsidRPr="007538E9">
        <w:rPr>
          <w:rFonts w:ascii="Times New Roman" w:hAnsi="Times New Roman" w:cs="Times New Roman"/>
          <w:b/>
          <w:bCs/>
          <w:sz w:val="28"/>
          <w:szCs w:val="28"/>
          <w:lang w:val="kk-KZ"/>
        </w:rPr>
        <w:t xml:space="preserve"> </w:t>
      </w:r>
      <w:r w:rsidRPr="007538E9">
        <w:rPr>
          <w:rFonts w:ascii="Times New Roman" w:hAnsi="Times New Roman" w:cs="Times New Roman"/>
          <w:sz w:val="28"/>
          <w:szCs w:val="28"/>
          <w:lang w:val="kk-KZ"/>
        </w:rPr>
        <w:t>Орта Азияның үш елінен (Қазақстан, Қырғызстан және Өзбекстан), теңіз деңгейінен 1420-дан 2293 м аралығындағы биіктіктен, жалпы 323 өсімдік үлгілері жиналып алынды (сурет</w:t>
      </w:r>
      <w:r w:rsidR="00081217">
        <w:rPr>
          <w:rFonts w:ascii="Times New Roman" w:hAnsi="Times New Roman" w:cs="Times New Roman"/>
          <w:sz w:val="28"/>
          <w:szCs w:val="28"/>
          <w:lang w:val="kk-KZ"/>
        </w:rPr>
        <w:t xml:space="preserve"> 8, </w:t>
      </w:r>
      <w:r w:rsidRPr="007538E9">
        <w:rPr>
          <w:rFonts w:ascii="Times New Roman" w:hAnsi="Times New Roman" w:cs="Times New Roman"/>
          <w:sz w:val="28"/>
          <w:szCs w:val="28"/>
          <w:lang w:val="kk-KZ"/>
        </w:rPr>
        <w:t xml:space="preserve">кесте </w:t>
      </w:r>
      <w:r w:rsidR="00112069">
        <w:rPr>
          <w:rFonts w:ascii="Times New Roman" w:hAnsi="Times New Roman" w:cs="Times New Roman"/>
          <w:sz w:val="28"/>
          <w:szCs w:val="28"/>
          <w:lang w:val="kk-KZ"/>
        </w:rPr>
        <w:t>7</w:t>
      </w:r>
      <w:r w:rsidRPr="007538E9">
        <w:rPr>
          <w:rFonts w:ascii="Times New Roman" w:hAnsi="Times New Roman" w:cs="Times New Roman"/>
          <w:sz w:val="28"/>
          <w:szCs w:val="28"/>
          <w:lang w:val="kk-KZ"/>
        </w:rPr>
        <w:t>). Әр популяциядағы үлгілердің саны 10-нан (1 популяция) 43 (15 популяция) арасында ауытқиды. Әр популяциядағы үлгілер санының алуантүрлілігі, олардың өсу ортасы мен өсіп тұрған жерінің қолжетімділігіне байланысты айтарлықтай әр түрлі.</w:t>
      </w:r>
    </w:p>
    <w:p w14:paraId="1C12966E" w14:textId="77777777" w:rsidR="002A7D3C" w:rsidRDefault="002A7D3C" w:rsidP="002A7D3C">
      <w:pPr>
        <w:spacing w:after="0" w:line="240" w:lineRule="auto"/>
        <w:ind w:firstLine="567"/>
        <w:contextualSpacing/>
        <w:jc w:val="both"/>
        <w:rPr>
          <w:rFonts w:ascii="Times New Roman" w:hAnsi="Times New Roman" w:cs="Times New Roman"/>
          <w:sz w:val="28"/>
          <w:szCs w:val="28"/>
          <w:lang w:val="kk-KZ"/>
        </w:rPr>
      </w:pPr>
      <w:r w:rsidRPr="0004553B">
        <w:rPr>
          <w:rFonts w:ascii="Times New Roman" w:hAnsi="Times New Roman" w:cs="Times New Roman"/>
          <w:sz w:val="28"/>
          <w:szCs w:val="28"/>
        </w:rPr>
        <w:t>Популяция</w:t>
      </w:r>
      <w:r w:rsidRPr="0004553B">
        <w:rPr>
          <w:rFonts w:ascii="Times New Roman" w:hAnsi="Times New Roman" w:cs="Times New Roman"/>
          <w:sz w:val="28"/>
          <w:szCs w:val="28"/>
          <w:lang w:val="kk-KZ"/>
        </w:rPr>
        <w:t>лар</w:t>
      </w:r>
      <w:r w:rsidRPr="0004553B">
        <w:rPr>
          <w:rFonts w:ascii="Times New Roman" w:hAnsi="Times New Roman" w:cs="Times New Roman"/>
          <w:sz w:val="28"/>
          <w:szCs w:val="28"/>
        </w:rPr>
        <w:t>да</w:t>
      </w:r>
      <w:r w:rsidRPr="0004553B">
        <w:rPr>
          <w:rFonts w:ascii="Times New Roman" w:hAnsi="Times New Roman" w:cs="Times New Roman"/>
          <w:sz w:val="28"/>
          <w:szCs w:val="28"/>
          <w:lang w:val="kk-KZ"/>
        </w:rPr>
        <w:t>ғы</w:t>
      </w:r>
      <w:r w:rsidRPr="0004553B">
        <w:rPr>
          <w:rFonts w:ascii="Times New Roman" w:hAnsi="Times New Roman" w:cs="Times New Roman"/>
          <w:sz w:val="28"/>
          <w:szCs w:val="28"/>
        </w:rPr>
        <w:t xml:space="preserve"> жиналған өсімдік</w:t>
      </w:r>
      <w:r w:rsidRPr="0004553B">
        <w:rPr>
          <w:rFonts w:ascii="Times New Roman" w:hAnsi="Times New Roman" w:cs="Times New Roman"/>
          <w:sz w:val="28"/>
          <w:szCs w:val="28"/>
          <w:lang w:val="kk-KZ"/>
        </w:rPr>
        <w:t>тердің арасындағы</w:t>
      </w:r>
      <w:r w:rsidRPr="007538E9">
        <w:rPr>
          <w:rFonts w:ascii="Times New Roman" w:hAnsi="Times New Roman" w:cs="Times New Roman"/>
          <w:sz w:val="28"/>
          <w:szCs w:val="28"/>
          <w:lang w:val="kk-KZ"/>
        </w:rPr>
        <w:t xml:space="preserve"> минималды арақашықтық </w:t>
      </w:r>
      <w:r w:rsidRPr="007538E9">
        <w:rPr>
          <w:rFonts w:ascii="Times New Roman" w:hAnsi="Times New Roman" w:cs="Times New Roman"/>
          <w:sz w:val="28"/>
          <w:szCs w:val="28"/>
        </w:rPr>
        <w:t>30-дан 50 метрге дейін болды,</w:t>
      </w:r>
      <w:r w:rsidRPr="007538E9">
        <w:rPr>
          <w:rFonts w:ascii="Times New Roman" w:hAnsi="Times New Roman" w:cs="Times New Roman"/>
          <w:sz w:val="28"/>
          <w:szCs w:val="28"/>
          <w:lang w:val="kk-KZ"/>
        </w:rPr>
        <w:t xml:space="preserve"> </w:t>
      </w:r>
      <w:r w:rsidRPr="007538E9">
        <w:rPr>
          <w:rFonts w:ascii="Times New Roman" w:hAnsi="Times New Roman" w:cs="Times New Roman"/>
          <w:sz w:val="28"/>
          <w:szCs w:val="28"/>
        </w:rPr>
        <w:t xml:space="preserve">әрбір жиналған үлгілер </w:t>
      </w:r>
      <w:r w:rsidRPr="007538E9">
        <w:rPr>
          <w:rFonts w:ascii="Times New Roman" w:hAnsi="Times New Roman" w:cs="Times New Roman"/>
          <w:sz w:val="28"/>
          <w:szCs w:val="28"/>
          <w:lang w:val="kk-KZ"/>
        </w:rPr>
        <w:t xml:space="preserve">силикагельде </w:t>
      </w:r>
      <w:r w:rsidRPr="007538E9">
        <w:rPr>
          <w:rFonts w:ascii="Times New Roman" w:hAnsi="Times New Roman" w:cs="Times New Roman"/>
          <w:sz w:val="28"/>
          <w:szCs w:val="28"/>
        </w:rPr>
        <w:t>кептіріліп, ДНҚ бөлінгенге дейін бөлме температурасында</w:t>
      </w:r>
      <w:r w:rsidRPr="007538E9">
        <w:rPr>
          <w:rFonts w:ascii="Times New Roman" w:hAnsi="Times New Roman" w:cs="Times New Roman"/>
          <w:sz w:val="28"/>
          <w:szCs w:val="28"/>
          <w:lang w:val="kk-KZ"/>
        </w:rPr>
        <w:t xml:space="preserve"> </w:t>
      </w:r>
      <w:r w:rsidRPr="007538E9">
        <w:rPr>
          <w:rFonts w:ascii="Times New Roman" w:hAnsi="Times New Roman" w:cs="Times New Roman"/>
          <w:sz w:val="28"/>
          <w:szCs w:val="28"/>
        </w:rPr>
        <w:t>сақталды. Әр популяцияның географиялық координат</w:t>
      </w:r>
      <w:r w:rsidRPr="007538E9">
        <w:rPr>
          <w:rFonts w:ascii="Times New Roman" w:hAnsi="Times New Roman" w:cs="Times New Roman"/>
          <w:sz w:val="28"/>
          <w:szCs w:val="28"/>
          <w:lang w:val="kk-KZ"/>
        </w:rPr>
        <w:t xml:space="preserve">алары </w:t>
      </w:r>
      <w:r>
        <w:rPr>
          <w:rFonts w:ascii="Times New Roman" w:hAnsi="Times New Roman" w:cs="Times New Roman"/>
          <w:sz w:val="28"/>
          <w:szCs w:val="28"/>
          <w:lang w:val="kk-KZ"/>
        </w:rPr>
        <w:t>7</w:t>
      </w:r>
      <w:r w:rsidRPr="007538E9">
        <w:rPr>
          <w:rFonts w:ascii="Times New Roman" w:hAnsi="Times New Roman" w:cs="Times New Roman"/>
          <w:sz w:val="28"/>
          <w:szCs w:val="28"/>
        </w:rPr>
        <w:t>-кестеде к</w:t>
      </w:r>
      <w:r w:rsidRPr="007538E9">
        <w:rPr>
          <w:rFonts w:ascii="Times New Roman" w:hAnsi="Times New Roman" w:cs="Times New Roman"/>
          <w:sz w:val="28"/>
          <w:szCs w:val="28"/>
          <w:lang w:val="kk-KZ"/>
        </w:rPr>
        <w:t>өрсетілген</w:t>
      </w:r>
      <w:r w:rsidRPr="007538E9">
        <w:rPr>
          <w:rFonts w:ascii="Times New Roman" w:hAnsi="Times New Roman" w:cs="Times New Roman"/>
          <w:sz w:val="28"/>
          <w:szCs w:val="28"/>
        </w:rPr>
        <w:t>. Қырғызстанд</w:t>
      </w:r>
      <w:r w:rsidRPr="007538E9">
        <w:rPr>
          <w:rFonts w:ascii="Times New Roman" w:hAnsi="Times New Roman" w:cs="Times New Roman"/>
          <w:sz w:val="28"/>
          <w:szCs w:val="28"/>
          <w:lang w:val="kk-KZ"/>
        </w:rPr>
        <w:t>ық</w:t>
      </w:r>
      <w:r w:rsidRPr="007538E9">
        <w:rPr>
          <w:rFonts w:ascii="Times New Roman" w:hAnsi="Times New Roman" w:cs="Times New Roman"/>
          <w:i/>
          <w:sz w:val="28"/>
          <w:szCs w:val="28"/>
        </w:rPr>
        <w:t xml:space="preserve"> J. seravschanica</w:t>
      </w:r>
      <w:r w:rsidRPr="007538E9">
        <w:rPr>
          <w:rFonts w:ascii="Times New Roman" w:hAnsi="Times New Roman" w:cs="Times New Roman"/>
          <w:sz w:val="28"/>
          <w:szCs w:val="28"/>
        </w:rPr>
        <w:t xml:space="preserve"> </w:t>
      </w:r>
      <w:r w:rsidRPr="007538E9">
        <w:rPr>
          <w:rFonts w:ascii="Times New Roman" w:hAnsi="Times New Roman" w:cs="Times New Roman"/>
          <w:sz w:val="28"/>
          <w:szCs w:val="28"/>
          <w:lang w:val="kk-KZ"/>
        </w:rPr>
        <w:t xml:space="preserve">популяцияларының </w:t>
      </w:r>
      <w:r w:rsidRPr="007538E9">
        <w:rPr>
          <w:rFonts w:ascii="Times New Roman" w:hAnsi="Times New Roman" w:cs="Times New Roman"/>
          <w:sz w:val="28"/>
          <w:szCs w:val="28"/>
        </w:rPr>
        <w:t xml:space="preserve">айқын географиялық </w:t>
      </w:r>
      <w:r w:rsidRPr="007538E9">
        <w:rPr>
          <w:rFonts w:ascii="Times New Roman" w:hAnsi="Times New Roman" w:cs="Times New Roman"/>
          <w:sz w:val="28"/>
          <w:szCs w:val="28"/>
          <w:lang w:val="kk-KZ"/>
        </w:rPr>
        <w:t xml:space="preserve">бөлінуіне </w:t>
      </w:r>
      <w:r w:rsidRPr="007538E9">
        <w:rPr>
          <w:rFonts w:ascii="Times New Roman" w:hAnsi="Times New Roman" w:cs="Times New Roman"/>
          <w:sz w:val="28"/>
          <w:szCs w:val="28"/>
        </w:rPr>
        <w:t xml:space="preserve">байланысты елдегі популяциялар екі топқа бөлінді – Солтүстік және </w:t>
      </w:r>
      <w:r w:rsidRPr="007538E9">
        <w:rPr>
          <w:rFonts w:ascii="Times New Roman" w:hAnsi="Times New Roman" w:cs="Times New Roman"/>
          <w:sz w:val="28"/>
          <w:szCs w:val="28"/>
          <w:lang w:val="kk-KZ"/>
        </w:rPr>
        <w:t>О</w:t>
      </w:r>
      <w:r w:rsidRPr="007538E9">
        <w:rPr>
          <w:rFonts w:ascii="Times New Roman" w:hAnsi="Times New Roman" w:cs="Times New Roman"/>
          <w:sz w:val="28"/>
          <w:szCs w:val="28"/>
        </w:rPr>
        <w:t>ңтүстік Қырғызстан (сурет</w:t>
      </w:r>
      <w:r>
        <w:rPr>
          <w:rFonts w:ascii="Times New Roman" w:hAnsi="Times New Roman" w:cs="Times New Roman"/>
          <w:sz w:val="28"/>
          <w:szCs w:val="28"/>
        </w:rPr>
        <w:t xml:space="preserve"> 8</w:t>
      </w:r>
      <w:r w:rsidRPr="007538E9">
        <w:rPr>
          <w:rFonts w:ascii="Times New Roman" w:hAnsi="Times New Roman" w:cs="Times New Roman"/>
          <w:sz w:val="28"/>
          <w:szCs w:val="28"/>
        </w:rPr>
        <w:t>,</w:t>
      </w:r>
      <w:r>
        <w:rPr>
          <w:rFonts w:ascii="Times New Roman" w:hAnsi="Times New Roman" w:cs="Times New Roman"/>
          <w:sz w:val="28"/>
          <w:szCs w:val="28"/>
        </w:rPr>
        <w:t xml:space="preserve"> </w:t>
      </w:r>
      <w:r w:rsidRPr="007538E9">
        <w:rPr>
          <w:rFonts w:ascii="Times New Roman" w:hAnsi="Times New Roman" w:cs="Times New Roman"/>
          <w:sz w:val="28"/>
          <w:szCs w:val="28"/>
        </w:rPr>
        <w:t>кесте</w:t>
      </w:r>
      <w:r>
        <w:rPr>
          <w:rFonts w:ascii="Times New Roman" w:hAnsi="Times New Roman" w:cs="Times New Roman"/>
          <w:sz w:val="28"/>
          <w:szCs w:val="28"/>
        </w:rPr>
        <w:t xml:space="preserve"> </w:t>
      </w:r>
      <w:r>
        <w:rPr>
          <w:rFonts w:ascii="Times New Roman" w:hAnsi="Times New Roman" w:cs="Times New Roman"/>
          <w:sz w:val="28"/>
          <w:szCs w:val="28"/>
          <w:lang w:val="kk-KZ"/>
        </w:rPr>
        <w:t>7</w:t>
      </w:r>
      <w:r w:rsidRPr="007538E9">
        <w:rPr>
          <w:rFonts w:ascii="Times New Roman" w:hAnsi="Times New Roman" w:cs="Times New Roman"/>
          <w:sz w:val="28"/>
          <w:szCs w:val="28"/>
        </w:rPr>
        <w:t>).</w:t>
      </w:r>
    </w:p>
    <w:p w14:paraId="5FBF547F" w14:textId="77777777" w:rsidR="00093ACC" w:rsidRPr="007538E9" w:rsidRDefault="00093ACC" w:rsidP="002E4B74">
      <w:pPr>
        <w:spacing w:line="240" w:lineRule="auto"/>
        <w:contextualSpacing/>
        <w:jc w:val="both"/>
        <w:rPr>
          <w:rFonts w:ascii="Times New Roman" w:hAnsi="Times New Roman" w:cs="Times New Roman"/>
          <w:sz w:val="28"/>
          <w:szCs w:val="28"/>
          <w:lang w:val="kk-KZ"/>
        </w:rPr>
      </w:pPr>
    </w:p>
    <w:p w14:paraId="4A197B8E" w14:textId="1EF3C53A" w:rsidR="00093ACC" w:rsidRPr="0004553B" w:rsidRDefault="007D1BF0" w:rsidP="007D1BF0">
      <w:pPr>
        <w:spacing w:line="240" w:lineRule="auto"/>
        <w:jc w:val="center"/>
        <w:rPr>
          <w:rFonts w:ascii="Times New Roman" w:hAnsi="Times New Roman" w:cs="Times New Roman"/>
          <w:sz w:val="28"/>
          <w:szCs w:val="28"/>
        </w:rPr>
      </w:pPr>
      <w:r>
        <w:rPr>
          <w:rFonts w:ascii="Times New Roman" w:hAnsi="Times New Roman" w:cs="Times New Roman"/>
          <w:noProof/>
          <w:sz w:val="28"/>
          <w:szCs w:val="28"/>
          <w14:ligatures w14:val="standardContextual"/>
        </w:rPr>
        <w:drawing>
          <wp:inline distT="0" distB="0" distL="0" distR="0" wp14:anchorId="08E20F66" wp14:editId="3BD6B65A">
            <wp:extent cx="5619750" cy="3333483"/>
            <wp:effectExtent l="19050" t="19050" r="19050" b="196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1. Map J.seravschanica 15 pop.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24779" cy="3336466"/>
                    </a:xfrm>
                    <a:prstGeom prst="rect">
                      <a:avLst/>
                    </a:prstGeom>
                    <a:ln>
                      <a:solidFill>
                        <a:schemeClr val="bg2">
                          <a:lumMod val="90000"/>
                        </a:schemeClr>
                      </a:solidFill>
                    </a:ln>
                  </pic:spPr>
                </pic:pic>
              </a:graphicData>
            </a:graphic>
          </wp:inline>
        </w:drawing>
      </w:r>
    </w:p>
    <w:p w14:paraId="70D057C0" w14:textId="2C725176" w:rsidR="00081217" w:rsidRPr="0004553B" w:rsidRDefault="0004553B" w:rsidP="00526E50">
      <w:pPr>
        <w:spacing w:after="0" w:line="240" w:lineRule="auto"/>
        <w:contextualSpacing/>
        <w:jc w:val="center"/>
        <w:rPr>
          <w:rFonts w:ascii="Times New Roman" w:hAnsi="Times New Roman" w:cs="Times New Roman"/>
          <w:lang w:val="kk-KZ"/>
        </w:rPr>
      </w:pPr>
      <w:r w:rsidRPr="0004553B">
        <w:rPr>
          <w:rFonts w:ascii="Times New Roman" w:hAnsi="Times New Roman" w:cs="Times New Roman"/>
          <w:noProof/>
          <w:sz w:val="28"/>
          <w:szCs w:val="28"/>
          <w14:ligatures w14:val="standardContextual"/>
        </w:rPr>
        <mc:AlternateContent>
          <mc:Choice Requires="wps">
            <w:drawing>
              <wp:anchor distT="0" distB="0" distL="114300" distR="114300" simplePos="0" relativeHeight="251673600" behindDoc="0" locked="0" layoutInCell="1" allowOverlap="1" wp14:anchorId="43A0493E" wp14:editId="0553F6F8">
                <wp:simplePos x="0" y="0"/>
                <wp:positionH relativeFrom="page">
                  <wp:posOffset>1962150</wp:posOffset>
                </wp:positionH>
                <wp:positionV relativeFrom="paragraph">
                  <wp:posOffset>215900</wp:posOffset>
                </wp:positionV>
                <wp:extent cx="133350" cy="114935"/>
                <wp:effectExtent l="0" t="0" r="19050" b="18415"/>
                <wp:wrapNone/>
                <wp:docPr id="2062418792" name="Овал 2062418792"/>
                <wp:cNvGraphicFramePr/>
                <a:graphic xmlns:a="http://schemas.openxmlformats.org/drawingml/2006/main">
                  <a:graphicData uri="http://schemas.microsoft.com/office/word/2010/wordprocessingShape">
                    <wps:wsp>
                      <wps:cNvSpPr/>
                      <wps:spPr>
                        <a:xfrm>
                          <a:off x="0" y="0"/>
                          <a:ext cx="133350" cy="114935"/>
                        </a:xfrm>
                        <a:prstGeom prst="ellips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oval w14:anchorId="273D0A18" id="Овал 2062418792" o:spid="_x0000_s1026" style="position:absolute;margin-left:154.5pt;margin-top:17pt;width:10.5pt;height:9.05pt;z-index:25167360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" fillcolor="#00b0f0" strokecolor="#00b0f0" strokeweight="1pt">
                <v:stroke joinstyle="miter"/>
                <w10:wrap anchorx="page"/>
              </v:oval>
            </w:pict>
          </mc:Fallback>
        </mc:AlternateContent>
      </w:r>
      <w:r w:rsidRPr="0004553B">
        <w:rPr>
          <w:rFonts w:ascii="Times New Roman" w:hAnsi="Times New Roman" w:cs="Times New Roman"/>
          <w:noProof/>
          <w:sz w:val="28"/>
          <w:szCs w:val="28"/>
          <w14:ligatures w14:val="standardContextual"/>
        </w:rPr>
        <mc:AlternateContent>
          <mc:Choice Requires="wps">
            <w:drawing>
              <wp:anchor distT="0" distB="0" distL="114300" distR="114300" simplePos="0" relativeHeight="251667456" behindDoc="0" locked="0" layoutInCell="1" allowOverlap="1" wp14:anchorId="592B68F1" wp14:editId="30083F63">
                <wp:simplePos x="0" y="0"/>
                <wp:positionH relativeFrom="page">
                  <wp:posOffset>1217930</wp:posOffset>
                </wp:positionH>
                <wp:positionV relativeFrom="paragraph">
                  <wp:posOffset>34290</wp:posOffset>
                </wp:positionV>
                <wp:extent cx="133350" cy="114935"/>
                <wp:effectExtent l="0" t="0" r="19050" b="18415"/>
                <wp:wrapNone/>
                <wp:docPr id="23" name="Овал 23"/>
                <wp:cNvGraphicFramePr/>
                <a:graphic xmlns:a="http://schemas.openxmlformats.org/drawingml/2006/main">
                  <a:graphicData uri="http://schemas.microsoft.com/office/word/2010/wordprocessingShape">
                    <wps:wsp>
                      <wps:cNvSpPr/>
                      <wps:spPr>
                        <a:xfrm>
                          <a:off x="0" y="0"/>
                          <a:ext cx="133350" cy="11493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oval w14:anchorId="72A82AEB" id="Овал 23" o:spid="_x0000_s1026" style="position:absolute;margin-left:95.9pt;margin-top:2.7pt;width:10.5pt;height:9.05pt;z-index:25166745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" fillcolor="#00b050" strokecolor="#00b050" strokeweight="1pt">
                <v:stroke joinstyle="miter"/>
                <w10:wrap anchorx="page"/>
              </v:oval>
            </w:pict>
          </mc:Fallback>
        </mc:AlternateContent>
      </w:r>
      <w:r w:rsidRPr="0004553B">
        <w:rPr>
          <w:rFonts w:ascii="Times New Roman" w:hAnsi="Times New Roman" w:cs="Times New Roman"/>
          <w:noProof/>
          <w:sz w:val="28"/>
          <w:szCs w:val="28"/>
          <w14:ligatures w14:val="standardContextual"/>
        </w:rPr>
        <mc:AlternateContent>
          <mc:Choice Requires="wps">
            <w:drawing>
              <wp:anchor distT="0" distB="0" distL="114300" distR="114300" simplePos="0" relativeHeight="251669504" behindDoc="0" locked="0" layoutInCell="1" allowOverlap="1" wp14:anchorId="3B4C8D17" wp14:editId="2407B539">
                <wp:simplePos x="0" y="0"/>
                <wp:positionH relativeFrom="page">
                  <wp:posOffset>3495675</wp:posOffset>
                </wp:positionH>
                <wp:positionV relativeFrom="paragraph">
                  <wp:posOffset>34925</wp:posOffset>
                </wp:positionV>
                <wp:extent cx="133350" cy="114935"/>
                <wp:effectExtent l="0" t="0" r="19050" b="18415"/>
                <wp:wrapNone/>
                <wp:docPr id="24" name="Овал 24"/>
                <wp:cNvGraphicFramePr/>
                <a:graphic xmlns:a="http://schemas.openxmlformats.org/drawingml/2006/main">
                  <a:graphicData uri="http://schemas.microsoft.com/office/word/2010/wordprocessingShape">
                    <wps:wsp>
                      <wps:cNvSpPr/>
                      <wps:spPr>
                        <a:xfrm>
                          <a:off x="0" y="0"/>
                          <a:ext cx="133350" cy="114935"/>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oval w14:anchorId="0867006C" id="Овал 24" o:spid="_x0000_s1026" style="position:absolute;margin-left:275.25pt;margin-top:2.75pt;width:10.5pt;height:9.05pt;z-index:25166950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" fillcolor="#ffc000" strokecolor="#ffc000" strokeweight="1pt">
                <v:stroke joinstyle="miter"/>
                <w10:wrap anchorx="page"/>
              </v:oval>
            </w:pict>
          </mc:Fallback>
        </mc:AlternateContent>
      </w:r>
      <w:r w:rsidRPr="0004553B">
        <w:rPr>
          <w:rFonts w:ascii="Times New Roman" w:hAnsi="Times New Roman" w:cs="Times New Roman"/>
          <w:noProof/>
          <w:sz w:val="28"/>
          <w:szCs w:val="28"/>
          <w14:ligatures w14:val="standardContextual"/>
        </w:rPr>
        <mc:AlternateContent>
          <mc:Choice Requires="wps">
            <w:drawing>
              <wp:anchor distT="0" distB="0" distL="114300" distR="114300" simplePos="0" relativeHeight="251671552" behindDoc="0" locked="0" layoutInCell="1" allowOverlap="1" wp14:anchorId="67AFD64A" wp14:editId="7A217E25">
                <wp:simplePos x="0" y="0"/>
                <wp:positionH relativeFrom="page">
                  <wp:posOffset>5343525</wp:posOffset>
                </wp:positionH>
                <wp:positionV relativeFrom="paragraph">
                  <wp:posOffset>34925</wp:posOffset>
                </wp:positionV>
                <wp:extent cx="133350" cy="114935"/>
                <wp:effectExtent l="0" t="0" r="19050" b="18415"/>
                <wp:wrapNone/>
                <wp:docPr id="2062418786" name="Овал 2062418786"/>
                <wp:cNvGraphicFramePr/>
                <a:graphic xmlns:a="http://schemas.openxmlformats.org/drawingml/2006/main">
                  <a:graphicData uri="http://schemas.microsoft.com/office/word/2010/wordprocessingShape">
                    <wps:wsp>
                      <wps:cNvSpPr/>
                      <wps:spPr>
                        <a:xfrm>
                          <a:off x="0" y="0"/>
                          <a:ext cx="133350" cy="114935"/>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oval w14:anchorId="0A315CF7" id="Овал 2062418786" o:spid="_x0000_s1026" style="position:absolute;margin-left:420.75pt;margin-top:2.75pt;width:10.5pt;height:9.05pt;z-index:25167155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" fillcolor="#7030a0" strokecolor="#7030a0" strokeweight="1pt">
                <v:stroke joinstyle="miter"/>
                <w10:wrap anchorx="page"/>
              </v:oval>
            </w:pict>
          </mc:Fallback>
        </mc:AlternateContent>
      </w:r>
      <w:r w:rsidRPr="0004553B">
        <w:rPr>
          <w:rFonts w:ascii="Times New Roman" w:hAnsi="Times New Roman" w:cs="Times New Roman"/>
          <w:iCs/>
          <w:sz w:val="24"/>
          <w:szCs w:val="24"/>
          <w:lang w:val="kk-KZ"/>
        </w:rPr>
        <w:t xml:space="preserve">  (      </w:t>
      </w:r>
      <w:r w:rsidR="00081217" w:rsidRPr="0004553B">
        <w:rPr>
          <w:rFonts w:ascii="Times New Roman" w:hAnsi="Times New Roman" w:cs="Times New Roman"/>
          <w:sz w:val="24"/>
          <w:szCs w:val="24"/>
        </w:rPr>
        <w:t>– Өзбекстан</w:t>
      </w:r>
      <w:r w:rsidR="00081217" w:rsidRPr="0004553B">
        <w:rPr>
          <w:rFonts w:ascii="Times New Roman" w:hAnsi="Times New Roman" w:cs="Times New Roman"/>
          <w:sz w:val="24"/>
          <w:szCs w:val="24"/>
          <w:lang w:val="kk-KZ"/>
        </w:rPr>
        <w:t xml:space="preserve">дық </w:t>
      </w:r>
      <w:r w:rsidRPr="0004553B">
        <w:rPr>
          <w:rFonts w:ascii="Times New Roman" w:hAnsi="Times New Roman" w:cs="Times New Roman"/>
          <w:sz w:val="24"/>
          <w:szCs w:val="24"/>
          <w:lang w:val="kk-KZ"/>
        </w:rPr>
        <w:t>популяциялар</w:t>
      </w:r>
      <w:r w:rsidRPr="0004553B">
        <w:rPr>
          <w:rFonts w:ascii="Times New Roman" w:hAnsi="Times New Roman" w:cs="Times New Roman"/>
          <w:sz w:val="24"/>
          <w:szCs w:val="24"/>
        </w:rPr>
        <w:t>,</w:t>
      </w:r>
      <w:r w:rsidRPr="0004553B">
        <w:rPr>
          <w:rFonts w:ascii="Times New Roman" w:hAnsi="Times New Roman" w:cs="Times New Roman"/>
          <w:sz w:val="24"/>
          <w:szCs w:val="24"/>
          <w:lang w:val="kk-KZ"/>
        </w:rPr>
        <w:t xml:space="preserve">      </w:t>
      </w:r>
      <w:r w:rsidR="00081217" w:rsidRPr="0004553B">
        <w:rPr>
          <w:rFonts w:ascii="Times New Roman" w:hAnsi="Times New Roman" w:cs="Times New Roman"/>
          <w:sz w:val="24"/>
          <w:szCs w:val="24"/>
        </w:rPr>
        <w:t xml:space="preserve">– Оңтүстік Қырғызстан, </w:t>
      </w:r>
      <w:r w:rsidRPr="0004553B">
        <w:rPr>
          <w:rFonts w:ascii="Times New Roman" w:hAnsi="Times New Roman" w:cs="Times New Roman"/>
          <w:sz w:val="24"/>
          <w:szCs w:val="24"/>
          <w:lang w:val="kk-KZ"/>
        </w:rPr>
        <w:t xml:space="preserve">       </w:t>
      </w:r>
      <w:r w:rsidR="00081217" w:rsidRPr="0004553B">
        <w:rPr>
          <w:rFonts w:ascii="Times New Roman" w:hAnsi="Times New Roman" w:cs="Times New Roman"/>
          <w:sz w:val="24"/>
          <w:szCs w:val="24"/>
        </w:rPr>
        <w:t>– Солтүстік Қырғызстан,  – Қазақста</w:t>
      </w:r>
      <w:r w:rsidRPr="0004553B">
        <w:rPr>
          <w:rFonts w:ascii="Times New Roman" w:hAnsi="Times New Roman" w:cs="Times New Roman"/>
          <w:sz w:val="24"/>
          <w:szCs w:val="24"/>
          <w:lang w:val="kk-KZ"/>
        </w:rPr>
        <w:t>н</w:t>
      </w:r>
      <w:r w:rsidR="00081217" w:rsidRPr="0004553B">
        <w:rPr>
          <w:rFonts w:ascii="Times New Roman" w:hAnsi="Times New Roman" w:cs="Times New Roman"/>
          <w:sz w:val="24"/>
          <w:szCs w:val="24"/>
          <w:lang w:val="kk-KZ"/>
        </w:rPr>
        <w:t>.</w:t>
      </w:r>
      <w:r w:rsidR="00081217" w:rsidRPr="0004553B">
        <w:rPr>
          <w:rFonts w:ascii="Times New Roman" w:hAnsi="Times New Roman" w:cs="Times New Roman"/>
          <w:sz w:val="28"/>
          <w:szCs w:val="28"/>
        </w:rPr>
        <w:t xml:space="preserve"> </w:t>
      </w:r>
      <w:r w:rsidR="00081217" w:rsidRPr="0004553B">
        <w:rPr>
          <w:rFonts w:ascii="Times New Roman" w:hAnsi="Times New Roman" w:cs="Times New Roman"/>
          <w:sz w:val="24"/>
          <w:szCs w:val="24"/>
        </w:rPr>
        <w:t xml:space="preserve">Кесте </w:t>
      </w:r>
      <w:r w:rsidR="002D4660" w:rsidRPr="0004553B">
        <w:rPr>
          <w:rFonts w:ascii="Times New Roman" w:hAnsi="Times New Roman" w:cs="Times New Roman"/>
          <w:sz w:val="24"/>
          <w:szCs w:val="24"/>
          <w:lang w:val="kk-KZ"/>
        </w:rPr>
        <w:t>7</w:t>
      </w:r>
      <w:r w:rsidR="00081217" w:rsidRPr="0004553B">
        <w:rPr>
          <w:rFonts w:ascii="Times New Roman" w:hAnsi="Times New Roman" w:cs="Times New Roman"/>
          <w:sz w:val="24"/>
          <w:szCs w:val="24"/>
        </w:rPr>
        <w:t xml:space="preserve"> бойынша нөмірле</w:t>
      </w:r>
      <w:r w:rsidR="00081217" w:rsidRPr="0004553B">
        <w:rPr>
          <w:rFonts w:ascii="Times New Roman" w:hAnsi="Times New Roman" w:cs="Times New Roman"/>
          <w:sz w:val="24"/>
          <w:szCs w:val="24"/>
          <w:lang w:val="kk-KZ"/>
        </w:rPr>
        <w:t>нген.</w:t>
      </w:r>
      <w:r w:rsidR="00081217" w:rsidRPr="0004553B">
        <w:rPr>
          <w:rFonts w:ascii="Times New Roman" w:hAnsi="Times New Roman" w:cs="Times New Roman"/>
          <w:sz w:val="28"/>
          <w:szCs w:val="28"/>
        </w:rPr>
        <w:t xml:space="preserve"> </w:t>
      </w:r>
      <w:r w:rsidR="00081217" w:rsidRPr="0004553B">
        <w:rPr>
          <w:rFonts w:ascii="Times New Roman" w:hAnsi="Times New Roman" w:cs="Times New Roman"/>
          <w:sz w:val="24"/>
          <w:szCs w:val="24"/>
          <w:lang w:val="en-US"/>
        </w:rPr>
        <w:t>Pop</w:t>
      </w:r>
      <w:r w:rsidR="00081217" w:rsidRPr="0004553B">
        <w:rPr>
          <w:rFonts w:ascii="Times New Roman" w:hAnsi="Times New Roman" w:cs="Times New Roman"/>
          <w:sz w:val="24"/>
          <w:szCs w:val="24"/>
        </w:rPr>
        <w:t>-популяция</w:t>
      </w:r>
      <w:r w:rsidRPr="0004553B">
        <w:rPr>
          <w:rFonts w:ascii="Times New Roman" w:hAnsi="Times New Roman" w:cs="Times New Roman"/>
          <w:sz w:val="24"/>
          <w:szCs w:val="24"/>
          <w:lang w:val="kk-KZ"/>
        </w:rPr>
        <w:t>)</w:t>
      </w:r>
      <w:r w:rsidR="00081217" w:rsidRPr="0004553B">
        <w:rPr>
          <w:rFonts w:ascii="Times New Roman" w:hAnsi="Times New Roman" w:cs="Times New Roman"/>
          <w:sz w:val="24"/>
          <w:szCs w:val="24"/>
        </w:rPr>
        <w:t>.</w:t>
      </w:r>
    </w:p>
    <w:p w14:paraId="794BA3BB" w14:textId="77777777" w:rsidR="00081217" w:rsidRPr="0004553B" w:rsidRDefault="00081217" w:rsidP="00183C0A">
      <w:pPr>
        <w:spacing w:after="0" w:line="240" w:lineRule="auto"/>
        <w:contextualSpacing/>
        <w:jc w:val="center"/>
        <w:rPr>
          <w:rFonts w:ascii="Times New Roman" w:hAnsi="Times New Roman" w:cs="Times New Roman"/>
          <w:sz w:val="24"/>
          <w:szCs w:val="24"/>
        </w:rPr>
      </w:pPr>
    </w:p>
    <w:p w14:paraId="4EA5D43F" w14:textId="7A8EAFF9" w:rsidR="00093ACC" w:rsidRPr="0004553B" w:rsidRDefault="00093ACC" w:rsidP="00243B48">
      <w:pPr>
        <w:spacing w:after="0" w:line="240" w:lineRule="auto"/>
        <w:contextualSpacing/>
        <w:jc w:val="center"/>
        <w:rPr>
          <w:rFonts w:ascii="Times New Roman" w:hAnsi="Times New Roman" w:cs="Times New Roman"/>
          <w:sz w:val="28"/>
          <w:szCs w:val="28"/>
          <w:lang w:val="kk-KZ"/>
        </w:rPr>
      </w:pPr>
      <w:r w:rsidRPr="00DE04C0">
        <w:rPr>
          <w:rFonts w:ascii="Times New Roman" w:hAnsi="Times New Roman" w:cs="Times New Roman"/>
          <w:sz w:val="28"/>
          <w:szCs w:val="28"/>
        </w:rPr>
        <w:t xml:space="preserve">Сурет </w:t>
      </w:r>
      <w:r w:rsidR="00081217" w:rsidRPr="00DE04C0">
        <w:rPr>
          <w:rFonts w:ascii="Times New Roman" w:hAnsi="Times New Roman" w:cs="Times New Roman"/>
          <w:sz w:val="28"/>
          <w:szCs w:val="28"/>
        </w:rPr>
        <w:t xml:space="preserve">8 </w:t>
      </w:r>
      <w:r w:rsidR="00081217" w:rsidRPr="00DE04C0">
        <w:rPr>
          <w:rFonts w:ascii="Times New Roman" w:eastAsia="Calibri" w:hAnsi="Times New Roman" w:cs="Times New Roman"/>
          <w:iCs/>
          <w:sz w:val="28"/>
          <w:szCs w:val="28"/>
          <w:lang w:val="kk-KZ"/>
        </w:rPr>
        <w:t xml:space="preserve">– </w:t>
      </w:r>
      <w:r w:rsidRPr="00DE04C0">
        <w:rPr>
          <w:rFonts w:ascii="Times New Roman" w:hAnsi="Times New Roman" w:cs="Times New Roman"/>
          <w:sz w:val="28"/>
          <w:szCs w:val="28"/>
        </w:rPr>
        <w:t>Орта Азияда</w:t>
      </w:r>
      <w:r w:rsidR="002B246A" w:rsidRPr="00DE04C0">
        <w:rPr>
          <w:rFonts w:ascii="Times New Roman" w:hAnsi="Times New Roman" w:cs="Times New Roman"/>
          <w:sz w:val="28"/>
          <w:szCs w:val="28"/>
          <w:lang w:val="kk-KZ"/>
        </w:rPr>
        <w:t xml:space="preserve">н жиналған </w:t>
      </w:r>
      <w:r w:rsidRPr="0004553B">
        <w:rPr>
          <w:rFonts w:ascii="Times New Roman" w:hAnsi="Times New Roman" w:cs="Times New Roman"/>
          <w:bCs/>
          <w:i/>
          <w:sz w:val="28"/>
          <w:szCs w:val="28"/>
        </w:rPr>
        <w:t>J. seravschanica</w:t>
      </w:r>
      <w:r w:rsidRPr="0004553B">
        <w:rPr>
          <w:rFonts w:ascii="Times New Roman" w:hAnsi="Times New Roman" w:cs="Times New Roman"/>
          <w:bCs/>
          <w:i/>
          <w:sz w:val="28"/>
          <w:szCs w:val="28"/>
          <w:lang w:val="kk-KZ"/>
        </w:rPr>
        <w:t xml:space="preserve"> </w:t>
      </w:r>
      <w:r w:rsidRPr="0004553B">
        <w:rPr>
          <w:rFonts w:ascii="Times New Roman" w:hAnsi="Times New Roman" w:cs="Times New Roman"/>
          <w:bCs/>
          <w:sz w:val="28"/>
          <w:szCs w:val="28"/>
          <w:lang w:val="kk-KZ"/>
        </w:rPr>
        <w:t xml:space="preserve">популяцияларының </w:t>
      </w:r>
      <w:r w:rsidR="002B246A" w:rsidRPr="0004553B">
        <w:rPr>
          <w:rFonts w:ascii="Times New Roman" w:hAnsi="Times New Roman" w:cs="Times New Roman"/>
          <w:bCs/>
          <w:sz w:val="28"/>
          <w:szCs w:val="28"/>
          <w:lang w:val="kk-KZ"/>
        </w:rPr>
        <w:t>таралуы</w:t>
      </w:r>
      <w:r w:rsidR="002B246A" w:rsidRPr="0004553B">
        <w:rPr>
          <w:rFonts w:ascii="Times New Roman" w:hAnsi="Times New Roman" w:cs="Times New Roman"/>
          <w:sz w:val="28"/>
          <w:szCs w:val="28"/>
        </w:rPr>
        <w:t xml:space="preserve"> </w:t>
      </w:r>
    </w:p>
    <w:p w14:paraId="1B3FC3E2" w14:textId="77777777" w:rsidR="00093ACC" w:rsidRPr="0004553B" w:rsidRDefault="00093ACC" w:rsidP="00243B48">
      <w:pPr>
        <w:spacing w:after="0" w:line="240" w:lineRule="auto"/>
        <w:contextualSpacing/>
        <w:jc w:val="both"/>
        <w:rPr>
          <w:rFonts w:ascii="Times New Roman" w:hAnsi="Times New Roman" w:cs="Times New Roman"/>
          <w:sz w:val="28"/>
          <w:szCs w:val="28"/>
        </w:rPr>
      </w:pPr>
    </w:p>
    <w:p w14:paraId="3D25FA82" w14:textId="12DA72B2" w:rsidR="00093ACC" w:rsidRPr="007538E9" w:rsidRDefault="00093ACC" w:rsidP="00AA167A">
      <w:pPr>
        <w:spacing w:line="240" w:lineRule="auto"/>
        <w:jc w:val="both"/>
        <w:rPr>
          <w:rFonts w:ascii="Times New Roman" w:hAnsi="Times New Roman" w:cs="Times New Roman"/>
          <w:sz w:val="28"/>
          <w:szCs w:val="28"/>
        </w:rPr>
      </w:pPr>
      <w:r w:rsidRPr="007538E9">
        <w:rPr>
          <w:rFonts w:ascii="Times New Roman" w:hAnsi="Times New Roman" w:cs="Times New Roman"/>
          <w:sz w:val="28"/>
          <w:szCs w:val="28"/>
        </w:rPr>
        <w:t xml:space="preserve">Кесте </w:t>
      </w:r>
      <w:r w:rsidR="00112069">
        <w:rPr>
          <w:rFonts w:ascii="Times New Roman" w:hAnsi="Times New Roman" w:cs="Times New Roman"/>
          <w:sz w:val="28"/>
          <w:szCs w:val="28"/>
          <w:lang w:val="kk-KZ"/>
        </w:rPr>
        <w:t>7</w:t>
      </w:r>
      <w:r w:rsidR="00081217">
        <w:rPr>
          <w:rFonts w:ascii="Times New Roman" w:hAnsi="Times New Roman" w:cs="Times New Roman"/>
          <w:sz w:val="28"/>
          <w:szCs w:val="28"/>
        </w:rPr>
        <w:t xml:space="preserve"> </w:t>
      </w:r>
      <w:r w:rsidR="00081217" w:rsidRPr="00D0238D">
        <w:rPr>
          <w:rFonts w:ascii="Times New Roman" w:eastAsia="Calibri" w:hAnsi="Times New Roman" w:cs="Times New Roman"/>
          <w:iCs/>
          <w:sz w:val="28"/>
          <w:szCs w:val="28"/>
          <w:lang w:val="kk-KZ"/>
        </w:rPr>
        <w:t>–</w:t>
      </w:r>
      <w:r w:rsidRPr="007538E9">
        <w:rPr>
          <w:rFonts w:ascii="Times New Roman" w:hAnsi="Times New Roman" w:cs="Times New Roman"/>
          <w:sz w:val="28"/>
          <w:szCs w:val="28"/>
        </w:rPr>
        <w:t xml:space="preserve"> Орта Азияның үш елін</w:t>
      </w:r>
      <w:r w:rsidRPr="007538E9">
        <w:rPr>
          <w:rFonts w:ascii="Times New Roman" w:hAnsi="Times New Roman" w:cs="Times New Roman"/>
          <w:sz w:val="28"/>
          <w:szCs w:val="28"/>
          <w:lang w:val="kk-KZ"/>
        </w:rPr>
        <w:t>ен жиналған</w:t>
      </w:r>
      <w:r w:rsidRPr="007538E9">
        <w:rPr>
          <w:rFonts w:ascii="Times New Roman" w:hAnsi="Times New Roman" w:cs="Times New Roman"/>
          <w:sz w:val="28"/>
          <w:szCs w:val="28"/>
        </w:rPr>
        <w:t xml:space="preserve"> </w:t>
      </w:r>
      <w:r w:rsidRPr="007538E9">
        <w:rPr>
          <w:rFonts w:ascii="Times New Roman" w:hAnsi="Times New Roman" w:cs="Times New Roman"/>
          <w:i/>
          <w:sz w:val="28"/>
          <w:szCs w:val="28"/>
        </w:rPr>
        <w:t>J. seravschanica</w:t>
      </w:r>
      <w:r w:rsidRPr="007538E9">
        <w:rPr>
          <w:rFonts w:ascii="Times New Roman" w:hAnsi="Times New Roman" w:cs="Times New Roman"/>
          <w:sz w:val="28"/>
          <w:szCs w:val="28"/>
        </w:rPr>
        <w:t xml:space="preserve"> </w:t>
      </w:r>
      <w:r w:rsidRPr="007538E9">
        <w:rPr>
          <w:rFonts w:ascii="Times New Roman" w:hAnsi="Times New Roman" w:cs="Times New Roman"/>
          <w:sz w:val="28"/>
          <w:szCs w:val="28"/>
          <w:lang w:val="kk-KZ"/>
        </w:rPr>
        <w:t xml:space="preserve">популяцияларының </w:t>
      </w:r>
      <w:r w:rsidR="00AD49A1">
        <w:rPr>
          <w:rFonts w:ascii="Times New Roman" w:hAnsi="Times New Roman" w:cs="Times New Roman"/>
          <w:sz w:val="28"/>
          <w:szCs w:val="28"/>
          <w:lang w:val="kk-KZ"/>
        </w:rPr>
        <w:t>с</w:t>
      </w:r>
      <w:r w:rsidRPr="007538E9">
        <w:rPr>
          <w:rFonts w:ascii="Times New Roman" w:hAnsi="Times New Roman" w:cs="Times New Roman"/>
          <w:sz w:val="28"/>
          <w:szCs w:val="28"/>
          <w:lang w:val="kk-KZ"/>
        </w:rPr>
        <w:t>ипаттама</w:t>
      </w:r>
      <w:r w:rsidR="00AD49A1">
        <w:rPr>
          <w:rFonts w:ascii="Times New Roman" w:hAnsi="Times New Roman" w:cs="Times New Roman"/>
          <w:sz w:val="28"/>
          <w:szCs w:val="28"/>
          <w:lang w:val="kk-KZ"/>
        </w:rPr>
        <w:t>с</w:t>
      </w:r>
      <w:r w:rsidRPr="007538E9">
        <w:rPr>
          <w:rFonts w:ascii="Times New Roman" w:hAnsi="Times New Roman" w:cs="Times New Roman"/>
          <w:sz w:val="28"/>
          <w:szCs w:val="28"/>
          <w:lang w:val="kk-KZ"/>
        </w:rPr>
        <w:t>ы</w:t>
      </w:r>
    </w:p>
    <w:tbl>
      <w:tblPr>
        <w:tblStyle w:val="a5"/>
        <w:tblW w:w="9698" w:type="dxa"/>
        <w:tblInd w:w="-5" w:type="dxa"/>
        <w:tblLayout w:type="fixed"/>
        <w:tblLook w:val="04A0" w:firstRow="1" w:lastRow="0" w:firstColumn="1" w:lastColumn="0" w:noHBand="0" w:noVBand="1"/>
      </w:tblPr>
      <w:tblGrid>
        <w:gridCol w:w="1418"/>
        <w:gridCol w:w="992"/>
        <w:gridCol w:w="1276"/>
        <w:gridCol w:w="1417"/>
        <w:gridCol w:w="1418"/>
        <w:gridCol w:w="850"/>
        <w:gridCol w:w="2327"/>
      </w:tblGrid>
      <w:tr w:rsidR="00D05BB6" w:rsidRPr="000C7416" w14:paraId="7EA2096A" w14:textId="77777777" w:rsidTr="00D72975">
        <w:trPr>
          <w:trHeight w:val="480"/>
        </w:trPr>
        <w:tc>
          <w:tcPr>
            <w:tcW w:w="1418" w:type="dxa"/>
            <w:hideMark/>
          </w:tcPr>
          <w:p w14:paraId="75083034" w14:textId="77777777" w:rsidR="00093ACC" w:rsidRPr="007849E8" w:rsidRDefault="00093ACC" w:rsidP="00995D23">
            <w:pPr>
              <w:autoSpaceDE w:val="0"/>
              <w:autoSpaceDN w:val="0"/>
              <w:adjustRightInd w:val="0"/>
              <w:snapToGrid w:val="0"/>
              <w:spacing w:line="240" w:lineRule="auto"/>
              <w:contextualSpacing/>
              <w:jc w:val="center"/>
              <w:rPr>
                <w:rFonts w:ascii="Times New Roman" w:eastAsia="Times New Roman" w:hAnsi="Times New Roman" w:cs="Times New Roman"/>
                <w:bCs/>
                <w:lang w:val="kk-KZ"/>
              </w:rPr>
            </w:pPr>
            <w:r w:rsidRPr="007849E8">
              <w:rPr>
                <w:rFonts w:ascii="Times New Roman" w:eastAsia="Times New Roman" w:hAnsi="Times New Roman" w:cs="Times New Roman"/>
                <w:bCs/>
                <w:lang w:val="kk-KZ"/>
              </w:rPr>
              <w:t>Мемлекет</w:t>
            </w:r>
          </w:p>
        </w:tc>
        <w:tc>
          <w:tcPr>
            <w:tcW w:w="992" w:type="dxa"/>
            <w:hideMark/>
          </w:tcPr>
          <w:p w14:paraId="562E3912" w14:textId="77777777" w:rsidR="00093ACC" w:rsidRPr="007849E8" w:rsidRDefault="00093ACC" w:rsidP="00995D23">
            <w:pPr>
              <w:autoSpaceDE w:val="0"/>
              <w:autoSpaceDN w:val="0"/>
              <w:adjustRightInd w:val="0"/>
              <w:snapToGrid w:val="0"/>
              <w:spacing w:line="240" w:lineRule="auto"/>
              <w:contextualSpacing/>
              <w:jc w:val="center"/>
              <w:rPr>
                <w:rFonts w:ascii="Times New Roman" w:eastAsia="Times New Roman" w:hAnsi="Times New Roman" w:cs="Times New Roman"/>
                <w:bCs/>
                <w:lang w:val="kk-KZ"/>
              </w:rPr>
            </w:pPr>
            <w:r w:rsidRPr="007849E8">
              <w:rPr>
                <w:rFonts w:ascii="Times New Roman" w:eastAsia="Times New Roman" w:hAnsi="Times New Roman" w:cs="Times New Roman"/>
                <w:bCs/>
                <w:lang w:val="kk-KZ"/>
              </w:rPr>
              <w:t>Популяция</w:t>
            </w:r>
          </w:p>
        </w:tc>
        <w:tc>
          <w:tcPr>
            <w:tcW w:w="1276" w:type="dxa"/>
            <w:hideMark/>
          </w:tcPr>
          <w:p w14:paraId="46503CE2" w14:textId="77777777" w:rsidR="00093ACC" w:rsidRPr="007849E8" w:rsidRDefault="00093ACC" w:rsidP="00995D23">
            <w:pPr>
              <w:autoSpaceDE w:val="0"/>
              <w:autoSpaceDN w:val="0"/>
              <w:adjustRightInd w:val="0"/>
              <w:snapToGrid w:val="0"/>
              <w:spacing w:line="240" w:lineRule="auto"/>
              <w:contextualSpacing/>
              <w:jc w:val="center"/>
              <w:rPr>
                <w:rFonts w:ascii="Times New Roman" w:eastAsia="Times New Roman" w:hAnsi="Times New Roman" w:cs="Times New Roman"/>
                <w:bCs/>
              </w:rPr>
            </w:pPr>
            <w:r w:rsidRPr="007849E8">
              <w:rPr>
                <w:rFonts w:ascii="Times New Roman" w:eastAsia="Times New Roman" w:hAnsi="Times New Roman" w:cs="Times New Roman"/>
                <w:bCs/>
              </w:rPr>
              <w:t>N (ендік)</w:t>
            </w:r>
          </w:p>
        </w:tc>
        <w:tc>
          <w:tcPr>
            <w:tcW w:w="1417" w:type="dxa"/>
            <w:hideMark/>
          </w:tcPr>
          <w:p w14:paraId="0F3C7FAC" w14:textId="77777777" w:rsidR="00093ACC" w:rsidRPr="007849E8" w:rsidRDefault="00093ACC" w:rsidP="00995D23">
            <w:pPr>
              <w:autoSpaceDE w:val="0"/>
              <w:autoSpaceDN w:val="0"/>
              <w:adjustRightInd w:val="0"/>
              <w:snapToGrid w:val="0"/>
              <w:spacing w:line="240" w:lineRule="auto"/>
              <w:contextualSpacing/>
              <w:jc w:val="center"/>
              <w:rPr>
                <w:rFonts w:ascii="Times New Roman" w:eastAsia="Times New Roman" w:hAnsi="Times New Roman" w:cs="Times New Roman"/>
                <w:bCs/>
              </w:rPr>
            </w:pPr>
            <w:r w:rsidRPr="007849E8">
              <w:rPr>
                <w:rFonts w:ascii="Times New Roman" w:eastAsia="Times New Roman" w:hAnsi="Times New Roman" w:cs="Times New Roman"/>
                <w:bCs/>
              </w:rPr>
              <w:t>E (бойлық)</w:t>
            </w:r>
          </w:p>
        </w:tc>
        <w:tc>
          <w:tcPr>
            <w:tcW w:w="1418" w:type="dxa"/>
            <w:hideMark/>
          </w:tcPr>
          <w:p w14:paraId="1EFAAD99" w14:textId="16F1605C" w:rsidR="00093ACC" w:rsidRPr="007849E8" w:rsidRDefault="00995D23" w:rsidP="00995D23">
            <w:pPr>
              <w:autoSpaceDE w:val="0"/>
              <w:autoSpaceDN w:val="0"/>
              <w:adjustRightInd w:val="0"/>
              <w:snapToGrid w:val="0"/>
              <w:spacing w:line="240" w:lineRule="auto"/>
              <w:contextualSpacing/>
              <w:jc w:val="center"/>
              <w:rPr>
                <w:rFonts w:ascii="Times New Roman" w:eastAsia="Times New Roman" w:hAnsi="Times New Roman" w:cs="Times New Roman"/>
                <w:bCs/>
              </w:rPr>
            </w:pPr>
            <w:r w:rsidRPr="007849E8">
              <w:rPr>
                <w:rFonts w:ascii="Times New Roman" w:eastAsia="Times New Roman" w:hAnsi="Times New Roman" w:cs="Times New Roman"/>
                <w:bCs/>
                <w:lang w:val="kk-KZ"/>
              </w:rPr>
              <w:t>Теңіз деңгейінен б</w:t>
            </w:r>
            <w:r w:rsidR="00093ACC" w:rsidRPr="007849E8">
              <w:rPr>
                <w:rFonts w:ascii="Times New Roman" w:eastAsia="Times New Roman" w:hAnsi="Times New Roman" w:cs="Times New Roman"/>
                <w:bCs/>
              </w:rPr>
              <w:t>иіктігі (</w:t>
            </w:r>
            <w:r w:rsidR="00093ACC" w:rsidRPr="007849E8">
              <w:rPr>
                <w:rFonts w:ascii="Times New Roman" w:eastAsia="Times New Roman" w:hAnsi="Times New Roman" w:cs="Times New Roman"/>
                <w:bCs/>
                <w:lang w:val="kk-KZ"/>
              </w:rPr>
              <w:t>м</w:t>
            </w:r>
            <w:r w:rsidR="00093ACC" w:rsidRPr="007849E8">
              <w:rPr>
                <w:rFonts w:ascii="Times New Roman" w:eastAsia="Times New Roman" w:hAnsi="Times New Roman" w:cs="Times New Roman"/>
                <w:bCs/>
              </w:rPr>
              <w:t>)</w:t>
            </w:r>
          </w:p>
        </w:tc>
        <w:tc>
          <w:tcPr>
            <w:tcW w:w="850" w:type="dxa"/>
            <w:hideMark/>
          </w:tcPr>
          <w:p w14:paraId="11E27E55" w14:textId="2FC1E251" w:rsidR="00093ACC" w:rsidRPr="007849E8" w:rsidRDefault="00093ACC">
            <w:pPr>
              <w:autoSpaceDE w:val="0"/>
              <w:autoSpaceDN w:val="0"/>
              <w:adjustRightInd w:val="0"/>
              <w:snapToGrid w:val="0"/>
              <w:spacing w:line="240" w:lineRule="auto"/>
              <w:contextualSpacing/>
              <w:jc w:val="center"/>
              <w:rPr>
                <w:rFonts w:ascii="Times New Roman" w:eastAsia="Times New Roman" w:hAnsi="Times New Roman" w:cs="Times New Roman"/>
                <w:bCs/>
                <w:lang w:val="kk-KZ"/>
              </w:rPr>
            </w:pPr>
            <w:r w:rsidRPr="007849E8">
              <w:rPr>
                <w:rFonts w:ascii="Times New Roman" w:eastAsia="Times New Roman" w:hAnsi="Times New Roman" w:cs="Times New Roman"/>
                <w:bCs/>
                <w:lang w:val="kk-KZ"/>
              </w:rPr>
              <w:t>Үлгі</w:t>
            </w:r>
            <w:r w:rsidR="00E83AB0" w:rsidRPr="007849E8">
              <w:rPr>
                <w:rFonts w:ascii="Times New Roman" w:eastAsia="Times New Roman" w:hAnsi="Times New Roman" w:cs="Times New Roman"/>
                <w:bCs/>
                <w:lang w:val="kk-KZ"/>
              </w:rPr>
              <w:t xml:space="preserve"> </w:t>
            </w:r>
            <w:r w:rsidRPr="007849E8">
              <w:rPr>
                <w:rFonts w:ascii="Times New Roman" w:eastAsia="Times New Roman" w:hAnsi="Times New Roman" w:cs="Times New Roman"/>
                <w:bCs/>
                <w:lang w:val="kk-KZ"/>
              </w:rPr>
              <w:t>саны</w:t>
            </w:r>
          </w:p>
        </w:tc>
        <w:tc>
          <w:tcPr>
            <w:tcW w:w="2327" w:type="dxa"/>
            <w:hideMark/>
          </w:tcPr>
          <w:p w14:paraId="39153BC0" w14:textId="77777777" w:rsidR="00093ACC" w:rsidRPr="007849E8" w:rsidRDefault="00093ACC" w:rsidP="00995D23">
            <w:pPr>
              <w:autoSpaceDE w:val="0"/>
              <w:autoSpaceDN w:val="0"/>
              <w:adjustRightInd w:val="0"/>
              <w:snapToGrid w:val="0"/>
              <w:spacing w:line="240" w:lineRule="auto"/>
              <w:contextualSpacing/>
              <w:jc w:val="center"/>
              <w:rPr>
                <w:rFonts w:ascii="Times New Roman" w:eastAsia="Times New Roman" w:hAnsi="Times New Roman" w:cs="Times New Roman"/>
                <w:bCs/>
              </w:rPr>
            </w:pPr>
            <w:r w:rsidRPr="007849E8">
              <w:rPr>
                <w:rFonts w:ascii="Times New Roman" w:eastAsia="Times New Roman" w:hAnsi="Times New Roman" w:cs="Times New Roman"/>
                <w:bCs/>
              </w:rPr>
              <w:t>Географиялық орналасуы</w:t>
            </w:r>
          </w:p>
        </w:tc>
      </w:tr>
      <w:tr w:rsidR="00E83AB0" w:rsidRPr="000C7416" w14:paraId="43201F7E" w14:textId="77777777" w:rsidTr="00D72975">
        <w:trPr>
          <w:trHeight w:val="233"/>
        </w:trPr>
        <w:tc>
          <w:tcPr>
            <w:tcW w:w="1418" w:type="dxa"/>
          </w:tcPr>
          <w:p w14:paraId="160AAC81" w14:textId="56787EB0" w:rsidR="00E83AB0" w:rsidRPr="00D72975" w:rsidRDefault="00E83AB0" w:rsidP="00995D23">
            <w:pPr>
              <w:autoSpaceDE w:val="0"/>
              <w:autoSpaceDN w:val="0"/>
              <w:adjustRightInd w:val="0"/>
              <w:snapToGrid w:val="0"/>
              <w:spacing w:line="240" w:lineRule="auto"/>
              <w:contextualSpacing/>
              <w:jc w:val="center"/>
              <w:rPr>
                <w:rFonts w:ascii="Times New Roman" w:eastAsia="Times New Roman" w:hAnsi="Times New Roman" w:cs="Times New Roman"/>
                <w:bCs/>
                <w:lang w:val="kk-KZ"/>
              </w:rPr>
            </w:pPr>
            <w:r w:rsidRPr="00D72975">
              <w:rPr>
                <w:rFonts w:ascii="Times New Roman" w:eastAsia="Times New Roman" w:hAnsi="Times New Roman" w:cs="Times New Roman"/>
                <w:bCs/>
                <w:lang w:val="kk-KZ"/>
              </w:rPr>
              <w:t>1</w:t>
            </w:r>
          </w:p>
        </w:tc>
        <w:tc>
          <w:tcPr>
            <w:tcW w:w="992" w:type="dxa"/>
          </w:tcPr>
          <w:p w14:paraId="328881CB" w14:textId="6A7A397B" w:rsidR="00E83AB0" w:rsidRPr="00D72975" w:rsidRDefault="00E83AB0" w:rsidP="00995D23">
            <w:pPr>
              <w:autoSpaceDE w:val="0"/>
              <w:autoSpaceDN w:val="0"/>
              <w:adjustRightInd w:val="0"/>
              <w:snapToGrid w:val="0"/>
              <w:spacing w:line="240" w:lineRule="auto"/>
              <w:contextualSpacing/>
              <w:jc w:val="center"/>
              <w:rPr>
                <w:rFonts w:ascii="Times New Roman" w:eastAsia="Times New Roman" w:hAnsi="Times New Roman" w:cs="Times New Roman"/>
                <w:bCs/>
                <w:lang w:val="kk-KZ"/>
              </w:rPr>
            </w:pPr>
            <w:r w:rsidRPr="00D72975">
              <w:rPr>
                <w:rFonts w:ascii="Times New Roman" w:eastAsia="Times New Roman" w:hAnsi="Times New Roman" w:cs="Times New Roman"/>
                <w:bCs/>
                <w:lang w:val="kk-KZ"/>
              </w:rPr>
              <w:t>2</w:t>
            </w:r>
          </w:p>
        </w:tc>
        <w:tc>
          <w:tcPr>
            <w:tcW w:w="1276" w:type="dxa"/>
          </w:tcPr>
          <w:p w14:paraId="39E813AD" w14:textId="2B561F57" w:rsidR="00E83AB0" w:rsidRPr="00D72975" w:rsidRDefault="00E83AB0" w:rsidP="00995D23">
            <w:pPr>
              <w:autoSpaceDE w:val="0"/>
              <w:autoSpaceDN w:val="0"/>
              <w:adjustRightInd w:val="0"/>
              <w:snapToGrid w:val="0"/>
              <w:spacing w:line="240" w:lineRule="auto"/>
              <w:contextualSpacing/>
              <w:jc w:val="center"/>
              <w:rPr>
                <w:rFonts w:ascii="Times New Roman" w:eastAsia="Times New Roman" w:hAnsi="Times New Roman" w:cs="Times New Roman"/>
                <w:bCs/>
                <w:lang w:val="kk-KZ"/>
              </w:rPr>
            </w:pPr>
            <w:r w:rsidRPr="00D72975">
              <w:rPr>
                <w:rFonts w:ascii="Times New Roman" w:eastAsia="Times New Roman" w:hAnsi="Times New Roman" w:cs="Times New Roman"/>
                <w:bCs/>
                <w:lang w:val="kk-KZ"/>
              </w:rPr>
              <w:t>3</w:t>
            </w:r>
          </w:p>
        </w:tc>
        <w:tc>
          <w:tcPr>
            <w:tcW w:w="1417" w:type="dxa"/>
          </w:tcPr>
          <w:p w14:paraId="17479FE7" w14:textId="75C01A79" w:rsidR="00E83AB0" w:rsidRPr="00D72975" w:rsidRDefault="00E83AB0" w:rsidP="00995D23">
            <w:pPr>
              <w:autoSpaceDE w:val="0"/>
              <w:autoSpaceDN w:val="0"/>
              <w:adjustRightInd w:val="0"/>
              <w:snapToGrid w:val="0"/>
              <w:spacing w:line="240" w:lineRule="auto"/>
              <w:contextualSpacing/>
              <w:jc w:val="center"/>
              <w:rPr>
                <w:rFonts w:ascii="Times New Roman" w:eastAsia="Times New Roman" w:hAnsi="Times New Roman" w:cs="Times New Roman"/>
                <w:bCs/>
                <w:lang w:val="kk-KZ"/>
              </w:rPr>
            </w:pPr>
            <w:r w:rsidRPr="00D72975">
              <w:rPr>
                <w:rFonts w:ascii="Times New Roman" w:eastAsia="Times New Roman" w:hAnsi="Times New Roman" w:cs="Times New Roman"/>
                <w:bCs/>
                <w:lang w:val="kk-KZ"/>
              </w:rPr>
              <w:t>4</w:t>
            </w:r>
          </w:p>
        </w:tc>
        <w:tc>
          <w:tcPr>
            <w:tcW w:w="1418" w:type="dxa"/>
          </w:tcPr>
          <w:p w14:paraId="31CE2268" w14:textId="27C807DB" w:rsidR="00E83AB0" w:rsidRPr="00D72975" w:rsidRDefault="00E83AB0" w:rsidP="00995D23">
            <w:pPr>
              <w:autoSpaceDE w:val="0"/>
              <w:autoSpaceDN w:val="0"/>
              <w:adjustRightInd w:val="0"/>
              <w:snapToGrid w:val="0"/>
              <w:spacing w:line="240" w:lineRule="auto"/>
              <w:contextualSpacing/>
              <w:jc w:val="center"/>
              <w:rPr>
                <w:rFonts w:ascii="Times New Roman" w:eastAsia="Times New Roman" w:hAnsi="Times New Roman" w:cs="Times New Roman"/>
                <w:bCs/>
                <w:lang w:val="kk-KZ"/>
              </w:rPr>
            </w:pPr>
            <w:r w:rsidRPr="00D72975">
              <w:rPr>
                <w:rFonts w:ascii="Times New Roman" w:eastAsia="Times New Roman" w:hAnsi="Times New Roman" w:cs="Times New Roman"/>
                <w:bCs/>
                <w:lang w:val="kk-KZ"/>
              </w:rPr>
              <w:t>5</w:t>
            </w:r>
          </w:p>
        </w:tc>
        <w:tc>
          <w:tcPr>
            <w:tcW w:w="850" w:type="dxa"/>
          </w:tcPr>
          <w:p w14:paraId="4C0AC02E" w14:textId="76BE5201" w:rsidR="00E83AB0" w:rsidRPr="00D72975" w:rsidRDefault="00E83AB0" w:rsidP="00E83AB0">
            <w:pPr>
              <w:autoSpaceDE w:val="0"/>
              <w:autoSpaceDN w:val="0"/>
              <w:adjustRightInd w:val="0"/>
              <w:snapToGrid w:val="0"/>
              <w:spacing w:line="240" w:lineRule="auto"/>
              <w:contextualSpacing/>
              <w:jc w:val="center"/>
              <w:rPr>
                <w:rFonts w:ascii="Times New Roman" w:eastAsia="Times New Roman" w:hAnsi="Times New Roman" w:cs="Times New Roman"/>
                <w:bCs/>
                <w:lang w:val="kk-KZ"/>
              </w:rPr>
            </w:pPr>
            <w:r w:rsidRPr="00D72975">
              <w:rPr>
                <w:rFonts w:ascii="Times New Roman" w:eastAsia="Times New Roman" w:hAnsi="Times New Roman" w:cs="Times New Roman"/>
                <w:bCs/>
                <w:lang w:val="kk-KZ"/>
              </w:rPr>
              <w:t>6</w:t>
            </w:r>
          </w:p>
        </w:tc>
        <w:tc>
          <w:tcPr>
            <w:tcW w:w="2327" w:type="dxa"/>
          </w:tcPr>
          <w:p w14:paraId="537B7ABA" w14:textId="74F51982" w:rsidR="00E83AB0" w:rsidRPr="00D72975" w:rsidRDefault="00E83AB0" w:rsidP="00995D23">
            <w:pPr>
              <w:autoSpaceDE w:val="0"/>
              <w:autoSpaceDN w:val="0"/>
              <w:adjustRightInd w:val="0"/>
              <w:snapToGrid w:val="0"/>
              <w:spacing w:line="240" w:lineRule="auto"/>
              <w:contextualSpacing/>
              <w:jc w:val="center"/>
              <w:rPr>
                <w:rFonts w:ascii="Times New Roman" w:eastAsia="Times New Roman" w:hAnsi="Times New Roman" w:cs="Times New Roman"/>
                <w:bCs/>
                <w:lang w:val="kk-KZ"/>
              </w:rPr>
            </w:pPr>
            <w:r w:rsidRPr="00D72975">
              <w:rPr>
                <w:rFonts w:ascii="Times New Roman" w:eastAsia="Times New Roman" w:hAnsi="Times New Roman" w:cs="Times New Roman"/>
                <w:bCs/>
                <w:lang w:val="kk-KZ"/>
              </w:rPr>
              <w:t>7</w:t>
            </w:r>
          </w:p>
        </w:tc>
      </w:tr>
      <w:tr w:rsidR="00AC4039" w:rsidRPr="000C7416" w14:paraId="13CF297F" w14:textId="77777777" w:rsidTr="00D72975">
        <w:trPr>
          <w:trHeight w:val="1170"/>
        </w:trPr>
        <w:tc>
          <w:tcPr>
            <w:tcW w:w="1418" w:type="dxa"/>
            <w:vMerge w:val="restart"/>
          </w:tcPr>
          <w:p w14:paraId="13FCC781" w14:textId="77777777" w:rsidR="00AC4039" w:rsidRPr="00D72975" w:rsidRDefault="00AC4039" w:rsidP="002A7D3C">
            <w:pPr>
              <w:rPr>
                <w:rFonts w:ascii="Times New Roman" w:hAnsi="Times New Roman" w:cs="Times New Roman"/>
                <w:sz w:val="28"/>
                <w:szCs w:val="28"/>
                <w:lang w:val="kk-KZ"/>
              </w:rPr>
            </w:pPr>
          </w:p>
          <w:p w14:paraId="29503174" w14:textId="77777777" w:rsidR="00AC4039" w:rsidRPr="00DE04C0" w:rsidRDefault="00AC4039" w:rsidP="00995D23">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Өзбекстан</w:t>
            </w:r>
          </w:p>
        </w:tc>
        <w:tc>
          <w:tcPr>
            <w:tcW w:w="992" w:type="dxa"/>
          </w:tcPr>
          <w:p w14:paraId="0485F20E" w14:textId="77777777" w:rsidR="00AC4039" w:rsidRPr="00DE04C0" w:rsidRDefault="00AC4039" w:rsidP="00995D23">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1</w:t>
            </w:r>
          </w:p>
        </w:tc>
        <w:tc>
          <w:tcPr>
            <w:tcW w:w="1276" w:type="dxa"/>
          </w:tcPr>
          <w:p w14:paraId="21A3BE6E" w14:textId="77777777" w:rsidR="00AC4039" w:rsidRPr="00DE04C0" w:rsidRDefault="00AC4039" w:rsidP="00995D23">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38.272472</w:t>
            </w:r>
          </w:p>
        </w:tc>
        <w:tc>
          <w:tcPr>
            <w:tcW w:w="1417" w:type="dxa"/>
          </w:tcPr>
          <w:p w14:paraId="21CD5668" w14:textId="77777777" w:rsidR="00AC4039" w:rsidRPr="00DE04C0" w:rsidRDefault="00AC4039" w:rsidP="00995D23">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67.291861</w:t>
            </w:r>
          </w:p>
        </w:tc>
        <w:tc>
          <w:tcPr>
            <w:tcW w:w="1418" w:type="dxa"/>
          </w:tcPr>
          <w:p w14:paraId="5D78A274" w14:textId="77777777" w:rsidR="00AC4039" w:rsidRPr="00DE04C0" w:rsidRDefault="00AC4039" w:rsidP="00995D23">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2120</w:t>
            </w:r>
          </w:p>
        </w:tc>
        <w:tc>
          <w:tcPr>
            <w:tcW w:w="850" w:type="dxa"/>
          </w:tcPr>
          <w:p w14:paraId="77FD31B3" w14:textId="77777777" w:rsidR="00AC4039" w:rsidRPr="00DE04C0" w:rsidRDefault="00AC4039" w:rsidP="00995D23">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11</w:t>
            </w:r>
          </w:p>
        </w:tc>
        <w:tc>
          <w:tcPr>
            <w:tcW w:w="2327" w:type="dxa"/>
          </w:tcPr>
          <w:p w14:paraId="4768A001" w14:textId="77777777" w:rsidR="00AC4039" w:rsidRPr="00DE04C0" w:rsidRDefault="00AC4039" w:rsidP="00995D23">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Гиссар жотасының оңтүстік-батыс бөлігі, Байсунтау тауы, Сурхандария облысы</w:t>
            </w:r>
          </w:p>
        </w:tc>
      </w:tr>
      <w:tr w:rsidR="00AC4039" w:rsidRPr="000C7416" w14:paraId="719013ED" w14:textId="77777777" w:rsidTr="00D72975">
        <w:trPr>
          <w:trHeight w:val="978"/>
        </w:trPr>
        <w:tc>
          <w:tcPr>
            <w:tcW w:w="1418" w:type="dxa"/>
            <w:vMerge/>
          </w:tcPr>
          <w:p w14:paraId="0D77AC88"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p>
        </w:tc>
        <w:tc>
          <w:tcPr>
            <w:tcW w:w="992" w:type="dxa"/>
          </w:tcPr>
          <w:p w14:paraId="43228425"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2</w:t>
            </w:r>
          </w:p>
        </w:tc>
        <w:tc>
          <w:tcPr>
            <w:tcW w:w="1276" w:type="dxa"/>
          </w:tcPr>
          <w:p w14:paraId="1E3455C3"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38.563444</w:t>
            </w:r>
          </w:p>
        </w:tc>
        <w:tc>
          <w:tcPr>
            <w:tcW w:w="1417" w:type="dxa"/>
          </w:tcPr>
          <w:p w14:paraId="58CAD6E8"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67.479750</w:t>
            </w:r>
          </w:p>
        </w:tc>
        <w:tc>
          <w:tcPr>
            <w:tcW w:w="1418" w:type="dxa"/>
          </w:tcPr>
          <w:p w14:paraId="78A35D8A"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2210</w:t>
            </w:r>
          </w:p>
        </w:tc>
        <w:tc>
          <w:tcPr>
            <w:tcW w:w="850" w:type="dxa"/>
          </w:tcPr>
          <w:p w14:paraId="2E48807A"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10</w:t>
            </w:r>
          </w:p>
        </w:tc>
        <w:tc>
          <w:tcPr>
            <w:tcW w:w="2327" w:type="dxa"/>
          </w:tcPr>
          <w:p w14:paraId="2E75A036"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Сангардак өзенінің бассейні, Сурхандария облысы</w:t>
            </w:r>
          </w:p>
        </w:tc>
      </w:tr>
      <w:tr w:rsidR="00AC4039" w:rsidRPr="000C7416" w14:paraId="441BD67E" w14:textId="77777777" w:rsidTr="00D72975">
        <w:tc>
          <w:tcPr>
            <w:tcW w:w="1418" w:type="dxa"/>
            <w:vMerge/>
          </w:tcPr>
          <w:p w14:paraId="3F5962E9"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p>
        </w:tc>
        <w:tc>
          <w:tcPr>
            <w:tcW w:w="992" w:type="dxa"/>
          </w:tcPr>
          <w:p w14:paraId="63344934"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3</w:t>
            </w:r>
          </w:p>
        </w:tc>
        <w:tc>
          <w:tcPr>
            <w:tcW w:w="1276" w:type="dxa"/>
          </w:tcPr>
          <w:p w14:paraId="67E93172"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38.590361</w:t>
            </w:r>
          </w:p>
        </w:tc>
        <w:tc>
          <w:tcPr>
            <w:tcW w:w="1417" w:type="dxa"/>
          </w:tcPr>
          <w:p w14:paraId="781ACF48"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67.970222</w:t>
            </w:r>
          </w:p>
        </w:tc>
        <w:tc>
          <w:tcPr>
            <w:tcW w:w="1418" w:type="dxa"/>
          </w:tcPr>
          <w:p w14:paraId="378EFA70"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2200</w:t>
            </w:r>
          </w:p>
        </w:tc>
        <w:tc>
          <w:tcPr>
            <w:tcW w:w="850" w:type="dxa"/>
          </w:tcPr>
          <w:p w14:paraId="032A6924"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11</w:t>
            </w:r>
          </w:p>
        </w:tc>
        <w:tc>
          <w:tcPr>
            <w:tcW w:w="2327" w:type="dxa"/>
          </w:tcPr>
          <w:p w14:paraId="0D104460" w14:textId="77777777" w:rsidR="00AC4039"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Шаргун өзенінің бассейні, Сурхандария облысы</w:t>
            </w:r>
          </w:p>
        </w:tc>
      </w:tr>
      <w:tr w:rsidR="00AC4039" w:rsidRPr="000C7416" w14:paraId="5FE83E22" w14:textId="77777777" w:rsidTr="00D72975">
        <w:tc>
          <w:tcPr>
            <w:tcW w:w="1418" w:type="dxa"/>
            <w:vMerge/>
          </w:tcPr>
          <w:p w14:paraId="007B13F6" w14:textId="77777777"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p>
        </w:tc>
        <w:tc>
          <w:tcPr>
            <w:tcW w:w="992" w:type="dxa"/>
          </w:tcPr>
          <w:p w14:paraId="0CB963C4" w14:textId="092B182A"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4</w:t>
            </w:r>
          </w:p>
        </w:tc>
        <w:tc>
          <w:tcPr>
            <w:tcW w:w="1276" w:type="dxa"/>
          </w:tcPr>
          <w:p w14:paraId="3F350DCD" w14:textId="554AC797"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39.593611</w:t>
            </w:r>
          </w:p>
        </w:tc>
        <w:tc>
          <w:tcPr>
            <w:tcW w:w="1417" w:type="dxa"/>
          </w:tcPr>
          <w:p w14:paraId="715F4E45" w14:textId="30D7DEDF"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68.465222</w:t>
            </w:r>
          </w:p>
        </w:tc>
        <w:tc>
          <w:tcPr>
            <w:tcW w:w="1418" w:type="dxa"/>
          </w:tcPr>
          <w:p w14:paraId="704A98A9" w14:textId="648DE3E1"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2267</w:t>
            </w:r>
          </w:p>
        </w:tc>
        <w:tc>
          <w:tcPr>
            <w:tcW w:w="850" w:type="dxa"/>
          </w:tcPr>
          <w:p w14:paraId="78CF854D" w14:textId="326C2AE5"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12</w:t>
            </w:r>
          </w:p>
        </w:tc>
        <w:tc>
          <w:tcPr>
            <w:tcW w:w="2327" w:type="dxa"/>
          </w:tcPr>
          <w:p w14:paraId="4C39C931" w14:textId="7AB66C34"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Қашқасу-Сай бассейні, Замин ұлттық паркі, Түркістан жотасы</w:t>
            </w:r>
          </w:p>
        </w:tc>
      </w:tr>
      <w:tr w:rsidR="00AC4039" w:rsidRPr="000C7416" w14:paraId="733F2894" w14:textId="77777777" w:rsidTr="00D72975">
        <w:tc>
          <w:tcPr>
            <w:tcW w:w="1418" w:type="dxa"/>
            <w:vMerge w:val="restart"/>
          </w:tcPr>
          <w:p w14:paraId="32124F86" w14:textId="2F28FC90"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Оңтүстік Қырғызстан</w:t>
            </w:r>
          </w:p>
        </w:tc>
        <w:tc>
          <w:tcPr>
            <w:tcW w:w="992" w:type="dxa"/>
          </w:tcPr>
          <w:p w14:paraId="0381A68B" w14:textId="0333BD13"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5</w:t>
            </w:r>
          </w:p>
        </w:tc>
        <w:tc>
          <w:tcPr>
            <w:tcW w:w="1276" w:type="dxa"/>
          </w:tcPr>
          <w:p w14:paraId="1FDED453" w14:textId="72E93D9E"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39.966694</w:t>
            </w:r>
          </w:p>
        </w:tc>
        <w:tc>
          <w:tcPr>
            <w:tcW w:w="1417" w:type="dxa"/>
          </w:tcPr>
          <w:p w14:paraId="428445F9" w14:textId="78EDCDAF"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69.642000</w:t>
            </w:r>
          </w:p>
        </w:tc>
        <w:tc>
          <w:tcPr>
            <w:tcW w:w="1418" w:type="dxa"/>
          </w:tcPr>
          <w:p w14:paraId="677D48C8" w14:textId="55F8AA15"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1800</w:t>
            </w:r>
          </w:p>
        </w:tc>
        <w:tc>
          <w:tcPr>
            <w:tcW w:w="850" w:type="dxa"/>
          </w:tcPr>
          <w:p w14:paraId="4C5E0D01" w14:textId="3FA1DD0B"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13</w:t>
            </w:r>
          </w:p>
        </w:tc>
        <w:tc>
          <w:tcPr>
            <w:tcW w:w="2327" w:type="dxa"/>
          </w:tcPr>
          <w:p w14:paraId="4F25ABDD" w14:textId="3FA9BAAD"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Сулюкта, Лейлек ауданы</w:t>
            </w:r>
          </w:p>
        </w:tc>
      </w:tr>
      <w:tr w:rsidR="00AC4039" w:rsidRPr="000C7416" w14:paraId="28F0D141" w14:textId="77777777" w:rsidTr="00D72975">
        <w:tc>
          <w:tcPr>
            <w:tcW w:w="1418" w:type="dxa"/>
            <w:vMerge/>
          </w:tcPr>
          <w:p w14:paraId="1BC8585B" w14:textId="77777777"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p>
        </w:tc>
        <w:tc>
          <w:tcPr>
            <w:tcW w:w="992" w:type="dxa"/>
          </w:tcPr>
          <w:p w14:paraId="6FF25D84" w14:textId="47672930"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6</w:t>
            </w:r>
          </w:p>
        </w:tc>
        <w:tc>
          <w:tcPr>
            <w:tcW w:w="1276" w:type="dxa"/>
          </w:tcPr>
          <w:p w14:paraId="3FFA9594" w14:textId="5BA3E2DD"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39.758083</w:t>
            </w:r>
          </w:p>
        </w:tc>
        <w:tc>
          <w:tcPr>
            <w:tcW w:w="1417" w:type="dxa"/>
          </w:tcPr>
          <w:p w14:paraId="0B4915BA" w14:textId="39431C9D"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69.949278</w:t>
            </w:r>
          </w:p>
        </w:tc>
        <w:tc>
          <w:tcPr>
            <w:tcW w:w="1418" w:type="dxa"/>
          </w:tcPr>
          <w:p w14:paraId="0DD33493" w14:textId="5EAD9531"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2273</w:t>
            </w:r>
          </w:p>
        </w:tc>
        <w:tc>
          <w:tcPr>
            <w:tcW w:w="850" w:type="dxa"/>
          </w:tcPr>
          <w:p w14:paraId="7A94A11F" w14:textId="444150B1"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21</w:t>
            </w:r>
          </w:p>
        </w:tc>
        <w:tc>
          <w:tcPr>
            <w:tcW w:w="2327" w:type="dxa"/>
          </w:tcPr>
          <w:p w14:paraId="32F62B88" w14:textId="18C1729D" w:rsidR="00AC4039" w:rsidRPr="00DE04C0" w:rsidRDefault="00AC4039" w:rsidP="002A7D3C">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lang w:val="kk-KZ"/>
              </w:rPr>
              <w:t>Баул</w:t>
            </w:r>
            <w:r w:rsidRPr="00DE04C0">
              <w:rPr>
                <w:rFonts w:ascii="Times New Roman" w:eastAsia="Times New Roman" w:hAnsi="Times New Roman" w:cs="Times New Roman"/>
              </w:rPr>
              <w:t>, Лейлек ауданы</w:t>
            </w:r>
          </w:p>
        </w:tc>
      </w:tr>
      <w:tr w:rsidR="00AC4039" w:rsidRPr="000C7416" w14:paraId="10887C55" w14:textId="77777777" w:rsidTr="00D72975">
        <w:tc>
          <w:tcPr>
            <w:tcW w:w="1418" w:type="dxa"/>
            <w:vMerge/>
          </w:tcPr>
          <w:p w14:paraId="7303EA94"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p>
        </w:tc>
        <w:tc>
          <w:tcPr>
            <w:tcW w:w="992" w:type="dxa"/>
          </w:tcPr>
          <w:p w14:paraId="784B1DAF" w14:textId="77B99CB6"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7</w:t>
            </w:r>
          </w:p>
        </w:tc>
        <w:tc>
          <w:tcPr>
            <w:tcW w:w="1276" w:type="dxa"/>
          </w:tcPr>
          <w:p w14:paraId="74BEAE65" w14:textId="26BDEC6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rPr>
            </w:pPr>
            <w:r w:rsidRPr="00DE04C0">
              <w:rPr>
                <w:rFonts w:ascii="Times New Roman" w:eastAsia="Times New Roman" w:hAnsi="Times New Roman" w:cs="Times New Roman"/>
                <w:color w:val="000000" w:themeColor="text1"/>
              </w:rPr>
              <w:t>40.055444</w:t>
            </w:r>
          </w:p>
        </w:tc>
        <w:tc>
          <w:tcPr>
            <w:tcW w:w="1417" w:type="dxa"/>
          </w:tcPr>
          <w:p w14:paraId="52354137" w14:textId="5F22EFAD"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rPr>
            </w:pPr>
            <w:r w:rsidRPr="00DE04C0">
              <w:rPr>
                <w:rFonts w:ascii="Times New Roman" w:eastAsia="Times New Roman" w:hAnsi="Times New Roman" w:cs="Times New Roman"/>
                <w:color w:val="000000" w:themeColor="text1"/>
              </w:rPr>
              <w:t>71.884389</w:t>
            </w:r>
          </w:p>
        </w:tc>
        <w:tc>
          <w:tcPr>
            <w:tcW w:w="1418" w:type="dxa"/>
          </w:tcPr>
          <w:p w14:paraId="6013C3CE" w14:textId="5A51ABE5"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2103</w:t>
            </w:r>
          </w:p>
        </w:tc>
        <w:tc>
          <w:tcPr>
            <w:tcW w:w="850" w:type="dxa"/>
          </w:tcPr>
          <w:p w14:paraId="714B9418" w14:textId="0A3C4730"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21</w:t>
            </w:r>
          </w:p>
        </w:tc>
        <w:tc>
          <w:tcPr>
            <w:tcW w:w="2327" w:type="dxa"/>
          </w:tcPr>
          <w:p w14:paraId="7B7D49E3" w14:textId="4583AB7E"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lang w:val="kk-KZ"/>
              </w:rPr>
            </w:pPr>
            <w:r w:rsidRPr="00DE04C0">
              <w:rPr>
                <w:rFonts w:ascii="Times New Roman" w:eastAsia="Times New Roman" w:hAnsi="Times New Roman" w:cs="Times New Roman"/>
              </w:rPr>
              <w:t>Та</w:t>
            </w:r>
            <w:r w:rsidRPr="00DE04C0">
              <w:rPr>
                <w:rFonts w:ascii="Times New Roman" w:eastAsia="Times New Roman" w:hAnsi="Times New Roman" w:cs="Times New Roman"/>
                <w:lang w:val="kk-KZ"/>
              </w:rPr>
              <w:t xml:space="preserve">маша </w:t>
            </w:r>
            <w:r w:rsidRPr="00DE04C0">
              <w:rPr>
                <w:rFonts w:ascii="Times New Roman" w:eastAsia="Times New Roman" w:hAnsi="Times New Roman" w:cs="Times New Roman"/>
              </w:rPr>
              <w:t>шатқалы, Баткен облысы</w:t>
            </w:r>
          </w:p>
        </w:tc>
      </w:tr>
    </w:tbl>
    <w:p w14:paraId="597EAD0D" w14:textId="43375659" w:rsidR="002A7D3C" w:rsidRDefault="002A7D3C"/>
    <w:p w14:paraId="3CF85E70" w14:textId="57F9745D" w:rsidR="00AC4039" w:rsidRPr="003D353A" w:rsidRDefault="00AC4039">
      <w:pPr>
        <w:rPr>
          <w:rFonts w:ascii="Times New Roman" w:eastAsia="Times New Roman" w:hAnsi="Times New Roman" w:cs="Times New Roman"/>
        </w:rPr>
      </w:pPr>
      <w:r w:rsidRPr="003D353A">
        <w:rPr>
          <w:rFonts w:ascii="Times New Roman" w:eastAsia="Times New Roman" w:hAnsi="Times New Roman" w:cs="Times New Roman"/>
        </w:rPr>
        <w:t>7-кесте жалғасы</w:t>
      </w:r>
    </w:p>
    <w:tbl>
      <w:tblPr>
        <w:tblStyle w:val="a5"/>
        <w:tblW w:w="9698" w:type="dxa"/>
        <w:tblInd w:w="-5" w:type="dxa"/>
        <w:tblLayout w:type="fixed"/>
        <w:tblLook w:val="04A0" w:firstRow="1" w:lastRow="0" w:firstColumn="1" w:lastColumn="0" w:noHBand="0" w:noVBand="1"/>
      </w:tblPr>
      <w:tblGrid>
        <w:gridCol w:w="1418"/>
        <w:gridCol w:w="992"/>
        <w:gridCol w:w="1276"/>
        <w:gridCol w:w="1417"/>
        <w:gridCol w:w="1418"/>
        <w:gridCol w:w="850"/>
        <w:gridCol w:w="2327"/>
      </w:tblGrid>
      <w:tr w:rsidR="00D05BB6" w:rsidRPr="000C7416" w14:paraId="7BA9F3B2" w14:textId="77777777" w:rsidTr="002A7D3C">
        <w:tc>
          <w:tcPr>
            <w:tcW w:w="1418" w:type="dxa"/>
          </w:tcPr>
          <w:p w14:paraId="7B007268" w14:textId="1B91956C" w:rsidR="00093ACC" w:rsidRPr="003D353A"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lang w:val="kk-KZ"/>
              </w:rPr>
            </w:pPr>
            <w:r>
              <w:rPr>
                <w:rFonts w:ascii="Times New Roman" w:eastAsia="Times New Roman" w:hAnsi="Times New Roman" w:cs="Times New Roman"/>
                <w:lang w:val="kk-KZ"/>
              </w:rPr>
              <w:t>1</w:t>
            </w:r>
          </w:p>
        </w:tc>
        <w:tc>
          <w:tcPr>
            <w:tcW w:w="992" w:type="dxa"/>
          </w:tcPr>
          <w:p w14:paraId="5B31FE1C" w14:textId="570EC443" w:rsidR="00093ACC"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Pr>
                <w:rFonts w:ascii="Times New Roman" w:eastAsia="Times New Roman" w:hAnsi="Times New Roman" w:cs="Times New Roman"/>
                <w:lang w:val="kk-KZ"/>
              </w:rPr>
              <w:t>2</w:t>
            </w:r>
          </w:p>
        </w:tc>
        <w:tc>
          <w:tcPr>
            <w:tcW w:w="1276" w:type="dxa"/>
          </w:tcPr>
          <w:p w14:paraId="27EE5B9A" w14:textId="6C8C316D" w:rsidR="00093ACC"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Pr>
                <w:rFonts w:ascii="Times New Roman" w:eastAsia="Times New Roman" w:hAnsi="Times New Roman" w:cs="Times New Roman"/>
                <w:lang w:val="kk-KZ"/>
              </w:rPr>
              <w:t>3</w:t>
            </w:r>
          </w:p>
        </w:tc>
        <w:tc>
          <w:tcPr>
            <w:tcW w:w="1417" w:type="dxa"/>
          </w:tcPr>
          <w:p w14:paraId="7E3CFE34" w14:textId="595122CC" w:rsidR="00093ACC"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Pr>
                <w:rFonts w:ascii="Times New Roman" w:eastAsia="Times New Roman" w:hAnsi="Times New Roman" w:cs="Times New Roman"/>
                <w:lang w:val="kk-KZ"/>
              </w:rPr>
              <w:t>4</w:t>
            </w:r>
          </w:p>
        </w:tc>
        <w:tc>
          <w:tcPr>
            <w:tcW w:w="1418" w:type="dxa"/>
          </w:tcPr>
          <w:p w14:paraId="04F11A3D" w14:textId="18B0E439" w:rsidR="00093ACC"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Pr>
                <w:rFonts w:ascii="Times New Roman" w:eastAsia="Times New Roman" w:hAnsi="Times New Roman" w:cs="Times New Roman"/>
                <w:lang w:val="kk-KZ"/>
              </w:rPr>
              <w:t>5</w:t>
            </w:r>
          </w:p>
        </w:tc>
        <w:tc>
          <w:tcPr>
            <w:tcW w:w="850" w:type="dxa"/>
          </w:tcPr>
          <w:p w14:paraId="308847B0" w14:textId="553018B3" w:rsidR="00093ACC"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Pr>
                <w:rFonts w:ascii="Times New Roman" w:eastAsia="Times New Roman" w:hAnsi="Times New Roman" w:cs="Times New Roman"/>
                <w:lang w:val="kk-KZ"/>
              </w:rPr>
              <w:t>6</w:t>
            </w:r>
          </w:p>
        </w:tc>
        <w:tc>
          <w:tcPr>
            <w:tcW w:w="2327" w:type="dxa"/>
          </w:tcPr>
          <w:p w14:paraId="7733073F" w14:textId="31307B7F" w:rsidR="00093ACC" w:rsidRPr="00DE04C0" w:rsidRDefault="00AC4039" w:rsidP="00A731CA">
            <w:pPr>
              <w:autoSpaceDE w:val="0"/>
              <w:autoSpaceDN w:val="0"/>
              <w:adjustRightInd w:val="0"/>
              <w:snapToGrid w:val="0"/>
              <w:spacing w:line="240" w:lineRule="auto"/>
              <w:contextualSpacing/>
              <w:jc w:val="center"/>
              <w:rPr>
                <w:rFonts w:ascii="Times New Roman" w:eastAsia="Times New Roman" w:hAnsi="Times New Roman" w:cs="Times New Roman"/>
              </w:rPr>
            </w:pPr>
            <w:r>
              <w:rPr>
                <w:rFonts w:ascii="Times New Roman" w:eastAsia="Times New Roman" w:hAnsi="Times New Roman" w:cs="Times New Roman"/>
                <w:lang w:val="kk-KZ"/>
              </w:rPr>
              <w:t>7</w:t>
            </w:r>
          </w:p>
        </w:tc>
      </w:tr>
      <w:tr w:rsidR="00AC4039" w:rsidRPr="000C7416" w14:paraId="2B249A9D" w14:textId="77777777" w:rsidTr="002A7D3C">
        <w:tc>
          <w:tcPr>
            <w:tcW w:w="1418" w:type="dxa"/>
          </w:tcPr>
          <w:p w14:paraId="41F6DE96"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Оңтүстік Қырғызстан</w:t>
            </w:r>
          </w:p>
        </w:tc>
        <w:tc>
          <w:tcPr>
            <w:tcW w:w="992" w:type="dxa"/>
          </w:tcPr>
          <w:p w14:paraId="36C60220" w14:textId="2BFE8344"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8</w:t>
            </w:r>
          </w:p>
        </w:tc>
        <w:tc>
          <w:tcPr>
            <w:tcW w:w="1276" w:type="dxa"/>
          </w:tcPr>
          <w:p w14:paraId="654C5319" w14:textId="5DFE9028"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40.204806</w:t>
            </w:r>
          </w:p>
        </w:tc>
        <w:tc>
          <w:tcPr>
            <w:tcW w:w="1417" w:type="dxa"/>
          </w:tcPr>
          <w:p w14:paraId="3C1CDF3E" w14:textId="09ED412D"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72.352278</w:t>
            </w:r>
          </w:p>
        </w:tc>
        <w:tc>
          <w:tcPr>
            <w:tcW w:w="1418" w:type="dxa"/>
          </w:tcPr>
          <w:p w14:paraId="3AAD1C59" w14:textId="6DEA0B60"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2293</w:t>
            </w:r>
          </w:p>
        </w:tc>
        <w:tc>
          <w:tcPr>
            <w:tcW w:w="850" w:type="dxa"/>
          </w:tcPr>
          <w:p w14:paraId="1E255F78" w14:textId="46C34C46"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20</w:t>
            </w:r>
          </w:p>
        </w:tc>
        <w:tc>
          <w:tcPr>
            <w:tcW w:w="2327" w:type="dxa"/>
          </w:tcPr>
          <w:p w14:paraId="1ACC4FF8" w14:textId="4D51F092"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Абшир Сай шатқалы, Түркістан тау жотасы</w:t>
            </w:r>
          </w:p>
        </w:tc>
      </w:tr>
      <w:tr w:rsidR="00AC4039" w:rsidRPr="000C7416" w14:paraId="6EEEC0F1" w14:textId="77777777" w:rsidTr="002A7D3C">
        <w:tc>
          <w:tcPr>
            <w:tcW w:w="1418" w:type="dxa"/>
            <w:vMerge w:val="restart"/>
          </w:tcPr>
          <w:p w14:paraId="53B60F72"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Солтүстік Қырғызстан</w:t>
            </w:r>
          </w:p>
        </w:tc>
        <w:tc>
          <w:tcPr>
            <w:tcW w:w="992" w:type="dxa"/>
          </w:tcPr>
          <w:p w14:paraId="0A7B74EA"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9</w:t>
            </w:r>
          </w:p>
        </w:tc>
        <w:tc>
          <w:tcPr>
            <w:tcW w:w="1276" w:type="dxa"/>
          </w:tcPr>
          <w:p w14:paraId="3D40E915"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41.499278</w:t>
            </w:r>
          </w:p>
        </w:tc>
        <w:tc>
          <w:tcPr>
            <w:tcW w:w="1417" w:type="dxa"/>
          </w:tcPr>
          <w:p w14:paraId="7E3AADAE"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70.965833</w:t>
            </w:r>
          </w:p>
        </w:tc>
        <w:tc>
          <w:tcPr>
            <w:tcW w:w="1418" w:type="dxa"/>
          </w:tcPr>
          <w:p w14:paraId="2C25F15C"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2160</w:t>
            </w:r>
          </w:p>
        </w:tc>
        <w:tc>
          <w:tcPr>
            <w:tcW w:w="850" w:type="dxa"/>
          </w:tcPr>
          <w:p w14:paraId="46A927B8"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20</w:t>
            </w:r>
          </w:p>
        </w:tc>
        <w:tc>
          <w:tcPr>
            <w:tcW w:w="2327" w:type="dxa"/>
          </w:tcPr>
          <w:p w14:paraId="62659AC1"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Джалал-Абад облысы, Чаткал шатқалы</w:t>
            </w:r>
          </w:p>
        </w:tc>
      </w:tr>
      <w:tr w:rsidR="00AC4039" w:rsidRPr="000C7416" w14:paraId="7EEB8CEC" w14:textId="77777777" w:rsidTr="002A7D3C">
        <w:tc>
          <w:tcPr>
            <w:tcW w:w="1418" w:type="dxa"/>
            <w:vMerge/>
          </w:tcPr>
          <w:p w14:paraId="586CCDCB"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p>
        </w:tc>
        <w:tc>
          <w:tcPr>
            <w:tcW w:w="992" w:type="dxa"/>
          </w:tcPr>
          <w:p w14:paraId="611FC27B"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10</w:t>
            </w:r>
          </w:p>
        </w:tc>
        <w:tc>
          <w:tcPr>
            <w:tcW w:w="1276" w:type="dxa"/>
          </w:tcPr>
          <w:p w14:paraId="1A74CB71"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42.763917</w:t>
            </w:r>
          </w:p>
        </w:tc>
        <w:tc>
          <w:tcPr>
            <w:tcW w:w="1417" w:type="dxa"/>
          </w:tcPr>
          <w:p w14:paraId="0DAD70F7"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71.822817</w:t>
            </w:r>
          </w:p>
        </w:tc>
        <w:tc>
          <w:tcPr>
            <w:tcW w:w="1418" w:type="dxa"/>
          </w:tcPr>
          <w:p w14:paraId="51D36F13"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1420</w:t>
            </w:r>
          </w:p>
        </w:tc>
        <w:tc>
          <w:tcPr>
            <w:tcW w:w="850" w:type="dxa"/>
          </w:tcPr>
          <w:p w14:paraId="37590059"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20</w:t>
            </w:r>
          </w:p>
        </w:tc>
        <w:tc>
          <w:tcPr>
            <w:tcW w:w="2327" w:type="dxa"/>
          </w:tcPr>
          <w:p w14:paraId="6C6F2501"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 xml:space="preserve">Талас облысы, </w:t>
            </w:r>
            <w:r w:rsidRPr="00DE04C0">
              <w:rPr>
                <w:rFonts w:ascii="Times New Roman" w:eastAsia="Times New Roman" w:hAnsi="Times New Roman" w:cs="Times New Roman"/>
                <w:lang w:val="kk-KZ"/>
              </w:rPr>
              <w:t>Қ</w:t>
            </w:r>
            <w:r w:rsidRPr="00DE04C0">
              <w:rPr>
                <w:rFonts w:ascii="Times New Roman" w:eastAsia="Times New Roman" w:hAnsi="Times New Roman" w:cs="Times New Roman"/>
              </w:rPr>
              <w:t>ара</w:t>
            </w:r>
            <w:r w:rsidRPr="00DE04C0">
              <w:rPr>
                <w:rFonts w:ascii="Times New Roman" w:eastAsia="Times New Roman" w:hAnsi="Times New Roman" w:cs="Times New Roman"/>
                <w:lang w:val="kk-KZ"/>
              </w:rPr>
              <w:t>-а</w:t>
            </w:r>
            <w:r w:rsidRPr="00DE04C0">
              <w:rPr>
                <w:rFonts w:ascii="Times New Roman" w:eastAsia="Times New Roman" w:hAnsi="Times New Roman" w:cs="Times New Roman"/>
              </w:rPr>
              <w:t>р</w:t>
            </w:r>
            <w:r w:rsidRPr="00DE04C0">
              <w:rPr>
                <w:rFonts w:ascii="Times New Roman" w:eastAsia="Times New Roman" w:hAnsi="Times New Roman" w:cs="Times New Roman"/>
                <w:lang w:val="kk-KZ"/>
              </w:rPr>
              <w:t>ш</w:t>
            </w:r>
            <w:r w:rsidRPr="00DE04C0">
              <w:rPr>
                <w:rFonts w:ascii="Times New Roman" w:eastAsia="Times New Roman" w:hAnsi="Times New Roman" w:cs="Times New Roman"/>
              </w:rPr>
              <w:t>а шатқалы</w:t>
            </w:r>
          </w:p>
        </w:tc>
      </w:tr>
      <w:tr w:rsidR="00AC4039" w:rsidRPr="000C7416" w14:paraId="0B1D6468" w14:textId="77777777" w:rsidTr="002A7D3C">
        <w:tc>
          <w:tcPr>
            <w:tcW w:w="1418" w:type="dxa"/>
            <w:vMerge w:val="restart"/>
          </w:tcPr>
          <w:p w14:paraId="2D8A39CA"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Қазақстан</w:t>
            </w:r>
          </w:p>
        </w:tc>
        <w:tc>
          <w:tcPr>
            <w:tcW w:w="992" w:type="dxa"/>
          </w:tcPr>
          <w:p w14:paraId="2AD7BE32"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11</w:t>
            </w:r>
          </w:p>
        </w:tc>
        <w:tc>
          <w:tcPr>
            <w:tcW w:w="1276" w:type="dxa"/>
          </w:tcPr>
          <w:p w14:paraId="31A84667"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42.168389</w:t>
            </w:r>
          </w:p>
        </w:tc>
        <w:tc>
          <w:tcPr>
            <w:tcW w:w="1417" w:type="dxa"/>
          </w:tcPr>
          <w:p w14:paraId="1FA1A6C6"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70.381722</w:t>
            </w:r>
          </w:p>
        </w:tc>
        <w:tc>
          <w:tcPr>
            <w:tcW w:w="1418" w:type="dxa"/>
          </w:tcPr>
          <w:p w14:paraId="1787CD1A"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1701</w:t>
            </w:r>
          </w:p>
        </w:tc>
        <w:tc>
          <w:tcPr>
            <w:tcW w:w="850" w:type="dxa"/>
          </w:tcPr>
          <w:p w14:paraId="4FD429BF"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41</w:t>
            </w:r>
          </w:p>
        </w:tc>
        <w:tc>
          <w:tcPr>
            <w:tcW w:w="2327" w:type="dxa"/>
          </w:tcPr>
          <w:p w14:paraId="19527349"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Түркістан облысы, Сайрам-Өгем мемлекеттік ұлттық табиғи паркі (МҰТП), Сайрам шатқалы, Сайрамсу өзенінің оң жағалауы</w:t>
            </w:r>
          </w:p>
        </w:tc>
      </w:tr>
      <w:tr w:rsidR="00AC4039" w:rsidRPr="000C7416" w14:paraId="6AFCCBA9" w14:textId="77777777" w:rsidTr="002A7D3C">
        <w:trPr>
          <w:trHeight w:val="1576"/>
        </w:trPr>
        <w:tc>
          <w:tcPr>
            <w:tcW w:w="1418" w:type="dxa"/>
            <w:vMerge/>
          </w:tcPr>
          <w:p w14:paraId="01A195B2"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p>
        </w:tc>
        <w:tc>
          <w:tcPr>
            <w:tcW w:w="992" w:type="dxa"/>
          </w:tcPr>
          <w:p w14:paraId="2EF86BB6"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12</w:t>
            </w:r>
          </w:p>
        </w:tc>
        <w:tc>
          <w:tcPr>
            <w:tcW w:w="1276" w:type="dxa"/>
          </w:tcPr>
          <w:p w14:paraId="0B48F8BE"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42.155694</w:t>
            </w:r>
          </w:p>
        </w:tc>
        <w:tc>
          <w:tcPr>
            <w:tcW w:w="1417" w:type="dxa"/>
          </w:tcPr>
          <w:p w14:paraId="097B44EA"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70.235750</w:t>
            </w:r>
          </w:p>
        </w:tc>
        <w:tc>
          <w:tcPr>
            <w:tcW w:w="1418" w:type="dxa"/>
          </w:tcPr>
          <w:p w14:paraId="590F8376"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1817</w:t>
            </w:r>
          </w:p>
        </w:tc>
        <w:tc>
          <w:tcPr>
            <w:tcW w:w="850" w:type="dxa"/>
          </w:tcPr>
          <w:p w14:paraId="43331BC6"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40</w:t>
            </w:r>
          </w:p>
        </w:tc>
        <w:tc>
          <w:tcPr>
            <w:tcW w:w="2327" w:type="dxa"/>
          </w:tcPr>
          <w:p w14:paraId="1ABD4B41"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Түркістан облысы, Сайрам-Өгем МҰТП, Қасқасу шатқалы, Сайрамсу өзенінің сол жағалауы</w:t>
            </w:r>
          </w:p>
        </w:tc>
      </w:tr>
      <w:tr w:rsidR="00AC4039" w:rsidRPr="000C7416" w14:paraId="30A203B5" w14:textId="77777777" w:rsidTr="002A7D3C">
        <w:tc>
          <w:tcPr>
            <w:tcW w:w="1418" w:type="dxa"/>
            <w:vMerge/>
          </w:tcPr>
          <w:p w14:paraId="7F1E046F"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p>
        </w:tc>
        <w:tc>
          <w:tcPr>
            <w:tcW w:w="992" w:type="dxa"/>
          </w:tcPr>
          <w:p w14:paraId="3D9D01D9"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13</w:t>
            </w:r>
          </w:p>
        </w:tc>
        <w:tc>
          <w:tcPr>
            <w:tcW w:w="1276" w:type="dxa"/>
          </w:tcPr>
          <w:p w14:paraId="4B5CAE7C"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42.179500</w:t>
            </w:r>
          </w:p>
        </w:tc>
        <w:tc>
          <w:tcPr>
            <w:tcW w:w="1417" w:type="dxa"/>
          </w:tcPr>
          <w:p w14:paraId="3D9E9DEB"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70.333556</w:t>
            </w:r>
          </w:p>
        </w:tc>
        <w:tc>
          <w:tcPr>
            <w:tcW w:w="1418" w:type="dxa"/>
          </w:tcPr>
          <w:p w14:paraId="091D162B"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1530</w:t>
            </w:r>
          </w:p>
        </w:tc>
        <w:tc>
          <w:tcPr>
            <w:tcW w:w="850" w:type="dxa"/>
          </w:tcPr>
          <w:p w14:paraId="3BE82246"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20</w:t>
            </w:r>
          </w:p>
        </w:tc>
        <w:tc>
          <w:tcPr>
            <w:tcW w:w="2327" w:type="dxa"/>
          </w:tcPr>
          <w:p w14:paraId="5377A92D"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 xml:space="preserve">Түркістан облысы, Сайрам-Өгем </w:t>
            </w:r>
            <w:r w:rsidRPr="00DE04C0">
              <w:rPr>
                <w:rFonts w:ascii="Times New Roman" w:eastAsia="Times New Roman" w:hAnsi="Times New Roman" w:cs="Times New Roman"/>
                <w:lang w:val="kk-KZ"/>
              </w:rPr>
              <w:t>МҰТП</w:t>
            </w:r>
            <w:r w:rsidRPr="00DE04C0">
              <w:rPr>
                <w:rFonts w:ascii="Times New Roman" w:eastAsia="Times New Roman" w:hAnsi="Times New Roman" w:cs="Times New Roman"/>
              </w:rPr>
              <w:t>, Сарыайғыр шатқалы</w:t>
            </w:r>
          </w:p>
        </w:tc>
      </w:tr>
      <w:tr w:rsidR="00AC4039" w:rsidRPr="000C7416" w14:paraId="5796568F" w14:textId="77777777" w:rsidTr="002A7D3C">
        <w:tc>
          <w:tcPr>
            <w:tcW w:w="1418" w:type="dxa"/>
            <w:vMerge/>
          </w:tcPr>
          <w:p w14:paraId="527500DB"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p>
        </w:tc>
        <w:tc>
          <w:tcPr>
            <w:tcW w:w="992" w:type="dxa"/>
          </w:tcPr>
          <w:p w14:paraId="6DAEC40C"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14</w:t>
            </w:r>
          </w:p>
        </w:tc>
        <w:tc>
          <w:tcPr>
            <w:tcW w:w="1276" w:type="dxa"/>
          </w:tcPr>
          <w:p w14:paraId="64A3EF2D"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42.331250</w:t>
            </w:r>
          </w:p>
        </w:tc>
        <w:tc>
          <w:tcPr>
            <w:tcW w:w="1417" w:type="dxa"/>
          </w:tcPr>
          <w:p w14:paraId="001B8411"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70.372583</w:t>
            </w:r>
          </w:p>
        </w:tc>
        <w:tc>
          <w:tcPr>
            <w:tcW w:w="1418" w:type="dxa"/>
          </w:tcPr>
          <w:p w14:paraId="3AA6372C"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1605</w:t>
            </w:r>
          </w:p>
        </w:tc>
        <w:tc>
          <w:tcPr>
            <w:tcW w:w="850" w:type="dxa"/>
          </w:tcPr>
          <w:p w14:paraId="159F7944"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20</w:t>
            </w:r>
          </w:p>
        </w:tc>
        <w:tc>
          <w:tcPr>
            <w:tcW w:w="2327" w:type="dxa"/>
          </w:tcPr>
          <w:p w14:paraId="21FBE53F"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 xml:space="preserve">Түркістан облысы, Ақсу-Жабағылы мемлекеттік табиғи қорығы, Ақсу </w:t>
            </w:r>
            <w:r w:rsidRPr="00DE04C0">
              <w:rPr>
                <w:rFonts w:ascii="Times New Roman" w:eastAsia="Times New Roman" w:hAnsi="Times New Roman" w:cs="Times New Roman"/>
                <w:lang w:val="kk-KZ"/>
              </w:rPr>
              <w:t>шатқалы</w:t>
            </w:r>
            <w:r w:rsidRPr="00DE04C0">
              <w:rPr>
                <w:rFonts w:ascii="Times New Roman" w:eastAsia="Times New Roman" w:hAnsi="Times New Roman" w:cs="Times New Roman"/>
              </w:rPr>
              <w:t>, Ақсу өзенінің оң жағалауы</w:t>
            </w:r>
          </w:p>
        </w:tc>
      </w:tr>
      <w:tr w:rsidR="00AC4039" w:rsidRPr="000C7416" w14:paraId="550CAFE0" w14:textId="77777777" w:rsidTr="002A7D3C">
        <w:tc>
          <w:tcPr>
            <w:tcW w:w="1418" w:type="dxa"/>
            <w:vMerge/>
          </w:tcPr>
          <w:p w14:paraId="3D83A063"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p>
        </w:tc>
        <w:tc>
          <w:tcPr>
            <w:tcW w:w="992" w:type="dxa"/>
          </w:tcPr>
          <w:p w14:paraId="7DACDA24"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Pop 15</w:t>
            </w:r>
          </w:p>
        </w:tc>
        <w:tc>
          <w:tcPr>
            <w:tcW w:w="1276" w:type="dxa"/>
          </w:tcPr>
          <w:p w14:paraId="6B3991A9"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42.416528</w:t>
            </w:r>
          </w:p>
        </w:tc>
        <w:tc>
          <w:tcPr>
            <w:tcW w:w="1417" w:type="dxa"/>
          </w:tcPr>
          <w:p w14:paraId="1A95E088"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color w:val="000000" w:themeColor="text1"/>
              </w:rPr>
              <w:t>70.207417</w:t>
            </w:r>
          </w:p>
        </w:tc>
        <w:tc>
          <w:tcPr>
            <w:tcW w:w="1418" w:type="dxa"/>
          </w:tcPr>
          <w:p w14:paraId="02D376AF"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2110</w:t>
            </w:r>
          </w:p>
        </w:tc>
        <w:tc>
          <w:tcPr>
            <w:tcW w:w="850" w:type="dxa"/>
          </w:tcPr>
          <w:p w14:paraId="057CD0AC"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43</w:t>
            </w:r>
          </w:p>
        </w:tc>
        <w:tc>
          <w:tcPr>
            <w:tcW w:w="2327" w:type="dxa"/>
          </w:tcPr>
          <w:p w14:paraId="205E19B3" w14:textId="77777777" w:rsidR="00AC4039" w:rsidRPr="00DE04C0" w:rsidRDefault="00AC4039" w:rsidP="00AC4039">
            <w:pPr>
              <w:autoSpaceDE w:val="0"/>
              <w:autoSpaceDN w:val="0"/>
              <w:adjustRightInd w:val="0"/>
              <w:snapToGrid w:val="0"/>
              <w:spacing w:line="240" w:lineRule="auto"/>
              <w:contextualSpacing/>
              <w:jc w:val="center"/>
              <w:rPr>
                <w:rFonts w:ascii="Times New Roman" w:eastAsia="Times New Roman" w:hAnsi="Times New Roman" w:cs="Times New Roman"/>
              </w:rPr>
            </w:pPr>
            <w:r w:rsidRPr="00DE04C0">
              <w:rPr>
                <w:rFonts w:ascii="Times New Roman" w:eastAsia="Times New Roman" w:hAnsi="Times New Roman" w:cs="Times New Roman"/>
              </w:rPr>
              <w:t xml:space="preserve">Түркістан облысы, Түлкібас ауданы, Ақсу-Жабағылы </w:t>
            </w:r>
            <w:r w:rsidRPr="00DE04C0">
              <w:rPr>
                <w:rFonts w:ascii="Times New Roman" w:eastAsia="Times New Roman" w:hAnsi="Times New Roman" w:cs="Times New Roman"/>
                <w:lang w:val="kk-KZ"/>
              </w:rPr>
              <w:t>МТҚ</w:t>
            </w:r>
            <w:r w:rsidRPr="00DE04C0">
              <w:rPr>
                <w:rFonts w:ascii="Times New Roman" w:eastAsia="Times New Roman" w:hAnsi="Times New Roman" w:cs="Times New Roman"/>
              </w:rPr>
              <w:t>, Машат шатқалы</w:t>
            </w:r>
          </w:p>
        </w:tc>
      </w:tr>
    </w:tbl>
    <w:p w14:paraId="491AA320" w14:textId="77777777" w:rsidR="00FB0B22" w:rsidRDefault="00093ACC" w:rsidP="0006422D">
      <w:pPr>
        <w:spacing w:after="0" w:line="240" w:lineRule="auto"/>
        <w:contextualSpacing/>
        <w:jc w:val="both"/>
        <w:rPr>
          <w:rFonts w:ascii="Times New Roman" w:hAnsi="Times New Roman" w:cs="Times New Roman"/>
          <w:sz w:val="28"/>
          <w:szCs w:val="28"/>
          <w:lang w:val="kk-KZ"/>
        </w:rPr>
      </w:pPr>
      <w:r w:rsidRPr="00D6223B">
        <w:rPr>
          <w:rFonts w:ascii="Times New Roman" w:hAnsi="Times New Roman" w:cs="Times New Roman"/>
          <w:sz w:val="28"/>
          <w:szCs w:val="28"/>
          <w:lang w:val="kk-KZ"/>
        </w:rPr>
        <w:tab/>
      </w:r>
    </w:p>
    <w:p w14:paraId="1C6DA26F" w14:textId="6EFC2183" w:rsidR="00093ACC" w:rsidRPr="007538E9" w:rsidRDefault="00093ACC" w:rsidP="00243B48">
      <w:pPr>
        <w:spacing w:after="0" w:line="240" w:lineRule="auto"/>
        <w:ind w:firstLine="567"/>
        <w:contextualSpacing/>
        <w:jc w:val="both"/>
        <w:rPr>
          <w:rFonts w:ascii="Times New Roman" w:hAnsi="Times New Roman" w:cs="Times New Roman"/>
          <w:sz w:val="28"/>
          <w:szCs w:val="28"/>
          <w:lang w:val="kk-KZ"/>
        </w:rPr>
      </w:pPr>
      <w:r w:rsidRPr="00D6223B">
        <w:rPr>
          <w:rFonts w:ascii="Times New Roman" w:hAnsi="Times New Roman" w:cs="Times New Roman"/>
          <w:sz w:val="28"/>
          <w:szCs w:val="28"/>
          <w:lang w:val="kk-KZ"/>
        </w:rPr>
        <w:t xml:space="preserve">ДНҚ маркерлері ретінде </w:t>
      </w:r>
      <w:r w:rsidRPr="007538E9">
        <w:rPr>
          <w:rFonts w:ascii="Times New Roman" w:hAnsi="Times New Roman" w:cs="Times New Roman"/>
          <w:sz w:val="28"/>
          <w:szCs w:val="28"/>
          <w:lang w:val="kk-KZ"/>
        </w:rPr>
        <w:t>1</w:t>
      </w:r>
      <w:r w:rsidRPr="00D6223B">
        <w:rPr>
          <w:rFonts w:ascii="Times New Roman" w:hAnsi="Times New Roman" w:cs="Times New Roman"/>
          <w:sz w:val="28"/>
          <w:szCs w:val="28"/>
          <w:lang w:val="kk-KZ"/>
        </w:rPr>
        <w:t xml:space="preserve">8 </w:t>
      </w:r>
      <w:r w:rsidRPr="007538E9">
        <w:rPr>
          <w:rFonts w:ascii="Times New Roman" w:hAnsi="Times New Roman" w:cs="Times New Roman"/>
          <w:sz w:val="28"/>
          <w:szCs w:val="28"/>
          <w:lang w:val="kk-KZ"/>
        </w:rPr>
        <w:t xml:space="preserve">жұп </w:t>
      </w:r>
      <w:r w:rsidRPr="00D6223B">
        <w:rPr>
          <w:rFonts w:ascii="Times New Roman" w:hAnsi="Times New Roman" w:cs="Times New Roman"/>
          <w:sz w:val="28"/>
          <w:szCs w:val="28"/>
          <w:lang w:val="kk-KZ"/>
        </w:rPr>
        <w:t>SSR</w:t>
      </w:r>
      <w:r w:rsidRPr="007538E9">
        <w:rPr>
          <w:rFonts w:ascii="Times New Roman" w:hAnsi="Times New Roman" w:cs="Times New Roman"/>
          <w:sz w:val="28"/>
          <w:szCs w:val="28"/>
          <w:lang w:val="kk-KZ"/>
        </w:rPr>
        <w:t xml:space="preserve"> </w:t>
      </w:r>
      <w:r w:rsidRPr="00D6223B">
        <w:rPr>
          <w:rFonts w:ascii="Times New Roman" w:hAnsi="Times New Roman" w:cs="Times New Roman"/>
          <w:sz w:val="28"/>
          <w:szCs w:val="28"/>
          <w:lang w:val="kk-KZ"/>
        </w:rPr>
        <w:t>праймерлері</w:t>
      </w:r>
      <w:r w:rsidRPr="007538E9">
        <w:rPr>
          <w:rFonts w:ascii="Times New Roman" w:hAnsi="Times New Roman" w:cs="Times New Roman"/>
          <w:sz w:val="28"/>
          <w:szCs w:val="28"/>
          <w:lang w:val="kk-KZ"/>
        </w:rPr>
        <w:t xml:space="preserve"> таңдалды</w:t>
      </w:r>
      <w:r w:rsidR="00D8597A">
        <w:rPr>
          <w:rFonts w:ascii="Times New Roman" w:hAnsi="Times New Roman" w:cs="Times New Roman"/>
          <w:sz w:val="28"/>
          <w:szCs w:val="28"/>
          <w:lang w:val="en-US"/>
        </w:rPr>
        <w:t xml:space="preserve"> [183, 231, 232]</w:t>
      </w:r>
      <w:r w:rsidR="007E79E2">
        <w:rPr>
          <w:rFonts w:ascii="Times New Roman" w:hAnsi="Times New Roman" w:cs="Times New Roman"/>
          <w:sz w:val="28"/>
          <w:szCs w:val="28"/>
          <w:lang w:val="kk-KZ"/>
        </w:rPr>
        <w:t xml:space="preserve"> (кесте </w:t>
      </w:r>
      <w:r w:rsidR="00112069">
        <w:rPr>
          <w:rFonts w:ascii="Times New Roman" w:hAnsi="Times New Roman" w:cs="Times New Roman"/>
          <w:sz w:val="28"/>
          <w:szCs w:val="28"/>
          <w:lang w:val="kk-KZ"/>
        </w:rPr>
        <w:t>8</w:t>
      </w:r>
      <w:r w:rsidR="007E79E2">
        <w:rPr>
          <w:rFonts w:ascii="Times New Roman" w:hAnsi="Times New Roman" w:cs="Times New Roman"/>
          <w:sz w:val="28"/>
          <w:szCs w:val="28"/>
          <w:lang w:val="kk-KZ"/>
        </w:rPr>
        <w:t>)</w:t>
      </w:r>
      <w:r w:rsidRPr="007538E9">
        <w:rPr>
          <w:rFonts w:ascii="Times New Roman" w:hAnsi="Times New Roman" w:cs="Times New Roman"/>
          <w:sz w:val="28"/>
          <w:szCs w:val="28"/>
          <w:lang w:val="kk-KZ"/>
        </w:rPr>
        <w:t>.</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Арша микросателлиттерінің праймерлерінің тізбегі, мотиві және температура шарттары туралы ақпарат</w:t>
      </w:r>
      <w:r w:rsidR="007E79E2">
        <w:rPr>
          <w:rFonts w:ascii="Times New Roman" w:hAnsi="Times New Roman" w:cs="Times New Roman"/>
          <w:sz w:val="28"/>
          <w:szCs w:val="28"/>
          <w:lang w:val="kk-KZ"/>
        </w:rPr>
        <w:t xml:space="preserve"> </w:t>
      </w:r>
      <w:r w:rsidR="00112069">
        <w:rPr>
          <w:rFonts w:ascii="Times New Roman" w:hAnsi="Times New Roman" w:cs="Times New Roman"/>
          <w:sz w:val="28"/>
          <w:szCs w:val="28"/>
          <w:lang w:val="kk-KZ"/>
        </w:rPr>
        <w:t>8-</w:t>
      </w:r>
      <w:r w:rsidRPr="007538E9">
        <w:rPr>
          <w:rFonts w:ascii="Times New Roman" w:hAnsi="Times New Roman" w:cs="Times New Roman"/>
          <w:sz w:val="28"/>
          <w:szCs w:val="28"/>
          <w:lang w:val="kk-KZ"/>
        </w:rPr>
        <w:t>кесте</w:t>
      </w:r>
      <w:r w:rsidR="00112069">
        <w:rPr>
          <w:rFonts w:ascii="Times New Roman" w:hAnsi="Times New Roman" w:cs="Times New Roman"/>
          <w:sz w:val="28"/>
          <w:szCs w:val="28"/>
          <w:lang w:val="kk-KZ"/>
        </w:rPr>
        <w:t xml:space="preserve">де </w:t>
      </w:r>
      <w:r w:rsidRPr="007538E9">
        <w:rPr>
          <w:rFonts w:ascii="Times New Roman" w:hAnsi="Times New Roman" w:cs="Times New Roman"/>
          <w:sz w:val="28"/>
          <w:szCs w:val="28"/>
          <w:lang w:val="kk-KZ"/>
        </w:rPr>
        <w:t>берілген.</w:t>
      </w:r>
    </w:p>
    <w:p w14:paraId="34FD38A4" w14:textId="1333BFA8" w:rsidR="00093ACC" w:rsidRDefault="00093ACC" w:rsidP="00A731CA">
      <w:pPr>
        <w:spacing w:after="0" w:line="240" w:lineRule="auto"/>
        <w:contextualSpacing/>
        <w:jc w:val="both"/>
        <w:rPr>
          <w:rFonts w:ascii="Times New Roman" w:hAnsi="Times New Roman" w:cs="Times New Roman"/>
          <w:sz w:val="28"/>
          <w:szCs w:val="28"/>
          <w:lang w:val="kk-KZ"/>
        </w:rPr>
      </w:pPr>
    </w:p>
    <w:p w14:paraId="5C513CED" w14:textId="616EDE5E" w:rsidR="00093ACC" w:rsidRPr="007538E9" w:rsidRDefault="00093ACC" w:rsidP="00AA167A">
      <w:pPr>
        <w:spacing w:line="240" w:lineRule="auto"/>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 xml:space="preserve">Кесте </w:t>
      </w:r>
      <w:r w:rsidR="00112069">
        <w:rPr>
          <w:rFonts w:ascii="Times New Roman" w:hAnsi="Times New Roman" w:cs="Times New Roman"/>
          <w:sz w:val="28"/>
          <w:szCs w:val="28"/>
          <w:lang w:val="kk-KZ"/>
        </w:rPr>
        <w:t>8</w:t>
      </w:r>
      <w:r w:rsidR="007E79E2">
        <w:rPr>
          <w:rFonts w:ascii="Times New Roman" w:hAnsi="Times New Roman" w:cs="Times New Roman"/>
          <w:sz w:val="28"/>
          <w:szCs w:val="28"/>
          <w:lang w:val="kk-KZ"/>
        </w:rPr>
        <w:t xml:space="preserve"> </w:t>
      </w:r>
      <w:r w:rsidR="007E79E2" w:rsidRPr="00D0238D">
        <w:rPr>
          <w:rFonts w:ascii="Times New Roman" w:eastAsia="Calibri" w:hAnsi="Times New Roman" w:cs="Times New Roman"/>
          <w:iCs/>
          <w:sz w:val="28"/>
          <w:szCs w:val="28"/>
          <w:lang w:val="kk-KZ"/>
        </w:rPr>
        <w:t>–</w:t>
      </w:r>
      <w:r w:rsidR="007E79E2">
        <w:rPr>
          <w:rFonts w:ascii="Times New Roman" w:eastAsia="Calibri" w:hAnsi="Times New Roman" w:cs="Times New Roman"/>
          <w:iCs/>
          <w:sz w:val="28"/>
          <w:szCs w:val="28"/>
          <w:lang w:val="kk-KZ"/>
        </w:rPr>
        <w:t xml:space="preserve"> </w:t>
      </w:r>
      <w:r w:rsidRPr="00D6223B">
        <w:rPr>
          <w:rFonts w:ascii="Times New Roman" w:hAnsi="Times New Roman" w:cs="Times New Roman"/>
          <w:i/>
          <w:sz w:val="28"/>
          <w:szCs w:val="28"/>
          <w:lang w:val="kk-KZ"/>
        </w:rPr>
        <w:t>J. seravschanica</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генетикалық талдауға қолданылған SSR праймерлерінің сипаттамалары</w:t>
      </w:r>
    </w:p>
    <w:tbl>
      <w:tblPr>
        <w:tblStyle w:val="a5"/>
        <w:tblW w:w="9781" w:type="dxa"/>
        <w:tblInd w:w="-5" w:type="dxa"/>
        <w:tblLayout w:type="fixed"/>
        <w:tblLook w:val="04A0" w:firstRow="1" w:lastRow="0" w:firstColumn="1" w:lastColumn="0" w:noHBand="0" w:noVBand="1"/>
      </w:tblPr>
      <w:tblGrid>
        <w:gridCol w:w="1134"/>
        <w:gridCol w:w="1560"/>
        <w:gridCol w:w="4252"/>
        <w:gridCol w:w="1559"/>
        <w:gridCol w:w="1276"/>
      </w:tblGrid>
      <w:tr w:rsidR="00915AC8" w:rsidRPr="00994536" w14:paraId="711743E5" w14:textId="77777777" w:rsidTr="002E4B74">
        <w:tc>
          <w:tcPr>
            <w:tcW w:w="1134" w:type="dxa"/>
          </w:tcPr>
          <w:p w14:paraId="6789F579"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lang w:val="kk-KZ"/>
              </w:rPr>
            </w:pPr>
            <w:r w:rsidRPr="00DE04C0">
              <w:rPr>
                <w:rFonts w:ascii="Times New Roman" w:hAnsi="Times New Roman" w:cs="Times New Roman"/>
                <w:lang w:val="kk-KZ"/>
              </w:rPr>
              <w:t>Праймерлер</w:t>
            </w:r>
          </w:p>
        </w:tc>
        <w:tc>
          <w:tcPr>
            <w:tcW w:w="1560" w:type="dxa"/>
          </w:tcPr>
          <w:p w14:paraId="329B02A4"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lang w:val="kk-KZ"/>
              </w:rPr>
            </w:pPr>
            <w:r w:rsidRPr="00DE04C0">
              <w:rPr>
                <w:rFonts w:ascii="Times New Roman" w:hAnsi="Times New Roman" w:cs="Times New Roman"/>
                <w:lang w:val="kk-KZ"/>
              </w:rPr>
              <w:t>Мотив</w:t>
            </w:r>
          </w:p>
        </w:tc>
        <w:tc>
          <w:tcPr>
            <w:tcW w:w="4252" w:type="dxa"/>
          </w:tcPr>
          <w:p w14:paraId="7FC125B1"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Праймер тізбегі (5′-3′)</w:t>
            </w:r>
          </w:p>
        </w:tc>
        <w:tc>
          <w:tcPr>
            <w:tcW w:w="1559" w:type="dxa"/>
          </w:tcPr>
          <w:p w14:paraId="2FCFE885"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lang w:val="kk-KZ"/>
              </w:rPr>
            </w:pPr>
            <w:r w:rsidRPr="00DE04C0">
              <w:rPr>
                <w:rFonts w:ascii="Times New Roman" w:hAnsi="Times New Roman" w:cs="Times New Roman"/>
                <w:lang w:val="kk-KZ"/>
              </w:rPr>
              <w:t>Күтілетін өлшем (н.ж.)</w:t>
            </w:r>
          </w:p>
        </w:tc>
        <w:tc>
          <w:tcPr>
            <w:tcW w:w="1276" w:type="dxa"/>
          </w:tcPr>
          <w:p w14:paraId="5617FB79"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lang w:val="kk-KZ"/>
              </w:rPr>
              <w:t>Күйдіру Т</w:t>
            </w:r>
            <w:r w:rsidRPr="00DE04C0">
              <w:rPr>
                <w:rFonts w:ascii="Times New Roman" w:hAnsi="Times New Roman" w:cs="Times New Roman"/>
              </w:rPr>
              <w:t xml:space="preserve"> (°C)</w:t>
            </w:r>
          </w:p>
        </w:tc>
      </w:tr>
      <w:tr w:rsidR="00AC4039" w:rsidRPr="00994536" w14:paraId="6A851AB7" w14:textId="77777777" w:rsidTr="002E4B74">
        <w:tc>
          <w:tcPr>
            <w:tcW w:w="1134" w:type="dxa"/>
          </w:tcPr>
          <w:p w14:paraId="72DFF358" w14:textId="4646DEB8" w:rsidR="00AC4039" w:rsidRPr="00DE04C0" w:rsidRDefault="00AC4039" w:rsidP="002E4B74">
            <w:pPr>
              <w:autoSpaceDE w:val="0"/>
              <w:autoSpaceDN w:val="0"/>
              <w:adjustRightInd w:val="0"/>
              <w:snapToGrid w:val="0"/>
              <w:spacing w:line="240" w:lineRule="auto"/>
              <w:contextualSpacing/>
              <w:jc w:val="center"/>
              <w:rPr>
                <w:rFonts w:ascii="Times New Roman" w:hAnsi="Times New Roman" w:cs="Times New Roman"/>
                <w:lang w:val="kk-KZ"/>
              </w:rPr>
            </w:pPr>
            <w:r>
              <w:rPr>
                <w:rFonts w:ascii="Times New Roman" w:hAnsi="Times New Roman" w:cs="Times New Roman"/>
                <w:lang w:val="kk-KZ"/>
              </w:rPr>
              <w:t>1</w:t>
            </w:r>
          </w:p>
        </w:tc>
        <w:tc>
          <w:tcPr>
            <w:tcW w:w="1560" w:type="dxa"/>
          </w:tcPr>
          <w:p w14:paraId="148762A5" w14:textId="7FEEDE91" w:rsidR="00AC4039" w:rsidRPr="00DE04C0" w:rsidRDefault="00AC4039" w:rsidP="002E4B74">
            <w:pPr>
              <w:autoSpaceDE w:val="0"/>
              <w:autoSpaceDN w:val="0"/>
              <w:adjustRightInd w:val="0"/>
              <w:snapToGrid w:val="0"/>
              <w:spacing w:line="240" w:lineRule="auto"/>
              <w:contextualSpacing/>
              <w:jc w:val="center"/>
              <w:rPr>
                <w:rFonts w:ascii="Times New Roman" w:hAnsi="Times New Roman" w:cs="Times New Roman"/>
                <w:lang w:val="kk-KZ"/>
              </w:rPr>
            </w:pPr>
            <w:r>
              <w:rPr>
                <w:rFonts w:ascii="Times New Roman" w:hAnsi="Times New Roman" w:cs="Times New Roman"/>
                <w:lang w:val="kk-KZ"/>
              </w:rPr>
              <w:t>2</w:t>
            </w:r>
          </w:p>
        </w:tc>
        <w:tc>
          <w:tcPr>
            <w:tcW w:w="4252" w:type="dxa"/>
          </w:tcPr>
          <w:p w14:paraId="28E0082B" w14:textId="13962E54" w:rsidR="00AC4039" w:rsidRPr="003D353A" w:rsidRDefault="00AC4039" w:rsidP="002E4B74">
            <w:pPr>
              <w:autoSpaceDE w:val="0"/>
              <w:autoSpaceDN w:val="0"/>
              <w:adjustRightInd w:val="0"/>
              <w:snapToGrid w:val="0"/>
              <w:spacing w:line="240" w:lineRule="auto"/>
              <w:contextualSpacing/>
              <w:jc w:val="center"/>
              <w:rPr>
                <w:rFonts w:ascii="Times New Roman" w:hAnsi="Times New Roman" w:cs="Times New Roman"/>
                <w:lang w:val="kk-KZ"/>
              </w:rPr>
            </w:pPr>
            <w:r>
              <w:rPr>
                <w:rFonts w:ascii="Times New Roman" w:hAnsi="Times New Roman" w:cs="Times New Roman"/>
                <w:lang w:val="kk-KZ"/>
              </w:rPr>
              <w:t>3</w:t>
            </w:r>
          </w:p>
        </w:tc>
        <w:tc>
          <w:tcPr>
            <w:tcW w:w="1559" w:type="dxa"/>
          </w:tcPr>
          <w:p w14:paraId="35A62440" w14:textId="407D40C4" w:rsidR="00AC4039" w:rsidRPr="00DE04C0" w:rsidRDefault="00AC4039" w:rsidP="002E4B74">
            <w:pPr>
              <w:autoSpaceDE w:val="0"/>
              <w:autoSpaceDN w:val="0"/>
              <w:adjustRightInd w:val="0"/>
              <w:snapToGrid w:val="0"/>
              <w:spacing w:line="240" w:lineRule="auto"/>
              <w:contextualSpacing/>
              <w:jc w:val="center"/>
              <w:rPr>
                <w:rFonts w:ascii="Times New Roman" w:hAnsi="Times New Roman" w:cs="Times New Roman"/>
                <w:lang w:val="kk-KZ"/>
              </w:rPr>
            </w:pPr>
            <w:r>
              <w:rPr>
                <w:rFonts w:ascii="Times New Roman" w:hAnsi="Times New Roman" w:cs="Times New Roman"/>
                <w:lang w:val="kk-KZ"/>
              </w:rPr>
              <w:t>4</w:t>
            </w:r>
          </w:p>
        </w:tc>
        <w:tc>
          <w:tcPr>
            <w:tcW w:w="1276" w:type="dxa"/>
          </w:tcPr>
          <w:p w14:paraId="41C981CB" w14:textId="63811CB0" w:rsidR="00AC4039" w:rsidRPr="00DE04C0" w:rsidRDefault="00AC4039" w:rsidP="002E4B74">
            <w:pPr>
              <w:autoSpaceDE w:val="0"/>
              <w:autoSpaceDN w:val="0"/>
              <w:adjustRightInd w:val="0"/>
              <w:snapToGrid w:val="0"/>
              <w:spacing w:line="240" w:lineRule="auto"/>
              <w:contextualSpacing/>
              <w:jc w:val="center"/>
              <w:rPr>
                <w:rFonts w:ascii="Times New Roman" w:hAnsi="Times New Roman" w:cs="Times New Roman"/>
                <w:lang w:val="kk-KZ"/>
              </w:rPr>
            </w:pPr>
            <w:r>
              <w:rPr>
                <w:rFonts w:ascii="Times New Roman" w:hAnsi="Times New Roman" w:cs="Times New Roman"/>
                <w:lang w:val="kk-KZ"/>
              </w:rPr>
              <w:t>5</w:t>
            </w:r>
          </w:p>
        </w:tc>
      </w:tr>
      <w:tr w:rsidR="00915AC8" w:rsidRPr="00994536" w14:paraId="0B4A4527" w14:textId="77777777" w:rsidTr="002E4B74">
        <w:tc>
          <w:tcPr>
            <w:tcW w:w="1134" w:type="dxa"/>
          </w:tcPr>
          <w:p w14:paraId="73F6547D"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 xml:space="preserve">Jce03 </w:t>
            </w:r>
          </w:p>
        </w:tc>
        <w:tc>
          <w:tcPr>
            <w:tcW w:w="1560" w:type="dxa"/>
          </w:tcPr>
          <w:p w14:paraId="4C144562"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(AATAC)6</w:t>
            </w:r>
          </w:p>
        </w:tc>
        <w:tc>
          <w:tcPr>
            <w:tcW w:w="4252" w:type="dxa"/>
          </w:tcPr>
          <w:p w14:paraId="40B691C0"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TGGTTTATTCATCAACGCCC</w:t>
            </w:r>
          </w:p>
          <w:p w14:paraId="370241BA"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TTCATCCAGTGTTAAGCATGTACC</w:t>
            </w:r>
          </w:p>
        </w:tc>
        <w:tc>
          <w:tcPr>
            <w:tcW w:w="1559" w:type="dxa"/>
          </w:tcPr>
          <w:p w14:paraId="6CA04147"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 xml:space="preserve">101–121 </w:t>
            </w:r>
          </w:p>
        </w:tc>
        <w:tc>
          <w:tcPr>
            <w:tcW w:w="1276" w:type="dxa"/>
          </w:tcPr>
          <w:p w14:paraId="5AF53049"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61</w:t>
            </w:r>
          </w:p>
        </w:tc>
      </w:tr>
      <w:tr w:rsidR="00915AC8" w:rsidRPr="00994536" w14:paraId="4B345B2C" w14:textId="77777777" w:rsidTr="002E4B74">
        <w:tc>
          <w:tcPr>
            <w:tcW w:w="1134" w:type="dxa"/>
          </w:tcPr>
          <w:p w14:paraId="5E71DB5D"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 xml:space="preserve">Jce04 </w:t>
            </w:r>
          </w:p>
        </w:tc>
        <w:tc>
          <w:tcPr>
            <w:tcW w:w="1560" w:type="dxa"/>
          </w:tcPr>
          <w:p w14:paraId="50F95C98"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(AAGAG)7</w:t>
            </w:r>
          </w:p>
        </w:tc>
        <w:tc>
          <w:tcPr>
            <w:tcW w:w="4252" w:type="dxa"/>
          </w:tcPr>
          <w:p w14:paraId="09621CF2"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TCTTTGCCTTGACTTCTCGG</w:t>
            </w:r>
          </w:p>
          <w:p w14:paraId="13FD2EB5"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CAATAGCAGGAACACTAAACGG</w:t>
            </w:r>
          </w:p>
        </w:tc>
        <w:tc>
          <w:tcPr>
            <w:tcW w:w="1559" w:type="dxa"/>
          </w:tcPr>
          <w:p w14:paraId="72F59178"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100-110</w:t>
            </w:r>
          </w:p>
        </w:tc>
        <w:tc>
          <w:tcPr>
            <w:tcW w:w="1276" w:type="dxa"/>
          </w:tcPr>
          <w:p w14:paraId="51DA9FE1"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61</w:t>
            </w:r>
          </w:p>
        </w:tc>
      </w:tr>
      <w:tr w:rsidR="00915AC8" w:rsidRPr="00994536" w14:paraId="180023EB" w14:textId="77777777" w:rsidTr="002E4B74">
        <w:tc>
          <w:tcPr>
            <w:tcW w:w="1134" w:type="dxa"/>
          </w:tcPr>
          <w:p w14:paraId="6AFC9F74"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Jce05</w:t>
            </w:r>
          </w:p>
        </w:tc>
        <w:tc>
          <w:tcPr>
            <w:tcW w:w="1560" w:type="dxa"/>
          </w:tcPr>
          <w:p w14:paraId="787E1455"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(ATATC)6</w:t>
            </w:r>
          </w:p>
        </w:tc>
        <w:tc>
          <w:tcPr>
            <w:tcW w:w="4252" w:type="dxa"/>
          </w:tcPr>
          <w:p w14:paraId="17DEF000"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GCTGCTTTAGCTTCATGGACG</w:t>
            </w:r>
          </w:p>
          <w:p w14:paraId="5EA9F1DC"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CCAACTCTTGAACTCTAATCTGTACTGC</w:t>
            </w:r>
          </w:p>
        </w:tc>
        <w:tc>
          <w:tcPr>
            <w:tcW w:w="1559" w:type="dxa"/>
          </w:tcPr>
          <w:p w14:paraId="38B0782A"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173-198</w:t>
            </w:r>
          </w:p>
        </w:tc>
        <w:tc>
          <w:tcPr>
            <w:tcW w:w="1276" w:type="dxa"/>
          </w:tcPr>
          <w:p w14:paraId="64FEA4AB"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63</w:t>
            </w:r>
          </w:p>
        </w:tc>
      </w:tr>
      <w:tr w:rsidR="00915AC8" w:rsidRPr="00994536" w14:paraId="18B9DEA5" w14:textId="77777777" w:rsidTr="002E4B74">
        <w:tc>
          <w:tcPr>
            <w:tcW w:w="1134" w:type="dxa"/>
          </w:tcPr>
          <w:p w14:paraId="274F52FD"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Jce08</w:t>
            </w:r>
          </w:p>
        </w:tc>
        <w:tc>
          <w:tcPr>
            <w:tcW w:w="1560" w:type="dxa"/>
          </w:tcPr>
          <w:p w14:paraId="292F7CD1"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(ATAC)10</w:t>
            </w:r>
          </w:p>
        </w:tc>
        <w:tc>
          <w:tcPr>
            <w:tcW w:w="4252" w:type="dxa"/>
          </w:tcPr>
          <w:p w14:paraId="1DD42DA7"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TGGATTCTGAAATTTGTATGCAGC</w:t>
            </w:r>
          </w:p>
          <w:p w14:paraId="6FE81D55"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AAGCAATGACAAAGCAAAGGC</w:t>
            </w:r>
          </w:p>
        </w:tc>
        <w:tc>
          <w:tcPr>
            <w:tcW w:w="1559" w:type="dxa"/>
          </w:tcPr>
          <w:p w14:paraId="36BA3287"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176–202</w:t>
            </w:r>
          </w:p>
        </w:tc>
        <w:tc>
          <w:tcPr>
            <w:tcW w:w="1276" w:type="dxa"/>
          </w:tcPr>
          <w:p w14:paraId="20312735"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60</w:t>
            </w:r>
          </w:p>
        </w:tc>
      </w:tr>
    </w:tbl>
    <w:p w14:paraId="78AE904D" w14:textId="39B7BDBD" w:rsidR="00AC4039" w:rsidRPr="003D353A" w:rsidRDefault="00AC4039">
      <w:pPr>
        <w:rPr>
          <w:rFonts w:ascii="Times New Roman" w:hAnsi="Times New Roman" w:cs="Times New Roman"/>
          <w:sz w:val="28"/>
          <w:szCs w:val="28"/>
          <w:lang w:val="kk-KZ"/>
        </w:rPr>
      </w:pPr>
      <w:r w:rsidRPr="003D353A">
        <w:rPr>
          <w:rFonts w:ascii="Times New Roman" w:hAnsi="Times New Roman" w:cs="Times New Roman"/>
          <w:sz w:val="28"/>
          <w:szCs w:val="28"/>
          <w:lang w:val="kk-KZ"/>
        </w:rPr>
        <w:t>8-кесте жалғасы</w:t>
      </w:r>
    </w:p>
    <w:tbl>
      <w:tblPr>
        <w:tblStyle w:val="a5"/>
        <w:tblW w:w="9781" w:type="dxa"/>
        <w:tblInd w:w="-5" w:type="dxa"/>
        <w:tblLayout w:type="fixed"/>
        <w:tblLook w:val="04A0" w:firstRow="1" w:lastRow="0" w:firstColumn="1" w:lastColumn="0" w:noHBand="0" w:noVBand="1"/>
      </w:tblPr>
      <w:tblGrid>
        <w:gridCol w:w="1134"/>
        <w:gridCol w:w="1560"/>
        <w:gridCol w:w="4252"/>
        <w:gridCol w:w="1559"/>
        <w:gridCol w:w="1276"/>
      </w:tblGrid>
      <w:tr w:rsidR="00AC4039" w:rsidRPr="00AC4039" w14:paraId="7B747B78" w14:textId="77777777" w:rsidTr="002E4B74">
        <w:tc>
          <w:tcPr>
            <w:tcW w:w="1134" w:type="dxa"/>
          </w:tcPr>
          <w:p w14:paraId="611CDAA8" w14:textId="31C2F0C8" w:rsidR="00AC4039" w:rsidRPr="003D353A" w:rsidRDefault="00AC4039" w:rsidP="0006422D">
            <w:pPr>
              <w:autoSpaceDE w:val="0"/>
              <w:autoSpaceDN w:val="0"/>
              <w:adjustRightInd w:val="0"/>
              <w:snapToGrid w:val="0"/>
              <w:spacing w:line="240" w:lineRule="auto"/>
              <w:contextualSpacing/>
              <w:jc w:val="center"/>
              <w:rPr>
                <w:rFonts w:ascii="Times New Roman" w:hAnsi="Times New Roman" w:cs="Times New Roman"/>
                <w:lang w:val="kk-KZ"/>
              </w:rPr>
            </w:pPr>
            <w:r w:rsidRPr="003D353A">
              <w:rPr>
                <w:rFonts w:ascii="Times New Roman" w:hAnsi="Times New Roman" w:cs="Times New Roman"/>
                <w:lang w:val="kk-KZ"/>
              </w:rPr>
              <w:t>1</w:t>
            </w:r>
          </w:p>
        </w:tc>
        <w:tc>
          <w:tcPr>
            <w:tcW w:w="1560" w:type="dxa"/>
          </w:tcPr>
          <w:p w14:paraId="2AFD587E" w14:textId="6436F645" w:rsidR="00AC4039" w:rsidRPr="003D353A" w:rsidRDefault="00AC4039" w:rsidP="0006422D">
            <w:pPr>
              <w:autoSpaceDE w:val="0"/>
              <w:autoSpaceDN w:val="0"/>
              <w:adjustRightInd w:val="0"/>
              <w:snapToGrid w:val="0"/>
              <w:spacing w:line="240" w:lineRule="auto"/>
              <w:contextualSpacing/>
              <w:jc w:val="center"/>
              <w:rPr>
                <w:rFonts w:ascii="Times New Roman" w:hAnsi="Times New Roman" w:cs="Times New Roman"/>
                <w:lang w:val="kk-KZ"/>
              </w:rPr>
            </w:pPr>
            <w:r w:rsidRPr="00AC4039">
              <w:rPr>
                <w:rFonts w:ascii="Times New Roman" w:hAnsi="Times New Roman" w:cs="Times New Roman"/>
                <w:lang w:val="kk-KZ"/>
              </w:rPr>
              <w:t>2</w:t>
            </w:r>
          </w:p>
        </w:tc>
        <w:tc>
          <w:tcPr>
            <w:tcW w:w="4252" w:type="dxa"/>
          </w:tcPr>
          <w:p w14:paraId="54389E1B" w14:textId="744B1758" w:rsidR="00AC4039" w:rsidRPr="003D353A" w:rsidRDefault="00AC4039" w:rsidP="00A731CA">
            <w:pPr>
              <w:autoSpaceDE w:val="0"/>
              <w:autoSpaceDN w:val="0"/>
              <w:adjustRightInd w:val="0"/>
              <w:snapToGrid w:val="0"/>
              <w:spacing w:line="240" w:lineRule="auto"/>
              <w:contextualSpacing/>
              <w:jc w:val="center"/>
              <w:rPr>
                <w:rFonts w:ascii="Times New Roman" w:hAnsi="Times New Roman" w:cs="Times New Roman"/>
                <w:sz w:val="20"/>
                <w:szCs w:val="20"/>
                <w:lang w:val="kk-KZ"/>
              </w:rPr>
            </w:pPr>
            <w:r w:rsidRPr="00AC4039">
              <w:rPr>
                <w:rFonts w:ascii="Times New Roman" w:hAnsi="Times New Roman" w:cs="Times New Roman"/>
                <w:sz w:val="20"/>
                <w:szCs w:val="20"/>
                <w:lang w:val="kk-KZ"/>
              </w:rPr>
              <w:t>3</w:t>
            </w:r>
          </w:p>
        </w:tc>
        <w:tc>
          <w:tcPr>
            <w:tcW w:w="1559" w:type="dxa"/>
          </w:tcPr>
          <w:p w14:paraId="1B1664D3" w14:textId="729F76DA" w:rsidR="00AC4039" w:rsidRPr="003D353A" w:rsidRDefault="00AC4039" w:rsidP="002E4B74">
            <w:pPr>
              <w:autoSpaceDE w:val="0"/>
              <w:autoSpaceDN w:val="0"/>
              <w:adjustRightInd w:val="0"/>
              <w:snapToGrid w:val="0"/>
              <w:spacing w:line="240" w:lineRule="auto"/>
              <w:contextualSpacing/>
              <w:jc w:val="center"/>
              <w:rPr>
                <w:rFonts w:ascii="Times New Roman" w:hAnsi="Times New Roman" w:cs="Times New Roman"/>
                <w:lang w:val="kk-KZ"/>
              </w:rPr>
            </w:pPr>
            <w:r w:rsidRPr="00AC4039">
              <w:rPr>
                <w:rFonts w:ascii="Times New Roman" w:hAnsi="Times New Roman" w:cs="Times New Roman"/>
                <w:lang w:val="kk-KZ"/>
              </w:rPr>
              <w:t>4</w:t>
            </w:r>
          </w:p>
        </w:tc>
        <w:tc>
          <w:tcPr>
            <w:tcW w:w="1276" w:type="dxa"/>
          </w:tcPr>
          <w:p w14:paraId="4526C586" w14:textId="5B7C8215" w:rsidR="00AC4039" w:rsidRPr="003D353A" w:rsidRDefault="00AC4039" w:rsidP="002E4B74">
            <w:pPr>
              <w:autoSpaceDE w:val="0"/>
              <w:autoSpaceDN w:val="0"/>
              <w:adjustRightInd w:val="0"/>
              <w:snapToGrid w:val="0"/>
              <w:spacing w:line="240" w:lineRule="auto"/>
              <w:contextualSpacing/>
              <w:jc w:val="center"/>
              <w:rPr>
                <w:rFonts w:ascii="Times New Roman" w:hAnsi="Times New Roman" w:cs="Times New Roman"/>
                <w:lang w:val="kk-KZ"/>
              </w:rPr>
            </w:pPr>
            <w:r w:rsidRPr="00AC4039">
              <w:rPr>
                <w:rFonts w:ascii="Times New Roman" w:hAnsi="Times New Roman" w:cs="Times New Roman"/>
                <w:lang w:val="kk-KZ"/>
              </w:rPr>
              <w:t>5</w:t>
            </w:r>
          </w:p>
        </w:tc>
      </w:tr>
      <w:tr w:rsidR="00915AC8" w:rsidRPr="00994536" w14:paraId="0F65D2CD" w14:textId="77777777" w:rsidTr="002E4B74">
        <w:tc>
          <w:tcPr>
            <w:tcW w:w="1134" w:type="dxa"/>
          </w:tcPr>
          <w:p w14:paraId="4A5705F1"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Jce09</w:t>
            </w:r>
          </w:p>
        </w:tc>
        <w:tc>
          <w:tcPr>
            <w:tcW w:w="1560" w:type="dxa"/>
          </w:tcPr>
          <w:p w14:paraId="078BBA9B"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(ATAC)8</w:t>
            </w:r>
          </w:p>
        </w:tc>
        <w:tc>
          <w:tcPr>
            <w:tcW w:w="4252" w:type="dxa"/>
          </w:tcPr>
          <w:p w14:paraId="16828DCC"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TGTATATTTCTAGTCAAATGCCTTCC</w:t>
            </w:r>
          </w:p>
          <w:p w14:paraId="29869B82"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GATCTCCATTCATCTCTACAATCC</w:t>
            </w:r>
          </w:p>
        </w:tc>
        <w:tc>
          <w:tcPr>
            <w:tcW w:w="1559" w:type="dxa"/>
          </w:tcPr>
          <w:p w14:paraId="2C08A03F"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120–155</w:t>
            </w:r>
          </w:p>
        </w:tc>
        <w:tc>
          <w:tcPr>
            <w:tcW w:w="1276" w:type="dxa"/>
          </w:tcPr>
          <w:p w14:paraId="61F85871"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61</w:t>
            </w:r>
          </w:p>
        </w:tc>
      </w:tr>
      <w:tr w:rsidR="00915AC8" w:rsidRPr="00994536" w14:paraId="61C7FD7F" w14:textId="77777777" w:rsidTr="002E4B74">
        <w:tc>
          <w:tcPr>
            <w:tcW w:w="1134" w:type="dxa"/>
          </w:tcPr>
          <w:p w14:paraId="5DFA2FC2"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 xml:space="preserve">Jce12  </w:t>
            </w:r>
          </w:p>
        </w:tc>
        <w:tc>
          <w:tcPr>
            <w:tcW w:w="1560" w:type="dxa"/>
          </w:tcPr>
          <w:p w14:paraId="62070083"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(TA)6...(CATA)8</w:t>
            </w:r>
          </w:p>
        </w:tc>
        <w:tc>
          <w:tcPr>
            <w:tcW w:w="4252" w:type="dxa"/>
          </w:tcPr>
          <w:p w14:paraId="41AB9607"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GCCAGATTCAAGGATAATTGG</w:t>
            </w:r>
          </w:p>
          <w:p w14:paraId="6EA76EB8"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TTTAGCAACAGTACTATGCAAG</w:t>
            </w:r>
          </w:p>
        </w:tc>
        <w:tc>
          <w:tcPr>
            <w:tcW w:w="1559" w:type="dxa"/>
          </w:tcPr>
          <w:p w14:paraId="284F836E"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157-163</w:t>
            </w:r>
          </w:p>
        </w:tc>
        <w:tc>
          <w:tcPr>
            <w:tcW w:w="1276" w:type="dxa"/>
          </w:tcPr>
          <w:p w14:paraId="0D71CCBC"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55</w:t>
            </w:r>
          </w:p>
        </w:tc>
      </w:tr>
      <w:tr w:rsidR="00915AC8" w:rsidRPr="00994536" w14:paraId="49B43B30" w14:textId="77777777" w:rsidTr="002E4B74">
        <w:tc>
          <w:tcPr>
            <w:tcW w:w="1134" w:type="dxa"/>
          </w:tcPr>
          <w:p w14:paraId="5FC7ECD2"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Jce13</w:t>
            </w:r>
          </w:p>
        </w:tc>
        <w:tc>
          <w:tcPr>
            <w:tcW w:w="1560" w:type="dxa"/>
          </w:tcPr>
          <w:p w14:paraId="13D50B22"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(CATA)12</w:t>
            </w:r>
          </w:p>
        </w:tc>
        <w:tc>
          <w:tcPr>
            <w:tcW w:w="4252" w:type="dxa"/>
          </w:tcPr>
          <w:p w14:paraId="6F18DED5"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TGTTGTCATACCCCTGTGAGC</w:t>
            </w:r>
          </w:p>
          <w:p w14:paraId="28297629"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GCAGTTGGATGAATTTTGTTG</w:t>
            </w:r>
          </w:p>
        </w:tc>
        <w:tc>
          <w:tcPr>
            <w:tcW w:w="1559" w:type="dxa"/>
          </w:tcPr>
          <w:p w14:paraId="59A6C235"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200–230</w:t>
            </w:r>
          </w:p>
        </w:tc>
        <w:tc>
          <w:tcPr>
            <w:tcW w:w="1276" w:type="dxa"/>
          </w:tcPr>
          <w:p w14:paraId="6D7557BF"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55</w:t>
            </w:r>
          </w:p>
        </w:tc>
      </w:tr>
      <w:tr w:rsidR="00915AC8" w:rsidRPr="00994536" w14:paraId="0F48E0B3" w14:textId="77777777" w:rsidTr="002E4B74">
        <w:tc>
          <w:tcPr>
            <w:tcW w:w="1134" w:type="dxa"/>
          </w:tcPr>
          <w:p w14:paraId="5F77376D"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JT_03</w:t>
            </w:r>
          </w:p>
        </w:tc>
        <w:tc>
          <w:tcPr>
            <w:tcW w:w="1560" w:type="dxa"/>
          </w:tcPr>
          <w:p w14:paraId="7B96440F"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(CTT)8</w:t>
            </w:r>
          </w:p>
        </w:tc>
        <w:tc>
          <w:tcPr>
            <w:tcW w:w="4252" w:type="dxa"/>
          </w:tcPr>
          <w:p w14:paraId="4EBDF021"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ACCCTCTATAAGGATGCTACCATGA</w:t>
            </w:r>
          </w:p>
          <w:p w14:paraId="67B2056B"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AAAAGATAGATTGATAAGTTGAAAGGG</w:t>
            </w:r>
          </w:p>
        </w:tc>
        <w:tc>
          <w:tcPr>
            <w:tcW w:w="1559" w:type="dxa"/>
          </w:tcPr>
          <w:p w14:paraId="3386B523"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140</w:t>
            </w:r>
          </w:p>
        </w:tc>
        <w:tc>
          <w:tcPr>
            <w:tcW w:w="1276" w:type="dxa"/>
          </w:tcPr>
          <w:p w14:paraId="51DFBC55"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55</w:t>
            </w:r>
          </w:p>
        </w:tc>
      </w:tr>
      <w:tr w:rsidR="00915AC8" w:rsidRPr="00994536" w14:paraId="2324E36B" w14:textId="77777777" w:rsidTr="002E4B74">
        <w:tc>
          <w:tcPr>
            <w:tcW w:w="1134" w:type="dxa"/>
          </w:tcPr>
          <w:p w14:paraId="434B3C4B"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 xml:space="preserve">JT_04 </w:t>
            </w:r>
          </w:p>
        </w:tc>
        <w:tc>
          <w:tcPr>
            <w:tcW w:w="1560" w:type="dxa"/>
          </w:tcPr>
          <w:p w14:paraId="3854F3DF"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 xml:space="preserve">(AGA)7 </w:t>
            </w:r>
          </w:p>
        </w:tc>
        <w:tc>
          <w:tcPr>
            <w:tcW w:w="4252" w:type="dxa"/>
          </w:tcPr>
          <w:p w14:paraId="2E1C77B2"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CCAAGGAATGATCTAACCTTTGAA</w:t>
            </w:r>
          </w:p>
          <w:p w14:paraId="1528BEA9"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TGGGATGCATATCTTATCTTCCT</w:t>
            </w:r>
          </w:p>
        </w:tc>
        <w:tc>
          <w:tcPr>
            <w:tcW w:w="1559" w:type="dxa"/>
          </w:tcPr>
          <w:p w14:paraId="57270873"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174–219</w:t>
            </w:r>
          </w:p>
        </w:tc>
        <w:tc>
          <w:tcPr>
            <w:tcW w:w="1276" w:type="dxa"/>
          </w:tcPr>
          <w:p w14:paraId="0F7C0051"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55</w:t>
            </w:r>
          </w:p>
        </w:tc>
      </w:tr>
      <w:tr w:rsidR="00915AC8" w:rsidRPr="00994536" w14:paraId="1FB825D5" w14:textId="77777777" w:rsidTr="002E4B74">
        <w:tc>
          <w:tcPr>
            <w:tcW w:w="1134" w:type="dxa"/>
          </w:tcPr>
          <w:p w14:paraId="69B1E6FC"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 xml:space="preserve">JT_30 </w:t>
            </w:r>
          </w:p>
        </w:tc>
        <w:tc>
          <w:tcPr>
            <w:tcW w:w="1560" w:type="dxa"/>
          </w:tcPr>
          <w:p w14:paraId="68F737F9"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(TCT)10</w:t>
            </w:r>
          </w:p>
        </w:tc>
        <w:tc>
          <w:tcPr>
            <w:tcW w:w="4252" w:type="dxa"/>
          </w:tcPr>
          <w:p w14:paraId="6F2B30E8"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AATCCCCTATCCTTGCCAGT</w:t>
            </w:r>
          </w:p>
          <w:p w14:paraId="6700323C"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TCAACAATATCAGCAAGTAATGAGA</w:t>
            </w:r>
          </w:p>
        </w:tc>
        <w:tc>
          <w:tcPr>
            <w:tcW w:w="1559" w:type="dxa"/>
          </w:tcPr>
          <w:p w14:paraId="0D940EAD"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128-220</w:t>
            </w:r>
          </w:p>
        </w:tc>
        <w:tc>
          <w:tcPr>
            <w:tcW w:w="1276" w:type="dxa"/>
          </w:tcPr>
          <w:p w14:paraId="0403C563"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57</w:t>
            </w:r>
          </w:p>
        </w:tc>
      </w:tr>
      <w:tr w:rsidR="00915AC8" w:rsidRPr="00994536" w14:paraId="56FA88AB" w14:textId="77777777" w:rsidTr="002E4B74">
        <w:tc>
          <w:tcPr>
            <w:tcW w:w="1134" w:type="dxa"/>
          </w:tcPr>
          <w:p w14:paraId="12049BFB"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 xml:space="preserve">JT_33 </w:t>
            </w:r>
          </w:p>
        </w:tc>
        <w:tc>
          <w:tcPr>
            <w:tcW w:w="1560" w:type="dxa"/>
          </w:tcPr>
          <w:p w14:paraId="55E0A6B4"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(CT)11</w:t>
            </w:r>
          </w:p>
        </w:tc>
        <w:tc>
          <w:tcPr>
            <w:tcW w:w="4252" w:type="dxa"/>
          </w:tcPr>
          <w:p w14:paraId="26681BE9"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GAGCTTCCTTTGTAGATTTTGGG</w:t>
            </w:r>
          </w:p>
          <w:p w14:paraId="03038F4B"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GTAAGAAGACACCACTCAGTCGAT</w:t>
            </w:r>
          </w:p>
        </w:tc>
        <w:tc>
          <w:tcPr>
            <w:tcW w:w="1559" w:type="dxa"/>
          </w:tcPr>
          <w:p w14:paraId="3A9CD4F6"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177-285</w:t>
            </w:r>
          </w:p>
        </w:tc>
        <w:tc>
          <w:tcPr>
            <w:tcW w:w="1276" w:type="dxa"/>
          </w:tcPr>
          <w:p w14:paraId="2DA2BB5C"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57</w:t>
            </w:r>
          </w:p>
        </w:tc>
      </w:tr>
      <w:tr w:rsidR="00915AC8" w:rsidRPr="00994536" w14:paraId="54E16270" w14:textId="77777777" w:rsidTr="002E4B74">
        <w:tc>
          <w:tcPr>
            <w:tcW w:w="1134" w:type="dxa"/>
          </w:tcPr>
          <w:p w14:paraId="6A54E879"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 xml:space="preserve">JT_34 </w:t>
            </w:r>
          </w:p>
        </w:tc>
        <w:tc>
          <w:tcPr>
            <w:tcW w:w="1560" w:type="dxa"/>
          </w:tcPr>
          <w:p w14:paraId="566754F4"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(AG)12</w:t>
            </w:r>
          </w:p>
        </w:tc>
        <w:tc>
          <w:tcPr>
            <w:tcW w:w="4252" w:type="dxa"/>
          </w:tcPr>
          <w:p w14:paraId="5532FD2A"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CATGCATGGGTTATAATAATAGAGATA</w:t>
            </w:r>
          </w:p>
          <w:p w14:paraId="20271D03"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TGGGCACAAATTTTAGTGTAATG</w:t>
            </w:r>
          </w:p>
        </w:tc>
        <w:tc>
          <w:tcPr>
            <w:tcW w:w="1559" w:type="dxa"/>
          </w:tcPr>
          <w:p w14:paraId="1790AD05"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110</w:t>
            </w:r>
          </w:p>
        </w:tc>
        <w:tc>
          <w:tcPr>
            <w:tcW w:w="1276" w:type="dxa"/>
          </w:tcPr>
          <w:p w14:paraId="244A63BF"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55</w:t>
            </w:r>
          </w:p>
        </w:tc>
      </w:tr>
      <w:tr w:rsidR="00915AC8" w:rsidRPr="00994536" w14:paraId="7F7DB810" w14:textId="77777777" w:rsidTr="002E4B74">
        <w:tc>
          <w:tcPr>
            <w:tcW w:w="1134" w:type="dxa"/>
          </w:tcPr>
          <w:p w14:paraId="055A6089"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JT_37</w:t>
            </w:r>
          </w:p>
        </w:tc>
        <w:tc>
          <w:tcPr>
            <w:tcW w:w="1560" w:type="dxa"/>
          </w:tcPr>
          <w:p w14:paraId="7736176C"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(GT)14</w:t>
            </w:r>
          </w:p>
        </w:tc>
        <w:tc>
          <w:tcPr>
            <w:tcW w:w="4252" w:type="dxa"/>
          </w:tcPr>
          <w:p w14:paraId="712D7827"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GATGTTTGTATCATATCCTTGATTGG</w:t>
            </w:r>
          </w:p>
          <w:p w14:paraId="78675BFD"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TCCACACCTATCGGGTTCAT</w:t>
            </w:r>
          </w:p>
        </w:tc>
        <w:tc>
          <w:tcPr>
            <w:tcW w:w="1559" w:type="dxa"/>
          </w:tcPr>
          <w:p w14:paraId="3040E170"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123</w:t>
            </w:r>
          </w:p>
        </w:tc>
        <w:tc>
          <w:tcPr>
            <w:tcW w:w="1276" w:type="dxa"/>
          </w:tcPr>
          <w:p w14:paraId="44154826"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55</w:t>
            </w:r>
          </w:p>
        </w:tc>
      </w:tr>
      <w:tr w:rsidR="00915AC8" w:rsidRPr="00994536" w14:paraId="1013815B" w14:textId="77777777" w:rsidTr="002E4B74">
        <w:tc>
          <w:tcPr>
            <w:tcW w:w="1134" w:type="dxa"/>
          </w:tcPr>
          <w:p w14:paraId="687CD20C"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JT_38</w:t>
            </w:r>
          </w:p>
        </w:tc>
        <w:tc>
          <w:tcPr>
            <w:tcW w:w="1560" w:type="dxa"/>
          </w:tcPr>
          <w:p w14:paraId="179301A9"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(AC)14</w:t>
            </w:r>
          </w:p>
        </w:tc>
        <w:tc>
          <w:tcPr>
            <w:tcW w:w="4252" w:type="dxa"/>
          </w:tcPr>
          <w:p w14:paraId="7DB36810"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CCAACAAGCCTCCACCCTAT</w:t>
            </w:r>
          </w:p>
          <w:p w14:paraId="66AC2C70"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CAAGTTTGGAAAGTGTGGTCA</w:t>
            </w:r>
          </w:p>
        </w:tc>
        <w:tc>
          <w:tcPr>
            <w:tcW w:w="1559" w:type="dxa"/>
          </w:tcPr>
          <w:p w14:paraId="7631C3FD"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114</w:t>
            </w:r>
          </w:p>
        </w:tc>
        <w:tc>
          <w:tcPr>
            <w:tcW w:w="1276" w:type="dxa"/>
          </w:tcPr>
          <w:p w14:paraId="6E38B20D"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55</w:t>
            </w:r>
          </w:p>
        </w:tc>
      </w:tr>
      <w:tr w:rsidR="00915AC8" w:rsidRPr="00994536" w14:paraId="0BFC0EA3" w14:textId="77777777" w:rsidTr="002E4B74">
        <w:tc>
          <w:tcPr>
            <w:tcW w:w="1134" w:type="dxa"/>
          </w:tcPr>
          <w:p w14:paraId="20B36411"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 xml:space="preserve">JT_40 </w:t>
            </w:r>
          </w:p>
        </w:tc>
        <w:tc>
          <w:tcPr>
            <w:tcW w:w="1560" w:type="dxa"/>
          </w:tcPr>
          <w:p w14:paraId="1D129381"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(CA)20</w:t>
            </w:r>
          </w:p>
        </w:tc>
        <w:tc>
          <w:tcPr>
            <w:tcW w:w="4252" w:type="dxa"/>
          </w:tcPr>
          <w:p w14:paraId="6CB17F99"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GGCCGCATGATCCATTACT</w:t>
            </w:r>
          </w:p>
          <w:p w14:paraId="7078F236"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TCGTAACGTAATGACATGTATAGTGC</w:t>
            </w:r>
          </w:p>
        </w:tc>
        <w:tc>
          <w:tcPr>
            <w:tcW w:w="1559" w:type="dxa"/>
          </w:tcPr>
          <w:p w14:paraId="6AF0F587"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98-150</w:t>
            </w:r>
          </w:p>
        </w:tc>
        <w:tc>
          <w:tcPr>
            <w:tcW w:w="1276" w:type="dxa"/>
          </w:tcPr>
          <w:p w14:paraId="39083C3F"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54</w:t>
            </w:r>
          </w:p>
        </w:tc>
      </w:tr>
      <w:tr w:rsidR="00915AC8" w:rsidRPr="00994536" w14:paraId="503B0D3C" w14:textId="77777777" w:rsidTr="002E4B74">
        <w:tc>
          <w:tcPr>
            <w:tcW w:w="1134" w:type="dxa"/>
          </w:tcPr>
          <w:p w14:paraId="6C9B0AB8"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 xml:space="preserve">JT_46 </w:t>
            </w:r>
          </w:p>
        </w:tc>
        <w:tc>
          <w:tcPr>
            <w:tcW w:w="1560" w:type="dxa"/>
          </w:tcPr>
          <w:p w14:paraId="12F72756"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(AGG) 7</w:t>
            </w:r>
          </w:p>
        </w:tc>
        <w:tc>
          <w:tcPr>
            <w:tcW w:w="4252" w:type="dxa"/>
          </w:tcPr>
          <w:p w14:paraId="2EACD6B3"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TGAGATCACCTACTTCCTAGTGGA</w:t>
            </w:r>
          </w:p>
          <w:p w14:paraId="37B55D4E"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CCACCAAGGGCATAGAGTTC</w:t>
            </w:r>
          </w:p>
        </w:tc>
        <w:tc>
          <w:tcPr>
            <w:tcW w:w="1559" w:type="dxa"/>
          </w:tcPr>
          <w:p w14:paraId="43C94FBA"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174-237</w:t>
            </w:r>
          </w:p>
        </w:tc>
        <w:tc>
          <w:tcPr>
            <w:tcW w:w="1276" w:type="dxa"/>
          </w:tcPr>
          <w:p w14:paraId="1D047CF9"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54</w:t>
            </w:r>
          </w:p>
        </w:tc>
      </w:tr>
      <w:tr w:rsidR="00915AC8" w:rsidRPr="00994536" w14:paraId="49F4714A" w14:textId="77777777" w:rsidTr="002E4B74">
        <w:tc>
          <w:tcPr>
            <w:tcW w:w="1134" w:type="dxa"/>
          </w:tcPr>
          <w:p w14:paraId="7B619E76"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JS31</w:t>
            </w:r>
          </w:p>
        </w:tc>
        <w:tc>
          <w:tcPr>
            <w:tcW w:w="1560" w:type="dxa"/>
          </w:tcPr>
          <w:p w14:paraId="6B08FBF7"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(ATG)5</w:t>
            </w:r>
          </w:p>
        </w:tc>
        <w:tc>
          <w:tcPr>
            <w:tcW w:w="4252" w:type="dxa"/>
          </w:tcPr>
          <w:p w14:paraId="52B73089"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TTGGCTAATGATGTGCTTGC</w:t>
            </w:r>
          </w:p>
          <w:p w14:paraId="58CDD0B5"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ACCCAAGCTATGTGCAGGAT</w:t>
            </w:r>
          </w:p>
        </w:tc>
        <w:tc>
          <w:tcPr>
            <w:tcW w:w="1559" w:type="dxa"/>
          </w:tcPr>
          <w:p w14:paraId="6ACCA0E5"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330–354</w:t>
            </w:r>
          </w:p>
        </w:tc>
        <w:tc>
          <w:tcPr>
            <w:tcW w:w="1276" w:type="dxa"/>
          </w:tcPr>
          <w:p w14:paraId="474555AC"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60</w:t>
            </w:r>
          </w:p>
        </w:tc>
      </w:tr>
      <w:tr w:rsidR="00915AC8" w:rsidRPr="00994536" w14:paraId="63210909" w14:textId="77777777" w:rsidTr="002E4B74">
        <w:tc>
          <w:tcPr>
            <w:tcW w:w="1134" w:type="dxa"/>
          </w:tcPr>
          <w:p w14:paraId="5758D970"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i/>
              </w:rPr>
            </w:pPr>
            <w:r w:rsidRPr="00DE04C0">
              <w:rPr>
                <w:rFonts w:ascii="Times New Roman" w:hAnsi="Times New Roman" w:cs="Times New Roman"/>
                <w:i/>
              </w:rPr>
              <w:t>JS54</w:t>
            </w:r>
          </w:p>
        </w:tc>
        <w:tc>
          <w:tcPr>
            <w:tcW w:w="1560" w:type="dxa"/>
          </w:tcPr>
          <w:p w14:paraId="069A8ED5" w14:textId="77777777" w:rsidR="00915AC8" w:rsidRPr="00DE04C0" w:rsidRDefault="00915AC8" w:rsidP="0006422D">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(CAT)7</w:t>
            </w:r>
          </w:p>
        </w:tc>
        <w:tc>
          <w:tcPr>
            <w:tcW w:w="4252" w:type="dxa"/>
          </w:tcPr>
          <w:p w14:paraId="72663F7E"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F: CTTGTGGTTAGTGGTTGGCA</w:t>
            </w:r>
          </w:p>
          <w:p w14:paraId="579EB4DD" w14:textId="77777777" w:rsidR="00915AC8" w:rsidRPr="002E4B74" w:rsidRDefault="00915AC8" w:rsidP="00A731CA">
            <w:pPr>
              <w:autoSpaceDE w:val="0"/>
              <w:autoSpaceDN w:val="0"/>
              <w:adjustRightInd w:val="0"/>
              <w:snapToGrid w:val="0"/>
              <w:spacing w:line="240" w:lineRule="auto"/>
              <w:contextualSpacing/>
              <w:jc w:val="center"/>
              <w:rPr>
                <w:rFonts w:ascii="Times New Roman" w:hAnsi="Times New Roman" w:cs="Times New Roman"/>
                <w:sz w:val="20"/>
                <w:szCs w:val="20"/>
              </w:rPr>
            </w:pPr>
            <w:r w:rsidRPr="002E4B74">
              <w:rPr>
                <w:rFonts w:ascii="Times New Roman" w:hAnsi="Times New Roman" w:cs="Times New Roman"/>
                <w:sz w:val="20"/>
                <w:szCs w:val="20"/>
              </w:rPr>
              <w:t>R: CACTCTCCCAGTGGTGGTTT</w:t>
            </w:r>
          </w:p>
        </w:tc>
        <w:tc>
          <w:tcPr>
            <w:tcW w:w="1559" w:type="dxa"/>
          </w:tcPr>
          <w:p w14:paraId="7E8D784B" w14:textId="77777777" w:rsidR="00915AC8" w:rsidRPr="00DE04C0" w:rsidRDefault="00915AC8" w:rsidP="00A731CA">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255–279</w:t>
            </w:r>
          </w:p>
        </w:tc>
        <w:tc>
          <w:tcPr>
            <w:tcW w:w="1276" w:type="dxa"/>
          </w:tcPr>
          <w:p w14:paraId="144CD8AC" w14:textId="77777777" w:rsidR="00915AC8" w:rsidRPr="00DE04C0" w:rsidRDefault="00915AC8" w:rsidP="002E4B74">
            <w:pPr>
              <w:autoSpaceDE w:val="0"/>
              <w:autoSpaceDN w:val="0"/>
              <w:adjustRightInd w:val="0"/>
              <w:snapToGrid w:val="0"/>
              <w:spacing w:line="240" w:lineRule="auto"/>
              <w:contextualSpacing/>
              <w:jc w:val="center"/>
              <w:rPr>
                <w:rFonts w:ascii="Times New Roman" w:hAnsi="Times New Roman" w:cs="Times New Roman"/>
              </w:rPr>
            </w:pPr>
            <w:r w:rsidRPr="00DE04C0">
              <w:rPr>
                <w:rFonts w:ascii="Times New Roman" w:hAnsi="Times New Roman" w:cs="Times New Roman"/>
              </w:rPr>
              <w:t>60</w:t>
            </w:r>
          </w:p>
        </w:tc>
      </w:tr>
    </w:tbl>
    <w:p w14:paraId="05649436" w14:textId="77777777" w:rsidR="00093ACC" w:rsidRPr="007538E9" w:rsidRDefault="00093ACC" w:rsidP="0006422D">
      <w:pPr>
        <w:spacing w:after="0" w:line="240" w:lineRule="auto"/>
        <w:contextualSpacing/>
        <w:jc w:val="both"/>
        <w:rPr>
          <w:rFonts w:ascii="Times New Roman" w:hAnsi="Times New Roman" w:cs="Times New Roman"/>
          <w:sz w:val="28"/>
          <w:szCs w:val="28"/>
          <w:lang w:val="en-US"/>
        </w:rPr>
      </w:pPr>
    </w:p>
    <w:p w14:paraId="7E968B58" w14:textId="1DFC0ECD" w:rsidR="00093ACC" w:rsidRPr="00D6223B" w:rsidRDefault="00093ACC" w:rsidP="00243B48">
      <w:pPr>
        <w:spacing w:after="0"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sz w:val="28"/>
          <w:szCs w:val="28"/>
          <w:lang w:val="en-US"/>
        </w:rPr>
        <w:t xml:space="preserve">ДНҚ </w:t>
      </w:r>
      <w:r w:rsidRPr="007538E9">
        <w:rPr>
          <w:rFonts w:ascii="Times New Roman" w:hAnsi="Times New Roman" w:cs="Times New Roman"/>
          <w:sz w:val="28"/>
          <w:szCs w:val="28"/>
          <w:lang w:val="kk-KZ"/>
        </w:rPr>
        <w:t>үлгілері ПТР-</w:t>
      </w:r>
      <w:r w:rsidRPr="007538E9">
        <w:rPr>
          <w:rFonts w:ascii="Times New Roman" w:hAnsi="Times New Roman" w:cs="Times New Roman"/>
          <w:sz w:val="28"/>
          <w:szCs w:val="28"/>
          <w:lang w:val="en-US"/>
        </w:rPr>
        <w:t>термоцикл</w:t>
      </w:r>
      <w:r w:rsidRPr="007538E9">
        <w:rPr>
          <w:rFonts w:ascii="Times New Roman" w:hAnsi="Times New Roman" w:cs="Times New Roman"/>
          <w:sz w:val="28"/>
          <w:szCs w:val="28"/>
          <w:lang w:val="kk-KZ"/>
        </w:rPr>
        <w:t>дерінде</w:t>
      </w:r>
      <w:r w:rsidRPr="007538E9">
        <w:rPr>
          <w:rFonts w:ascii="Times New Roman" w:hAnsi="Times New Roman" w:cs="Times New Roman"/>
          <w:sz w:val="28"/>
          <w:szCs w:val="28"/>
          <w:lang w:val="en-US"/>
        </w:rPr>
        <w:t xml:space="preserve"> (Thermo Fisher Scientific, АҚШ) </w:t>
      </w:r>
      <w:r w:rsidRPr="007538E9">
        <w:rPr>
          <w:rFonts w:ascii="Times New Roman" w:hAnsi="Times New Roman" w:cs="Times New Roman"/>
          <w:sz w:val="28"/>
          <w:szCs w:val="28"/>
          <w:lang w:val="kk-KZ"/>
        </w:rPr>
        <w:t>амплификацияланды. ПТР шарттары келесі кезеңдерден тұрады</w:t>
      </w:r>
      <w:r w:rsidRPr="00D6223B">
        <w:rPr>
          <w:rFonts w:ascii="Times New Roman" w:hAnsi="Times New Roman" w:cs="Times New Roman"/>
          <w:sz w:val="28"/>
          <w:szCs w:val="28"/>
          <w:lang w:val="kk-KZ"/>
        </w:rPr>
        <w:t>: денатурация 95</w:t>
      </w:r>
      <w:r w:rsidR="00DC6C8F">
        <w:rPr>
          <w:rFonts w:ascii="Times New Roman" w:hAnsi="Times New Roman" w:cs="Times New Roman"/>
          <w:sz w:val="28"/>
          <w:szCs w:val="28"/>
          <w:lang w:val="en-US"/>
        </w:rPr>
        <w:t> </w:t>
      </w:r>
      <w:r w:rsidRPr="00D6223B">
        <w:rPr>
          <w:rFonts w:ascii="Times New Roman" w:hAnsi="Times New Roman" w:cs="Times New Roman"/>
          <w:sz w:val="28"/>
          <w:szCs w:val="28"/>
          <w:lang w:val="kk-KZ"/>
        </w:rPr>
        <w:t>°C температура</w:t>
      </w:r>
      <w:r w:rsidRPr="007538E9">
        <w:rPr>
          <w:rFonts w:ascii="Times New Roman" w:hAnsi="Times New Roman" w:cs="Times New Roman"/>
          <w:sz w:val="28"/>
          <w:szCs w:val="28"/>
          <w:lang w:val="kk-KZ"/>
        </w:rPr>
        <w:t xml:space="preserve">сында </w:t>
      </w:r>
      <w:r w:rsidRPr="00D6223B">
        <w:rPr>
          <w:rFonts w:ascii="Times New Roman" w:hAnsi="Times New Roman" w:cs="Times New Roman"/>
          <w:sz w:val="28"/>
          <w:szCs w:val="28"/>
          <w:lang w:val="kk-KZ"/>
        </w:rPr>
        <w:t xml:space="preserve">3 минут; </w:t>
      </w:r>
      <w:r w:rsidRPr="007538E9">
        <w:rPr>
          <w:rFonts w:ascii="Times New Roman" w:hAnsi="Times New Roman" w:cs="Times New Roman"/>
          <w:sz w:val="28"/>
          <w:szCs w:val="28"/>
          <w:lang w:val="kk-KZ"/>
        </w:rPr>
        <w:t xml:space="preserve">35 циклден тұратын </w:t>
      </w:r>
      <w:r w:rsidRPr="00D6223B">
        <w:rPr>
          <w:rFonts w:ascii="Times New Roman" w:hAnsi="Times New Roman" w:cs="Times New Roman"/>
          <w:sz w:val="28"/>
          <w:szCs w:val="28"/>
          <w:lang w:val="kk-KZ"/>
        </w:rPr>
        <w:t>95</w:t>
      </w:r>
      <w:r w:rsidR="00DC6C8F">
        <w:rPr>
          <w:rFonts w:ascii="Times New Roman" w:hAnsi="Times New Roman" w:cs="Times New Roman"/>
          <w:sz w:val="28"/>
          <w:szCs w:val="28"/>
          <w:lang w:val="en-US"/>
        </w:rPr>
        <w:t xml:space="preserve"> </w:t>
      </w:r>
      <w:r w:rsidRPr="00D6223B">
        <w:rPr>
          <w:rFonts w:ascii="Times New Roman" w:hAnsi="Times New Roman" w:cs="Times New Roman"/>
          <w:sz w:val="28"/>
          <w:szCs w:val="28"/>
          <w:lang w:val="kk-KZ"/>
        </w:rPr>
        <w:t xml:space="preserve">°C температурада 30 </w:t>
      </w:r>
      <w:r w:rsidRPr="007538E9">
        <w:rPr>
          <w:rFonts w:ascii="Times New Roman" w:hAnsi="Times New Roman" w:cs="Times New Roman"/>
          <w:sz w:val="28"/>
          <w:szCs w:val="28"/>
          <w:lang w:val="kk-KZ"/>
        </w:rPr>
        <w:t xml:space="preserve">секундық </w:t>
      </w:r>
      <w:r w:rsidRPr="00D6223B">
        <w:rPr>
          <w:rFonts w:ascii="Times New Roman" w:hAnsi="Times New Roman" w:cs="Times New Roman"/>
          <w:sz w:val="28"/>
          <w:szCs w:val="28"/>
          <w:lang w:val="kk-KZ"/>
        </w:rPr>
        <w:t>денатурация</w:t>
      </w:r>
      <w:r w:rsidRPr="007538E9">
        <w:rPr>
          <w:rFonts w:ascii="Times New Roman" w:hAnsi="Times New Roman" w:cs="Times New Roman"/>
          <w:sz w:val="28"/>
          <w:szCs w:val="28"/>
          <w:lang w:val="kk-KZ"/>
        </w:rPr>
        <w:t>,</w:t>
      </w:r>
      <w:r w:rsidRPr="00D6223B">
        <w:rPr>
          <w:rFonts w:ascii="Times New Roman" w:hAnsi="Times New Roman" w:cs="Times New Roman"/>
          <w:sz w:val="28"/>
          <w:szCs w:val="28"/>
          <w:lang w:val="kk-KZ"/>
        </w:rPr>
        <w:t xml:space="preserve"> қолданылатын праймер жұбына байланысты 54-тен 63</w:t>
      </w:r>
      <w:r w:rsidR="00DC6C8F">
        <w:rPr>
          <w:rFonts w:ascii="Times New Roman" w:hAnsi="Times New Roman" w:cs="Times New Roman"/>
          <w:sz w:val="28"/>
          <w:szCs w:val="28"/>
          <w:lang w:val="en-US"/>
        </w:rPr>
        <w:t> </w:t>
      </w:r>
      <w:r w:rsidRPr="00D6223B">
        <w:rPr>
          <w:rFonts w:ascii="Times New Roman" w:hAnsi="Times New Roman" w:cs="Times New Roman"/>
          <w:sz w:val="28"/>
          <w:szCs w:val="28"/>
          <w:lang w:val="kk-KZ"/>
        </w:rPr>
        <w:t xml:space="preserve">°C-қа дейінгі температурада 30 секундтық </w:t>
      </w:r>
      <w:r w:rsidRPr="007538E9">
        <w:rPr>
          <w:rFonts w:ascii="Times New Roman" w:hAnsi="Times New Roman" w:cs="Times New Roman"/>
          <w:sz w:val="28"/>
          <w:szCs w:val="28"/>
          <w:lang w:val="kk-KZ"/>
        </w:rPr>
        <w:t>қыздыру</w:t>
      </w:r>
      <w:r w:rsidRPr="00D6223B">
        <w:rPr>
          <w:rFonts w:ascii="Times New Roman" w:hAnsi="Times New Roman" w:cs="Times New Roman"/>
          <w:sz w:val="28"/>
          <w:szCs w:val="28"/>
          <w:lang w:val="kk-KZ"/>
        </w:rPr>
        <w:t xml:space="preserve"> және 72</w:t>
      </w:r>
      <w:r w:rsidR="00DC6C8F">
        <w:rPr>
          <w:rFonts w:ascii="Times New Roman" w:hAnsi="Times New Roman" w:cs="Times New Roman"/>
          <w:sz w:val="28"/>
          <w:szCs w:val="28"/>
          <w:lang w:val="en-US"/>
        </w:rPr>
        <w:t xml:space="preserve"> </w:t>
      </w:r>
      <w:r w:rsidRPr="00D6223B">
        <w:rPr>
          <w:rFonts w:ascii="Times New Roman" w:hAnsi="Times New Roman" w:cs="Times New Roman"/>
          <w:sz w:val="28"/>
          <w:szCs w:val="28"/>
          <w:lang w:val="kk-KZ"/>
        </w:rPr>
        <w:t>°C температурада 90 с</w:t>
      </w:r>
      <w:r w:rsidRPr="007538E9">
        <w:rPr>
          <w:rFonts w:ascii="Times New Roman" w:hAnsi="Times New Roman" w:cs="Times New Roman"/>
          <w:sz w:val="28"/>
          <w:szCs w:val="28"/>
          <w:lang w:val="kk-KZ"/>
        </w:rPr>
        <w:t>ек элонгация</w:t>
      </w:r>
      <w:r w:rsidRPr="00D6223B">
        <w:rPr>
          <w:rFonts w:ascii="Times New Roman" w:hAnsi="Times New Roman" w:cs="Times New Roman"/>
          <w:sz w:val="28"/>
          <w:szCs w:val="28"/>
          <w:lang w:val="kk-KZ"/>
        </w:rPr>
        <w:t>, содан кейін</w:t>
      </w:r>
      <w:r w:rsidRPr="007538E9">
        <w:rPr>
          <w:rFonts w:ascii="Times New Roman" w:hAnsi="Times New Roman" w:cs="Times New Roman"/>
          <w:sz w:val="28"/>
          <w:szCs w:val="28"/>
          <w:lang w:val="kk-KZ"/>
        </w:rPr>
        <w:t>гі</w:t>
      </w:r>
      <w:r w:rsidRPr="00D6223B">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 xml:space="preserve">соңғы кезең </w:t>
      </w:r>
      <w:r w:rsidRPr="00D6223B">
        <w:rPr>
          <w:rFonts w:ascii="Times New Roman" w:hAnsi="Times New Roman" w:cs="Times New Roman"/>
          <w:sz w:val="28"/>
          <w:szCs w:val="28"/>
          <w:lang w:val="kk-KZ"/>
        </w:rPr>
        <w:t xml:space="preserve">72°C температурада 20 минут ішінде </w:t>
      </w:r>
      <w:r w:rsidRPr="007538E9">
        <w:rPr>
          <w:rFonts w:ascii="Times New Roman" w:hAnsi="Times New Roman" w:cs="Times New Roman"/>
          <w:sz w:val="28"/>
          <w:szCs w:val="28"/>
          <w:lang w:val="kk-KZ"/>
        </w:rPr>
        <w:t>жүргізілді.</w:t>
      </w:r>
      <w:r w:rsidRPr="00D6223B">
        <w:rPr>
          <w:rFonts w:ascii="Times New Roman" w:hAnsi="Times New Roman" w:cs="Times New Roman"/>
          <w:sz w:val="28"/>
          <w:szCs w:val="28"/>
          <w:lang w:val="kk-KZ"/>
        </w:rPr>
        <w:t xml:space="preserve"> П</w:t>
      </w:r>
      <w:r w:rsidRPr="007538E9">
        <w:rPr>
          <w:rFonts w:ascii="Times New Roman" w:hAnsi="Times New Roman" w:cs="Times New Roman"/>
          <w:sz w:val="28"/>
          <w:szCs w:val="28"/>
          <w:lang w:val="kk-KZ"/>
        </w:rPr>
        <w:t xml:space="preserve">ТР </w:t>
      </w:r>
      <w:r w:rsidRPr="00D6223B">
        <w:rPr>
          <w:rFonts w:ascii="Times New Roman" w:hAnsi="Times New Roman" w:cs="Times New Roman"/>
          <w:sz w:val="28"/>
          <w:szCs w:val="28"/>
          <w:lang w:val="kk-KZ"/>
        </w:rPr>
        <w:t>реакция</w:t>
      </w:r>
      <w:r w:rsidRPr="007538E9">
        <w:rPr>
          <w:rFonts w:ascii="Times New Roman" w:hAnsi="Times New Roman" w:cs="Times New Roman"/>
          <w:sz w:val="28"/>
          <w:szCs w:val="28"/>
          <w:lang w:val="kk-KZ"/>
        </w:rPr>
        <w:t>сы</w:t>
      </w:r>
      <w:r w:rsidRPr="00D6223B">
        <w:rPr>
          <w:rFonts w:ascii="Times New Roman" w:hAnsi="Times New Roman" w:cs="Times New Roman"/>
          <w:sz w:val="28"/>
          <w:szCs w:val="28"/>
          <w:lang w:val="kk-KZ"/>
        </w:rPr>
        <w:t xml:space="preserve"> 1 × ПТР буфері бар 20 мкл көлемінде, 1,5 мМ MgCl</w:t>
      </w:r>
      <w:r w:rsidRPr="001F4B0B">
        <w:rPr>
          <w:rFonts w:ascii="Times New Roman" w:hAnsi="Times New Roman" w:cs="Times New Roman"/>
          <w:sz w:val="28"/>
          <w:szCs w:val="28"/>
          <w:vertAlign w:val="subscript"/>
          <w:lang w:val="kk-KZ"/>
        </w:rPr>
        <w:t>2</w:t>
      </w:r>
      <w:r w:rsidRPr="00D6223B">
        <w:rPr>
          <w:rFonts w:ascii="Times New Roman" w:hAnsi="Times New Roman" w:cs="Times New Roman"/>
          <w:sz w:val="28"/>
          <w:szCs w:val="28"/>
          <w:lang w:val="kk-KZ"/>
        </w:rPr>
        <w:t>, dNTP 0,5 мМ, әрбір праймерд</w:t>
      </w:r>
      <w:r w:rsidRPr="007538E9">
        <w:rPr>
          <w:rFonts w:ascii="Times New Roman" w:hAnsi="Times New Roman" w:cs="Times New Roman"/>
          <w:sz w:val="28"/>
          <w:szCs w:val="28"/>
          <w:lang w:val="kk-KZ"/>
        </w:rPr>
        <w:t>ен</w:t>
      </w:r>
      <w:r w:rsidRPr="00D6223B">
        <w:rPr>
          <w:rFonts w:ascii="Times New Roman" w:hAnsi="Times New Roman" w:cs="Times New Roman"/>
          <w:sz w:val="28"/>
          <w:szCs w:val="28"/>
          <w:lang w:val="kk-KZ"/>
        </w:rPr>
        <w:t xml:space="preserve"> 0,2 мкМ, taq</w:t>
      </w:r>
      <w:r w:rsidRPr="007538E9">
        <w:rPr>
          <w:rFonts w:ascii="Times New Roman" w:hAnsi="Times New Roman" w:cs="Times New Roman"/>
          <w:sz w:val="28"/>
          <w:szCs w:val="28"/>
          <w:lang w:val="kk-KZ"/>
        </w:rPr>
        <w:t>-</w:t>
      </w:r>
      <w:r w:rsidRPr="00D6223B">
        <w:rPr>
          <w:rFonts w:ascii="Times New Roman" w:hAnsi="Times New Roman" w:cs="Times New Roman"/>
          <w:sz w:val="28"/>
          <w:szCs w:val="28"/>
          <w:lang w:val="kk-KZ"/>
        </w:rPr>
        <w:t>ДНҚ</w:t>
      </w:r>
      <w:r w:rsidRPr="007538E9">
        <w:rPr>
          <w:rFonts w:ascii="Times New Roman" w:hAnsi="Times New Roman" w:cs="Times New Roman"/>
          <w:sz w:val="28"/>
          <w:szCs w:val="28"/>
          <w:lang w:val="kk-KZ"/>
        </w:rPr>
        <w:t xml:space="preserve"> </w:t>
      </w:r>
      <w:r w:rsidRPr="00D6223B">
        <w:rPr>
          <w:rFonts w:ascii="Times New Roman" w:hAnsi="Times New Roman" w:cs="Times New Roman"/>
          <w:sz w:val="28"/>
          <w:szCs w:val="28"/>
          <w:lang w:val="kk-KZ"/>
        </w:rPr>
        <w:t xml:space="preserve">полимеразасының 1 бірлігі және 100 </w:t>
      </w:r>
      <w:r w:rsidRPr="007538E9">
        <w:rPr>
          <w:rFonts w:ascii="Times New Roman" w:hAnsi="Times New Roman" w:cs="Times New Roman"/>
          <w:sz w:val="28"/>
          <w:szCs w:val="28"/>
          <w:lang w:val="kk-KZ"/>
        </w:rPr>
        <w:t>нг/мкл</w:t>
      </w:r>
      <w:r w:rsidRPr="00D6223B">
        <w:rPr>
          <w:rFonts w:ascii="Times New Roman" w:hAnsi="Times New Roman" w:cs="Times New Roman"/>
          <w:sz w:val="28"/>
          <w:szCs w:val="28"/>
          <w:lang w:val="kk-KZ"/>
        </w:rPr>
        <w:t xml:space="preserve"> ДНҚ</w:t>
      </w:r>
      <w:r w:rsidRPr="007538E9">
        <w:rPr>
          <w:rFonts w:ascii="Times New Roman" w:hAnsi="Times New Roman" w:cs="Times New Roman"/>
          <w:sz w:val="28"/>
          <w:szCs w:val="28"/>
          <w:lang w:val="kk-KZ"/>
        </w:rPr>
        <w:t xml:space="preserve"> үлгісі қолданылды.</w:t>
      </w:r>
      <w:r w:rsidRPr="00D6223B">
        <w:rPr>
          <w:rFonts w:ascii="Times New Roman" w:hAnsi="Times New Roman" w:cs="Times New Roman"/>
          <w:sz w:val="28"/>
          <w:szCs w:val="28"/>
          <w:lang w:val="kk-KZ"/>
        </w:rPr>
        <w:t xml:space="preserve"> ПТР өнімдерін бөлу үшін QIAxcel DNA High Resolution Kit жиынтығы</w:t>
      </w:r>
      <w:r w:rsidRPr="007538E9">
        <w:rPr>
          <w:rFonts w:ascii="Times New Roman" w:hAnsi="Times New Roman" w:cs="Times New Roman"/>
          <w:sz w:val="28"/>
          <w:szCs w:val="28"/>
          <w:lang w:val="kk-KZ"/>
        </w:rPr>
        <w:t xml:space="preserve"> мен</w:t>
      </w:r>
      <w:r w:rsidRPr="00D6223B">
        <w:rPr>
          <w:rFonts w:ascii="Times New Roman" w:hAnsi="Times New Roman" w:cs="Times New Roman"/>
          <w:sz w:val="28"/>
          <w:szCs w:val="28"/>
          <w:lang w:val="kk-KZ"/>
        </w:rPr>
        <w:t xml:space="preserve"> QX туралау маркері (15 н</w:t>
      </w:r>
      <w:r w:rsidRPr="007538E9">
        <w:rPr>
          <w:rFonts w:ascii="Times New Roman" w:hAnsi="Times New Roman" w:cs="Times New Roman"/>
          <w:sz w:val="28"/>
          <w:szCs w:val="28"/>
          <w:lang w:val="kk-KZ"/>
        </w:rPr>
        <w:t>.</w:t>
      </w:r>
      <w:r w:rsidRPr="00D6223B">
        <w:rPr>
          <w:rFonts w:ascii="Times New Roman" w:hAnsi="Times New Roman" w:cs="Times New Roman"/>
          <w:sz w:val="28"/>
          <w:szCs w:val="28"/>
          <w:lang w:val="kk-KZ"/>
        </w:rPr>
        <w:t>ж</w:t>
      </w:r>
      <w:r w:rsidRPr="007538E9">
        <w:rPr>
          <w:rFonts w:ascii="Times New Roman" w:hAnsi="Times New Roman" w:cs="Times New Roman"/>
          <w:sz w:val="28"/>
          <w:szCs w:val="28"/>
          <w:lang w:val="kk-KZ"/>
        </w:rPr>
        <w:t>.</w:t>
      </w:r>
      <w:r w:rsidRPr="00D6223B">
        <w:rPr>
          <w:rFonts w:ascii="Times New Roman" w:hAnsi="Times New Roman" w:cs="Times New Roman"/>
          <w:sz w:val="28"/>
          <w:szCs w:val="28"/>
          <w:lang w:val="kk-KZ"/>
        </w:rPr>
        <w:t>/3</w:t>
      </w:r>
      <w:r w:rsidRPr="007538E9">
        <w:rPr>
          <w:rFonts w:ascii="Times New Roman" w:hAnsi="Times New Roman" w:cs="Times New Roman"/>
          <w:sz w:val="28"/>
          <w:szCs w:val="28"/>
          <w:lang w:val="kk-KZ"/>
        </w:rPr>
        <w:t xml:space="preserve"> кб</w:t>
      </w:r>
      <w:r w:rsidRPr="00D6223B">
        <w:rPr>
          <w:rFonts w:ascii="Times New Roman" w:hAnsi="Times New Roman" w:cs="Times New Roman"/>
          <w:sz w:val="28"/>
          <w:szCs w:val="28"/>
          <w:lang w:val="kk-KZ"/>
        </w:rPr>
        <w:t>) бар QIAxcel Connect System (Qiagen, Германия) капиллярлық электрофорезі пайдаланылды.</w:t>
      </w:r>
    </w:p>
    <w:p w14:paraId="677F7AF1" w14:textId="77777777" w:rsidR="00B34E42" w:rsidRDefault="00B34E42" w:rsidP="00243B48">
      <w:pPr>
        <w:spacing w:after="0" w:line="240" w:lineRule="auto"/>
        <w:ind w:firstLine="567"/>
        <w:contextualSpacing/>
        <w:jc w:val="both"/>
        <w:rPr>
          <w:rFonts w:ascii="Times New Roman" w:hAnsi="Times New Roman" w:cs="Times New Roman"/>
          <w:i/>
          <w:sz w:val="28"/>
          <w:szCs w:val="28"/>
          <w:lang w:val="kk-KZ"/>
        </w:rPr>
      </w:pPr>
    </w:p>
    <w:p w14:paraId="706CA3DB" w14:textId="18E4EB44" w:rsidR="00093ACC" w:rsidRPr="007538E9" w:rsidRDefault="0063633A" w:rsidP="00243B48">
      <w:pPr>
        <w:spacing w:after="0" w:line="240" w:lineRule="auto"/>
        <w:ind w:firstLine="567"/>
        <w:contextualSpacing/>
        <w:jc w:val="both"/>
        <w:rPr>
          <w:rFonts w:ascii="Times New Roman" w:hAnsi="Times New Roman" w:cs="Times New Roman"/>
          <w:i/>
          <w:sz w:val="28"/>
          <w:szCs w:val="28"/>
          <w:lang w:val="kk-KZ"/>
        </w:rPr>
      </w:pPr>
      <w:r w:rsidRPr="0063633A">
        <w:rPr>
          <w:rFonts w:ascii="Times New Roman" w:hAnsi="Times New Roman" w:cs="Times New Roman"/>
          <w:i/>
          <w:sz w:val="28"/>
          <w:szCs w:val="28"/>
          <w:lang w:val="kk-KZ"/>
        </w:rPr>
        <w:t>Молекулалық-генетикалық зерттеу</w:t>
      </w:r>
      <w:r>
        <w:rPr>
          <w:rFonts w:ascii="Times New Roman" w:hAnsi="Times New Roman" w:cs="Times New Roman"/>
          <w:i/>
          <w:sz w:val="28"/>
          <w:szCs w:val="28"/>
          <w:lang w:val="kk-KZ"/>
        </w:rPr>
        <w:t>лерді с</w:t>
      </w:r>
      <w:r w:rsidR="00093ACC" w:rsidRPr="007538E9">
        <w:rPr>
          <w:rFonts w:ascii="Times New Roman" w:hAnsi="Times New Roman" w:cs="Times New Roman"/>
          <w:i/>
          <w:sz w:val="28"/>
          <w:szCs w:val="28"/>
          <w:lang w:val="kk-KZ"/>
        </w:rPr>
        <w:t>татистикалық талдау</w:t>
      </w:r>
    </w:p>
    <w:p w14:paraId="12D6F030" w14:textId="01469FBC" w:rsidR="00093ACC" w:rsidRPr="007538E9" w:rsidRDefault="00093ACC" w:rsidP="00243B48">
      <w:pPr>
        <w:spacing w:after="0"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 xml:space="preserve">Аллельдер саны (na), тиімді аллельдер саны (ne), Шеннон (I) ақпараттық индексі, бақыланатын гетерозиготалық (Ho) көрсеткіш, күтілетін гетерозиготалық (He) көрсеткіш, полиморфты локустар пайызы (PPL), Нейдің генетикалық алуантүрлілік индексі (Nei), негізгі координаталық талдау (PCoA) және молекулалық дисперсиялық талдау (AMOVA) GenAlEx 6.5 қолданбалы бағдарламасын </w:t>
      </w:r>
      <w:r w:rsidR="00C96571">
        <w:rPr>
          <w:rFonts w:ascii="Times New Roman" w:hAnsi="Times New Roman" w:cs="Times New Roman"/>
          <w:sz w:val="28"/>
          <w:szCs w:val="28"/>
          <w:lang w:val="en-US"/>
        </w:rPr>
        <w:t xml:space="preserve">[233] </w:t>
      </w:r>
      <w:r w:rsidRPr="007538E9">
        <w:rPr>
          <w:rFonts w:ascii="Times New Roman" w:hAnsi="Times New Roman" w:cs="Times New Roman"/>
          <w:sz w:val="28"/>
          <w:szCs w:val="28"/>
          <w:lang w:val="kk-KZ"/>
        </w:rPr>
        <w:t>пайдалана отырып бағаланды. Сонымен қатар, GenAlEx бағдарламалық жасақтамасын қолдана отырып, Мantel R тесті (популяциялар арасындағы географиялық және генетикалық қашықтықтардың жұптық корреляциясы) жүргізілді</w:t>
      </w:r>
      <w:r w:rsidR="00C96571">
        <w:rPr>
          <w:rFonts w:ascii="Times New Roman" w:hAnsi="Times New Roman" w:cs="Times New Roman"/>
          <w:sz w:val="28"/>
          <w:szCs w:val="28"/>
          <w:lang w:val="en-US"/>
        </w:rPr>
        <w:t xml:space="preserve"> [233]</w:t>
      </w:r>
      <w:r w:rsidRPr="007538E9">
        <w:rPr>
          <w:rFonts w:ascii="Times New Roman" w:hAnsi="Times New Roman" w:cs="Times New Roman"/>
          <w:sz w:val="28"/>
          <w:szCs w:val="28"/>
          <w:lang w:val="kk-KZ"/>
        </w:rPr>
        <w:t>. Популяциялар арасындағы ген ағынының (Nm) көлемі F</w:t>
      </w:r>
      <w:r w:rsidRPr="001F4B0B">
        <w:rPr>
          <w:rFonts w:ascii="Times New Roman" w:hAnsi="Times New Roman" w:cs="Times New Roman"/>
          <w:sz w:val="28"/>
          <w:szCs w:val="28"/>
          <w:vertAlign w:val="subscript"/>
          <w:lang w:val="kk-KZ"/>
        </w:rPr>
        <w:t>ST</w:t>
      </w:r>
      <w:r w:rsidRPr="007538E9">
        <w:rPr>
          <w:rFonts w:ascii="Times New Roman" w:hAnsi="Times New Roman" w:cs="Times New Roman"/>
          <w:sz w:val="28"/>
          <w:szCs w:val="28"/>
          <w:lang w:val="kk-KZ"/>
        </w:rPr>
        <w:t>, N</w:t>
      </w:r>
      <w:r w:rsidRPr="001F4B0B">
        <w:rPr>
          <w:rFonts w:ascii="Times New Roman" w:hAnsi="Times New Roman" w:cs="Times New Roman"/>
          <w:sz w:val="28"/>
          <w:szCs w:val="28"/>
          <w:vertAlign w:val="subscript"/>
          <w:lang w:val="kk-KZ"/>
        </w:rPr>
        <w:t>m</w:t>
      </w:r>
      <w:r w:rsidRPr="007538E9">
        <w:rPr>
          <w:rFonts w:ascii="Times New Roman" w:hAnsi="Times New Roman" w:cs="Times New Roman"/>
          <w:sz w:val="28"/>
          <w:szCs w:val="28"/>
          <w:lang w:val="kk-KZ"/>
        </w:rPr>
        <w:t xml:space="preserve"> = [(1/FST) - 1]/4 көрсеткіші негізінде есептелді. Праймерлердің гетерозиготтылығы (H) және полиморфты ақпарат мазмұны (PIC) мәндері Gene-Calc электрондық бағдарламасы арқылы есептелді</w:t>
      </w:r>
      <w:r w:rsidR="00C96571">
        <w:rPr>
          <w:rFonts w:ascii="Times New Roman" w:hAnsi="Times New Roman" w:cs="Times New Roman"/>
          <w:sz w:val="28"/>
          <w:szCs w:val="28"/>
          <w:lang w:val="en-US"/>
        </w:rPr>
        <w:t xml:space="preserve"> [234]</w:t>
      </w:r>
      <w:r w:rsidRPr="007538E9">
        <w:rPr>
          <w:rFonts w:ascii="Times New Roman" w:hAnsi="Times New Roman" w:cs="Times New Roman"/>
          <w:sz w:val="28"/>
          <w:szCs w:val="28"/>
          <w:lang w:val="kk-KZ"/>
        </w:rPr>
        <w:t>.</w:t>
      </w:r>
    </w:p>
    <w:p w14:paraId="5AC91D01" w14:textId="0D6AA459" w:rsidR="00093ACC" w:rsidRPr="007538E9" w:rsidRDefault="00093ACC" w:rsidP="00243B48">
      <w:pPr>
        <w:spacing w:after="0" w:line="240" w:lineRule="auto"/>
        <w:ind w:firstLine="567"/>
        <w:contextualSpacing/>
        <w:jc w:val="both"/>
        <w:rPr>
          <w:rFonts w:ascii="Times New Roman" w:hAnsi="Times New Roman" w:cs="Times New Roman"/>
          <w:sz w:val="28"/>
          <w:szCs w:val="28"/>
          <w:lang w:val="kk-KZ"/>
        </w:rPr>
      </w:pPr>
      <w:r w:rsidRPr="007538E9">
        <w:rPr>
          <w:rFonts w:ascii="Times New Roman" w:hAnsi="Times New Roman" w:cs="Times New Roman"/>
          <w:sz w:val="28"/>
          <w:szCs w:val="28"/>
          <w:lang w:val="kk-KZ"/>
        </w:rPr>
        <w:t>Зеравшан аршасының 15 популяцияның дендрограммасы генетикалық қашықтық матрицаларына негізделген орташа арифметикалық (UPGMA) салмақсыз жұптық-топтық әдісі көмегімен PAST бағдарламасында құрылды</w:t>
      </w:r>
      <w:r w:rsidR="00C96571">
        <w:rPr>
          <w:rFonts w:ascii="Times New Roman" w:hAnsi="Times New Roman" w:cs="Times New Roman"/>
          <w:sz w:val="28"/>
          <w:szCs w:val="28"/>
          <w:lang w:val="en-US"/>
        </w:rPr>
        <w:t xml:space="preserve"> [235]</w:t>
      </w:r>
      <w:r w:rsidRPr="007538E9">
        <w:rPr>
          <w:rFonts w:ascii="Times New Roman" w:hAnsi="Times New Roman" w:cs="Times New Roman"/>
          <w:sz w:val="28"/>
          <w:szCs w:val="28"/>
          <w:lang w:val="kk-KZ"/>
        </w:rPr>
        <w:t xml:space="preserve">.  STRUCTURE v2.3.4 бағдарламасында Байесовтік кластерлеу әдісін қолдана отырып, Орта Азиядан жиналған </w:t>
      </w:r>
      <w:r w:rsidRPr="007538E9">
        <w:rPr>
          <w:rFonts w:ascii="Times New Roman" w:hAnsi="Times New Roman" w:cs="Times New Roman"/>
          <w:i/>
          <w:sz w:val="28"/>
          <w:szCs w:val="28"/>
          <w:lang w:val="kk-KZ"/>
        </w:rPr>
        <w:t>J. seravschanica</w:t>
      </w:r>
      <w:r w:rsidRPr="007538E9">
        <w:rPr>
          <w:rFonts w:ascii="Times New Roman" w:hAnsi="Times New Roman" w:cs="Times New Roman"/>
          <w:sz w:val="28"/>
          <w:szCs w:val="28"/>
          <w:lang w:val="kk-KZ"/>
        </w:rPr>
        <w:t xml:space="preserve"> 15 популяциясының генетикалық құрылымы есептелінді. Құрылымдық талдау нәтижелері және кластерлер саны (K) Evanno et al. [</w:t>
      </w:r>
      <w:r w:rsidR="00C96571">
        <w:rPr>
          <w:rFonts w:ascii="Times New Roman" w:hAnsi="Times New Roman" w:cs="Times New Roman"/>
          <w:sz w:val="28"/>
          <w:szCs w:val="28"/>
          <w:lang w:val="en-US"/>
        </w:rPr>
        <w:t>236</w:t>
      </w:r>
      <w:r w:rsidRPr="007538E9">
        <w:rPr>
          <w:rFonts w:ascii="Times New Roman" w:hAnsi="Times New Roman" w:cs="Times New Roman"/>
          <w:sz w:val="28"/>
          <w:szCs w:val="28"/>
          <w:lang w:val="kk-KZ"/>
        </w:rPr>
        <w:t>] және Джейкобссон мен Розенбергтің есептеулерінің көмегімен [</w:t>
      </w:r>
      <w:r w:rsidR="00C96571">
        <w:rPr>
          <w:rFonts w:ascii="Times New Roman" w:hAnsi="Times New Roman" w:cs="Times New Roman"/>
          <w:sz w:val="28"/>
          <w:szCs w:val="28"/>
          <w:lang w:val="en-US"/>
        </w:rPr>
        <w:t>237</w:t>
      </w:r>
      <w:r w:rsidRPr="007538E9">
        <w:rPr>
          <w:rFonts w:ascii="Times New Roman" w:hAnsi="Times New Roman" w:cs="Times New Roman"/>
          <w:sz w:val="28"/>
          <w:szCs w:val="28"/>
          <w:lang w:val="kk-KZ"/>
        </w:rPr>
        <w:t xml:space="preserve">] </w:t>
      </w:r>
      <w:r w:rsidRPr="00D6223B">
        <w:rPr>
          <w:rFonts w:ascii="Times New Roman" w:hAnsi="Times New Roman" w:cs="Times New Roman"/>
          <w:sz w:val="28"/>
          <w:szCs w:val="28"/>
          <w:lang w:val="kk-KZ"/>
        </w:rPr>
        <w:t>S</w:t>
      </w:r>
      <w:r w:rsidRPr="007538E9">
        <w:rPr>
          <w:rFonts w:ascii="Times New Roman" w:hAnsi="Times New Roman" w:cs="Times New Roman"/>
          <w:sz w:val="28"/>
          <w:szCs w:val="28"/>
          <w:lang w:val="kk-KZ"/>
        </w:rPr>
        <w:t>tructure Harvester веб-бағдарламасында [</w:t>
      </w:r>
      <w:r w:rsidR="00C96571">
        <w:rPr>
          <w:rFonts w:ascii="Times New Roman" w:hAnsi="Times New Roman" w:cs="Times New Roman"/>
          <w:sz w:val="28"/>
          <w:szCs w:val="28"/>
          <w:lang w:val="en-US"/>
        </w:rPr>
        <w:t>238</w:t>
      </w:r>
      <w:r w:rsidRPr="007538E9">
        <w:rPr>
          <w:rFonts w:ascii="Times New Roman" w:hAnsi="Times New Roman" w:cs="Times New Roman"/>
          <w:sz w:val="28"/>
          <w:szCs w:val="28"/>
          <w:lang w:val="kk-KZ"/>
        </w:rPr>
        <w:t>] жүргізілді.</w:t>
      </w:r>
    </w:p>
    <w:p w14:paraId="3B22929F" w14:textId="77777777" w:rsidR="00480A0B" w:rsidRDefault="00480A0B" w:rsidP="002E4B74">
      <w:pPr>
        <w:spacing w:line="240" w:lineRule="auto"/>
        <w:contextualSpacing/>
        <w:rPr>
          <w:rFonts w:ascii="Times New Roman" w:hAnsi="Times New Roman" w:cs="Times New Roman"/>
          <w:b/>
          <w:sz w:val="28"/>
          <w:szCs w:val="28"/>
          <w:lang w:val="kk-KZ"/>
        </w:rPr>
      </w:pPr>
    </w:p>
    <w:p w14:paraId="4AD9E334" w14:textId="77777777" w:rsidR="00480A0B" w:rsidRDefault="00480A0B" w:rsidP="00526E50">
      <w:pPr>
        <w:spacing w:line="240" w:lineRule="auto"/>
        <w:contextualSpacing/>
        <w:rPr>
          <w:rFonts w:ascii="Times New Roman" w:hAnsi="Times New Roman" w:cs="Times New Roman"/>
          <w:b/>
          <w:sz w:val="28"/>
          <w:szCs w:val="28"/>
          <w:lang w:val="kk-KZ"/>
        </w:rPr>
      </w:pPr>
    </w:p>
    <w:p w14:paraId="40FD87BD" w14:textId="778400AB" w:rsidR="00AA167A" w:rsidRDefault="00AA167A" w:rsidP="00526E50">
      <w:pPr>
        <w:spacing w:line="240" w:lineRule="auto"/>
        <w:contextualSpacing/>
        <w:rPr>
          <w:rFonts w:ascii="Times New Roman" w:hAnsi="Times New Roman" w:cs="Times New Roman"/>
          <w:b/>
          <w:sz w:val="28"/>
          <w:szCs w:val="28"/>
          <w:lang w:val="kk-KZ"/>
        </w:rPr>
      </w:pPr>
    </w:p>
    <w:p w14:paraId="1E1A86B3" w14:textId="33903F91" w:rsidR="00AA167A" w:rsidRDefault="00AA167A" w:rsidP="00526E50">
      <w:pPr>
        <w:spacing w:line="240" w:lineRule="auto"/>
        <w:contextualSpacing/>
        <w:rPr>
          <w:rFonts w:ascii="Times New Roman" w:hAnsi="Times New Roman" w:cs="Times New Roman"/>
          <w:b/>
          <w:sz w:val="28"/>
          <w:szCs w:val="28"/>
          <w:lang w:val="kk-KZ"/>
        </w:rPr>
      </w:pPr>
    </w:p>
    <w:p w14:paraId="3FE36C6D" w14:textId="119832ED" w:rsidR="00AA167A" w:rsidRDefault="00AA167A" w:rsidP="00526E50">
      <w:pPr>
        <w:spacing w:line="240" w:lineRule="auto"/>
        <w:contextualSpacing/>
        <w:rPr>
          <w:rFonts w:ascii="Times New Roman" w:hAnsi="Times New Roman" w:cs="Times New Roman"/>
          <w:b/>
          <w:sz w:val="28"/>
          <w:szCs w:val="28"/>
          <w:lang w:val="kk-KZ"/>
        </w:rPr>
      </w:pPr>
    </w:p>
    <w:p w14:paraId="16E66BD7" w14:textId="52D615EE" w:rsidR="00AA167A" w:rsidRDefault="00AA167A" w:rsidP="00526E50">
      <w:pPr>
        <w:spacing w:line="240" w:lineRule="auto"/>
        <w:contextualSpacing/>
        <w:rPr>
          <w:rFonts w:ascii="Times New Roman" w:hAnsi="Times New Roman" w:cs="Times New Roman"/>
          <w:b/>
          <w:sz w:val="28"/>
          <w:szCs w:val="28"/>
          <w:lang w:val="kk-KZ"/>
        </w:rPr>
      </w:pPr>
    </w:p>
    <w:p w14:paraId="7A14242C" w14:textId="024547A9" w:rsidR="00AA167A" w:rsidRDefault="00AA167A" w:rsidP="00526E50">
      <w:pPr>
        <w:spacing w:line="240" w:lineRule="auto"/>
        <w:contextualSpacing/>
        <w:rPr>
          <w:rFonts w:ascii="Times New Roman" w:hAnsi="Times New Roman" w:cs="Times New Roman"/>
          <w:b/>
          <w:sz w:val="28"/>
          <w:szCs w:val="28"/>
          <w:lang w:val="kk-KZ"/>
        </w:rPr>
      </w:pPr>
    </w:p>
    <w:p w14:paraId="36DAE1E8" w14:textId="49CEEA99" w:rsidR="00AA167A" w:rsidRDefault="00AA167A" w:rsidP="00526E50">
      <w:pPr>
        <w:spacing w:line="240" w:lineRule="auto"/>
        <w:contextualSpacing/>
        <w:rPr>
          <w:rFonts w:ascii="Times New Roman" w:hAnsi="Times New Roman" w:cs="Times New Roman"/>
          <w:b/>
          <w:sz w:val="28"/>
          <w:szCs w:val="28"/>
          <w:lang w:val="kk-KZ"/>
        </w:rPr>
      </w:pPr>
    </w:p>
    <w:p w14:paraId="220ABA83" w14:textId="54BA64AB" w:rsidR="00AA167A" w:rsidRDefault="00AA167A" w:rsidP="00526E50">
      <w:pPr>
        <w:spacing w:line="240" w:lineRule="auto"/>
        <w:contextualSpacing/>
        <w:rPr>
          <w:rFonts w:ascii="Times New Roman" w:hAnsi="Times New Roman" w:cs="Times New Roman"/>
          <w:b/>
          <w:sz w:val="28"/>
          <w:szCs w:val="28"/>
          <w:lang w:val="kk-KZ"/>
        </w:rPr>
      </w:pPr>
    </w:p>
    <w:p w14:paraId="0DB4E1F8" w14:textId="12E1A464" w:rsidR="00AA167A" w:rsidRDefault="00AA167A" w:rsidP="00526E50">
      <w:pPr>
        <w:spacing w:line="240" w:lineRule="auto"/>
        <w:contextualSpacing/>
        <w:rPr>
          <w:rFonts w:ascii="Times New Roman" w:hAnsi="Times New Roman" w:cs="Times New Roman"/>
          <w:b/>
          <w:sz w:val="28"/>
          <w:szCs w:val="28"/>
          <w:lang w:val="kk-KZ"/>
        </w:rPr>
      </w:pPr>
    </w:p>
    <w:p w14:paraId="756C4B85" w14:textId="18C74518" w:rsidR="00AA167A" w:rsidRDefault="00AA167A" w:rsidP="00526E50">
      <w:pPr>
        <w:spacing w:line="240" w:lineRule="auto"/>
        <w:contextualSpacing/>
        <w:rPr>
          <w:rFonts w:ascii="Times New Roman" w:hAnsi="Times New Roman" w:cs="Times New Roman"/>
          <w:b/>
          <w:sz w:val="28"/>
          <w:szCs w:val="28"/>
          <w:lang w:val="kk-KZ"/>
        </w:rPr>
      </w:pPr>
    </w:p>
    <w:p w14:paraId="2FB27240" w14:textId="153ED717" w:rsidR="00AA167A" w:rsidRDefault="00AA167A" w:rsidP="00526E50">
      <w:pPr>
        <w:spacing w:line="240" w:lineRule="auto"/>
        <w:contextualSpacing/>
        <w:rPr>
          <w:rFonts w:ascii="Times New Roman" w:hAnsi="Times New Roman" w:cs="Times New Roman"/>
          <w:b/>
          <w:sz w:val="28"/>
          <w:szCs w:val="28"/>
          <w:lang w:val="kk-KZ"/>
        </w:rPr>
      </w:pPr>
    </w:p>
    <w:p w14:paraId="26CE4208" w14:textId="6DF5DEBB" w:rsidR="00AA167A" w:rsidRDefault="00AA167A" w:rsidP="00526E50">
      <w:pPr>
        <w:spacing w:line="240" w:lineRule="auto"/>
        <w:contextualSpacing/>
        <w:rPr>
          <w:rFonts w:ascii="Times New Roman" w:hAnsi="Times New Roman" w:cs="Times New Roman"/>
          <w:b/>
          <w:sz w:val="28"/>
          <w:szCs w:val="28"/>
          <w:lang w:val="kk-KZ"/>
        </w:rPr>
      </w:pPr>
    </w:p>
    <w:p w14:paraId="0C6E942A" w14:textId="2C2BAB90" w:rsidR="00AA167A" w:rsidRDefault="00AA167A" w:rsidP="00526E50">
      <w:pPr>
        <w:spacing w:line="240" w:lineRule="auto"/>
        <w:contextualSpacing/>
        <w:rPr>
          <w:rFonts w:ascii="Times New Roman" w:hAnsi="Times New Roman" w:cs="Times New Roman"/>
          <w:b/>
          <w:sz w:val="28"/>
          <w:szCs w:val="28"/>
          <w:lang w:val="kk-KZ"/>
        </w:rPr>
      </w:pPr>
    </w:p>
    <w:p w14:paraId="226190C0" w14:textId="15B68C28" w:rsidR="00AA167A" w:rsidRDefault="00AA167A" w:rsidP="00526E50">
      <w:pPr>
        <w:spacing w:line="240" w:lineRule="auto"/>
        <w:contextualSpacing/>
        <w:rPr>
          <w:rFonts w:ascii="Times New Roman" w:hAnsi="Times New Roman" w:cs="Times New Roman"/>
          <w:b/>
          <w:sz w:val="28"/>
          <w:szCs w:val="28"/>
          <w:lang w:val="kk-KZ"/>
        </w:rPr>
      </w:pPr>
    </w:p>
    <w:p w14:paraId="172B9EA5" w14:textId="0C7A7003" w:rsidR="00AA167A" w:rsidRDefault="00AA167A" w:rsidP="00526E50">
      <w:pPr>
        <w:spacing w:line="240" w:lineRule="auto"/>
        <w:contextualSpacing/>
        <w:rPr>
          <w:rFonts w:ascii="Times New Roman" w:hAnsi="Times New Roman" w:cs="Times New Roman"/>
          <w:b/>
          <w:sz w:val="28"/>
          <w:szCs w:val="28"/>
          <w:lang w:val="kk-KZ"/>
        </w:rPr>
      </w:pPr>
    </w:p>
    <w:p w14:paraId="5027CAE0" w14:textId="7A908877" w:rsidR="00AA167A" w:rsidRDefault="00AA167A" w:rsidP="00526E50">
      <w:pPr>
        <w:spacing w:line="240" w:lineRule="auto"/>
        <w:contextualSpacing/>
        <w:rPr>
          <w:rFonts w:ascii="Times New Roman" w:hAnsi="Times New Roman" w:cs="Times New Roman"/>
          <w:b/>
          <w:sz w:val="28"/>
          <w:szCs w:val="28"/>
          <w:lang w:val="kk-KZ"/>
        </w:rPr>
      </w:pPr>
    </w:p>
    <w:p w14:paraId="15D0308C" w14:textId="7BAA9748" w:rsidR="00AA167A" w:rsidRDefault="00AA167A" w:rsidP="00526E50">
      <w:pPr>
        <w:spacing w:line="240" w:lineRule="auto"/>
        <w:contextualSpacing/>
        <w:rPr>
          <w:rFonts w:ascii="Times New Roman" w:hAnsi="Times New Roman" w:cs="Times New Roman"/>
          <w:b/>
          <w:sz w:val="28"/>
          <w:szCs w:val="28"/>
          <w:lang w:val="kk-KZ"/>
        </w:rPr>
      </w:pPr>
    </w:p>
    <w:p w14:paraId="5A7A9ACB" w14:textId="278E641B" w:rsidR="00AA167A" w:rsidRDefault="00AA167A" w:rsidP="00526E50">
      <w:pPr>
        <w:spacing w:line="240" w:lineRule="auto"/>
        <w:contextualSpacing/>
        <w:rPr>
          <w:rFonts w:ascii="Times New Roman" w:hAnsi="Times New Roman" w:cs="Times New Roman"/>
          <w:b/>
          <w:sz w:val="28"/>
          <w:szCs w:val="28"/>
          <w:lang w:val="kk-KZ"/>
        </w:rPr>
      </w:pPr>
    </w:p>
    <w:p w14:paraId="1CA32BA3" w14:textId="39A1975F" w:rsidR="00AA167A" w:rsidRDefault="00AA167A" w:rsidP="00526E50">
      <w:pPr>
        <w:spacing w:line="240" w:lineRule="auto"/>
        <w:contextualSpacing/>
        <w:rPr>
          <w:rFonts w:ascii="Times New Roman" w:hAnsi="Times New Roman" w:cs="Times New Roman"/>
          <w:b/>
          <w:sz w:val="28"/>
          <w:szCs w:val="28"/>
          <w:lang w:val="kk-KZ"/>
        </w:rPr>
      </w:pPr>
    </w:p>
    <w:p w14:paraId="0738E24B" w14:textId="460CE3B3" w:rsidR="00AC4039" w:rsidRDefault="00AC4039" w:rsidP="00526E50">
      <w:pPr>
        <w:spacing w:line="240" w:lineRule="auto"/>
        <w:contextualSpacing/>
        <w:rPr>
          <w:rFonts w:ascii="Times New Roman" w:hAnsi="Times New Roman" w:cs="Times New Roman"/>
          <w:b/>
          <w:sz w:val="28"/>
          <w:szCs w:val="28"/>
          <w:lang w:val="kk-KZ"/>
        </w:rPr>
      </w:pPr>
    </w:p>
    <w:p w14:paraId="7788328D" w14:textId="509FBB1F" w:rsidR="00AC4039" w:rsidRDefault="00AC4039" w:rsidP="00526E50">
      <w:pPr>
        <w:spacing w:line="240" w:lineRule="auto"/>
        <w:contextualSpacing/>
        <w:rPr>
          <w:rFonts w:ascii="Times New Roman" w:hAnsi="Times New Roman" w:cs="Times New Roman"/>
          <w:b/>
          <w:sz w:val="28"/>
          <w:szCs w:val="28"/>
          <w:lang w:val="kk-KZ"/>
        </w:rPr>
      </w:pPr>
    </w:p>
    <w:p w14:paraId="1ADA6F4D" w14:textId="0D2B71D6" w:rsidR="00AC4039" w:rsidRDefault="00AC4039" w:rsidP="00526E50">
      <w:pPr>
        <w:spacing w:line="240" w:lineRule="auto"/>
        <w:contextualSpacing/>
        <w:rPr>
          <w:rFonts w:ascii="Times New Roman" w:hAnsi="Times New Roman" w:cs="Times New Roman"/>
          <w:b/>
          <w:sz w:val="28"/>
          <w:szCs w:val="28"/>
          <w:lang w:val="kk-KZ"/>
        </w:rPr>
      </w:pPr>
    </w:p>
    <w:p w14:paraId="56BAE03A" w14:textId="7B043B42" w:rsidR="00AC4039" w:rsidRDefault="00AC4039" w:rsidP="00526E50">
      <w:pPr>
        <w:spacing w:line="240" w:lineRule="auto"/>
        <w:contextualSpacing/>
        <w:rPr>
          <w:rFonts w:ascii="Times New Roman" w:hAnsi="Times New Roman" w:cs="Times New Roman"/>
          <w:b/>
          <w:sz w:val="28"/>
          <w:szCs w:val="28"/>
          <w:lang w:val="kk-KZ"/>
        </w:rPr>
      </w:pPr>
    </w:p>
    <w:p w14:paraId="6C624B62" w14:textId="0DA3F81D" w:rsidR="00AC4039" w:rsidRDefault="00AC4039" w:rsidP="00526E50">
      <w:pPr>
        <w:spacing w:line="240" w:lineRule="auto"/>
        <w:contextualSpacing/>
        <w:rPr>
          <w:rFonts w:ascii="Times New Roman" w:hAnsi="Times New Roman" w:cs="Times New Roman"/>
          <w:b/>
          <w:sz w:val="28"/>
          <w:szCs w:val="28"/>
          <w:lang w:val="kk-KZ"/>
        </w:rPr>
      </w:pPr>
    </w:p>
    <w:p w14:paraId="66723325" w14:textId="24CEF8B2" w:rsidR="00AC4039" w:rsidRDefault="00AC4039" w:rsidP="00526E50">
      <w:pPr>
        <w:spacing w:line="240" w:lineRule="auto"/>
        <w:contextualSpacing/>
        <w:rPr>
          <w:rFonts w:ascii="Times New Roman" w:hAnsi="Times New Roman" w:cs="Times New Roman"/>
          <w:b/>
          <w:sz w:val="28"/>
          <w:szCs w:val="28"/>
          <w:lang w:val="kk-KZ"/>
        </w:rPr>
      </w:pPr>
    </w:p>
    <w:p w14:paraId="33278C39" w14:textId="47B998E4" w:rsidR="00AC4039" w:rsidRDefault="00AC4039" w:rsidP="00526E50">
      <w:pPr>
        <w:spacing w:line="240" w:lineRule="auto"/>
        <w:contextualSpacing/>
        <w:rPr>
          <w:rFonts w:ascii="Times New Roman" w:hAnsi="Times New Roman" w:cs="Times New Roman"/>
          <w:b/>
          <w:sz w:val="28"/>
          <w:szCs w:val="28"/>
          <w:lang w:val="kk-KZ"/>
        </w:rPr>
      </w:pPr>
    </w:p>
    <w:p w14:paraId="362B46A2" w14:textId="7AC0CE85" w:rsidR="00AC4039" w:rsidRDefault="00AC4039" w:rsidP="00526E50">
      <w:pPr>
        <w:spacing w:line="240" w:lineRule="auto"/>
        <w:contextualSpacing/>
        <w:rPr>
          <w:rFonts w:ascii="Times New Roman" w:hAnsi="Times New Roman" w:cs="Times New Roman"/>
          <w:b/>
          <w:sz w:val="28"/>
          <w:szCs w:val="28"/>
          <w:lang w:val="kk-KZ"/>
        </w:rPr>
      </w:pPr>
    </w:p>
    <w:p w14:paraId="51BFB1A3" w14:textId="77777777" w:rsidR="00AC4039" w:rsidRDefault="00AC4039" w:rsidP="00526E50">
      <w:pPr>
        <w:spacing w:line="240" w:lineRule="auto"/>
        <w:contextualSpacing/>
        <w:rPr>
          <w:rFonts w:ascii="Times New Roman" w:hAnsi="Times New Roman" w:cs="Times New Roman"/>
          <w:b/>
          <w:sz w:val="28"/>
          <w:szCs w:val="28"/>
          <w:lang w:val="kk-KZ"/>
        </w:rPr>
      </w:pPr>
    </w:p>
    <w:p w14:paraId="5D860E8C" w14:textId="373BE30C" w:rsidR="00E83AB0" w:rsidRDefault="00E83AB0" w:rsidP="00526E50">
      <w:pPr>
        <w:spacing w:line="240" w:lineRule="auto"/>
        <w:contextualSpacing/>
        <w:rPr>
          <w:rFonts w:ascii="Times New Roman" w:hAnsi="Times New Roman" w:cs="Times New Roman"/>
          <w:b/>
          <w:sz w:val="28"/>
          <w:szCs w:val="28"/>
          <w:lang w:val="kk-KZ"/>
        </w:rPr>
      </w:pPr>
    </w:p>
    <w:p w14:paraId="0F8215C9" w14:textId="50AF598D" w:rsidR="00E83AB0" w:rsidRDefault="00E83AB0" w:rsidP="00526E50">
      <w:pPr>
        <w:spacing w:line="240" w:lineRule="auto"/>
        <w:contextualSpacing/>
        <w:rPr>
          <w:rFonts w:ascii="Times New Roman" w:hAnsi="Times New Roman" w:cs="Times New Roman"/>
          <w:b/>
          <w:sz w:val="28"/>
          <w:szCs w:val="28"/>
          <w:lang w:val="kk-KZ"/>
        </w:rPr>
      </w:pPr>
    </w:p>
    <w:p w14:paraId="32AE2F36" w14:textId="5838DBCB" w:rsidR="00093ACC" w:rsidRPr="00EE4C80" w:rsidRDefault="00093ACC" w:rsidP="00243B48">
      <w:pPr>
        <w:spacing w:line="240" w:lineRule="auto"/>
        <w:ind w:firstLine="567"/>
        <w:contextualSpacing/>
        <w:rPr>
          <w:rFonts w:ascii="Times New Roman" w:hAnsi="Times New Roman" w:cs="Times New Roman"/>
          <w:b/>
          <w:sz w:val="28"/>
          <w:szCs w:val="28"/>
          <w:lang w:val="kk-KZ"/>
        </w:rPr>
      </w:pPr>
      <w:r w:rsidRPr="00EE4C80">
        <w:rPr>
          <w:rFonts w:ascii="Times New Roman" w:hAnsi="Times New Roman" w:cs="Times New Roman"/>
          <w:b/>
          <w:sz w:val="28"/>
          <w:szCs w:val="28"/>
          <w:lang w:val="kk-KZ"/>
        </w:rPr>
        <w:t xml:space="preserve">3 </w:t>
      </w:r>
      <w:r w:rsidRPr="009F6817">
        <w:rPr>
          <w:rFonts w:ascii="Times New Roman" w:hAnsi="Times New Roman" w:cs="Times New Roman"/>
          <w:b/>
          <w:sz w:val="28"/>
          <w:szCs w:val="28"/>
          <w:lang w:val="kk-KZ"/>
        </w:rPr>
        <w:t xml:space="preserve">ЗЕРТТЕУ НӘТИЖЕЛЕРІ ЖӘНЕ </w:t>
      </w:r>
      <w:r w:rsidRPr="00EE4C80">
        <w:rPr>
          <w:rFonts w:ascii="Times New Roman" w:hAnsi="Times New Roman" w:cs="Times New Roman"/>
          <w:b/>
          <w:sz w:val="28"/>
          <w:szCs w:val="28"/>
          <w:lang w:val="kk-KZ"/>
        </w:rPr>
        <w:t xml:space="preserve">ОЛАРДЫ </w:t>
      </w:r>
      <w:r w:rsidRPr="009F6817">
        <w:rPr>
          <w:rFonts w:ascii="Times New Roman" w:hAnsi="Times New Roman" w:cs="Times New Roman"/>
          <w:b/>
          <w:sz w:val="28"/>
          <w:szCs w:val="28"/>
          <w:lang w:val="kk-KZ"/>
        </w:rPr>
        <w:t>ТАЛҚЫЛАУ</w:t>
      </w:r>
      <w:r w:rsidRPr="00EE4C80">
        <w:rPr>
          <w:rFonts w:ascii="Times New Roman" w:hAnsi="Times New Roman" w:cs="Times New Roman"/>
          <w:b/>
          <w:sz w:val="28"/>
          <w:szCs w:val="28"/>
          <w:lang w:val="kk-KZ"/>
        </w:rPr>
        <w:tab/>
      </w:r>
    </w:p>
    <w:p w14:paraId="5BD24A41" w14:textId="77777777" w:rsidR="00093ACC" w:rsidRDefault="00093ACC" w:rsidP="00243B48">
      <w:pPr>
        <w:spacing w:line="240" w:lineRule="auto"/>
        <w:ind w:firstLine="567"/>
        <w:contextualSpacing/>
        <w:jc w:val="both"/>
        <w:rPr>
          <w:rFonts w:ascii="Times New Roman" w:hAnsi="Times New Roman" w:cs="Times New Roman"/>
          <w:b/>
          <w:sz w:val="28"/>
          <w:szCs w:val="28"/>
          <w:lang w:val="kk-KZ"/>
        </w:rPr>
      </w:pPr>
    </w:p>
    <w:p w14:paraId="5F56061A" w14:textId="3C1415EB" w:rsidR="00093ACC" w:rsidRPr="009F6817" w:rsidRDefault="00093ACC" w:rsidP="00243B48">
      <w:pPr>
        <w:spacing w:line="240" w:lineRule="auto"/>
        <w:ind w:firstLine="567"/>
        <w:contextualSpacing/>
        <w:jc w:val="both"/>
        <w:rPr>
          <w:rFonts w:ascii="Times New Roman" w:hAnsi="Times New Roman" w:cs="Times New Roman"/>
          <w:b/>
          <w:sz w:val="28"/>
          <w:szCs w:val="28"/>
          <w:lang w:val="kk-KZ"/>
        </w:rPr>
      </w:pPr>
      <w:r w:rsidRPr="00EE4C80">
        <w:rPr>
          <w:rFonts w:ascii="Times New Roman" w:hAnsi="Times New Roman" w:cs="Times New Roman"/>
          <w:b/>
          <w:sz w:val="28"/>
          <w:szCs w:val="28"/>
          <w:lang w:val="kk-KZ"/>
        </w:rPr>
        <w:t>3.1</w:t>
      </w:r>
      <w:r w:rsidRPr="009F6817">
        <w:rPr>
          <w:b/>
          <w:sz w:val="28"/>
          <w:szCs w:val="28"/>
          <w:lang w:val="kk-KZ"/>
        </w:rPr>
        <w:t xml:space="preserve"> </w:t>
      </w:r>
      <w:r w:rsidRPr="009F6817">
        <w:rPr>
          <w:rFonts w:ascii="Times New Roman" w:hAnsi="Times New Roman" w:cs="Times New Roman"/>
          <w:b/>
          <w:sz w:val="28"/>
          <w:szCs w:val="28"/>
          <w:lang w:val="kk-KZ"/>
        </w:rPr>
        <w:t xml:space="preserve">Отандық және шетелдік қорлардан </w:t>
      </w:r>
      <w:r w:rsidRPr="009F6817">
        <w:rPr>
          <w:rFonts w:ascii="Times New Roman" w:hAnsi="Times New Roman" w:cs="Times New Roman"/>
          <w:b/>
          <w:i/>
          <w:sz w:val="28"/>
          <w:szCs w:val="28"/>
          <w:lang w:val="kk-KZ"/>
        </w:rPr>
        <w:t xml:space="preserve">Juniperus </w:t>
      </w:r>
      <w:r w:rsidRPr="009F6817">
        <w:rPr>
          <w:rFonts w:ascii="Times New Roman" w:hAnsi="Times New Roman" w:cs="Times New Roman"/>
          <w:b/>
          <w:sz w:val="28"/>
          <w:szCs w:val="28"/>
          <w:lang w:val="kk-KZ"/>
        </w:rPr>
        <w:t>туысы түрлерінің гербарийлік коллекцияларын</w:t>
      </w:r>
      <w:r w:rsidR="00520305">
        <w:rPr>
          <w:rFonts w:ascii="Times New Roman" w:hAnsi="Times New Roman" w:cs="Times New Roman"/>
          <w:b/>
          <w:sz w:val="28"/>
          <w:szCs w:val="28"/>
          <w:lang w:val="kk-KZ"/>
        </w:rPr>
        <w:t>ың</w:t>
      </w:r>
      <w:r w:rsidRPr="009F6817">
        <w:rPr>
          <w:rFonts w:ascii="Times New Roman" w:hAnsi="Times New Roman" w:cs="Times New Roman"/>
          <w:b/>
          <w:sz w:val="28"/>
          <w:szCs w:val="28"/>
          <w:lang w:val="kk-KZ"/>
        </w:rPr>
        <w:t xml:space="preserve"> талдау</w:t>
      </w:r>
      <w:r w:rsidR="00520305">
        <w:rPr>
          <w:rFonts w:ascii="Times New Roman" w:hAnsi="Times New Roman" w:cs="Times New Roman"/>
          <w:b/>
          <w:sz w:val="28"/>
          <w:szCs w:val="28"/>
          <w:lang w:val="kk-KZ"/>
        </w:rPr>
        <w:t>ы</w:t>
      </w:r>
      <w:r w:rsidR="00BD5FB3">
        <w:rPr>
          <w:rFonts w:ascii="Times New Roman" w:hAnsi="Times New Roman" w:cs="Times New Roman"/>
          <w:b/>
          <w:sz w:val="28"/>
          <w:szCs w:val="28"/>
          <w:lang w:val="kk-KZ"/>
        </w:rPr>
        <w:t xml:space="preserve"> </w:t>
      </w:r>
    </w:p>
    <w:p w14:paraId="02350B56" w14:textId="3D082368"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Қазақстандағы </w:t>
      </w:r>
      <w:r w:rsidRPr="009F6817">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туысы түрлерінің тарихи өсу орындарын нақтылау, экспедициялық сапарлар бағытын құру</w:t>
      </w:r>
      <w:r w:rsidR="0043671C">
        <w:rPr>
          <w:rFonts w:ascii="Times New Roman" w:hAnsi="Times New Roman" w:cs="Times New Roman"/>
          <w:sz w:val="28"/>
          <w:szCs w:val="28"/>
          <w:lang w:val="en-US"/>
        </w:rPr>
        <w:t xml:space="preserve"> </w:t>
      </w:r>
      <w:r w:rsidR="0043671C">
        <w:rPr>
          <w:rFonts w:ascii="Times New Roman" w:hAnsi="Times New Roman" w:cs="Times New Roman"/>
          <w:sz w:val="28"/>
          <w:szCs w:val="28"/>
          <w:lang w:val="kk-KZ"/>
        </w:rPr>
        <w:t xml:space="preserve">және жалпы таралу аймақтарын анықтау </w:t>
      </w:r>
      <w:r w:rsidRPr="00EE4C80">
        <w:rPr>
          <w:rFonts w:ascii="Times New Roman" w:hAnsi="Times New Roman" w:cs="Times New Roman"/>
          <w:sz w:val="28"/>
          <w:szCs w:val="28"/>
          <w:lang w:val="kk-KZ"/>
        </w:rPr>
        <w:t>үшін негізгі отандық және шетелдік репозитарийлердің гербарий материалдары</w:t>
      </w:r>
      <w:r w:rsidR="005C6B52">
        <w:rPr>
          <w:rFonts w:ascii="Times New Roman" w:hAnsi="Times New Roman" w:cs="Times New Roman"/>
          <w:sz w:val="28"/>
          <w:szCs w:val="28"/>
          <w:lang w:val="kk-KZ"/>
        </w:rPr>
        <w:t xml:space="preserve"> талданды</w:t>
      </w:r>
      <w:r w:rsidR="00B5037F">
        <w:rPr>
          <w:rFonts w:ascii="Times New Roman" w:hAnsi="Times New Roman" w:cs="Times New Roman"/>
          <w:sz w:val="28"/>
          <w:szCs w:val="28"/>
          <w:lang w:val="en-US"/>
        </w:rPr>
        <w:t xml:space="preserve"> [107]</w:t>
      </w:r>
      <w:r w:rsidRPr="00EE4C80">
        <w:rPr>
          <w:rFonts w:ascii="Times New Roman" w:hAnsi="Times New Roman" w:cs="Times New Roman"/>
          <w:sz w:val="28"/>
          <w:szCs w:val="28"/>
          <w:lang w:val="kk-KZ"/>
        </w:rPr>
        <w:t xml:space="preserve">. </w:t>
      </w:r>
      <w:r w:rsidR="00903D66">
        <w:rPr>
          <w:rFonts w:ascii="Times New Roman" w:hAnsi="Times New Roman" w:cs="Times New Roman"/>
          <w:sz w:val="28"/>
          <w:szCs w:val="28"/>
          <w:lang w:val="kk-KZ"/>
        </w:rPr>
        <w:t>Г</w:t>
      </w:r>
      <w:r w:rsidR="00F66DF3" w:rsidRPr="00F66DF3">
        <w:rPr>
          <w:rFonts w:ascii="Times New Roman" w:hAnsi="Times New Roman" w:cs="Times New Roman"/>
          <w:sz w:val="28"/>
          <w:szCs w:val="28"/>
          <w:lang w:val="kk-KZ"/>
        </w:rPr>
        <w:t>ербарий геоботаникалық зерттеулерде өсімдіктің белгілі бір кезеңде, нақты жерде болуын дәлелдейтін ғылыми құжат. Өсімдік түрлерінің материалдарынан жасалынған гербарий үлгілері ешқандай фотосуреттер мен мәліметтермен</w:t>
      </w:r>
      <w:r w:rsidR="00F66DF3">
        <w:rPr>
          <w:rFonts w:ascii="Times New Roman" w:hAnsi="Times New Roman" w:cs="Times New Roman"/>
          <w:sz w:val="28"/>
          <w:szCs w:val="28"/>
          <w:lang w:val="kk-KZ"/>
        </w:rPr>
        <w:t xml:space="preserve"> алмастырылмайтын құнды ақпарат</w:t>
      </w:r>
      <w:r w:rsidR="00274363">
        <w:rPr>
          <w:rFonts w:ascii="Times New Roman" w:hAnsi="Times New Roman" w:cs="Times New Roman"/>
          <w:sz w:val="28"/>
          <w:szCs w:val="28"/>
          <w:lang w:val="kk-KZ"/>
        </w:rPr>
        <w:t xml:space="preserve"> болып табылады</w:t>
      </w:r>
      <w:r w:rsidR="00F66DF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Жалпы 635 гербарий парағы, оның ішінде</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Ботаника және </w:t>
      </w:r>
      <w:r w:rsidR="008D4E32">
        <w:rPr>
          <w:rFonts w:ascii="Times New Roman" w:hAnsi="Times New Roman" w:cs="Times New Roman"/>
          <w:sz w:val="28"/>
          <w:szCs w:val="28"/>
          <w:lang w:val="kk-KZ"/>
        </w:rPr>
        <w:t>Ф</w:t>
      </w:r>
      <w:r w:rsidRPr="00EE4C80">
        <w:rPr>
          <w:rFonts w:ascii="Times New Roman" w:hAnsi="Times New Roman" w:cs="Times New Roman"/>
          <w:sz w:val="28"/>
          <w:szCs w:val="28"/>
          <w:lang w:val="kk-KZ"/>
        </w:rPr>
        <w:t xml:space="preserve">итоинтродукция </w:t>
      </w:r>
      <w:r w:rsidR="008D4E32">
        <w:rPr>
          <w:rFonts w:ascii="Times New Roman" w:hAnsi="Times New Roman" w:cs="Times New Roman"/>
          <w:sz w:val="28"/>
          <w:szCs w:val="28"/>
          <w:lang w:val="kk-KZ"/>
        </w:rPr>
        <w:t>И</w:t>
      </w:r>
      <w:r w:rsidRPr="00EE4C80">
        <w:rPr>
          <w:rFonts w:ascii="Times New Roman" w:hAnsi="Times New Roman" w:cs="Times New Roman"/>
          <w:sz w:val="28"/>
          <w:szCs w:val="28"/>
          <w:lang w:val="kk-KZ"/>
        </w:rPr>
        <w:t>нститутының гербарий қоры</w:t>
      </w:r>
      <w:r w:rsidR="0027305F">
        <w:rPr>
          <w:rFonts w:ascii="Times New Roman" w:hAnsi="Times New Roman" w:cs="Times New Roman"/>
          <w:sz w:val="28"/>
          <w:szCs w:val="28"/>
          <w:lang w:val="en-US"/>
        </w:rPr>
        <w:t xml:space="preserve"> (AA)</w:t>
      </w:r>
      <w:r w:rsidRPr="00EE4C80">
        <w:rPr>
          <w:rFonts w:ascii="Times New Roman" w:hAnsi="Times New Roman" w:cs="Times New Roman"/>
          <w:sz w:val="28"/>
          <w:szCs w:val="28"/>
          <w:lang w:val="kk-KZ"/>
        </w:rPr>
        <w:t xml:space="preserve"> материалдарынан – 507 гербарий парағы, Өсімдіктер </w:t>
      </w:r>
      <w:r w:rsidR="006B3336">
        <w:rPr>
          <w:rFonts w:ascii="Times New Roman" w:hAnsi="Times New Roman" w:cs="Times New Roman"/>
          <w:sz w:val="28"/>
          <w:szCs w:val="28"/>
          <w:lang w:val="kk-KZ"/>
        </w:rPr>
        <w:t>Б</w:t>
      </w:r>
      <w:r w:rsidRPr="00EE4C80">
        <w:rPr>
          <w:rFonts w:ascii="Times New Roman" w:hAnsi="Times New Roman" w:cs="Times New Roman"/>
          <w:sz w:val="28"/>
          <w:szCs w:val="28"/>
          <w:lang w:val="kk-KZ"/>
        </w:rPr>
        <w:t xml:space="preserve">иологиясы және </w:t>
      </w:r>
      <w:r w:rsidR="006B3336">
        <w:rPr>
          <w:rFonts w:ascii="Times New Roman" w:hAnsi="Times New Roman" w:cs="Times New Roman"/>
          <w:sz w:val="28"/>
          <w:szCs w:val="28"/>
          <w:lang w:val="kk-KZ"/>
        </w:rPr>
        <w:t>Б</w:t>
      </w:r>
      <w:r w:rsidRPr="00EE4C80">
        <w:rPr>
          <w:rFonts w:ascii="Times New Roman" w:hAnsi="Times New Roman" w:cs="Times New Roman"/>
          <w:sz w:val="28"/>
          <w:szCs w:val="28"/>
          <w:lang w:val="kk-KZ"/>
        </w:rPr>
        <w:t xml:space="preserve">иотехнологиясы </w:t>
      </w:r>
      <w:r w:rsidR="006B3336">
        <w:rPr>
          <w:rFonts w:ascii="Times New Roman" w:hAnsi="Times New Roman" w:cs="Times New Roman"/>
          <w:sz w:val="28"/>
          <w:szCs w:val="28"/>
          <w:lang w:val="kk-KZ"/>
        </w:rPr>
        <w:t>И</w:t>
      </w:r>
      <w:r w:rsidRPr="00EE4C80">
        <w:rPr>
          <w:rFonts w:ascii="Times New Roman" w:hAnsi="Times New Roman" w:cs="Times New Roman"/>
          <w:sz w:val="28"/>
          <w:szCs w:val="28"/>
          <w:lang w:val="kk-KZ"/>
        </w:rPr>
        <w:t>нститутының</w:t>
      </w:r>
      <w:r w:rsidR="0027305F">
        <w:rPr>
          <w:rFonts w:ascii="Times New Roman" w:hAnsi="Times New Roman" w:cs="Times New Roman"/>
          <w:sz w:val="28"/>
          <w:szCs w:val="28"/>
          <w:lang w:val="kk-KZ"/>
        </w:rPr>
        <w:t xml:space="preserve"> (ӨББИ)</w:t>
      </w:r>
      <w:r w:rsidRPr="00EE4C80">
        <w:rPr>
          <w:rFonts w:ascii="Times New Roman" w:hAnsi="Times New Roman" w:cs="Times New Roman"/>
          <w:sz w:val="28"/>
          <w:szCs w:val="28"/>
          <w:lang w:val="kk-KZ"/>
        </w:rPr>
        <w:t xml:space="preserve"> гербарий материалдарынан</w:t>
      </w:r>
      <w:r w:rsidR="00C647AE">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 37 гербарий, сондай-ақ «Ноев Ковчег» </w:t>
      </w:r>
      <w:r w:rsidR="00DA60B2">
        <w:rPr>
          <w:rFonts w:ascii="Times New Roman" w:hAnsi="Times New Roman" w:cs="Times New Roman"/>
          <w:sz w:val="28"/>
          <w:szCs w:val="28"/>
          <w:lang w:val="kk-KZ"/>
        </w:rPr>
        <w:t xml:space="preserve">тірі жүйелер депозитарийі </w:t>
      </w:r>
      <w:r w:rsidRPr="00EE4C80">
        <w:rPr>
          <w:rFonts w:ascii="Times New Roman" w:hAnsi="Times New Roman" w:cs="Times New Roman"/>
          <w:sz w:val="28"/>
          <w:szCs w:val="28"/>
          <w:lang w:val="kk-KZ"/>
        </w:rPr>
        <w:t xml:space="preserve">цифрлық гербарий </w:t>
      </w:r>
      <w:r w:rsidR="0027305F">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қорынан</w:t>
      </w:r>
      <w:r w:rsidR="0027305F">
        <w:rPr>
          <w:rFonts w:ascii="Times New Roman" w:hAnsi="Times New Roman" w:cs="Times New Roman"/>
          <w:sz w:val="28"/>
          <w:szCs w:val="28"/>
          <w:lang w:val="en-US"/>
        </w:rPr>
        <w:t xml:space="preserve"> </w:t>
      </w:r>
      <w:r w:rsidR="0027305F">
        <w:rPr>
          <w:rFonts w:ascii="Times New Roman" w:hAnsi="Times New Roman" w:cs="Times New Roman"/>
          <w:sz w:val="28"/>
          <w:szCs w:val="28"/>
          <w:lang w:val="kk-KZ"/>
        </w:rPr>
        <w:t>(</w:t>
      </w:r>
      <w:r w:rsidR="0027305F">
        <w:rPr>
          <w:rFonts w:ascii="Times New Roman" w:hAnsi="Times New Roman" w:cs="Times New Roman"/>
          <w:sz w:val="28"/>
          <w:szCs w:val="28"/>
          <w:lang w:val="en-US"/>
        </w:rPr>
        <w:t>MW</w:t>
      </w:r>
      <w:r w:rsidR="0027305F">
        <w:rPr>
          <w:rFonts w:ascii="Times New Roman" w:hAnsi="Times New Roman" w:cs="Times New Roman"/>
          <w:sz w:val="28"/>
          <w:szCs w:val="28"/>
          <w:lang w:val="kk-KZ"/>
        </w:rPr>
        <w:t>)</w:t>
      </w:r>
      <w:r w:rsidRPr="00EE4C80">
        <w:rPr>
          <w:rFonts w:ascii="Times New Roman" w:hAnsi="Times New Roman" w:cs="Times New Roman"/>
          <w:sz w:val="28"/>
          <w:szCs w:val="28"/>
          <w:lang w:val="kk-KZ"/>
        </w:rPr>
        <w:t xml:space="preserve"> </w:t>
      </w:r>
      <w:r w:rsidRPr="009F6817">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туысы түрлерінің Қазақстан бойынша 91 гербарий парағы </w:t>
      </w:r>
      <w:r w:rsidR="006B3336">
        <w:rPr>
          <w:rFonts w:ascii="Times New Roman" w:hAnsi="Times New Roman" w:cs="Times New Roman"/>
          <w:sz w:val="28"/>
          <w:szCs w:val="28"/>
          <w:lang w:val="kk-KZ"/>
        </w:rPr>
        <w:t>талданды</w:t>
      </w:r>
      <w:r w:rsidR="006B3336">
        <w:rPr>
          <w:rFonts w:ascii="Times New Roman" w:hAnsi="Times New Roman" w:cs="Times New Roman"/>
          <w:sz w:val="28"/>
          <w:szCs w:val="28"/>
          <w:lang w:val="en-US"/>
        </w:rPr>
        <w:t xml:space="preserve"> </w:t>
      </w:r>
      <w:r w:rsidR="00CB198F">
        <w:rPr>
          <w:rFonts w:ascii="Times New Roman" w:hAnsi="Times New Roman" w:cs="Times New Roman"/>
          <w:sz w:val="28"/>
          <w:szCs w:val="28"/>
          <w:lang w:val="kk-KZ"/>
        </w:rPr>
        <w:t xml:space="preserve">(кесте </w:t>
      </w:r>
      <w:r w:rsidR="00112069">
        <w:rPr>
          <w:rFonts w:ascii="Times New Roman" w:hAnsi="Times New Roman" w:cs="Times New Roman"/>
          <w:sz w:val="28"/>
          <w:szCs w:val="28"/>
          <w:lang w:val="kk-KZ"/>
        </w:rPr>
        <w:t>9</w:t>
      </w:r>
      <w:r w:rsidR="00CB198F">
        <w:rPr>
          <w:rFonts w:ascii="Times New Roman" w:hAnsi="Times New Roman" w:cs="Times New Roman"/>
          <w:sz w:val="28"/>
          <w:szCs w:val="28"/>
          <w:lang w:val="kk-KZ"/>
        </w:rPr>
        <w:t>)</w:t>
      </w:r>
      <w:r w:rsidR="00C647AE" w:rsidRPr="00C647AE">
        <w:rPr>
          <w:rFonts w:ascii="Times New Roman" w:hAnsi="Times New Roman" w:cs="Times New Roman"/>
          <w:sz w:val="28"/>
          <w:szCs w:val="28"/>
          <w:lang w:val="en-US"/>
        </w:rPr>
        <w:t xml:space="preserve"> </w:t>
      </w:r>
      <w:r w:rsidR="00C647AE">
        <w:rPr>
          <w:rFonts w:ascii="Times New Roman" w:hAnsi="Times New Roman" w:cs="Times New Roman"/>
          <w:sz w:val="28"/>
          <w:szCs w:val="28"/>
          <w:lang w:val="en-US"/>
        </w:rPr>
        <w:t>[107]</w:t>
      </w:r>
      <w:r w:rsidRPr="00EE4C80">
        <w:rPr>
          <w:rFonts w:ascii="Times New Roman" w:hAnsi="Times New Roman" w:cs="Times New Roman"/>
          <w:sz w:val="28"/>
          <w:szCs w:val="28"/>
          <w:lang w:val="kk-KZ"/>
        </w:rPr>
        <w:t>.</w:t>
      </w:r>
    </w:p>
    <w:p w14:paraId="48008755" w14:textId="77777777" w:rsidR="00093ACC" w:rsidRPr="00EE4C80" w:rsidRDefault="00093ACC" w:rsidP="002E4B74">
      <w:pPr>
        <w:spacing w:line="240" w:lineRule="auto"/>
        <w:ind w:firstLine="567"/>
        <w:contextualSpacing/>
        <w:jc w:val="both"/>
        <w:rPr>
          <w:rFonts w:ascii="Times New Roman" w:hAnsi="Times New Roman" w:cs="Times New Roman"/>
          <w:color w:val="000000" w:themeColor="text1"/>
          <w:sz w:val="28"/>
          <w:szCs w:val="28"/>
          <w:lang w:val="kk-KZ"/>
        </w:rPr>
      </w:pPr>
    </w:p>
    <w:p w14:paraId="644B9E56" w14:textId="5FE0223E" w:rsidR="00093ACC" w:rsidRPr="00EE4C80" w:rsidRDefault="00093ACC" w:rsidP="005B5366">
      <w:pPr>
        <w:spacing w:line="240" w:lineRule="auto"/>
        <w:jc w:val="both"/>
        <w:rPr>
          <w:rFonts w:ascii="Times New Roman" w:hAnsi="Times New Roman" w:cs="Times New Roman"/>
          <w:sz w:val="28"/>
          <w:szCs w:val="28"/>
          <w:lang w:val="kk-KZ"/>
        </w:rPr>
      </w:pPr>
      <w:r w:rsidRPr="00EE4C80">
        <w:rPr>
          <w:rFonts w:ascii="Times New Roman" w:hAnsi="Times New Roman" w:cs="Times New Roman"/>
          <w:color w:val="000000" w:themeColor="text1"/>
          <w:sz w:val="28"/>
          <w:szCs w:val="28"/>
          <w:lang w:val="kk-KZ"/>
        </w:rPr>
        <w:t xml:space="preserve">Кесте </w:t>
      </w:r>
      <w:r w:rsidR="00112069">
        <w:rPr>
          <w:rFonts w:ascii="Times New Roman" w:hAnsi="Times New Roman" w:cs="Times New Roman"/>
          <w:color w:val="000000" w:themeColor="text1"/>
          <w:sz w:val="28"/>
          <w:szCs w:val="28"/>
          <w:lang w:val="kk-KZ"/>
        </w:rPr>
        <w:t>9</w:t>
      </w:r>
      <w:r w:rsidRPr="00EE4C80">
        <w:rPr>
          <w:rFonts w:ascii="Times New Roman" w:hAnsi="Times New Roman" w:cs="Times New Roman"/>
          <w:color w:val="000000" w:themeColor="text1"/>
          <w:sz w:val="28"/>
          <w:szCs w:val="28"/>
          <w:lang w:val="kk-KZ"/>
        </w:rPr>
        <w:t xml:space="preserve"> </w:t>
      </w:r>
      <w:r w:rsidRPr="00EE4C80">
        <w:rPr>
          <w:rFonts w:ascii="Times New Roman" w:hAnsi="Times New Roman" w:cs="Times New Roman"/>
          <w:sz w:val="28"/>
          <w:szCs w:val="28"/>
          <w:lang w:val="kk-KZ"/>
        </w:rPr>
        <w:t xml:space="preserve">– «Ноев Ковчег» тірі жүйелер депозитарийлері (MW), ӨББИ коллекциясында және АА </w:t>
      </w:r>
      <w:r w:rsidR="007316E9">
        <w:rPr>
          <w:rFonts w:ascii="Times New Roman" w:hAnsi="Times New Roman" w:cs="Times New Roman"/>
          <w:sz w:val="28"/>
          <w:szCs w:val="28"/>
        </w:rPr>
        <w:t>г</w:t>
      </w:r>
      <w:r w:rsidRPr="00EE4C80">
        <w:rPr>
          <w:rFonts w:ascii="Times New Roman" w:hAnsi="Times New Roman" w:cs="Times New Roman"/>
          <w:sz w:val="28"/>
          <w:szCs w:val="28"/>
          <w:lang w:val="kk-KZ"/>
        </w:rPr>
        <w:t xml:space="preserve">ербарий қорында бар </w:t>
      </w:r>
      <w:r w:rsidRPr="00EE4C80">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туысы түрлерінің зерттелген гербарий парақтарының тізімі</w:t>
      </w:r>
      <w:r w:rsidR="00112069">
        <w:rPr>
          <w:rFonts w:ascii="Times New Roman" w:hAnsi="Times New Roman" w:cs="Times New Roman"/>
          <w:sz w:val="28"/>
          <w:szCs w:val="28"/>
          <w:lang w:val="kk-KZ"/>
        </w:rPr>
        <w:t xml:space="preserve"> [107]</w:t>
      </w:r>
    </w:p>
    <w:tbl>
      <w:tblPr>
        <w:tblStyle w:val="a5"/>
        <w:tblW w:w="9487" w:type="dxa"/>
        <w:jc w:val="center"/>
        <w:tblLook w:val="04A0" w:firstRow="1" w:lastRow="0" w:firstColumn="1" w:lastColumn="0" w:noHBand="0" w:noVBand="1"/>
      </w:tblPr>
      <w:tblGrid>
        <w:gridCol w:w="1942"/>
        <w:gridCol w:w="1657"/>
        <w:gridCol w:w="706"/>
        <w:gridCol w:w="839"/>
        <w:gridCol w:w="1464"/>
        <w:gridCol w:w="1611"/>
        <w:gridCol w:w="1268"/>
      </w:tblGrid>
      <w:tr w:rsidR="00DA60B2" w:rsidRPr="00243B48" w14:paraId="7F27B3A1" w14:textId="77777777" w:rsidTr="005B5366">
        <w:trPr>
          <w:trHeight w:val="344"/>
          <w:jc w:val="center"/>
        </w:trPr>
        <w:tc>
          <w:tcPr>
            <w:tcW w:w="1942" w:type="dxa"/>
            <w:vMerge w:val="restart"/>
          </w:tcPr>
          <w:p w14:paraId="3DDB0781" w14:textId="411F6706"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Атауы (латын</w:t>
            </w:r>
            <w:r w:rsidR="00246C6C">
              <w:rPr>
                <w:rFonts w:ascii="Times New Roman" w:hAnsi="Times New Roman" w:cs="Times New Roman"/>
                <w:sz w:val="24"/>
                <w:szCs w:val="24"/>
                <w:lang w:val="kk-KZ"/>
              </w:rPr>
              <w:t>ша</w:t>
            </w:r>
            <w:r w:rsidRPr="00243B48">
              <w:rPr>
                <w:rFonts w:ascii="Times New Roman" w:hAnsi="Times New Roman" w:cs="Times New Roman"/>
                <w:sz w:val="24"/>
                <w:szCs w:val="24"/>
                <w:lang w:val="kk-KZ"/>
              </w:rPr>
              <w:t>)</w:t>
            </w:r>
          </w:p>
        </w:tc>
        <w:tc>
          <w:tcPr>
            <w:tcW w:w="1657" w:type="dxa"/>
            <w:vMerge w:val="restart"/>
          </w:tcPr>
          <w:p w14:paraId="16BBB090"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Атауы (қазақша)</w:t>
            </w:r>
          </w:p>
        </w:tc>
        <w:tc>
          <w:tcPr>
            <w:tcW w:w="706" w:type="dxa"/>
            <w:vMerge w:val="restart"/>
          </w:tcPr>
          <w:p w14:paraId="39714FD7"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АА</w:t>
            </w:r>
          </w:p>
        </w:tc>
        <w:tc>
          <w:tcPr>
            <w:tcW w:w="839" w:type="dxa"/>
            <w:vMerge w:val="restart"/>
          </w:tcPr>
          <w:p w14:paraId="4B10C88A"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ӨББИ</w:t>
            </w:r>
          </w:p>
        </w:tc>
        <w:tc>
          <w:tcPr>
            <w:tcW w:w="4343" w:type="dxa"/>
            <w:gridSpan w:val="3"/>
          </w:tcPr>
          <w:p w14:paraId="5DEA4360"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«Ноев Ковчег» тірі жүйелер депозитарийлері (MW)</w:t>
            </w:r>
          </w:p>
        </w:tc>
      </w:tr>
      <w:tr w:rsidR="00DA60B2" w:rsidRPr="00243B48" w14:paraId="597C02B7" w14:textId="77777777" w:rsidTr="005B5366">
        <w:trPr>
          <w:trHeight w:val="480"/>
          <w:jc w:val="center"/>
        </w:trPr>
        <w:tc>
          <w:tcPr>
            <w:tcW w:w="1942" w:type="dxa"/>
            <w:vMerge/>
          </w:tcPr>
          <w:p w14:paraId="2DAAD7FB"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p>
        </w:tc>
        <w:tc>
          <w:tcPr>
            <w:tcW w:w="1657" w:type="dxa"/>
            <w:vMerge/>
          </w:tcPr>
          <w:p w14:paraId="0E2C8C8E"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p>
        </w:tc>
        <w:tc>
          <w:tcPr>
            <w:tcW w:w="706" w:type="dxa"/>
            <w:vMerge/>
          </w:tcPr>
          <w:p w14:paraId="5E18EB4A"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p>
        </w:tc>
        <w:tc>
          <w:tcPr>
            <w:tcW w:w="839" w:type="dxa"/>
            <w:vMerge/>
          </w:tcPr>
          <w:p w14:paraId="7D076F90"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p>
        </w:tc>
        <w:tc>
          <w:tcPr>
            <w:tcW w:w="1464" w:type="dxa"/>
          </w:tcPr>
          <w:p w14:paraId="214FE6EB"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Жылпы саны</w:t>
            </w:r>
          </w:p>
          <w:p w14:paraId="115A85BD" w14:textId="77777777" w:rsidR="00DA60B2" w:rsidRPr="00243B48" w:rsidRDefault="00DA60B2" w:rsidP="00A731CA">
            <w:pPr>
              <w:spacing w:line="240" w:lineRule="auto"/>
              <w:contextualSpacing/>
              <w:jc w:val="center"/>
              <w:rPr>
                <w:rFonts w:ascii="Times New Roman" w:hAnsi="Times New Roman" w:cs="Times New Roman"/>
                <w:sz w:val="24"/>
                <w:szCs w:val="24"/>
                <w:lang w:val="en-US"/>
              </w:rPr>
            </w:pPr>
            <w:r w:rsidRPr="00243B48">
              <w:rPr>
                <w:rFonts w:ascii="Times New Roman" w:hAnsi="Times New Roman" w:cs="Times New Roman"/>
                <w:sz w:val="24"/>
                <w:szCs w:val="24"/>
              </w:rPr>
              <w:t>(</w:t>
            </w:r>
            <w:r w:rsidRPr="00243B48">
              <w:rPr>
                <w:rFonts w:ascii="Times New Roman" w:hAnsi="Times New Roman" w:cs="Times New Roman"/>
                <w:sz w:val="24"/>
                <w:szCs w:val="24"/>
                <w:lang w:val="kk-KZ"/>
              </w:rPr>
              <w:t>барлығы</w:t>
            </w:r>
            <w:r w:rsidRPr="00243B48">
              <w:rPr>
                <w:rFonts w:ascii="Times New Roman" w:hAnsi="Times New Roman" w:cs="Times New Roman"/>
                <w:sz w:val="24"/>
                <w:szCs w:val="24"/>
              </w:rPr>
              <w:t>)</w:t>
            </w:r>
          </w:p>
        </w:tc>
        <w:tc>
          <w:tcPr>
            <w:tcW w:w="1611" w:type="dxa"/>
          </w:tcPr>
          <w:p w14:paraId="58C95842"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Орта Азия (Қазақстанды қоса алғанда)</w:t>
            </w:r>
          </w:p>
        </w:tc>
        <w:tc>
          <w:tcPr>
            <w:tcW w:w="1268" w:type="dxa"/>
          </w:tcPr>
          <w:p w14:paraId="3F4BC972"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Қазақстан</w:t>
            </w:r>
          </w:p>
        </w:tc>
      </w:tr>
      <w:tr w:rsidR="00DA60B2" w:rsidRPr="00243B48" w14:paraId="29EB582C" w14:textId="77777777" w:rsidTr="005B5366">
        <w:trPr>
          <w:jc w:val="center"/>
        </w:trPr>
        <w:tc>
          <w:tcPr>
            <w:tcW w:w="1942" w:type="dxa"/>
          </w:tcPr>
          <w:p w14:paraId="401025CF" w14:textId="77777777" w:rsidR="00DA60B2" w:rsidRPr="00243B48" w:rsidRDefault="00DA60B2" w:rsidP="00A731CA">
            <w:pPr>
              <w:spacing w:line="240" w:lineRule="auto"/>
              <w:contextualSpacing/>
              <w:rPr>
                <w:rFonts w:ascii="Times New Roman" w:hAnsi="Times New Roman" w:cs="Times New Roman"/>
                <w:i/>
                <w:sz w:val="24"/>
                <w:szCs w:val="24"/>
                <w:lang w:val="kk-KZ"/>
              </w:rPr>
            </w:pPr>
            <w:r w:rsidRPr="00243B48">
              <w:rPr>
                <w:rFonts w:ascii="Times New Roman" w:hAnsi="Times New Roman" w:cs="Times New Roman"/>
                <w:i/>
                <w:sz w:val="24"/>
                <w:szCs w:val="24"/>
                <w:lang w:val="kk-KZ"/>
              </w:rPr>
              <w:t xml:space="preserve">Juniperus seravschanica </w:t>
            </w:r>
            <w:r w:rsidRPr="00243B48">
              <w:rPr>
                <w:rFonts w:ascii="Times New Roman" w:hAnsi="Times New Roman" w:cs="Times New Roman"/>
                <w:sz w:val="24"/>
                <w:szCs w:val="24"/>
                <w:lang w:val="kk-KZ"/>
              </w:rPr>
              <w:t>Kom.</w:t>
            </w:r>
          </w:p>
        </w:tc>
        <w:tc>
          <w:tcPr>
            <w:tcW w:w="1657" w:type="dxa"/>
          </w:tcPr>
          <w:p w14:paraId="46874001" w14:textId="77777777" w:rsidR="00DA60B2" w:rsidRPr="00243B48" w:rsidRDefault="00DA60B2" w:rsidP="00A731CA">
            <w:pPr>
              <w:spacing w:line="240" w:lineRule="auto"/>
              <w:contextualSpacing/>
              <w:rPr>
                <w:rFonts w:ascii="Times New Roman" w:hAnsi="Times New Roman" w:cs="Times New Roman"/>
                <w:sz w:val="24"/>
                <w:szCs w:val="24"/>
                <w:lang w:val="kk-KZ"/>
              </w:rPr>
            </w:pPr>
            <w:r w:rsidRPr="00243B48">
              <w:rPr>
                <w:rFonts w:ascii="Times New Roman" w:hAnsi="Times New Roman" w:cs="Times New Roman"/>
                <w:sz w:val="24"/>
                <w:szCs w:val="24"/>
                <w:lang w:val="kk-KZ"/>
              </w:rPr>
              <w:t>Зеравшан аршасы</w:t>
            </w:r>
          </w:p>
        </w:tc>
        <w:tc>
          <w:tcPr>
            <w:tcW w:w="706" w:type="dxa"/>
          </w:tcPr>
          <w:p w14:paraId="4DAF3CFB"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60</w:t>
            </w:r>
          </w:p>
        </w:tc>
        <w:tc>
          <w:tcPr>
            <w:tcW w:w="839" w:type="dxa"/>
          </w:tcPr>
          <w:p w14:paraId="56C3421F"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7</w:t>
            </w:r>
          </w:p>
        </w:tc>
        <w:tc>
          <w:tcPr>
            <w:tcW w:w="1464" w:type="dxa"/>
          </w:tcPr>
          <w:p w14:paraId="1BCC9068"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85</w:t>
            </w:r>
          </w:p>
        </w:tc>
        <w:tc>
          <w:tcPr>
            <w:tcW w:w="1611" w:type="dxa"/>
          </w:tcPr>
          <w:p w14:paraId="11CCA3E6"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73</w:t>
            </w:r>
          </w:p>
        </w:tc>
        <w:tc>
          <w:tcPr>
            <w:tcW w:w="1268" w:type="dxa"/>
          </w:tcPr>
          <w:p w14:paraId="72B87848"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8</w:t>
            </w:r>
          </w:p>
        </w:tc>
      </w:tr>
      <w:tr w:rsidR="00DA60B2" w:rsidRPr="00243B48" w14:paraId="6F0040BD" w14:textId="77777777" w:rsidTr="005B5366">
        <w:trPr>
          <w:jc w:val="center"/>
        </w:trPr>
        <w:tc>
          <w:tcPr>
            <w:tcW w:w="1942" w:type="dxa"/>
          </w:tcPr>
          <w:p w14:paraId="208151DA" w14:textId="77777777" w:rsidR="00DA60B2" w:rsidRPr="00243B48" w:rsidRDefault="00DA60B2" w:rsidP="00A731CA">
            <w:pPr>
              <w:spacing w:line="240" w:lineRule="auto"/>
              <w:contextualSpacing/>
              <w:rPr>
                <w:rFonts w:ascii="Times New Roman" w:hAnsi="Times New Roman" w:cs="Times New Roman"/>
                <w:i/>
                <w:sz w:val="24"/>
                <w:szCs w:val="24"/>
                <w:lang w:val="kk-KZ"/>
              </w:rPr>
            </w:pPr>
            <w:r w:rsidRPr="00243B48">
              <w:rPr>
                <w:rFonts w:ascii="Times New Roman" w:hAnsi="Times New Roman" w:cs="Times New Roman"/>
                <w:i/>
                <w:sz w:val="24"/>
                <w:szCs w:val="24"/>
                <w:lang w:val="kk-KZ"/>
              </w:rPr>
              <w:t xml:space="preserve">Juniperus sabina </w:t>
            </w:r>
            <w:r w:rsidRPr="00243B48">
              <w:rPr>
                <w:rFonts w:ascii="Times New Roman" w:hAnsi="Times New Roman" w:cs="Times New Roman"/>
                <w:sz w:val="24"/>
                <w:szCs w:val="24"/>
                <w:lang w:val="kk-KZ"/>
              </w:rPr>
              <w:t>L.</w:t>
            </w:r>
          </w:p>
        </w:tc>
        <w:tc>
          <w:tcPr>
            <w:tcW w:w="1657" w:type="dxa"/>
          </w:tcPr>
          <w:p w14:paraId="1C2DD5B7" w14:textId="77777777" w:rsidR="00DA60B2" w:rsidRPr="00243B48" w:rsidRDefault="00DA60B2" w:rsidP="00A731CA">
            <w:pPr>
              <w:spacing w:line="240" w:lineRule="auto"/>
              <w:contextualSpacing/>
              <w:rPr>
                <w:rFonts w:ascii="Times New Roman" w:hAnsi="Times New Roman" w:cs="Times New Roman"/>
                <w:sz w:val="24"/>
                <w:szCs w:val="24"/>
                <w:lang w:val="kk-KZ"/>
              </w:rPr>
            </w:pPr>
            <w:r w:rsidRPr="00243B48">
              <w:rPr>
                <w:rFonts w:ascii="Times New Roman" w:hAnsi="Times New Roman" w:cs="Times New Roman"/>
                <w:sz w:val="24"/>
                <w:szCs w:val="24"/>
                <w:lang w:val="kk-KZ"/>
              </w:rPr>
              <w:t>Қызыл арша</w:t>
            </w:r>
          </w:p>
        </w:tc>
        <w:tc>
          <w:tcPr>
            <w:tcW w:w="706" w:type="dxa"/>
          </w:tcPr>
          <w:p w14:paraId="256C85D4"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202</w:t>
            </w:r>
          </w:p>
        </w:tc>
        <w:tc>
          <w:tcPr>
            <w:tcW w:w="839" w:type="dxa"/>
          </w:tcPr>
          <w:p w14:paraId="4F56E045"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7</w:t>
            </w:r>
          </w:p>
        </w:tc>
        <w:tc>
          <w:tcPr>
            <w:tcW w:w="1464" w:type="dxa"/>
          </w:tcPr>
          <w:p w14:paraId="52E69121"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257</w:t>
            </w:r>
          </w:p>
        </w:tc>
        <w:tc>
          <w:tcPr>
            <w:tcW w:w="1611" w:type="dxa"/>
          </w:tcPr>
          <w:p w14:paraId="725A8590"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66</w:t>
            </w:r>
          </w:p>
        </w:tc>
        <w:tc>
          <w:tcPr>
            <w:tcW w:w="1268" w:type="dxa"/>
          </w:tcPr>
          <w:p w14:paraId="15C2D8B4"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48</w:t>
            </w:r>
          </w:p>
        </w:tc>
      </w:tr>
      <w:tr w:rsidR="00DA60B2" w:rsidRPr="00243B48" w14:paraId="4DB75FED" w14:textId="77777777" w:rsidTr="005B5366">
        <w:trPr>
          <w:jc w:val="center"/>
        </w:trPr>
        <w:tc>
          <w:tcPr>
            <w:tcW w:w="1942" w:type="dxa"/>
          </w:tcPr>
          <w:p w14:paraId="2E1D44A8" w14:textId="77777777" w:rsidR="00DA60B2" w:rsidRPr="00243B48" w:rsidRDefault="00DA60B2" w:rsidP="00A731CA">
            <w:pPr>
              <w:spacing w:line="240" w:lineRule="auto"/>
              <w:contextualSpacing/>
              <w:rPr>
                <w:rFonts w:ascii="Times New Roman" w:hAnsi="Times New Roman" w:cs="Times New Roman"/>
                <w:i/>
                <w:sz w:val="24"/>
                <w:szCs w:val="24"/>
                <w:lang w:val="kk-KZ"/>
              </w:rPr>
            </w:pPr>
            <w:r w:rsidRPr="00243B48">
              <w:rPr>
                <w:rFonts w:ascii="Times New Roman" w:hAnsi="Times New Roman" w:cs="Times New Roman"/>
                <w:i/>
                <w:sz w:val="24"/>
                <w:szCs w:val="24"/>
                <w:lang w:val="kk-KZ"/>
              </w:rPr>
              <w:t xml:space="preserve">Juniperus pseudosabina </w:t>
            </w:r>
            <w:r w:rsidRPr="00243B48">
              <w:rPr>
                <w:rFonts w:ascii="Times New Roman" w:hAnsi="Times New Roman" w:cs="Times New Roman"/>
                <w:sz w:val="24"/>
                <w:szCs w:val="24"/>
                <w:lang w:val="kk-KZ"/>
              </w:rPr>
              <w:t>Fisch. et C. A. Mey.</w:t>
            </w:r>
          </w:p>
        </w:tc>
        <w:tc>
          <w:tcPr>
            <w:tcW w:w="1657" w:type="dxa"/>
          </w:tcPr>
          <w:p w14:paraId="33DFAF2F" w14:textId="77777777" w:rsidR="00DA60B2" w:rsidRPr="00243B48" w:rsidRDefault="00DA60B2" w:rsidP="00A731CA">
            <w:pPr>
              <w:spacing w:line="240" w:lineRule="auto"/>
              <w:contextualSpacing/>
              <w:rPr>
                <w:rFonts w:ascii="Times New Roman" w:hAnsi="Times New Roman" w:cs="Times New Roman"/>
                <w:sz w:val="24"/>
                <w:szCs w:val="24"/>
                <w:lang w:val="kk-KZ"/>
              </w:rPr>
            </w:pPr>
            <w:r w:rsidRPr="00243B48">
              <w:rPr>
                <w:rFonts w:ascii="Times New Roman" w:hAnsi="Times New Roman" w:cs="Times New Roman"/>
                <w:sz w:val="24"/>
                <w:szCs w:val="24"/>
                <w:lang w:val="kk-KZ"/>
              </w:rPr>
              <w:t>Қара арша</w:t>
            </w:r>
          </w:p>
        </w:tc>
        <w:tc>
          <w:tcPr>
            <w:tcW w:w="706" w:type="dxa"/>
          </w:tcPr>
          <w:p w14:paraId="275062DC"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86</w:t>
            </w:r>
          </w:p>
        </w:tc>
        <w:tc>
          <w:tcPr>
            <w:tcW w:w="839" w:type="dxa"/>
          </w:tcPr>
          <w:p w14:paraId="51ED6205"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4</w:t>
            </w:r>
          </w:p>
        </w:tc>
        <w:tc>
          <w:tcPr>
            <w:tcW w:w="1464" w:type="dxa"/>
          </w:tcPr>
          <w:p w14:paraId="1AD63A54"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140</w:t>
            </w:r>
          </w:p>
        </w:tc>
        <w:tc>
          <w:tcPr>
            <w:tcW w:w="1611" w:type="dxa"/>
          </w:tcPr>
          <w:p w14:paraId="27885A32"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14</w:t>
            </w:r>
          </w:p>
        </w:tc>
        <w:tc>
          <w:tcPr>
            <w:tcW w:w="1268" w:type="dxa"/>
          </w:tcPr>
          <w:p w14:paraId="34F8F40D"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10</w:t>
            </w:r>
          </w:p>
        </w:tc>
      </w:tr>
      <w:tr w:rsidR="00DA60B2" w:rsidRPr="00243B48" w14:paraId="5C7F9FAA" w14:textId="77777777" w:rsidTr="005B5366">
        <w:trPr>
          <w:jc w:val="center"/>
        </w:trPr>
        <w:tc>
          <w:tcPr>
            <w:tcW w:w="1942" w:type="dxa"/>
          </w:tcPr>
          <w:p w14:paraId="73566A35" w14:textId="77777777" w:rsidR="00DA60B2" w:rsidRPr="00243B48" w:rsidRDefault="00DA60B2" w:rsidP="00A731CA">
            <w:pPr>
              <w:spacing w:line="240" w:lineRule="auto"/>
              <w:contextualSpacing/>
              <w:rPr>
                <w:rFonts w:ascii="Times New Roman" w:hAnsi="Times New Roman" w:cs="Times New Roman"/>
                <w:i/>
                <w:sz w:val="24"/>
                <w:szCs w:val="24"/>
                <w:lang w:val="kk-KZ"/>
              </w:rPr>
            </w:pPr>
            <w:r w:rsidRPr="00243B48">
              <w:rPr>
                <w:rFonts w:ascii="Times New Roman" w:hAnsi="Times New Roman" w:cs="Times New Roman"/>
                <w:i/>
                <w:sz w:val="24"/>
                <w:szCs w:val="24"/>
                <w:lang w:val="kk-KZ"/>
              </w:rPr>
              <w:t xml:space="preserve">Juniperus sibirica </w:t>
            </w:r>
            <w:r w:rsidRPr="00243B48">
              <w:rPr>
                <w:rFonts w:ascii="Times New Roman" w:hAnsi="Times New Roman" w:cs="Times New Roman"/>
                <w:sz w:val="24"/>
                <w:szCs w:val="24"/>
                <w:lang w:val="kk-KZ"/>
              </w:rPr>
              <w:t>Burgsd.</w:t>
            </w:r>
          </w:p>
        </w:tc>
        <w:tc>
          <w:tcPr>
            <w:tcW w:w="1657" w:type="dxa"/>
          </w:tcPr>
          <w:p w14:paraId="55356166" w14:textId="77777777" w:rsidR="00DA60B2" w:rsidRPr="00243B48" w:rsidRDefault="00DA60B2" w:rsidP="00A731CA">
            <w:pPr>
              <w:spacing w:line="240" w:lineRule="auto"/>
              <w:contextualSpacing/>
              <w:rPr>
                <w:rFonts w:ascii="Times New Roman" w:hAnsi="Times New Roman" w:cs="Times New Roman"/>
                <w:sz w:val="24"/>
                <w:szCs w:val="24"/>
                <w:lang w:val="kk-KZ"/>
              </w:rPr>
            </w:pPr>
            <w:r w:rsidRPr="00243B48">
              <w:rPr>
                <w:rFonts w:ascii="Times New Roman" w:hAnsi="Times New Roman" w:cs="Times New Roman"/>
                <w:sz w:val="24"/>
                <w:szCs w:val="24"/>
                <w:lang w:val="kk-KZ"/>
              </w:rPr>
              <w:t>Сібір аршасы</w:t>
            </w:r>
          </w:p>
        </w:tc>
        <w:tc>
          <w:tcPr>
            <w:tcW w:w="706" w:type="dxa"/>
          </w:tcPr>
          <w:p w14:paraId="7BE6607D"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34</w:t>
            </w:r>
          </w:p>
        </w:tc>
        <w:tc>
          <w:tcPr>
            <w:tcW w:w="839" w:type="dxa"/>
          </w:tcPr>
          <w:p w14:paraId="5010A4D4"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4</w:t>
            </w:r>
          </w:p>
        </w:tc>
        <w:tc>
          <w:tcPr>
            <w:tcW w:w="1464" w:type="dxa"/>
          </w:tcPr>
          <w:p w14:paraId="299037F4"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475</w:t>
            </w:r>
          </w:p>
        </w:tc>
        <w:tc>
          <w:tcPr>
            <w:tcW w:w="1611" w:type="dxa"/>
          </w:tcPr>
          <w:p w14:paraId="1CBF4470"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22</w:t>
            </w:r>
          </w:p>
        </w:tc>
        <w:tc>
          <w:tcPr>
            <w:tcW w:w="1268" w:type="dxa"/>
          </w:tcPr>
          <w:p w14:paraId="70B14A63"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8</w:t>
            </w:r>
          </w:p>
        </w:tc>
      </w:tr>
      <w:tr w:rsidR="00DA60B2" w:rsidRPr="00243B48" w14:paraId="7D2B9A36" w14:textId="77777777" w:rsidTr="005B5366">
        <w:trPr>
          <w:jc w:val="center"/>
        </w:trPr>
        <w:tc>
          <w:tcPr>
            <w:tcW w:w="1942" w:type="dxa"/>
          </w:tcPr>
          <w:p w14:paraId="2437A364" w14:textId="77777777" w:rsidR="00DA60B2" w:rsidRPr="00243B48" w:rsidRDefault="00DA60B2" w:rsidP="00A731CA">
            <w:pPr>
              <w:spacing w:line="240" w:lineRule="auto"/>
              <w:contextualSpacing/>
              <w:rPr>
                <w:rFonts w:ascii="Times New Roman" w:hAnsi="Times New Roman" w:cs="Times New Roman"/>
                <w:i/>
                <w:sz w:val="24"/>
                <w:szCs w:val="24"/>
                <w:lang w:val="kk-KZ"/>
              </w:rPr>
            </w:pPr>
            <w:r w:rsidRPr="00243B48">
              <w:rPr>
                <w:rFonts w:ascii="Times New Roman" w:hAnsi="Times New Roman" w:cs="Times New Roman"/>
                <w:i/>
                <w:sz w:val="24"/>
                <w:szCs w:val="24"/>
                <w:lang w:val="kk-KZ"/>
              </w:rPr>
              <w:t>Juniperus turkestanica</w:t>
            </w:r>
            <w:r w:rsidRPr="00243B48">
              <w:rPr>
                <w:rFonts w:ascii="Times New Roman" w:hAnsi="Times New Roman" w:cs="Times New Roman"/>
                <w:sz w:val="24"/>
                <w:szCs w:val="24"/>
                <w:lang w:val="kk-KZ"/>
              </w:rPr>
              <w:t xml:space="preserve"> Kom.</w:t>
            </w:r>
          </w:p>
        </w:tc>
        <w:tc>
          <w:tcPr>
            <w:tcW w:w="1657" w:type="dxa"/>
          </w:tcPr>
          <w:p w14:paraId="0583FA24" w14:textId="77777777" w:rsidR="00DA60B2" w:rsidRPr="00243B48" w:rsidRDefault="00DA60B2" w:rsidP="00A731CA">
            <w:pPr>
              <w:spacing w:line="240" w:lineRule="auto"/>
              <w:contextualSpacing/>
              <w:rPr>
                <w:rFonts w:ascii="Times New Roman" w:hAnsi="Times New Roman" w:cs="Times New Roman"/>
                <w:sz w:val="24"/>
                <w:szCs w:val="24"/>
                <w:lang w:val="kk-KZ"/>
              </w:rPr>
            </w:pPr>
            <w:r w:rsidRPr="00243B48">
              <w:rPr>
                <w:rFonts w:ascii="Times New Roman" w:hAnsi="Times New Roman" w:cs="Times New Roman"/>
                <w:sz w:val="24"/>
                <w:szCs w:val="24"/>
                <w:lang w:val="kk-KZ"/>
              </w:rPr>
              <w:t>Түркістан аршасы</w:t>
            </w:r>
          </w:p>
        </w:tc>
        <w:tc>
          <w:tcPr>
            <w:tcW w:w="706" w:type="dxa"/>
          </w:tcPr>
          <w:p w14:paraId="331FDD25"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33</w:t>
            </w:r>
          </w:p>
        </w:tc>
        <w:tc>
          <w:tcPr>
            <w:tcW w:w="839" w:type="dxa"/>
          </w:tcPr>
          <w:p w14:paraId="68739268"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5</w:t>
            </w:r>
          </w:p>
        </w:tc>
        <w:tc>
          <w:tcPr>
            <w:tcW w:w="1464" w:type="dxa"/>
          </w:tcPr>
          <w:p w14:paraId="34C481F0"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63</w:t>
            </w:r>
          </w:p>
        </w:tc>
        <w:tc>
          <w:tcPr>
            <w:tcW w:w="1611" w:type="dxa"/>
          </w:tcPr>
          <w:p w14:paraId="71B9AC13"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63</w:t>
            </w:r>
          </w:p>
        </w:tc>
        <w:tc>
          <w:tcPr>
            <w:tcW w:w="1268" w:type="dxa"/>
          </w:tcPr>
          <w:p w14:paraId="7B0B5793"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12</w:t>
            </w:r>
          </w:p>
        </w:tc>
      </w:tr>
      <w:tr w:rsidR="00DA60B2" w:rsidRPr="00243B48" w14:paraId="6CF165A5" w14:textId="77777777" w:rsidTr="005B5366">
        <w:trPr>
          <w:jc w:val="center"/>
        </w:trPr>
        <w:tc>
          <w:tcPr>
            <w:tcW w:w="1942" w:type="dxa"/>
          </w:tcPr>
          <w:p w14:paraId="6DFD33C3" w14:textId="77777777" w:rsidR="00DA60B2" w:rsidRPr="00243B48" w:rsidRDefault="00DA60B2" w:rsidP="00A731CA">
            <w:pPr>
              <w:spacing w:line="240" w:lineRule="auto"/>
              <w:contextualSpacing/>
              <w:rPr>
                <w:rFonts w:ascii="Times New Roman" w:hAnsi="Times New Roman" w:cs="Times New Roman"/>
                <w:i/>
                <w:sz w:val="24"/>
                <w:szCs w:val="24"/>
                <w:lang w:val="kk-KZ"/>
              </w:rPr>
            </w:pPr>
            <w:r w:rsidRPr="00243B48">
              <w:rPr>
                <w:rFonts w:ascii="Times New Roman" w:hAnsi="Times New Roman" w:cs="Times New Roman"/>
                <w:i/>
                <w:sz w:val="24"/>
                <w:szCs w:val="24"/>
                <w:lang w:val="kk-KZ"/>
              </w:rPr>
              <w:t xml:space="preserve">Juniperus communis </w:t>
            </w:r>
            <w:r w:rsidRPr="00243B48">
              <w:rPr>
                <w:rFonts w:ascii="Times New Roman" w:hAnsi="Times New Roman" w:cs="Times New Roman"/>
                <w:sz w:val="24"/>
                <w:szCs w:val="24"/>
                <w:lang w:val="kk-KZ"/>
              </w:rPr>
              <w:t>L.</w:t>
            </w:r>
          </w:p>
        </w:tc>
        <w:tc>
          <w:tcPr>
            <w:tcW w:w="1657" w:type="dxa"/>
          </w:tcPr>
          <w:p w14:paraId="25B7B3AE" w14:textId="77777777" w:rsidR="00DA60B2" w:rsidRPr="00243B48" w:rsidRDefault="00DA60B2" w:rsidP="00A731CA">
            <w:pPr>
              <w:spacing w:line="240" w:lineRule="auto"/>
              <w:contextualSpacing/>
              <w:rPr>
                <w:rFonts w:ascii="Times New Roman" w:hAnsi="Times New Roman" w:cs="Times New Roman"/>
                <w:sz w:val="24"/>
                <w:szCs w:val="24"/>
                <w:lang w:val="kk-KZ"/>
              </w:rPr>
            </w:pPr>
            <w:r w:rsidRPr="00243B48">
              <w:rPr>
                <w:rFonts w:ascii="Times New Roman" w:hAnsi="Times New Roman" w:cs="Times New Roman"/>
                <w:sz w:val="24"/>
                <w:szCs w:val="24"/>
                <w:lang w:val="kk-KZ"/>
              </w:rPr>
              <w:t>Кәдімгі арша</w:t>
            </w:r>
          </w:p>
        </w:tc>
        <w:tc>
          <w:tcPr>
            <w:tcW w:w="706" w:type="dxa"/>
          </w:tcPr>
          <w:p w14:paraId="1374ED29"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13</w:t>
            </w:r>
          </w:p>
        </w:tc>
        <w:tc>
          <w:tcPr>
            <w:tcW w:w="839" w:type="dxa"/>
          </w:tcPr>
          <w:p w14:paraId="07BAF44C"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5</w:t>
            </w:r>
          </w:p>
        </w:tc>
        <w:tc>
          <w:tcPr>
            <w:tcW w:w="1464" w:type="dxa"/>
          </w:tcPr>
          <w:p w14:paraId="2A3AB624"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510</w:t>
            </w:r>
          </w:p>
        </w:tc>
        <w:tc>
          <w:tcPr>
            <w:tcW w:w="1611" w:type="dxa"/>
          </w:tcPr>
          <w:p w14:paraId="296A5534"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1</w:t>
            </w:r>
          </w:p>
        </w:tc>
        <w:tc>
          <w:tcPr>
            <w:tcW w:w="1268" w:type="dxa"/>
          </w:tcPr>
          <w:p w14:paraId="6F53625C"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1</w:t>
            </w:r>
          </w:p>
        </w:tc>
      </w:tr>
      <w:tr w:rsidR="00DA60B2" w:rsidRPr="00243B48" w14:paraId="16FB0329" w14:textId="77777777" w:rsidTr="005B5366">
        <w:trPr>
          <w:jc w:val="center"/>
        </w:trPr>
        <w:tc>
          <w:tcPr>
            <w:tcW w:w="1942" w:type="dxa"/>
          </w:tcPr>
          <w:p w14:paraId="2BBBD05D" w14:textId="77777777" w:rsidR="00DA60B2" w:rsidRPr="00243B48" w:rsidRDefault="00DA60B2" w:rsidP="00A731CA">
            <w:pPr>
              <w:spacing w:line="240" w:lineRule="auto"/>
              <w:contextualSpacing/>
              <w:rPr>
                <w:rFonts w:ascii="Times New Roman" w:hAnsi="Times New Roman" w:cs="Times New Roman"/>
                <w:sz w:val="24"/>
                <w:szCs w:val="24"/>
                <w:lang w:val="kk-KZ"/>
              </w:rPr>
            </w:pPr>
            <w:r w:rsidRPr="00243B48">
              <w:rPr>
                <w:rFonts w:ascii="Times New Roman" w:hAnsi="Times New Roman" w:cs="Times New Roman"/>
                <w:i/>
                <w:sz w:val="24"/>
                <w:szCs w:val="24"/>
                <w:lang w:val="kk-KZ"/>
              </w:rPr>
              <w:t>Juniperus semiglobosa</w:t>
            </w:r>
            <w:r w:rsidRPr="00243B48">
              <w:rPr>
                <w:rFonts w:ascii="Times New Roman" w:hAnsi="Times New Roman" w:cs="Times New Roman"/>
                <w:sz w:val="24"/>
                <w:szCs w:val="24"/>
                <w:lang w:val="kk-KZ"/>
              </w:rPr>
              <w:t xml:space="preserve"> Regel.</w:t>
            </w:r>
          </w:p>
        </w:tc>
        <w:tc>
          <w:tcPr>
            <w:tcW w:w="1657" w:type="dxa"/>
          </w:tcPr>
          <w:p w14:paraId="5F3556DA" w14:textId="77777777" w:rsidR="00DA60B2" w:rsidRPr="00243B48" w:rsidRDefault="00DA60B2" w:rsidP="00A731CA">
            <w:pPr>
              <w:spacing w:line="240" w:lineRule="auto"/>
              <w:contextualSpacing/>
              <w:rPr>
                <w:rFonts w:ascii="Times New Roman" w:hAnsi="Times New Roman" w:cs="Times New Roman"/>
                <w:sz w:val="24"/>
                <w:szCs w:val="24"/>
                <w:lang w:val="kk-KZ"/>
              </w:rPr>
            </w:pPr>
            <w:r w:rsidRPr="00243B48">
              <w:rPr>
                <w:rFonts w:ascii="Times New Roman" w:hAnsi="Times New Roman" w:cs="Times New Roman"/>
                <w:sz w:val="24"/>
                <w:szCs w:val="24"/>
                <w:lang w:val="kk-KZ"/>
              </w:rPr>
              <w:t>Сауыр арша</w:t>
            </w:r>
          </w:p>
        </w:tc>
        <w:tc>
          <w:tcPr>
            <w:tcW w:w="706" w:type="dxa"/>
          </w:tcPr>
          <w:p w14:paraId="1C51C596"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79</w:t>
            </w:r>
          </w:p>
        </w:tc>
        <w:tc>
          <w:tcPr>
            <w:tcW w:w="839" w:type="dxa"/>
          </w:tcPr>
          <w:p w14:paraId="0815BD8C"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5</w:t>
            </w:r>
          </w:p>
        </w:tc>
        <w:tc>
          <w:tcPr>
            <w:tcW w:w="1464" w:type="dxa"/>
          </w:tcPr>
          <w:p w14:paraId="45156439"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69</w:t>
            </w:r>
          </w:p>
        </w:tc>
        <w:tc>
          <w:tcPr>
            <w:tcW w:w="1611" w:type="dxa"/>
          </w:tcPr>
          <w:p w14:paraId="60B2B9AB"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68</w:t>
            </w:r>
          </w:p>
        </w:tc>
        <w:tc>
          <w:tcPr>
            <w:tcW w:w="1268" w:type="dxa"/>
          </w:tcPr>
          <w:p w14:paraId="4389C297"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4</w:t>
            </w:r>
          </w:p>
        </w:tc>
      </w:tr>
      <w:tr w:rsidR="00DA60B2" w:rsidRPr="00243B48" w14:paraId="1FDD6C0A" w14:textId="77777777" w:rsidTr="005B5366">
        <w:trPr>
          <w:trHeight w:val="70"/>
          <w:jc w:val="center"/>
        </w:trPr>
        <w:tc>
          <w:tcPr>
            <w:tcW w:w="3599" w:type="dxa"/>
            <w:gridSpan w:val="2"/>
          </w:tcPr>
          <w:p w14:paraId="46DA28DC" w14:textId="44340B5C"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Парақтардың жалпы саны:</w:t>
            </w:r>
          </w:p>
        </w:tc>
        <w:tc>
          <w:tcPr>
            <w:tcW w:w="706" w:type="dxa"/>
          </w:tcPr>
          <w:p w14:paraId="5569EB87" w14:textId="0B473C1F"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507</w:t>
            </w:r>
          </w:p>
        </w:tc>
        <w:tc>
          <w:tcPr>
            <w:tcW w:w="839" w:type="dxa"/>
          </w:tcPr>
          <w:p w14:paraId="5B7D8A36"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37</w:t>
            </w:r>
          </w:p>
        </w:tc>
        <w:tc>
          <w:tcPr>
            <w:tcW w:w="1464" w:type="dxa"/>
          </w:tcPr>
          <w:p w14:paraId="7A2C103B"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1</w:t>
            </w:r>
            <w:r w:rsidRPr="00243B48">
              <w:rPr>
                <w:rFonts w:ascii="Times New Roman" w:hAnsi="Times New Roman" w:cs="Times New Roman"/>
                <w:sz w:val="24"/>
                <w:szCs w:val="24"/>
                <w:lang w:val="en-US"/>
              </w:rPr>
              <w:t>599</w:t>
            </w:r>
          </w:p>
        </w:tc>
        <w:tc>
          <w:tcPr>
            <w:tcW w:w="1611" w:type="dxa"/>
          </w:tcPr>
          <w:p w14:paraId="0777A6BE"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307</w:t>
            </w:r>
          </w:p>
        </w:tc>
        <w:tc>
          <w:tcPr>
            <w:tcW w:w="1268" w:type="dxa"/>
          </w:tcPr>
          <w:p w14:paraId="14446B84" w14:textId="77777777" w:rsidR="00DA60B2" w:rsidRPr="00243B48" w:rsidRDefault="00DA60B2" w:rsidP="00A731CA">
            <w:pPr>
              <w:spacing w:line="240" w:lineRule="auto"/>
              <w:contextualSpacing/>
              <w:jc w:val="center"/>
              <w:rPr>
                <w:rFonts w:ascii="Times New Roman" w:hAnsi="Times New Roman" w:cs="Times New Roman"/>
                <w:sz w:val="24"/>
                <w:szCs w:val="24"/>
                <w:lang w:val="kk-KZ"/>
              </w:rPr>
            </w:pPr>
            <w:r w:rsidRPr="00243B48">
              <w:rPr>
                <w:rFonts w:ascii="Times New Roman" w:hAnsi="Times New Roman" w:cs="Times New Roman"/>
                <w:sz w:val="24"/>
                <w:szCs w:val="24"/>
                <w:lang w:val="kk-KZ"/>
              </w:rPr>
              <w:t>91</w:t>
            </w:r>
          </w:p>
        </w:tc>
      </w:tr>
    </w:tbl>
    <w:p w14:paraId="0C86813F" w14:textId="77777777" w:rsidR="00093ACC" w:rsidRPr="00EE4C80" w:rsidRDefault="00093ACC" w:rsidP="0006422D">
      <w:pPr>
        <w:spacing w:line="240" w:lineRule="auto"/>
        <w:ind w:firstLine="567"/>
        <w:contextualSpacing/>
        <w:jc w:val="both"/>
        <w:rPr>
          <w:rFonts w:ascii="Times New Roman" w:hAnsi="Times New Roman" w:cs="Times New Roman"/>
          <w:sz w:val="28"/>
          <w:szCs w:val="28"/>
          <w:lang w:val="kk-KZ"/>
        </w:rPr>
      </w:pPr>
    </w:p>
    <w:p w14:paraId="1F18F78D" w14:textId="726EBCD2" w:rsidR="00093ACC" w:rsidRDefault="00093ACC" w:rsidP="0006422D">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Төмендегі суретте Қазақстан флорасы </w:t>
      </w:r>
      <w:r w:rsidR="00B5037F">
        <w:rPr>
          <w:rFonts w:ascii="Times New Roman" w:hAnsi="Times New Roman" w:cs="Times New Roman"/>
          <w:sz w:val="28"/>
          <w:szCs w:val="28"/>
          <w:lang w:val="en-US"/>
        </w:rPr>
        <w:t>[192]</w:t>
      </w:r>
      <w:r w:rsidRPr="00EE4C80">
        <w:rPr>
          <w:rFonts w:ascii="Times New Roman" w:hAnsi="Times New Roman" w:cs="Times New Roman"/>
          <w:sz w:val="28"/>
          <w:szCs w:val="28"/>
          <w:lang w:val="kk-KZ"/>
        </w:rPr>
        <w:t xml:space="preserve">, Қазақстанның Қызыл кітабы </w:t>
      </w:r>
      <w:r w:rsidR="00B5037F">
        <w:rPr>
          <w:rFonts w:ascii="Times New Roman" w:hAnsi="Times New Roman" w:cs="Times New Roman"/>
          <w:sz w:val="28"/>
          <w:szCs w:val="28"/>
          <w:lang w:val="en-US"/>
        </w:rPr>
        <w:t>[6]</w:t>
      </w:r>
      <w:r w:rsidRPr="00EE4C80">
        <w:rPr>
          <w:rFonts w:ascii="Times New Roman" w:hAnsi="Times New Roman" w:cs="Times New Roman"/>
          <w:sz w:val="28"/>
          <w:szCs w:val="28"/>
          <w:lang w:val="kk-KZ"/>
        </w:rPr>
        <w:t xml:space="preserve">, АА гербарий қорының гербарий материалдары негізінде және жоғарыда көрсетілген бағдарламалар мен жобалар шеңберінде экспедициялық сапарлардың нәтижелері бойынша жасалған Қазақстандағы </w:t>
      </w:r>
      <w:r w:rsidRPr="00EE4C80">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туысы түрлерінің таралуының карта-схемасы ұсынылады</w:t>
      </w:r>
      <w:r w:rsidR="00517A12">
        <w:rPr>
          <w:rFonts w:ascii="Times New Roman" w:hAnsi="Times New Roman" w:cs="Times New Roman"/>
          <w:sz w:val="28"/>
          <w:szCs w:val="28"/>
          <w:lang w:val="kk-KZ"/>
        </w:rPr>
        <w:t xml:space="preserve"> (сурет 9)</w:t>
      </w:r>
      <w:r w:rsidRPr="00EE4C8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1BDD8F67" w14:textId="77777777" w:rsidR="00093ACC" w:rsidRPr="00EE4C80" w:rsidRDefault="00093ACC" w:rsidP="00A731CA">
      <w:pPr>
        <w:spacing w:line="240" w:lineRule="auto"/>
        <w:ind w:firstLine="567"/>
        <w:contextualSpacing/>
        <w:jc w:val="both"/>
        <w:rPr>
          <w:rFonts w:ascii="Times New Roman" w:hAnsi="Times New Roman" w:cs="Times New Roman"/>
          <w:color w:val="000000" w:themeColor="text1"/>
          <w:sz w:val="28"/>
          <w:szCs w:val="28"/>
          <w:lang w:val="kk-KZ"/>
        </w:rPr>
      </w:pPr>
    </w:p>
    <w:p w14:paraId="1DD31838" w14:textId="17BF1C56" w:rsidR="00093ACC" w:rsidRPr="00EE4C80" w:rsidRDefault="00517A12" w:rsidP="00A731CA">
      <w:pPr>
        <w:spacing w:line="240" w:lineRule="auto"/>
        <w:contextualSpacing/>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732D9A62" wp14:editId="24C93EF9">
            <wp:extent cx="4498848" cy="299488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04487" cy="2998641"/>
                    </a:xfrm>
                    <a:prstGeom prst="rect">
                      <a:avLst/>
                    </a:prstGeom>
                    <a:noFill/>
                  </pic:spPr>
                </pic:pic>
              </a:graphicData>
            </a:graphic>
          </wp:inline>
        </w:drawing>
      </w:r>
    </w:p>
    <w:p w14:paraId="4654DFDB" w14:textId="0491A0A2" w:rsidR="00093ACC" w:rsidRPr="00517A12" w:rsidRDefault="00093ACC" w:rsidP="002E4B74">
      <w:pPr>
        <w:pStyle w:val="Default"/>
        <w:contextualSpacing/>
        <w:jc w:val="center"/>
        <w:rPr>
          <w:bCs/>
          <w:sz w:val="22"/>
          <w:lang w:val="kk-KZ"/>
        </w:rPr>
      </w:pPr>
      <w:r w:rsidRPr="00517A12">
        <w:rPr>
          <w:bCs/>
          <w:sz w:val="22"/>
          <w:lang w:val="kk-KZ"/>
        </w:rPr>
        <w:t>Қазақстанның флор</w:t>
      </w:r>
      <w:r w:rsidR="00125D2A">
        <w:rPr>
          <w:bCs/>
          <w:sz w:val="22"/>
          <w:lang w:val="kk-KZ"/>
        </w:rPr>
        <w:t xml:space="preserve">алық </w:t>
      </w:r>
      <w:r w:rsidRPr="00517A12">
        <w:rPr>
          <w:bCs/>
          <w:sz w:val="22"/>
          <w:lang w:val="kk-KZ"/>
        </w:rPr>
        <w:t xml:space="preserve">аудандары: 1 – Жалпы сырт сілемдері; 2 – Тобол-Есіл; 3 – Ертіс; 4 </w:t>
      </w:r>
      <w:r w:rsidR="00AA20B4">
        <w:rPr>
          <w:bCs/>
          <w:sz w:val="22"/>
          <w:lang w:val="kk-KZ"/>
        </w:rPr>
        <w:t>–</w:t>
      </w:r>
      <w:r w:rsidRPr="00517A12">
        <w:rPr>
          <w:bCs/>
          <w:sz w:val="22"/>
          <w:lang w:val="kk-KZ"/>
        </w:rPr>
        <w:t xml:space="preserve"> Семей бурабайы; 5-Көкшетау; 6 – Каспий маңы; 6а – Бөкей; 7 – Ақтөбе; 7а – Мұғалжар; 8 – Ембі; 9 – Торғай; 10 – Батыс ұсақ шоқысы; 10а – Ұлытау; 11 – Шығыс ұсақ шоқысы; 11а – Қарқаралы; 12 – Зайсан; 13 – Солтүстік Үстірт; 13а-Бозашы; 13б – Маңғышлақ 14 – Арал маңы ; 15 – Қызылорда; 16-Бетпақдала; 17 – Мойыңқұм; 18 – Балқаш-Алакөл; 19-Оңтүстік Үстірт; 20 – Қызылқұм; 21-Түркістан; 22 – Алтай; 23-Тарбағатай; 24 – Жоңғар Алатауы; 25 – Іле Күнгей Алатау; 25а-Кетмен-Теріскей Алатауы; 26-Шу-Іле таулары; 27-Қырғыз Алатауы; 28 – Қаратау; 29-Батыс Тянь-Шань (Қазақстан флорасы, 1956);</w:t>
      </w:r>
    </w:p>
    <w:p w14:paraId="411CA149" w14:textId="77777777" w:rsidR="00093ACC" w:rsidRPr="00EE4C80" w:rsidRDefault="00093ACC" w:rsidP="00526E50">
      <w:pPr>
        <w:pStyle w:val="Default"/>
        <w:contextualSpacing/>
        <w:jc w:val="center"/>
        <w:rPr>
          <w:bCs/>
          <w:sz w:val="28"/>
          <w:szCs w:val="28"/>
          <w:lang w:val="kk-KZ"/>
        </w:rPr>
      </w:pPr>
    </w:p>
    <w:p w14:paraId="0264475D" w14:textId="3115F1AC" w:rsidR="00093ACC" w:rsidRPr="002D4660" w:rsidRDefault="00093ACC" w:rsidP="00183C0A">
      <w:pPr>
        <w:pStyle w:val="Default"/>
        <w:contextualSpacing/>
        <w:jc w:val="center"/>
        <w:rPr>
          <w:bCs/>
          <w:sz w:val="28"/>
          <w:szCs w:val="28"/>
          <w:lang w:val="en-US"/>
        </w:rPr>
      </w:pPr>
      <w:r w:rsidRPr="00EE4C80">
        <w:rPr>
          <w:bCs/>
          <w:sz w:val="28"/>
          <w:szCs w:val="28"/>
          <w:lang w:val="kk-KZ"/>
        </w:rPr>
        <w:t xml:space="preserve">Сурет </w:t>
      </w:r>
      <w:r w:rsidR="00CB198F">
        <w:rPr>
          <w:bCs/>
          <w:sz w:val="28"/>
          <w:szCs w:val="28"/>
          <w:lang w:val="kk-KZ"/>
        </w:rPr>
        <w:t>9</w:t>
      </w:r>
      <w:r w:rsidRPr="00EE4C80">
        <w:rPr>
          <w:bCs/>
          <w:sz w:val="28"/>
          <w:szCs w:val="28"/>
          <w:lang w:val="kk-KZ"/>
        </w:rPr>
        <w:t xml:space="preserve"> </w:t>
      </w:r>
      <w:r w:rsidRPr="009F6817">
        <w:rPr>
          <w:sz w:val="28"/>
          <w:szCs w:val="28"/>
          <w:lang w:val="kk-KZ"/>
        </w:rPr>
        <w:t>–</w:t>
      </w:r>
      <w:r w:rsidR="00532232" w:rsidRPr="00EE4C80">
        <w:rPr>
          <w:bCs/>
          <w:i/>
          <w:sz w:val="28"/>
          <w:szCs w:val="28"/>
          <w:lang w:val="kk-KZ"/>
        </w:rPr>
        <w:t>Juniperus</w:t>
      </w:r>
      <w:r w:rsidR="00532232" w:rsidRPr="00EE4C80">
        <w:rPr>
          <w:bCs/>
          <w:sz w:val="28"/>
          <w:szCs w:val="28"/>
          <w:lang w:val="kk-KZ"/>
        </w:rPr>
        <w:t xml:space="preserve"> туысы</w:t>
      </w:r>
      <w:r w:rsidR="00532232">
        <w:rPr>
          <w:bCs/>
          <w:sz w:val="28"/>
          <w:szCs w:val="28"/>
          <w:lang w:val="kk-KZ"/>
        </w:rPr>
        <w:t xml:space="preserve"> түрлерінің</w:t>
      </w:r>
      <w:r w:rsidR="00532232" w:rsidRPr="00532232">
        <w:rPr>
          <w:bCs/>
          <w:sz w:val="28"/>
          <w:szCs w:val="28"/>
          <w:lang w:val="kk-KZ"/>
        </w:rPr>
        <w:t xml:space="preserve"> </w:t>
      </w:r>
      <w:r w:rsidR="00532232">
        <w:rPr>
          <w:bCs/>
          <w:sz w:val="28"/>
          <w:szCs w:val="28"/>
          <w:lang w:val="kk-KZ"/>
        </w:rPr>
        <w:t>талданған</w:t>
      </w:r>
      <w:r w:rsidR="00532232" w:rsidRPr="00EE4C80">
        <w:rPr>
          <w:bCs/>
          <w:sz w:val="28"/>
          <w:szCs w:val="28"/>
          <w:lang w:val="kk-KZ"/>
        </w:rPr>
        <w:t xml:space="preserve"> </w:t>
      </w:r>
      <w:r w:rsidR="00AA20B4">
        <w:rPr>
          <w:bCs/>
          <w:sz w:val="28"/>
          <w:szCs w:val="28"/>
          <w:lang w:val="kk-KZ"/>
        </w:rPr>
        <w:t>г</w:t>
      </w:r>
      <w:r w:rsidR="00AA20B4" w:rsidRPr="00EE4C80">
        <w:rPr>
          <w:sz w:val="28"/>
          <w:szCs w:val="28"/>
          <w:lang w:val="kk-KZ"/>
        </w:rPr>
        <w:t>ербарий</w:t>
      </w:r>
      <w:r w:rsidR="00AA20B4">
        <w:rPr>
          <w:sz w:val="28"/>
          <w:szCs w:val="28"/>
          <w:lang w:val="kk-KZ"/>
        </w:rPr>
        <w:t xml:space="preserve"> материалдарының</w:t>
      </w:r>
      <w:r w:rsidR="00AA20B4" w:rsidRPr="00EE4C80">
        <w:rPr>
          <w:bCs/>
          <w:sz w:val="28"/>
          <w:szCs w:val="28"/>
          <w:lang w:val="kk-KZ"/>
        </w:rPr>
        <w:t xml:space="preserve"> </w:t>
      </w:r>
      <w:r w:rsidRPr="00EE4C80">
        <w:rPr>
          <w:bCs/>
          <w:sz w:val="28"/>
          <w:szCs w:val="28"/>
          <w:lang w:val="kk-KZ"/>
        </w:rPr>
        <w:t>Қазақстанда таралу</w:t>
      </w:r>
      <w:r w:rsidR="00A567D0">
        <w:rPr>
          <w:bCs/>
          <w:sz w:val="28"/>
          <w:szCs w:val="28"/>
          <w:lang w:val="kk-KZ"/>
        </w:rPr>
        <w:t xml:space="preserve"> аймақтары</w:t>
      </w:r>
    </w:p>
    <w:p w14:paraId="5C126618" w14:textId="77777777" w:rsidR="00093ACC" w:rsidRPr="00EE4C80" w:rsidRDefault="00093ACC" w:rsidP="00243B48">
      <w:pPr>
        <w:pStyle w:val="Default"/>
        <w:contextualSpacing/>
        <w:jc w:val="center"/>
        <w:rPr>
          <w:bCs/>
          <w:sz w:val="28"/>
          <w:szCs w:val="28"/>
          <w:lang w:val="kk-KZ"/>
        </w:rPr>
      </w:pPr>
    </w:p>
    <w:p w14:paraId="48E3801C" w14:textId="3CB8A0FA"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Гербарий қорлары мен әдеби деректердің нақты материалын талдау нәтижесінде</w:t>
      </w:r>
      <w:r w:rsidRPr="009F6817">
        <w:rPr>
          <w:rFonts w:ascii="Times New Roman" w:hAnsi="Times New Roman" w:cs="Times New Roman"/>
          <w:sz w:val="28"/>
          <w:szCs w:val="28"/>
          <w:lang w:val="kk-KZ"/>
        </w:rPr>
        <w:t xml:space="preserve"> </w:t>
      </w:r>
      <w:r w:rsidRPr="009F6817">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туысының </w:t>
      </w:r>
      <w:r w:rsidRPr="009F6817">
        <w:rPr>
          <w:rFonts w:ascii="Times New Roman" w:hAnsi="Times New Roman" w:cs="Times New Roman"/>
          <w:sz w:val="28"/>
          <w:szCs w:val="28"/>
          <w:lang w:val="kk-KZ"/>
        </w:rPr>
        <w:t>2 секция</w:t>
      </w:r>
      <w:r w:rsidRPr="00EE4C80">
        <w:rPr>
          <w:rFonts w:ascii="Times New Roman" w:hAnsi="Times New Roman" w:cs="Times New Roman"/>
          <w:sz w:val="28"/>
          <w:szCs w:val="28"/>
          <w:lang w:val="kk-KZ"/>
        </w:rPr>
        <w:t xml:space="preserve">сына </w:t>
      </w:r>
      <w:r w:rsidRPr="009F6817">
        <w:rPr>
          <w:rFonts w:ascii="Times New Roman" w:hAnsi="Times New Roman" w:cs="Times New Roman"/>
          <w:sz w:val="28"/>
          <w:szCs w:val="28"/>
          <w:lang w:val="kk-KZ"/>
        </w:rPr>
        <w:t>(</w:t>
      </w:r>
      <w:r w:rsidRPr="009F6817">
        <w:rPr>
          <w:rFonts w:ascii="Times New Roman" w:hAnsi="Times New Roman" w:cs="Times New Roman"/>
          <w:i/>
          <w:sz w:val="28"/>
          <w:szCs w:val="28"/>
          <w:lang w:val="kk-KZ"/>
        </w:rPr>
        <w:t>Juniperus</w:t>
      </w:r>
      <w:r w:rsidRPr="00EE4C80">
        <w:rPr>
          <w:rFonts w:ascii="Times New Roman" w:hAnsi="Times New Roman" w:cs="Times New Roman"/>
          <w:i/>
          <w:sz w:val="28"/>
          <w:szCs w:val="28"/>
          <w:lang w:val="kk-KZ"/>
        </w:rPr>
        <w:t xml:space="preserve"> </w:t>
      </w:r>
      <w:r w:rsidRPr="009F6817">
        <w:rPr>
          <w:rFonts w:ascii="Times New Roman" w:hAnsi="Times New Roman" w:cs="Times New Roman"/>
          <w:sz w:val="28"/>
          <w:szCs w:val="28"/>
          <w:lang w:val="kk-KZ"/>
        </w:rPr>
        <w:t>(=</w:t>
      </w:r>
      <w:r w:rsidRPr="009F6817">
        <w:rPr>
          <w:rFonts w:ascii="Times New Roman" w:hAnsi="Times New Roman" w:cs="Times New Roman"/>
          <w:i/>
          <w:sz w:val="28"/>
          <w:szCs w:val="28"/>
          <w:lang w:val="kk-KZ"/>
        </w:rPr>
        <w:t>Oxycedrus</w:t>
      </w:r>
      <w:r w:rsidRPr="009F6817">
        <w:rPr>
          <w:rFonts w:ascii="Times New Roman" w:hAnsi="Times New Roman" w:cs="Times New Roman"/>
          <w:sz w:val="28"/>
          <w:szCs w:val="28"/>
          <w:lang w:val="kk-KZ"/>
        </w:rPr>
        <w:t xml:space="preserve"> Endl.) және </w:t>
      </w:r>
      <w:r w:rsidRPr="009F6817">
        <w:rPr>
          <w:rFonts w:ascii="Times New Roman" w:hAnsi="Times New Roman" w:cs="Times New Roman"/>
          <w:i/>
          <w:sz w:val="28"/>
          <w:szCs w:val="28"/>
          <w:lang w:val="kk-KZ"/>
        </w:rPr>
        <w:t>Sabina</w:t>
      </w:r>
      <w:r w:rsidRPr="009F6817">
        <w:rPr>
          <w:rFonts w:ascii="Times New Roman" w:hAnsi="Times New Roman" w:cs="Times New Roman"/>
          <w:sz w:val="28"/>
          <w:szCs w:val="28"/>
          <w:lang w:val="kk-KZ"/>
        </w:rPr>
        <w:t xml:space="preserve"> Endl.) жататын Қазақстандағы аршаның 7 түрінің </w:t>
      </w:r>
      <w:r w:rsidRPr="00EE4C80">
        <w:rPr>
          <w:rFonts w:ascii="Times New Roman" w:hAnsi="Times New Roman" w:cs="Times New Roman"/>
          <w:sz w:val="28"/>
          <w:szCs w:val="28"/>
          <w:lang w:val="kk-KZ"/>
        </w:rPr>
        <w:t>70</w:t>
      </w:r>
      <w:r w:rsidR="00293D15">
        <w:rPr>
          <w:rFonts w:ascii="Times New Roman" w:hAnsi="Times New Roman" w:cs="Times New Roman"/>
          <w:sz w:val="28"/>
          <w:szCs w:val="28"/>
          <w:lang w:val="kk-KZ"/>
        </w:rPr>
        <w:t>-ке</w:t>
      </w:r>
      <w:r w:rsidRPr="00EE4C80">
        <w:rPr>
          <w:rFonts w:ascii="Times New Roman" w:hAnsi="Times New Roman" w:cs="Times New Roman"/>
          <w:sz w:val="28"/>
          <w:szCs w:val="28"/>
          <w:lang w:val="kk-KZ"/>
        </w:rPr>
        <w:t xml:space="preserve"> жуық таралу аймақтары </w:t>
      </w:r>
      <w:r w:rsidRPr="009F6817">
        <w:rPr>
          <w:rFonts w:ascii="Times New Roman" w:hAnsi="Times New Roman" w:cs="Times New Roman"/>
          <w:sz w:val="28"/>
          <w:szCs w:val="28"/>
          <w:lang w:val="kk-KZ"/>
        </w:rPr>
        <w:t>анықталды</w:t>
      </w:r>
      <w:r w:rsidR="00B5037F">
        <w:rPr>
          <w:rFonts w:ascii="Times New Roman" w:hAnsi="Times New Roman" w:cs="Times New Roman"/>
          <w:sz w:val="28"/>
          <w:szCs w:val="28"/>
          <w:lang w:val="en-US"/>
        </w:rPr>
        <w:t xml:space="preserve"> [239]</w:t>
      </w:r>
      <w:r w:rsidRPr="009F6817">
        <w:rPr>
          <w:rFonts w:ascii="Times New Roman" w:hAnsi="Times New Roman" w:cs="Times New Roman"/>
          <w:sz w:val="28"/>
          <w:szCs w:val="28"/>
          <w:lang w:val="kk-KZ"/>
        </w:rPr>
        <w:t xml:space="preserve">. </w:t>
      </w:r>
      <w:r w:rsidR="000F1FB2">
        <w:rPr>
          <w:rFonts w:ascii="Times New Roman" w:hAnsi="Times New Roman" w:cs="Times New Roman"/>
          <w:sz w:val="28"/>
          <w:szCs w:val="28"/>
          <w:lang w:val="kk-KZ"/>
        </w:rPr>
        <w:t>Ж</w:t>
      </w:r>
      <w:r w:rsidRPr="009F6817">
        <w:rPr>
          <w:rFonts w:ascii="Times New Roman" w:hAnsi="Times New Roman" w:cs="Times New Roman"/>
          <w:sz w:val="28"/>
          <w:szCs w:val="28"/>
          <w:lang w:val="kk-KZ"/>
        </w:rPr>
        <w:t>оғарыда аталған 3 гербарий қор</w:t>
      </w:r>
      <w:r w:rsidRPr="00EE4C80">
        <w:rPr>
          <w:rFonts w:ascii="Times New Roman" w:hAnsi="Times New Roman" w:cs="Times New Roman"/>
          <w:sz w:val="28"/>
          <w:szCs w:val="28"/>
          <w:lang w:val="kk-KZ"/>
        </w:rPr>
        <w:t>лар</w:t>
      </w:r>
      <w:r w:rsidRPr="009F6817">
        <w:rPr>
          <w:rFonts w:ascii="Times New Roman" w:hAnsi="Times New Roman" w:cs="Times New Roman"/>
          <w:sz w:val="28"/>
          <w:szCs w:val="28"/>
          <w:lang w:val="kk-KZ"/>
        </w:rPr>
        <w:t xml:space="preserve">ын </w:t>
      </w:r>
      <w:r w:rsidRPr="00EE4C80">
        <w:rPr>
          <w:rFonts w:ascii="Times New Roman" w:hAnsi="Times New Roman" w:cs="Times New Roman"/>
          <w:sz w:val="28"/>
          <w:szCs w:val="28"/>
          <w:lang w:val="kk-KZ"/>
        </w:rPr>
        <w:t xml:space="preserve">(АА, </w:t>
      </w:r>
      <w:r w:rsidR="00D556C5">
        <w:rPr>
          <w:rFonts w:ascii="Times New Roman" w:hAnsi="Times New Roman" w:cs="Times New Roman"/>
          <w:sz w:val="28"/>
          <w:szCs w:val="28"/>
          <w:lang w:val="en-US"/>
        </w:rPr>
        <w:t>MW</w:t>
      </w:r>
      <w:r w:rsidRPr="00EE4C80">
        <w:rPr>
          <w:rFonts w:ascii="Times New Roman" w:hAnsi="Times New Roman" w:cs="Times New Roman"/>
          <w:sz w:val="28"/>
          <w:szCs w:val="28"/>
          <w:lang w:val="kk-KZ"/>
        </w:rPr>
        <w:t xml:space="preserve">, ӨББИ) </w:t>
      </w:r>
      <w:r w:rsidRPr="009F6817">
        <w:rPr>
          <w:rFonts w:ascii="Times New Roman" w:hAnsi="Times New Roman" w:cs="Times New Roman"/>
          <w:sz w:val="28"/>
          <w:szCs w:val="28"/>
          <w:lang w:val="kk-KZ"/>
        </w:rPr>
        <w:t xml:space="preserve">талдау кезінде анықталған аршаның 7 түрінің қысқаша мазмұны </w:t>
      </w:r>
      <w:r w:rsidR="000F1FB2">
        <w:rPr>
          <w:rFonts w:ascii="Times New Roman" w:hAnsi="Times New Roman" w:cs="Times New Roman"/>
          <w:sz w:val="28"/>
          <w:szCs w:val="28"/>
          <w:lang w:val="kk-KZ"/>
        </w:rPr>
        <w:t xml:space="preserve">төменде </w:t>
      </w:r>
      <w:r w:rsidRPr="009F6817">
        <w:rPr>
          <w:rFonts w:ascii="Times New Roman" w:hAnsi="Times New Roman" w:cs="Times New Roman"/>
          <w:sz w:val="28"/>
          <w:szCs w:val="28"/>
          <w:lang w:val="kk-KZ"/>
        </w:rPr>
        <w:t>келтірілген.</w:t>
      </w:r>
      <w:r w:rsidRPr="00EE4C80">
        <w:rPr>
          <w:rFonts w:ascii="Times New Roman" w:hAnsi="Times New Roman" w:cs="Times New Roman"/>
          <w:sz w:val="28"/>
          <w:szCs w:val="28"/>
          <w:lang w:val="kk-KZ"/>
        </w:rPr>
        <w:t xml:space="preserve"> Түрлердің негізгі бөлінуі Қазақстанның аймақтары мен флор</w:t>
      </w:r>
      <w:r w:rsidR="00490D53">
        <w:rPr>
          <w:rFonts w:ascii="Times New Roman" w:hAnsi="Times New Roman" w:cs="Times New Roman"/>
          <w:sz w:val="28"/>
          <w:szCs w:val="28"/>
          <w:lang w:val="kk-KZ"/>
        </w:rPr>
        <w:t>а</w:t>
      </w:r>
      <w:r w:rsidRPr="00EE4C80">
        <w:rPr>
          <w:rFonts w:ascii="Times New Roman" w:hAnsi="Times New Roman" w:cs="Times New Roman"/>
          <w:sz w:val="28"/>
          <w:szCs w:val="28"/>
          <w:lang w:val="kk-KZ"/>
        </w:rPr>
        <w:t>лық аймақтарының контекстінде көрсетілді</w:t>
      </w:r>
      <w:r w:rsidR="00B5037F">
        <w:rPr>
          <w:rFonts w:ascii="Times New Roman" w:hAnsi="Times New Roman" w:cs="Times New Roman"/>
          <w:sz w:val="28"/>
          <w:szCs w:val="28"/>
          <w:lang w:val="en-US"/>
        </w:rPr>
        <w:t xml:space="preserve"> [107]</w:t>
      </w:r>
      <w:r w:rsidRPr="00EE4C80">
        <w:rPr>
          <w:rFonts w:ascii="Times New Roman" w:hAnsi="Times New Roman" w:cs="Times New Roman"/>
          <w:sz w:val="28"/>
          <w:szCs w:val="28"/>
          <w:lang w:val="kk-KZ"/>
        </w:rPr>
        <w:t>.</w:t>
      </w:r>
    </w:p>
    <w:p w14:paraId="5AB69766" w14:textId="209AE9D7"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Cupressaceae Bartl– Кипаристер тұқымдасы</w:t>
      </w:r>
    </w:p>
    <w:p w14:paraId="29DB0D1B" w14:textId="72099560"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L. – арша туысы</w:t>
      </w:r>
    </w:p>
    <w:p w14:paraId="5392919C" w14:textId="74B46D85"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1. </w:t>
      </w:r>
      <w:r w:rsidRPr="00EE4C80">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Oxycedrus</w:t>
      </w:r>
      <w:r w:rsidRPr="00EE4C80">
        <w:rPr>
          <w:rFonts w:ascii="Times New Roman" w:hAnsi="Times New Roman" w:cs="Times New Roman"/>
          <w:sz w:val="28"/>
          <w:szCs w:val="28"/>
          <w:lang w:val="kk-KZ"/>
        </w:rPr>
        <w:t xml:space="preserve"> ) секциясы: 2 түр</w:t>
      </w:r>
    </w:p>
    <w:p w14:paraId="38E8EE7B" w14:textId="48DA8C04"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i/>
          <w:sz w:val="28"/>
          <w:szCs w:val="28"/>
          <w:lang w:val="kk-KZ"/>
        </w:rPr>
        <w:t>J. communis</w:t>
      </w:r>
      <w:r w:rsidRPr="00EE4C80">
        <w:rPr>
          <w:rFonts w:ascii="Times New Roman" w:hAnsi="Times New Roman" w:cs="Times New Roman"/>
          <w:sz w:val="28"/>
          <w:szCs w:val="28"/>
          <w:lang w:val="kk-KZ"/>
        </w:rPr>
        <w:t xml:space="preserve"> L. (1973) 1040;</w:t>
      </w:r>
      <w:r w:rsidRPr="00EE4C80">
        <w:rPr>
          <w:rFonts w:ascii="Times New Roman" w:hAnsi="Times New Roman" w:cs="Times New Roman"/>
          <w:sz w:val="28"/>
          <w:szCs w:val="28"/>
          <w:lang w:val="kk-KZ"/>
        </w:rPr>
        <w:tab/>
        <w:t>Ксеромезофит, бұта, көлеңкеге төзімді, мезотрофты. Ол қарағайлы ормандар мен қайың ормандарында, сирек тау беткейлерінде өседі. 2. Тобыл-Есілде және 5. Көкшет. аймақтарында ғана кездеседі.</w:t>
      </w:r>
    </w:p>
    <w:p w14:paraId="5B11B23C" w14:textId="033A434F"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Солтүстік Қазақстан: Көкшетау, Бурабай паркі (Синюха тауының солтүстік беткейінің шыңында (Көкшетау); 03.VIII.1948, Демченко Л.А.,</w:t>
      </w:r>
      <w:r w:rsidRPr="009F6817">
        <w:rPr>
          <w:sz w:val="28"/>
          <w:szCs w:val="28"/>
          <w:lang w:val="kk-KZ"/>
        </w:rPr>
        <w:t xml:space="preserve"> </w:t>
      </w:r>
      <w:r w:rsidRPr="00EE4C80">
        <w:rPr>
          <w:rFonts w:ascii="Times New Roman" w:hAnsi="Times New Roman" w:cs="Times New Roman"/>
          <w:sz w:val="28"/>
          <w:szCs w:val="28"/>
          <w:lang w:val="kk-KZ"/>
        </w:rPr>
        <w:t xml:space="preserve">10.ІХ.2021, Ермағамбетова М., Альмерекова Ш.; Көкшетау таулары, Лебяжі көлінің төңірегі, тасты беткейлері, </w:t>
      </w:r>
      <w:r w:rsidRPr="00EE4C80">
        <w:rPr>
          <w:rFonts w:ascii="Times New Roman" w:hAnsi="Times New Roman" w:cs="Times New Roman"/>
          <w:color w:val="000000" w:themeColor="text1"/>
          <w:sz w:val="28"/>
          <w:szCs w:val="28"/>
          <w:lang w:val="kk-KZ"/>
        </w:rPr>
        <w:t>06.VІІ.1988, Вильде И.Ф</w:t>
      </w:r>
      <w:r w:rsidRPr="00EE4C80">
        <w:rPr>
          <w:rFonts w:ascii="Times New Roman" w:hAnsi="Times New Roman" w:cs="Times New Roman"/>
          <w:sz w:val="28"/>
          <w:szCs w:val="28"/>
          <w:lang w:val="kk-KZ"/>
        </w:rPr>
        <w:t>.; 10.ІХ.2021, Ермағамбетова М., Альмерекова Ш.)</w:t>
      </w:r>
    </w:p>
    <w:p w14:paraId="50EF818F" w14:textId="1F19FF42"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i/>
          <w:sz w:val="28"/>
          <w:szCs w:val="28"/>
          <w:lang w:val="kk-KZ"/>
        </w:rPr>
        <w:t xml:space="preserve">J. sibirica </w:t>
      </w:r>
      <w:r w:rsidRPr="00EE4C80">
        <w:rPr>
          <w:rFonts w:ascii="Times New Roman" w:hAnsi="Times New Roman" w:cs="Times New Roman"/>
          <w:sz w:val="28"/>
          <w:szCs w:val="28"/>
          <w:lang w:val="kk-KZ"/>
        </w:rPr>
        <w:t>Burgsd. Anliet. 2 Aufl (1790) №272, 127; (Fl. Ross., 1(2): 12, 1789). Ксеромезофит, бұта, ореофит. Субальпі және альпілік белдеулерде өседі. 22. Алтай, 23. Тарб., 24. Жоңғар. Алат., 25. Іле. Алат., 25а. Кетм. Теріск. Алат., 29. Бат. ТШ. кездеседі.</w:t>
      </w:r>
    </w:p>
    <w:p w14:paraId="0F4A3C05" w14:textId="1204644D"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Шығыс Қазақстан: Шығыс Алтай </w:t>
      </w:r>
      <w:r w:rsidRPr="00DA60B2">
        <w:rPr>
          <w:rFonts w:ascii="Times New Roman" w:hAnsi="Times New Roman" w:cs="Times New Roman"/>
          <w:sz w:val="28"/>
          <w:szCs w:val="28"/>
          <w:lang w:val="kk-KZ"/>
        </w:rPr>
        <w:t>(</w:t>
      </w:r>
      <w:r w:rsidR="00DA60B2" w:rsidRPr="005B5366">
        <w:rPr>
          <w:rFonts w:ascii="Times New Roman" w:hAnsi="Times New Roman" w:cs="Times New Roman"/>
          <w:sz w:val="28"/>
          <w:szCs w:val="28"/>
          <w:lang w:val="kk-KZ"/>
        </w:rPr>
        <w:t>Ақ</w:t>
      </w:r>
      <w:r w:rsidRPr="00DA60B2">
        <w:rPr>
          <w:rFonts w:ascii="Times New Roman" w:hAnsi="Times New Roman" w:cs="Times New Roman"/>
          <w:sz w:val="28"/>
          <w:szCs w:val="28"/>
          <w:lang w:val="kk-KZ"/>
        </w:rPr>
        <w:t>су</w:t>
      </w:r>
      <w:r w:rsidRPr="00EE4C80">
        <w:rPr>
          <w:rFonts w:ascii="Times New Roman" w:hAnsi="Times New Roman" w:cs="Times New Roman"/>
          <w:sz w:val="28"/>
          <w:szCs w:val="28"/>
          <w:lang w:val="kk-KZ"/>
        </w:rPr>
        <w:t xml:space="preserve"> өзенінің саласы, Телецкое көлі, орманның жоғарғы шекарасы, 08.VII.1929, Поляков П.П.); Батыс Алтай (Лениногорск қаласынан солтүстік-батысқа қарай 40 км, теңіз деңгейінен шамамен 1650 м биіктікте, 28.VIII .1947 ж., Поляков П.П.); Күршім жотасы (Марқакөл көлі, Еровка төңірегі, құрғақ шығыс беткейі, жартасқа жақын, 18.VIII.1986, Иващенко А.А.); Катон-Қарағай жотасы (Алтай Тарбағатай жотасының субальпілік белдеуінің қайыңды белдеуі, 29.VIII.2017, Мырзағалиева А.Б.) </w:t>
      </w:r>
      <w:r w:rsidR="00B5037F">
        <w:rPr>
          <w:rFonts w:ascii="Times New Roman" w:hAnsi="Times New Roman" w:cs="Times New Roman"/>
          <w:sz w:val="28"/>
          <w:szCs w:val="28"/>
          <w:lang w:val="en-US"/>
        </w:rPr>
        <w:t>[107]</w:t>
      </w:r>
      <w:r w:rsidRPr="00EE4C80">
        <w:rPr>
          <w:rFonts w:ascii="Times New Roman" w:hAnsi="Times New Roman" w:cs="Times New Roman"/>
          <w:sz w:val="28"/>
          <w:szCs w:val="28"/>
          <w:lang w:val="kk-KZ"/>
        </w:rPr>
        <w:t xml:space="preserve">. </w:t>
      </w:r>
    </w:p>
    <w:p w14:paraId="2DED42F7" w14:textId="2EA21530"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Оңтүстік-Шығыс Қазақстан: Жоңғар Алатауы жотасы (Сарқанд және Лепсі ауылдары арасындағы аудан, Жылды Қарағай жотасының солтүстік беткейіндегі шыршалы орманда, 22.VII.1934 ж., Поляков П.П., Куприянова Л.А.; Оңтүстік-шығыс сілемдері. Жоңғар Алатауы, Алтын-Емел жотасы, Матай таулары, Матай шатқалы, солтүстік жартасты беткейлер бойында, 20.VI.1956 ж., Голоскоков В.П.; Жоңғар Алатауының солтүстік-шығыс сілемдері, орманның жоғарғы шекарасындағы Кендірсана өзенінің шатқалы., 12.VII.1960, Ролдугин И.И.); Іле Алатауы (Іле-Алатау мемлекеттік ұлттық паркі, Үлкен Алматы шатқалы, көл мен обсерватория арасындағы жолдың жанында, 12.V.2017 ж., Альмерекова Ш.С., Иващенко А.А.; Кім Асар шатқалы, 27.ІХ.2020, Ермағамбетова М.М., Оразов А.Е.; Көкжайлау жотасы, Кіші және Үлкен Алматы шатқалдарының арасы, 22.05.2021, Ермағамбетова М.М.)</w:t>
      </w:r>
      <w:r w:rsidR="00B5037F">
        <w:rPr>
          <w:rFonts w:ascii="Times New Roman" w:hAnsi="Times New Roman" w:cs="Times New Roman"/>
          <w:sz w:val="28"/>
          <w:szCs w:val="28"/>
          <w:lang w:val="en-US"/>
        </w:rPr>
        <w:t xml:space="preserve"> [107]</w:t>
      </w:r>
      <w:r w:rsidRPr="00EE4C80">
        <w:rPr>
          <w:rFonts w:ascii="Times New Roman" w:hAnsi="Times New Roman" w:cs="Times New Roman"/>
          <w:sz w:val="28"/>
          <w:szCs w:val="28"/>
          <w:lang w:val="kk-KZ"/>
        </w:rPr>
        <w:t>.</w:t>
      </w:r>
    </w:p>
    <w:p w14:paraId="022ECB96" w14:textId="1B139CD8" w:rsidR="00093ACC" w:rsidRPr="00EE4C80" w:rsidRDefault="00093ACC" w:rsidP="00243B48">
      <w:pPr>
        <w:spacing w:after="120"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 xml:space="preserve">2. </w:t>
      </w:r>
      <w:r w:rsidRPr="00EE4C80">
        <w:rPr>
          <w:rFonts w:ascii="Times New Roman" w:hAnsi="Times New Roman" w:cs="Times New Roman"/>
          <w:i/>
          <w:color w:val="000000" w:themeColor="text1"/>
          <w:sz w:val="28"/>
          <w:szCs w:val="28"/>
          <w:lang w:val="kk-KZ"/>
        </w:rPr>
        <w:t xml:space="preserve">Sabina </w:t>
      </w:r>
      <w:r w:rsidRPr="00EE4C80">
        <w:rPr>
          <w:rFonts w:ascii="Times New Roman" w:hAnsi="Times New Roman" w:cs="Times New Roman"/>
          <w:color w:val="000000" w:themeColor="text1"/>
          <w:sz w:val="28"/>
          <w:szCs w:val="28"/>
          <w:lang w:val="kk-KZ"/>
        </w:rPr>
        <w:t>секциясы: 5 түр</w:t>
      </w:r>
    </w:p>
    <w:p w14:paraId="5844E267" w14:textId="737FD664" w:rsidR="00093ACC" w:rsidRPr="00EE4C80" w:rsidRDefault="00093ACC" w:rsidP="00243B48">
      <w:pPr>
        <w:spacing w:after="120"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а) Жапырақ шеттері тегіс. Дара тұқымды/</w:t>
      </w:r>
      <w:r w:rsidR="00D162C0">
        <w:rPr>
          <w:rFonts w:ascii="Times New Roman" w:hAnsi="Times New Roman" w:cs="Times New Roman"/>
          <w:color w:val="000000" w:themeColor="text1"/>
          <w:sz w:val="28"/>
          <w:szCs w:val="28"/>
          <w:lang w:val="kk-KZ"/>
        </w:rPr>
        <w:t>бүржидек</w:t>
      </w:r>
      <w:r w:rsidRPr="00EE4C80">
        <w:rPr>
          <w:rFonts w:ascii="Times New Roman" w:hAnsi="Times New Roman" w:cs="Times New Roman"/>
          <w:color w:val="000000" w:themeColor="text1"/>
          <w:sz w:val="28"/>
          <w:szCs w:val="28"/>
          <w:lang w:val="kk-KZ"/>
        </w:rPr>
        <w:t xml:space="preserve">, эллипсоидты </w:t>
      </w:r>
      <w:r w:rsidR="00D162C0">
        <w:rPr>
          <w:rFonts w:ascii="Times New Roman" w:hAnsi="Times New Roman" w:cs="Times New Roman"/>
          <w:color w:val="000000" w:themeColor="text1"/>
          <w:sz w:val="28"/>
          <w:szCs w:val="28"/>
          <w:lang w:val="kk-KZ"/>
        </w:rPr>
        <w:t>бүржидек</w:t>
      </w:r>
      <w:r w:rsidRPr="00EE4C80">
        <w:rPr>
          <w:rFonts w:ascii="Times New Roman" w:hAnsi="Times New Roman" w:cs="Times New Roman"/>
          <w:color w:val="000000" w:themeColor="text1"/>
          <w:sz w:val="28"/>
          <w:szCs w:val="28"/>
          <w:lang w:val="kk-KZ"/>
        </w:rPr>
        <w:t>ті.</w:t>
      </w:r>
    </w:p>
    <w:p w14:paraId="65AE6A00" w14:textId="4DC70625" w:rsidR="00093ACC" w:rsidRPr="00EE4C80" w:rsidRDefault="00093ACC" w:rsidP="00243B48">
      <w:pPr>
        <w:spacing w:after="120" w:line="240" w:lineRule="auto"/>
        <w:ind w:firstLine="567"/>
        <w:contextualSpacing/>
        <w:jc w:val="both"/>
        <w:rPr>
          <w:rFonts w:ascii="Times New Roman" w:hAnsi="Times New Roman" w:cs="Times New Roman"/>
          <w:i/>
          <w:color w:val="000000" w:themeColor="text1"/>
          <w:sz w:val="28"/>
          <w:szCs w:val="28"/>
          <w:lang w:val="kk-KZ"/>
        </w:rPr>
      </w:pPr>
      <w:r w:rsidRPr="00EE4C80">
        <w:rPr>
          <w:rFonts w:ascii="Times New Roman" w:hAnsi="Times New Roman" w:cs="Times New Roman"/>
          <w:i/>
          <w:color w:val="000000" w:themeColor="text1"/>
          <w:sz w:val="28"/>
          <w:szCs w:val="28"/>
          <w:lang w:val="kk-KZ"/>
        </w:rPr>
        <w:t>J. pseudosabina</w:t>
      </w:r>
      <w:r w:rsidRPr="00EE4C80">
        <w:rPr>
          <w:rFonts w:ascii="Times New Roman" w:hAnsi="Times New Roman" w:cs="Times New Roman"/>
          <w:color w:val="000000" w:themeColor="text1"/>
          <w:sz w:val="28"/>
          <w:szCs w:val="28"/>
          <w:lang w:val="kk-KZ"/>
        </w:rPr>
        <w:t xml:space="preserve"> Fisch. et C. A. Mey. Animadv. Ad Index sem. VIII Hort. Petrop. (1841). Ксеромезофит, жатаған бұта, ореофит. Субальпі және альпі таулы аймақтарында өседі. 12. Зайс., 22. Алтай және 23. Тарб. кездеседі.</w:t>
      </w:r>
    </w:p>
    <w:p w14:paraId="6F257802" w14:textId="67438737"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Шығыс Қазақстан: Тарбағатай (Үржар ауданы, Тарбағатай тау жотасы, 15.VІІ.2020, Оразов А.Е.).</w:t>
      </w:r>
    </w:p>
    <w:p w14:paraId="0B79E828" w14:textId="24A737A7"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Оңтүстік-Шығыс Қазақстан: Іле Алатауы (Түрген ауылының төңірегі, солтүстік шыршалы орманның тауларында, 04.VІІІ.1935, Рахманина С., анықт.: 10.V.1965, Пахомова М.Г.; Күмбел тауы, Улк. және Кіші Алматы өзендерінің су алабы, орманның жоғарғы шекарасы, 28.V.1967, Ролдугин И.И.; Іле Алатауы, Ассы қыратының алдында, Түрген өзенінің оң жағалауы, 27.V.2021 ж., жинаған: Ермағамбетова М.М., анық.: Иващенко А.А.; Күнгей Алатауы (Күнгей Алатауы жотасының солтүстік беткейі, қылқан жапырақты орман аймағында, Күрмекті перевалының жоғарғы шекарасы, 08.VІІ.1937, Михайлова В.; Іле-Алатау мемлекеттік ұлттық паркі, Үлкен Алматы шатқалы, көл мен обсерватория арасындағы жолдың жанында, 12.V.2017 ж., Иващенко А.А., Альмерекова Ш.С.; Кім Асар шатқалы, 27.ІХ.2020, Ермағамбетова М.М., Оразов А.Е.; Қырғыз Алатауы (Аспара шатқалы, Құмбел асуының төбесі, оңтүстік-шығыс беткейі, 13.VIII.1984, Зарипов Р.; Қырғ. Алатауының солтүстік кіші баурайы, Ақ-суу шатқалы, оңтүстік беткей, теңіз деңгейінен 2500 м., 05.VІІІ.1985, Нелина, Оспанбекова).</w:t>
      </w:r>
    </w:p>
    <w:p w14:paraId="5ECBEAB8" w14:textId="3E0EC002"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Оңтүстік Қазақстан: Батыс Тянь-Шань (Талас Алатауы, Күмісті өзені, 13.VІІ.1956, Байтенов М.С.; Жабағылы-су шатқалы, Кіші және Үлкен Қайыңды су алабы, теңіз деңгейінен 2100 м., 13.VІІІ.1960 ж. 13.VІІІ, Ролдугин И.И.).</w:t>
      </w:r>
    </w:p>
    <w:p w14:paraId="4FF88AC8" w14:textId="0A50BA16" w:rsidR="00093ACC" w:rsidRPr="00EE4C80" w:rsidRDefault="00093ACC" w:rsidP="00243B48">
      <w:pPr>
        <w:spacing w:after="120"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 xml:space="preserve">б) Көптұқымды 2-6 тұқым / жұмыртқа тәрізді </w:t>
      </w:r>
      <w:r w:rsidR="00D162C0">
        <w:rPr>
          <w:rFonts w:ascii="Times New Roman" w:hAnsi="Times New Roman" w:cs="Times New Roman"/>
          <w:color w:val="000000" w:themeColor="text1"/>
          <w:sz w:val="28"/>
          <w:szCs w:val="28"/>
          <w:lang w:val="kk-KZ"/>
        </w:rPr>
        <w:t>бүржидек</w:t>
      </w:r>
      <w:r w:rsidRPr="00EE4C80">
        <w:rPr>
          <w:rFonts w:ascii="Times New Roman" w:hAnsi="Times New Roman" w:cs="Times New Roman"/>
          <w:color w:val="000000" w:themeColor="text1"/>
          <w:sz w:val="28"/>
          <w:szCs w:val="28"/>
          <w:lang w:val="kk-KZ"/>
        </w:rPr>
        <w:t>тер)/Шығыс жарты шар.</w:t>
      </w:r>
    </w:p>
    <w:p w14:paraId="0CF0F0C1" w14:textId="55FF85EE"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i/>
          <w:color w:val="000000" w:themeColor="text1"/>
          <w:sz w:val="28"/>
          <w:szCs w:val="28"/>
          <w:lang w:val="kk-KZ"/>
        </w:rPr>
        <w:t xml:space="preserve">J. seravschanica </w:t>
      </w:r>
      <w:r w:rsidRPr="00EE4C80">
        <w:rPr>
          <w:rFonts w:ascii="Times New Roman" w:hAnsi="Times New Roman" w:cs="Times New Roman"/>
          <w:color w:val="000000" w:themeColor="text1"/>
          <w:sz w:val="28"/>
          <w:szCs w:val="28"/>
          <w:lang w:val="kk-KZ"/>
        </w:rPr>
        <w:t xml:space="preserve">Kom. КСРО бот.журналы, XVII (1932) 481. Ксерофит, ағаш, </w:t>
      </w:r>
      <w:r w:rsidR="0053106C">
        <w:rPr>
          <w:rFonts w:ascii="Times New Roman" w:hAnsi="Times New Roman" w:cs="Times New Roman"/>
          <w:color w:val="000000" w:themeColor="text1"/>
          <w:sz w:val="28"/>
          <w:szCs w:val="28"/>
          <w:lang w:val="kk-KZ"/>
        </w:rPr>
        <w:t xml:space="preserve">кәдімгі </w:t>
      </w:r>
      <w:r w:rsidRPr="00EE4C80">
        <w:rPr>
          <w:rFonts w:ascii="Times New Roman" w:hAnsi="Times New Roman" w:cs="Times New Roman"/>
          <w:color w:val="000000" w:themeColor="text1"/>
          <w:sz w:val="28"/>
          <w:szCs w:val="28"/>
          <w:lang w:val="kk-KZ"/>
        </w:rPr>
        <w:t>ореофит, сирек түр, Қызыл кітапқа енген, саны азайып бара жатқан III санаттағы түр. Төменгі және орта белдеулерде құрғақ тау беткейлерінде өседі. 26. Шу-Іле таулары, 27. Қырғыз. Алат., 28. Қарат. және 29. Бат.ТШ. кездеседі.</w:t>
      </w:r>
    </w:p>
    <w:p w14:paraId="1250C447" w14:textId="71B41AB9" w:rsidR="00093ACC" w:rsidRPr="00EE4C80" w:rsidRDefault="00093ACC" w:rsidP="00243B48">
      <w:pPr>
        <w:spacing w:after="120"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Оңтүстік Қазақстан: Батыс Тянь-Шань (Сырдария облысы, Машат тауының шыңындағы оңтүстік жартасты беткейлер, Түлкібас станциясына қарсы, 29.VII.1934, Павлов Н.В.; Өгем жотасы, Қаратал шатқалының жоғарғы ағысы, 07.VII.1936, Дмитриев А.; Талас Алатауының сілемдері, Даубаба шатқалы, 02.VI.1947, Быков Б.; Бостандық, Ақсар-сай басындағы таулардың оңтүстік беткейіндегі арша орманы, 26.VII.1949, Павлов. Н.В.; Бостандық, Өгем өзенінің аңғары, теңіз деңгейінен 1100 м биіктікте, 15.ІХ.1954 ж., Павлов Н.В.; Қаржантау жотасы, Азатбашсай өзені аңғары, 22.V.1961, Қармышева Н.; Алай жотасының солтүстік сілемдері, Шахмардан төңірегі, тау беткейлері бойында, 19.ІХ.1969 ж., Голоскоков В.П.; Қаржантау жотасы, оңтүстік кішітөбе, 25.VII.1981 ж., Самойлова В.А.; Қаржантау жотасы, Қасқасу өзені аңғары, 03.VI. 2000, Аралбаев Н.К.; Сайрам-Өгем мемлекеттік ұлттық паркі, Сарыайғыр шатқалы, 2016 ж., Сақауова Г.Б., Шамшадин Д.; Түлкібас ауданы, Машат шатқалы, 2019 ж., Затыбеков А.Қ.). Экспедициялар нәтижесінде Сайрам-Өгем мемлекеттік ұлттық паркінде (Сайрам шатқалы, Сайрамсу өзенінің сол жағалауы; Қабжайлау жотасы; Қызылзау жотасы, 12.V.2021; Қасқасу шатқалы, Сайрамсудың сол жағалауы, Майлошақ жотасы, Қарабастау жотасы) және Ақсу-Жабағылы МТП (Ақсу шатқалы, Ақсу өзенінің оң жағалауы, 14.V.2021; Жетімсай өзенінің аңғары, Қызылжар жолы, 14.V.2021, Альмерекова Ш.С., Ермағамбетова М.М.. жаңа нүктелері табылды.</w:t>
      </w:r>
    </w:p>
    <w:p w14:paraId="3F86990E" w14:textId="25721169"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i/>
          <w:color w:val="000000" w:themeColor="text1"/>
          <w:sz w:val="28"/>
          <w:szCs w:val="28"/>
          <w:lang w:val="kk-KZ"/>
        </w:rPr>
        <w:t>J. turkestanica</w:t>
      </w:r>
      <w:r w:rsidRPr="00EE4C80">
        <w:rPr>
          <w:rFonts w:ascii="Times New Roman" w:hAnsi="Times New Roman" w:cs="Times New Roman"/>
          <w:color w:val="000000" w:themeColor="text1"/>
          <w:sz w:val="28"/>
          <w:szCs w:val="28"/>
          <w:lang w:val="kk-KZ"/>
        </w:rPr>
        <w:t xml:space="preserve"> Kom. Not. syst. Herb. Horti Petrop. V, 2 (1924) 26. Ксерофит, жатаған, өрмелеп өсуші бұта, ореофит. Ол субальпі, альпі және таулардың орман белдеуінің жоғарғы жиегін бойлай өседі. 24. Жоңғ. Алат., 25. Іле Алат., 25а. Кетм. Теріск. Алат., 27. Қырғ. Алат. және 29. Бат, ТШ. кездеседі.</w:t>
      </w:r>
    </w:p>
    <w:p w14:paraId="29AA8FF2" w14:textId="2412B9B2"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Оңтүстік Қазақстан: Батыс Тянь-Шань (Хандытау жотасы, солтүстік беткейдің төменгі бөлігінде, 23.VII.1923, Синицин Г.; Талас Алатауы жотасы, Жабағылы өзені аңғары, 17.VII.1933, Лиговский; Талас Алатауының шығыс бөлігі, Бешташ шатқалы, теңіз деңгейінен 2600 м биіктіктегі шыршалардың жоғарғы топтарының жартасты беткейінде, 19.VII.1970, Ролдугин И.И.; Талас Алатауының батыс сілемдері, Көксай өзенінің аңғары, 25.IV.1976., Харламова Н.; Ақсу-Жабағлы қорығы, теңіз деңгейінен биіктігі 1900 м, солтүстік экспозиция, 28.V.1982, Самойлова В.А.; Сарыайғыр шатқалы, Ұлар таулары, Қасқасу өзенінің аңғары, 08.VII.2016., Шамшадин Д., Сақауова Г.Б.; Өгем жотасы, Сайрамсу өзені шатқалы, 2020, Затыбеков А.Қ.). Жаңа нүктелер: Түркістан облысы, Сайрам-Өгем мемлекеттік ұлттық паркі, Сайрам шатқалы, Сайрамсу өзенінің сол жағалауы, Қызылзау жотасы, 12.V.2021; Ақсу-Жабағылы МТҚ, Жетімсай өзені аңғары, Қызылжар жотасы, 14.V.2021, Альмерекова Ш.С., Ермағамбетова М.М.).</w:t>
      </w:r>
    </w:p>
    <w:p w14:paraId="0F60F2EF" w14:textId="7D6A9F40"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Оңтүстік-Шығыс Қазақстан: Іле Алатауы (Сол Талғар, шыршалы орман үстіндегі көгалдар мен жартастар, 21.ІХ.1966, Лушпа О.У.; Кетментау жотасы, Түрген өзені шатқалы, 15.VIІI.1978, Арыстанғалиев С.А.; Нарынқол ауданы, Кирова, теңіз деңгейінен 2600 м биіктіктегі орта таулар, оңтүстік-батыс экспозиция, 18.VIІ.1989, Усенко).</w:t>
      </w:r>
    </w:p>
    <w:p w14:paraId="15548142" w14:textId="46C1CE2F" w:rsidR="00093ACC" w:rsidRPr="00EE4C80" w:rsidRDefault="00093ACC" w:rsidP="00243B48">
      <w:pPr>
        <w:spacing w:after="120"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 xml:space="preserve">в) Бір немесе бірнеше тұқымдар / </w:t>
      </w:r>
      <w:r w:rsidR="00D162C0">
        <w:rPr>
          <w:rFonts w:ascii="Times New Roman" w:hAnsi="Times New Roman" w:cs="Times New Roman"/>
          <w:color w:val="000000" w:themeColor="text1"/>
          <w:sz w:val="28"/>
          <w:szCs w:val="28"/>
          <w:lang w:val="kk-KZ"/>
        </w:rPr>
        <w:t>бүржидек</w:t>
      </w:r>
      <w:r w:rsidRPr="00EE4C80">
        <w:rPr>
          <w:rFonts w:ascii="Times New Roman" w:hAnsi="Times New Roman" w:cs="Times New Roman"/>
          <w:color w:val="000000" w:themeColor="text1"/>
          <w:sz w:val="28"/>
          <w:szCs w:val="28"/>
          <w:lang w:val="kk-KZ"/>
        </w:rPr>
        <w:t>тер / Шығыс жарты шар</w:t>
      </w:r>
    </w:p>
    <w:p w14:paraId="65EF90EC" w14:textId="1F9D1175"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i/>
          <w:color w:val="000000" w:themeColor="text1"/>
          <w:sz w:val="28"/>
          <w:szCs w:val="28"/>
          <w:lang w:val="kk-KZ"/>
        </w:rPr>
        <w:t>J. sabina</w:t>
      </w:r>
      <w:r w:rsidRPr="00EE4C80">
        <w:rPr>
          <w:rFonts w:ascii="Times New Roman" w:hAnsi="Times New Roman" w:cs="Times New Roman"/>
          <w:color w:val="000000" w:themeColor="text1"/>
          <w:sz w:val="28"/>
          <w:szCs w:val="28"/>
          <w:lang w:val="kk-KZ"/>
        </w:rPr>
        <w:t xml:space="preserve"> L. Sp. pl. (1753) 1039. Ксерофит, петрофит, жатаған бұта, ореофит. Төменгі белдеудегі құмдарда, борлы беткейлерде, жартастарда және құрғақ тау беткейлерінде өседі.</w:t>
      </w:r>
      <w:r w:rsidRPr="009F6817">
        <w:rPr>
          <w:rFonts w:ascii="Times New Roman" w:hAnsi="Times New Roman" w:cs="Times New Roman"/>
          <w:color w:val="000000" w:themeColor="text1"/>
          <w:sz w:val="28"/>
          <w:szCs w:val="28"/>
          <w:lang w:val="kk-KZ"/>
        </w:rPr>
        <w:t xml:space="preserve"> </w:t>
      </w:r>
      <w:r w:rsidRPr="00EE4C80">
        <w:rPr>
          <w:rFonts w:ascii="Times New Roman" w:hAnsi="Times New Roman" w:cs="Times New Roman"/>
          <w:color w:val="000000" w:themeColor="text1"/>
          <w:sz w:val="28"/>
          <w:szCs w:val="28"/>
          <w:lang w:val="kk-KZ"/>
        </w:rPr>
        <w:t>1. Нег. жалпы сырт., 2. Тоб.-Есіл., 3. Ерт., 4. Сем. бор., 5. Көкшет., 6. Каспий., 6а. Бөкеев, 7. Ақтөбе, 7а. Мұғал., 8. Ембі, 9. Түрг., 10. Бат. ұсақ шоқы., 10а. Ұлытау, 11. Шығ. ұсақ шоқы., 11а. Қарқ„ 12. Зайс., 23. Тарб., 24. Жоңғ. Алат., 25. Іле. Алат. кездеседі.</w:t>
      </w:r>
    </w:p>
    <w:p w14:paraId="3297A6AB" w14:textId="67B3709F"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Шығыс Қазақстан: Алтай (Шығыс Алтай, Чулышман алқабының (шекара) оңтүстік жартасты беткейінде, 14.VIІI.1929, Павлов Н.В.; Күршім жотасы, Марқакөл көлі, шырша маңы, құрғақ шығыс беткейі 1600 м, 18.VIІI.1986 ж., Иващенко А.А.; Нарым жотасы, Маралика ауылының маңы, батыс жартасты беткейі, 07.VIІI.1987 ж., Бидуллаева А.; Үржар ауданы, Тарбағатай тау жотасы, 15.VII.2020; Катонқарағай ауданы, Нарым жотасы 31.VIІ.2020 ж., Оразов А.Е.; Линейский жотасы, Батыс Алтай қорығы, 12.VIІІ.2020 ж., Сүмбембаев А.А.).</w:t>
      </w:r>
    </w:p>
    <w:p w14:paraId="7EE1CE67" w14:textId="69F469A9"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Оңтүстік-Шығыс Қазақстан: Іле Алатауы (Шілік өзені, ашық оңтүстік-батыс беткейлері бойымен, теңіз деңгейінен 1900 м биіктікте, 22.VIІI.1940 ж., Серебряков И.; Кіші Алматы өзені, оңтүстік беткейі, биіктігі 1650 м, 27.VIІI.1955 ж., Кульгина-Губайдулина Е.; Солтүстік Тянь-Шань, Іле Алатауы, Бутаков шатқалы, 13.ІХ.2018, Альмерекова Ш.С., Ермағамбетова М.М.; Солтүстік Тянь-Шань, Іле Алатауы, Ақсай шатқалы, 17.ІХ.2020; Кім Асар шатқалы, 27.ІХ.2020, Ермағамбетова М.М., Альмерекова Ш.С.; Іле Алатауы, Ассы қыратының алдында, Түрген өзенінің оң жағалауы, 27.05.2021, жин.: Ермағамбетова М.М., анық.: Иващенко А.А.)</w:t>
      </w:r>
      <w:r w:rsidR="00B5037F">
        <w:rPr>
          <w:rFonts w:ascii="Times New Roman" w:hAnsi="Times New Roman" w:cs="Times New Roman"/>
          <w:color w:val="000000" w:themeColor="text1"/>
          <w:sz w:val="28"/>
          <w:szCs w:val="28"/>
          <w:lang w:val="en-US"/>
        </w:rPr>
        <w:t xml:space="preserve"> [107]</w:t>
      </w:r>
      <w:r w:rsidRPr="00EE4C80">
        <w:rPr>
          <w:rFonts w:ascii="Times New Roman" w:hAnsi="Times New Roman" w:cs="Times New Roman"/>
          <w:color w:val="000000" w:themeColor="text1"/>
          <w:sz w:val="28"/>
          <w:szCs w:val="28"/>
          <w:lang w:val="kk-KZ"/>
        </w:rPr>
        <w:t>.</w:t>
      </w:r>
    </w:p>
    <w:p w14:paraId="37B82EEB" w14:textId="608679CB"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Солтүстік Қазақстан: Көкшетау (Павлодар ауданы, Аршалы өзенінің жағасының жартасы (сазды), Көкшетау өзенінің оңтүстігі, 29.VI.1929, Ильина М.М.; Павлодар ауданы, шағын төбе баурайында, 07.VIІ.1936, Мелвилл Г.А.; Наурызым қорығы, Қатын-Тал шатқалы, 01.VIII.1977, Лященко Н.В.).</w:t>
      </w:r>
    </w:p>
    <w:p w14:paraId="2FECBD9F" w14:textId="21FB5530"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Орталық Қазақстан: Батыс шағын шоқылар (Сарыарқаның ұсақ шоқылары, Бетпақдала шөлінің солтүстігі, жартасты шыңда, 07.VIІ.1940, Кубанская З.В.; Қарағанды облысы, Ақтау тауының сілемдері, 05.ІХ.1948, Долгушын И.; Қызыл-Рай таулары, төбеаралық аңғардағы көктерек-қайыңды батпақты орманы, 16.VI.1968, Денисова Л.В.; Ақтоғай ауданы, Бектауата тауларының орталық бөлігі, төбелердің жартасты беткейлері, теңіз деңгейінен 594 м, 19.VII.2015., Ишмуратова М.Ю.).</w:t>
      </w:r>
    </w:p>
    <w:p w14:paraId="283344D8" w14:textId="41FFD041"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Батыс Қазақстан: Каспий маңы (Жайық аңғары, Қара-Ашалы құмды шоқыларында, 06.VІІІ.1927, Рожевин Р.Ю.; Шыңғырлау өзенінің жоғарғы ағысы (орта ағысында Жайықтың сол саласы), төбешік құмдар, 08.VІІI.1959, Шаповалова Д.К.).</w:t>
      </w:r>
    </w:p>
    <w:p w14:paraId="51E4E244" w14:textId="0DE521D6"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i/>
          <w:color w:val="000000" w:themeColor="text1"/>
          <w:sz w:val="28"/>
          <w:szCs w:val="28"/>
          <w:lang w:val="kk-KZ"/>
        </w:rPr>
        <w:t>J. semiglobosa</w:t>
      </w:r>
      <w:r w:rsidRPr="00EE4C80">
        <w:rPr>
          <w:rFonts w:ascii="Times New Roman" w:hAnsi="Times New Roman" w:cs="Times New Roman"/>
          <w:color w:val="000000" w:themeColor="text1"/>
          <w:sz w:val="28"/>
          <w:szCs w:val="28"/>
          <w:lang w:val="kk-KZ"/>
        </w:rPr>
        <w:t xml:space="preserve"> Regel</w:t>
      </w:r>
      <w:r w:rsidRPr="00EE4C80">
        <w:rPr>
          <w:rFonts w:ascii="Times New Roman" w:hAnsi="Times New Roman" w:cs="Times New Roman"/>
          <w:b/>
          <w:color w:val="000000" w:themeColor="text1"/>
          <w:sz w:val="28"/>
          <w:szCs w:val="28"/>
          <w:lang w:val="kk-KZ"/>
        </w:rPr>
        <w:t xml:space="preserve"> </w:t>
      </w:r>
      <w:r w:rsidRPr="00EE4C80">
        <w:rPr>
          <w:rFonts w:ascii="Times New Roman" w:hAnsi="Times New Roman" w:cs="Times New Roman"/>
          <w:color w:val="000000" w:themeColor="text1"/>
          <w:sz w:val="28"/>
          <w:szCs w:val="28"/>
          <w:lang w:val="kk-KZ"/>
        </w:rPr>
        <w:t>A.H.P. VI, 2 (1880) 487. Ксерофит, ағаш, ореофит. Ол құрғақ тау беткейлерінде, көбінесе үлкен топ құрып өседі. 29. Бат. ТШ. ғана табылған.</w:t>
      </w:r>
    </w:p>
    <w:p w14:paraId="54C935B3" w14:textId="2A4FC883" w:rsidR="00093ACC" w:rsidRPr="00EE4C80"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Оңтүстік Қазақстан: Батыс Тянь-Шань (Ақсар-сай баурайында, Қанай ауылы маңында, 23.VI.1948, Павлов Н.В.; Ақсу-Жабағылы қорығы, Жабағылы өзенінің аңғары, Кіші-Қайыңды, теңіз деңгейінен 1800 м, 08.VII.1955, Қармышева Н.; Талас Алатауы, Дарбаза, Бақар-су өзенінің шатқалы, 21.VII.1961, Барабанов Е.; Талас Алатауының батыс тау сілемдері, Жабағылы өзенінің аңғары, Есбала шатқалы, 18.VII.1968, Қармышева Н.; Талас Алатауы, Шычқал өзенінің шатқалы, сирек қылқан жапырақты орманда, жайылмада, 18.VІI.1970, Ролдугин И.И.; Ақсу-Жабағалы қорығы, теңіз деңгейінен 1470 м биіктік, 28.V.1982 ж., Самойлова В.А.); Қырғыз Алатауы (Қарабалта өзенінің жоғарғы аңғары, субальпі даласы, 09.V.1976, Кармышева Н.К.; Қырғыз Алатауының батыс шеті, арша белдеуіндегі батыс беткейі, 17.V.1984, Нелина Н.В.; Қырғызстан Алатауы оңтүстік кішібеткейі, Кеңкөл өзені, оңтүстік-шығыс беткейі, 27.VІІ.1985, Оразымбетов).</w:t>
      </w:r>
      <w:r w:rsidRPr="00EE4C80">
        <w:rPr>
          <w:rFonts w:ascii="Times New Roman" w:hAnsi="Times New Roman" w:cs="Times New Roman"/>
          <w:color w:val="000000" w:themeColor="text1"/>
          <w:sz w:val="28"/>
          <w:szCs w:val="28"/>
          <w:lang w:val="kk"/>
        </w:rPr>
        <w:t xml:space="preserve"> </w:t>
      </w:r>
      <w:r w:rsidRPr="00EE4C80">
        <w:rPr>
          <w:rFonts w:ascii="Times New Roman" w:hAnsi="Times New Roman" w:cs="Times New Roman"/>
          <w:color w:val="000000" w:themeColor="text1"/>
          <w:sz w:val="28"/>
          <w:szCs w:val="28"/>
          <w:lang w:val="kk-KZ"/>
        </w:rPr>
        <w:t>Экспедициялар нәтижесінде гербарий материалдары жиналып, Оңтүстік Қазақстанда осы түрдің жаңа өсетін нүктелері табылды:</w:t>
      </w:r>
      <w:r w:rsidRPr="00EE4C80">
        <w:rPr>
          <w:rFonts w:ascii="Times New Roman" w:hAnsi="Times New Roman" w:cs="Times New Roman"/>
          <w:color w:val="000000" w:themeColor="text1"/>
          <w:sz w:val="28"/>
          <w:szCs w:val="28"/>
          <w:lang w:val="kk"/>
        </w:rPr>
        <w:t xml:space="preserve"> </w:t>
      </w:r>
      <w:r w:rsidRPr="00EE4C80">
        <w:rPr>
          <w:rFonts w:ascii="Times New Roman" w:hAnsi="Times New Roman" w:cs="Times New Roman"/>
          <w:color w:val="000000" w:themeColor="text1"/>
          <w:sz w:val="28"/>
          <w:szCs w:val="28"/>
          <w:lang w:val="kk-KZ"/>
        </w:rPr>
        <w:t xml:space="preserve">Сайрам-Өгем мемлекеттік ұлттық паркі: Сайрам шатқалы, Сайрамсу өзенінің сол жағалауы; Қабжайлау жотасы; Қызылзау жотасы, 12.V.2021; Ақсу-Жабағылы МТҚ, Жетімсай өзенінің аңғары, Қызылжар жотасы, 14.V.2021, </w:t>
      </w:r>
      <w:r w:rsidRPr="00EE4C80">
        <w:rPr>
          <w:rFonts w:ascii="Times New Roman" w:hAnsi="Times New Roman" w:cs="Times New Roman"/>
          <w:color w:val="000000" w:themeColor="text1"/>
          <w:sz w:val="28"/>
          <w:szCs w:val="28"/>
          <w:lang w:val="kk"/>
        </w:rPr>
        <w:t>Альмерекова Ш.С.</w:t>
      </w:r>
      <w:r w:rsidRPr="00EE4C80">
        <w:rPr>
          <w:rFonts w:ascii="Times New Roman" w:hAnsi="Times New Roman" w:cs="Times New Roman"/>
          <w:color w:val="000000" w:themeColor="text1"/>
          <w:sz w:val="28"/>
          <w:szCs w:val="28"/>
          <w:lang w:val="kk-KZ"/>
        </w:rPr>
        <w:t>, Ермағамбетова М.М.).</w:t>
      </w:r>
    </w:p>
    <w:p w14:paraId="461DFC8D" w14:textId="121A880E" w:rsidR="00093ACC"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Қазақстандық арша түрлерінің көпшілігі</w:t>
      </w:r>
      <w:r w:rsidRPr="009F6817">
        <w:rPr>
          <w:rFonts w:ascii="Times New Roman" w:hAnsi="Times New Roman" w:cs="Times New Roman"/>
          <w:sz w:val="28"/>
          <w:szCs w:val="28"/>
          <w:lang w:val="kk-KZ"/>
        </w:rPr>
        <w:t xml:space="preserve"> </w:t>
      </w:r>
      <w:r w:rsidR="00BF455C" w:rsidRPr="009F6817">
        <w:rPr>
          <w:rFonts w:ascii="Times New Roman" w:hAnsi="Times New Roman" w:cs="Times New Roman"/>
          <w:i/>
          <w:sz w:val="28"/>
          <w:szCs w:val="28"/>
          <w:lang w:val="kk-KZ"/>
        </w:rPr>
        <w:t>Sabina</w:t>
      </w:r>
      <w:r w:rsidR="00BF455C"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секциясына жатқызылған</w:t>
      </w:r>
      <w:r w:rsidR="00BF455C">
        <w:rPr>
          <w:rFonts w:ascii="Times New Roman" w:hAnsi="Times New Roman" w:cs="Times New Roman"/>
          <w:sz w:val="28"/>
          <w:szCs w:val="28"/>
          <w:lang w:val="kk-KZ"/>
        </w:rPr>
        <w:t>,</w:t>
      </w:r>
      <w:r w:rsidRPr="00EE4C80">
        <w:rPr>
          <w:rFonts w:ascii="Times New Roman" w:hAnsi="Times New Roman" w:cs="Times New Roman"/>
          <w:sz w:val="28"/>
          <w:szCs w:val="28"/>
          <w:lang w:val="kk-KZ"/>
        </w:rPr>
        <w:t xml:space="preserve"> </w:t>
      </w:r>
      <w:r w:rsidR="00BF455C">
        <w:rPr>
          <w:rFonts w:ascii="Times New Roman" w:hAnsi="Times New Roman" w:cs="Times New Roman"/>
          <w:sz w:val="28"/>
          <w:szCs w:val="28"/>
          <w:lang w:val="kk-KZ"/>
        </w:rPr>
        <w:t xml:space="preserve">тек </w:t>
      </w:r>
      <w:r w:rsidRPr="00EE4C80">
        <w:rPr>
          <w:rFonts w:ascii="Times New Roman" w:hAnsi="Times New Roman" w:cs="Times New Roman"/>
          <w:i/>
          <w:sz w:val="28"/>
          <w:szCs w:val="28"/>
          <w:lang w:val="kk-KZ"/>
        </w:rPr>
        <w:t>J. communis</w:t>
      </w:r>
      <w:r w:rsidRPr="00EE4C80">
        <w:rPr>
          <w:rFonts w:ascii="Times New Roman" w:hAnsi="Times New Roman" w:cs="Times New Roman"/>
          <w:sz w:val="28"/>
          <w:szCs w:val="28"/>
          <w:lang w:val="kk-KZ"/>
        </w:rPr>
        <w:t xml:space="preserve"> және </w:t>
      </w:r>
      <w:r w:rsidRPr="00EE4C80">
        <w:rPr>
          <w:rFonts w:ascii="Times New Roman" w:hAnsi="Times New Roman" w:cs="Times New Roman"/>
          <w:i/>
          <w:sz w:val="28"/>
          <w:szCs w:val="28"/>
          <w:lang w:val="kk-KZ"/>
        </w:rPr>
        <w:t>J. sibirica</w:t>
      </w:r>
      <w:r w:rsidRPr="00EE4C80">
        <w:rPr>
          <w:rFonts w:ascii="Times New Roman" w:hAnsi="Times New Roman" w:cs="Times New Roman"/>
          <w:sz w:val="28"/>
          <w:szCs w:val="28"/>
          <w:lang w:val="kk-KZ"/>
        </w:rPr>
        <w:t xml:space="preserve"> түрлері</w:t>
      </w:r>
      <w:r w:rsidR="00BF455C">
        <w:rPr>
          <w:rFonts w:ascii="Times New Roman" w:hAnsi="Times New Roman" w:cs="Times New Roman"/>
          <w:sz w:val="28"/>
          <w:szCs w:val="28"/>
          <w:lang w:val="kk-KZ"/>
        </w:rPr>
        <w:t xml:space="preserve"> </w:t>
      </w:r>
      <w:r w:rsidR="00BF455C" w:rsidRPr="009F6817">
        <w:rPr>
          <w:rFonts w:ascii="Times New Roman" w:hAnsi="Times New Roman" w:cs="Times New Roman"/>
          <w:i/>
          <w:sz w:val="28"/>
          <w:szCs w:val="28"/>
          <w:lang w:val="kk-KZ"/>
        </w:rPr>
        <w:t>Juniperus</w:t>
      </w:r>
      <w:r w:rsidR="00BF455C"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секциясына жатады. Қазақстан аумағында түрлердің таралуы біркелкі емес</w:t>
      </w:r>
      <w:r w:rsidR="00273876">
        <w:rPr>
          <w:rFonts w:ascii="Times New Roman" w:hAnsi="Times New Roman" w:cs="Times New Roman"/>
          <w:sz w:val="28"/>
          <w:szCs w:val="28"/>
          <w:lang w:val="kk-KZ"/>
        </w:rPr>
        <w:t xml:space="preserve"> екендігі анықталды</w:t>
      </w:r>
      <w:r w:rsidRPr="00EE4C80">
        <w:rPr>
          <w:rFonts w:ascii="Times New Roman" w:hAnsi="Times New Roman" w:cs="Times New Roman"/>
          <w:sz w:val="28"/>
          <w:szCs w:val="28"/>
          <w:lang w:val="kk-KZ"/>
        </w:rPr>
        <w:t>: Шығыс Қазақстанда 7 түрдің 3 түрі (29</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Оңтүстік Қазақстанда</w:t>
      </w:r>
      <w:r w:rsidR="0053106C">
        <w:rPr>
          <w:rFonts w:ascii="Times New Roman" w:hAnsi="Times New Roman" w:cs="Times New Roman"/>
          <w:sz w:val="28"/>
          <w:szCs w:val="28"/>
          <w:lang w:val="kk-KZ"/>
        </w:rPr>
        <w:t xml:space="preserve"> </w:t>
      </w:r>
      <w:r w:rsidR="0053106C"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 4 (57</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Оңтүстік-Шығыста</w:t>
      </w:r>
      <w:r w:rsidR="0053106C">
        <w:rPr>
          <w:rFonts w:ascii="Times New Roman" w:hAnsi="Times New Roman" w:cs="Times New Roman"/>
          <w:sz w:val="28"/>
          <w:szCs w:val="28"/>
          <w:lang w:val="kk-KZ"/>
        </w:rPr>
        <w:t xml:space="preserve"> </w:t>
      </w:r>
      <w:r w:rsidR="0053106C"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 4 (57</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Солтүстік</w:t>
      </w:r>
      <w:r w:rsidR="00273876">
        <w:rPr>
          <w:rFonts w:ascii="Times New Roman" w:hAnsi="Times New Roman" w:cs="Times New Roman"/>
          <w:sz w:val="28"/>
          <w:szCs w:val="28"/>
          <w:lang w:val="kk-KZ"/>
        </w:rPr>
        <w:t>те</w:t>
      </w:r>
      <w:r w:rsidRPr="00EE4C80">
        <w:rPr>
          <w:rFonts w:ascii="Times New Roman" w:hAnsi="Times New Roman" w:cs="Times New Roman"/>
          <w:sz w:val="28"/>
          <w:szCs w:val="28"/>
          <w:lang w:val="kk-KZ"/>
        </w:rPr>
        <w:t xml:space="preserve"> – 2 (29</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Орталықта – 1 (14</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және Батыста – 1 (14</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түрі кездеседі</w:t>
      </w:r>
      <w:r w:rsidR="00B5037F">
        <w:rPr>
          <w:rFonts w:ascii="Times New Roman" w:hAnsi="Times New Roman" w:cs="Times New Roman"/>
          <w:sz w:val="28"/>
          <w:szCs w:val="28"/>
          <w:lang w:val="en-US"/>
        </w:rPr>
        <w:t xml:space="preserve"> [107]</w:t>
      </w:r>
      <w:r w:rsidRPr="00EE4C80">
        <w:rPr>
          <w:rFonts w:ascii="Times New Roman" w:hAnsi="Times New Roman" w:cs="Times New Roman"/>
          <w:sz w:val="28"/>
          <w:szCs w:val="28"/>
          <w:lang w:val="kk-KZ"/>
        </w:rPr>
        <w:t xml:space="preserve">. Флоралық аймақтар бойынша түрлердің таралуы келесідей болды: </w:t>
      </w:r>
      <w:r w:rsidRPr="00EE4C80">
        <w:rPr>
          <w:rFonts w:ascii="Times New Roman" w:hAnsi="Times New Roman" w:cs="Times New Roman"/>
          <w:i/>
          <w:sz w:val="28"/>
          <w:szCs w:val="28"/>
          <w:lang w:val="kk-KZ"/>
        </w:rPr>
        <w:t xml:space="preserve">J. communis </w:t>
      </w:r>
      <w:r w:rsidRPr="00EE4C80">
        <w:rPr>
          <w:rFonts w:ascii="Times New Roman" w:hAnsi="Times New Roman" w:cs="Times New Roman"/>
          <w:sz w:val="28"/>
          <w:szCs w:val="28"/>
          <w:lang w:val="kk-KZ"/>
        </w:rPr>
        <w:t xml:space="preserve"> </w:t>
      </w:r>
      <w:r w:rsidR="007B27F0">
        <w:rPr>
          <w:rFonts w:ascii="Times New Roman" w:hAnsi="Times New Roman" w:cs="Times New Roman"/>
          <w:sz w:val="28"/>
          <w:szCs w:val="28"/>
          <w:lang w:val="kk-KZ"/>
        </w:rPr>
        <w:t>–</w:t>
      </w:r>
      <w:r w:rsidR="00273876">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5</w:t>
      </w:r>
      <w:r w:rsidR="007B27F0">
        <w:rPr>
          <w:rFonts w:ascii="Times New Roman" w:hAnsi="Times New Roman" w:cs="Times New Roman"/>
          <w:sz w:val="28"/>
          <w:szCs w:val="28"/>
          <w:lang w:val="kk-KZ"/>
        </w:rPr>
        <w:t>-</w:t>
      </w:r>
      <w:r w:rsidRPr="00EE4C80">
        <w:rPr>
          <w:rFonts w:ascii="Times New Roman" w:hAnsi="Times New Roman" w:cs="Times New Roman"/>
          <w:sz w:val="28"/>
          <w:szCs w:val="28"/>
          <w:lang w:val="kk-KZ"/>
        </w:rPr>
        <w:t>Көкшетау</w:t>
      </w:r>
      <w:r w:rsidR="00273876">
        <w:rPr>
          <w:rFonts w:ascii="Times New Roman" w:hAnsi="Times New Roman" w:cs="Times New Roman"/>
          <w:sz w:val="28"/>
          <w:szCs w:val="28"/>
          <w:lang w:val="kk-KZ"/>
        </w:rPr>
        <w:t xml:space="preserve"> флоралық айма</w:t>
      </w:r>
      <w:r w:rsidR="0082743B">
        <w:rPr>
          <w:rFonts w:ascii="Times New Roman" w:hAnsi="Times New Roman" w:cs="Times New Roman"/>
          <w:sz w:val="28"/>
          <w:szCs w:val="28"/>
          <w:lang w:val="kk-KZ"/>
        </w:rPr>
        <w:t>ғы</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J. pseudosabina</w:t>
      </w:r>
      <w:r w:rsidRPr="00EE4C80">
        <w:rPr>
          <w:rFonts w:ascii="Times New Roman" w:hAnsi="Times New Roman" w:cs="Times New Roman"/>
          <w:sz w:val="28"/>
          <w:szCs w:val="28"/>
          <w:lang w:val="kk-KZ"/>
        </w:rPr>
        <w:t xml:space="preserve"> </w:t>
      </w:r>
      <w:r w:rsidR="005D5984">
        <w:rPr>
          <w:rFonts w:ascii="Times New Roman" w:hAnsi="Times New Roman" w:cs="Times New Roman"/>
          <w:sz w:val="28"/>
          <w:szCs w:val="28"/>
          <w:lang w:val="kk-KZ"/>
        </w:rPr>
        <w:t>–</w:t>
      </w:r>
      <w:r w:rsidRPr="00EE4C80">
        <w:rPr>
          <w:rFonts w:ascii="Times New Roman" w:hAnsi="Times New Roman" w:cs="Times New Roman"/>
          <w:sz w:val="28"/>
          <w:szCs w:val="28"/>
          <w:lang w:val="kk-KZ"/>
        </w:rPr>
        <w:t>23</w:t>
      </w:r>
      <w:r w:rsidR="005D5984">
        <w:rPr>
          <w:rFonts w:ascii="Times New Roman" w:hAnsi="Times New Roman" w:cs="Times New Roman"/>
          <w:sz w:val="28"/>
          <w:szCs w:val="28"/>
          <w:lang w:val="kk-KZ"/>
        </w:rPr>
        <w:t>-</w:t>
      </w:r>
      <w:r w:rsidRPr="00EE4C80">
        <w:rPr>
          <w:rFonts w:ascii="Times New Roman" w:hAnsi="Times New Roman" w:cs="Times New Roman"/>
          <w:sz w:val="28"/>
          <w:szCs w:val="28"/>
          <w:lang w:val="kk-KZ"/>
        </w:rPr>
        <w:t xml:space="preserve">Тарбағатай, 25 – Іле Күнгей Алатауы, 25а – Кетмен-Теріскей Алатауы, 27 – Қырғыз Алатауы, 29 – Батыс Тянь-Шань; </w:t>
      </w:r>
      <w:r w:rsidRPr="00EE4C80">
        <w:rPr>
          <w:rFonts w:ascii="Times New Roman" w:hAnsi="Times New Roman" w:cs="Times New Roman"/>
          <w:i/>
          <w:sz w:val="28"/>
          <w:szCs w:val="28"/>
          <w:lang w:val="kk-KZ"/>
        </w:rPr>
        <w:t>J. semiglobosa</w:t>
      </w:r>
      <w:r w:rsidRPr="00EE4C80">
        <w:rPr>
          <w:rFonts w:ascii="Times New Roman" w:hAnsi="Times New Roman" w:cs="Times New Roman"/>
          <w:sz w:val="28"/>
          <w:szCs w:val="28"/>
          <w:lang w:val="kk-KZ"/>
        </w:rPr>
        <w:t xml:space="preserve">  27 – Қырғыз Алатауы, 29 – Батыс Тянь-Шань; </w:t>
      </w:r>
      <w:r w:rsidRPr="00EE4C80">
        <w:rPr>
          <w:rFonts w:ascii="Times New Roman" w:hAnsi="Times New Roman" w:cs="Times New Roman"/>
          <w:i/>
          <w:sz w:val="28"/>
          <w:szCs w:val="28"/>
          <w:lang w:val="kk-KZ"/>
        </w:rPr>
        <w:t>J. sibirica</w:t>
      </w:r>
      <w:r w:rsidRPr="00EE4C80">
        <w:rPr>
          <w:rFonts w:ascii="Times New Roman" w:hAnsi="Times New Roman" w:cs="Times New Roman"/>
          <w:sz w:val="28"/>
          <w:szCs w:val="28"/>
          <w:lang w:val="kk-KZ"/>
        </w:rPr>
        <w:t xml:space="preserve"> 22 – Алтай, 23 – Тарбағатай, 24 – Жоңғар Алатауы, 25 – Іле Күнгей Алатауы;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29 – Батыс Тянь-Шань; </w:t>
      </w:r>
      <w:r w:rsidRPr="00EE4C80">
        <w:rPr>
          <w:rFonts w:ascii="Times New Roman" w:hAnsi="Times New Roman" w:cs="Times New Roman"/>
          <w:i/>
          <w:sz w:val="28"/>
          <w:szCs w:val="28"/>
          <w:lang w:val="kk-KZ"/>
        </w:rPr>
        <w:t>J. turkestanica</w:t>
      </w:r>
      <w:r w:rsidRPr="00EE4C80">
        <w:rPr>
          <w:rFonts w:ascii="Times New Roman" w:hAnsi="Times New Roman" w:cs="Times New Roman"/>
          <w:sz w:val="28"/>
          <w:szCs w:val="28"/>
          <w:lang w:val="kk-KZ"/>
        </w:rPr>
        <w:t xml:space="preserve"> 25 – Іле Күнгей Алатауы, 29 – Батыс Тянь-Шань; </w:t>
      </w:r>
      <w:r w:rsidRPr="00EE4C80">
        <w:rPr>
          <w:rFonts w:ascii="Times New Roman" w:hAnsi="Times New Roman" w:cs="Times New Roman"/>
          <w:i/>
          <w:sz w:val="28"/>
          <w:szCs w:val="28"/>
          <w:lang w:val="kk-KZ"/>
        </w:rPr>
        <w:t>J. sabina</w:t>
      </w:r>
      <w:r w:rsidRPr="00EE4C80">
        <w:rPr>
          <w:rFonts w:ascii="Times New Roman" w:hAnsi="Times New Roman" w:cs="Times New Roman"/>
          <w:sz w:val="28"/>
          <w:szCs w:val="28"/>
          <w:lang w:val="kk-KZ"/>
        </w:rPr>
        <w:t xml:space="preserve"> 3 – Ертіс, 5 – Көкшетау, 6 – Каспий маңы, 10 – Батыс шағын шоқылар, 22 – Алтай, 23 – Тарбағатай, 24 – Жоңғар Алатауы, 25 – Іле Күнгей Алатауы флоралық аудандарында кездеседі. «Қазақстан Республикасының Қызыл кітабына» </w:t>
      </w:r>
      <w:r w:rsidR="00DC6C8F">
        <w:rPr>
          <w:rFonts w:ascii="Times New Roman" w:hAnsi="Times New Roman" w:cs="Times New Roman"/>
          <w:sz w:val="28"/>
          <w:szCs w:val="28"/>
          <w:lang w:val="en-US"/>
        </w:rPr>
        <w:t xml:space="preserve">[6] </w:t>
      </w:r>
      <w:r w:rsidRPr="00EE4C80">
        <w:rPr>
          <w:rFonts w:ascii="Times New Roman" w:hAnsi="Times New Roman" w:cs="Times New Roman"/>
          <w:sz w:val="28"/>
          <w:szCs w:val="28"/>
          <w:lang w:val="kk-KZ"/>
        </w:rPr>
        <w:t xml:space="preserve">енгізілген сирек түрлердің ішінде тек біреуі ғана –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(III категория) тіркелген. Экологиялық тұрғыдан алғанда ксерофитті түрлер басым – 4 түр (57</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одан кейін ксеромезофиттер – 3 (43</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xml:space="preserve">%) және </w:t>
      </w:r>
      <w:r w:rsidRPr="00EE4C80">
        <w:rPr>
          <w:rFonts w:ascii="Times New Roman" w:hAnsi="Times New Roman" w:cs="Times New Roman"/>
          <w:i/>
          <w:sz w:val="28"/>
          <w:szCs w:val="28"/>
          <w:lang w:val="kk-KZ"/>
        </w:rPr>
        <w:t>J. communis</w:t>
      </w:r>
      <w:r w:rsidRPr="00EE4C80">
        <w:rPr>
          <w:rFonts w:ascii="Times New Roman" w:hAnsi="Times New Roman" w:cs="Times New Roman"/>
          <w:sz w:val="28"/>
          <w:szCs w:val="28"/>
          <w:lang w:val="kk-KZ"/>
        </w:rPr>
        <w:t xml:space="preserve"> түрінен басқа, барлық түрлер дерлік ореофиттер болып табылады (86</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w:t>
      </w:r>
      <w:r w:rsidR="00B5037F">
        <w:rPr>
          <w:rFonts w:ascii="Times New Roman" w:hAnsi="Times New Roman" w:cs="Times New Roman"/>
          <w:sz w:val="28"/>
          <w:szCs w:val="28"/>
          <w:lang w:val="en-US"/>
        </w:rPr>
        <w:t xml:space="preserve"> [107</w:t>
      </w:r>
      <w:r w:rsidR="00B5037F">
        <w:rPr>
          <w:rFonts w:ascii="Times New Roman" w:hAnsi="Times New Roman" w:cs="Times New Roman"/>
          <w:sz w:val="28"/>
          <w:szCs w:val="28"/>
          <w:lang w:val="kk-KZ"/>
        </w:rPr>
        <w:t>, 239</w:t>
      </w:r>
      <w:r w:rsidR="00B5037F">
        <w:rPr>
          <w:rFonts w:ascii="Times New Roman" w:hAnsi="Times New Roman" w:cs="Times New Roman"/>
          <w:sz w:val="28"/>
          <w:szCs w:val="28"/>
          <w:lang w:val="en-US"/>
        </w:rPr>
        <w:t>]</w:t>
      </w:r>
      <w:r w:rsidRPr="00EE4C80">
        <w:rPr>
          <w:rFonts w:ascii="Times New Roman" w:hAnsi="Times New Roman" w:cs="Times New Roman"/>
          <w:sz w:val="28"/>
          <w:szCs w:val="28"/>
          <w:lang w:val="kk-KZ"/>
        </w:rPr>
        <w:t xml:space="preserve">. </w:t>
      </w:r>
    </w:p>
    <w:p w14:paraId="0CE944A0" w14:textId="2B80C09C" w:rsidR="00451F05" w:rsidRPr="00EE4C80" w:rsidRDefault="00451F05"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DA60B2">
        <w:rPr>
          <w:rFonts w:ascii="Times New Roman" w:hAnsi="Times New Roman" w:cs="Times New Roman"/>
          <w:sz w:val="28"/>
          <w:szCs w:val="28"/>
          <w:lang w:val="kk-KZ"/>
        </w:rPr>
        <w:t>о</w:t>
      </w:r>
      <w:r>
        <w:rPr>
          <w:rFonts w:ascii="Times New Roman" w:hAnsi="Times New Roman" w:cs="Times New Roman"/>
          <w:sz w:val="28"/>
          <w:szCs w:val="28"/>
          <w:lang w:val="kk-KZ"/>
        </w:rPr>
        <w:t xml:space="preserve">нымен, </w:t>
      </w:r>
      <w:r w:rsidR="00DA60B2">
        <w:rPr>
          <w:rFonts w:ascii="Times New Roman" w:hAnsi="Times New Roman" w:cs="Times New Roman"/>
          <w:sz w:val="28"/>
          <w:szCs w:val="28"/>
          <w:lang w:val="kk-KZ"/>
        </w:rPr>
        <w:t>г</w:t>
      </w:r>
      <w:r w:rsidR="00DA60B2" w:rsidRPr="00DA60B2">
        <w:rPr>
          <w:rFonts w:ascii="Times New Roman" w:hAnsi="Times New Roman" w:cs="Times New Roman"/>
          <w:sz w:val="28"/>
          <w:szCs w:val="28"/>
          <w:lang w:val="kk-KZ"/>
        </w:rPr>
        <w:t>ербари</w:t>
      </w:r>
      <w:r w:rsidR="00DA60B2">
        <w:rPr>
          <w:rFonts w:ascii="Times New Roman" w:hAnsi="Times New Roman" w:cs="Times New Roman"/>
          <w:sz w:val="28"/>
          <w:szCs w:val="28"/>
          <w:lang w:val="kk-KZ"/>
        </w:rPr>
        <w:t xml:space="preserve">й қорлары мен әдеби деректерді </w:t>
      </w:r>
      <w:r w:rsidR="00DA60B2" w:rsidRPr="00DA60B2">
        <w:rPr>
          <w:rFonts w:ascii="Times New Roman" w:hAnsi="Times New Roman" w:cs="Times New Roman"/>
          <w:sz w:val="28"/>
          <w:szCs w:val="28"/>
          <w:lang w:val="kk-KZ"/>
        </w:rPr>
        <w:t xml:space="preserve">талдау нәтижесінде </w:t>
      </w:r>
      <w:r w:rsidR="00DA60B2" w:rsidRPr="005B5366">
        <w:rPr>
          <w:rFonts w:ascii="Times New Roman" w:hAnsi="Times New Roman" w:cs="Times New Roman"/>
          <w:i/>
          <w:sz w:val="28"/>
          <w:szCs w:val="28"/>
          <w:lang w:val="kk-KZ"/>
        </w:rPr>
        <w:t>Juniperus</w:t>
      </w:r>
      <w:r w:rsidR="00DA60B2" w:rsidRPr="00DA60B2">
        <w:rPr>
          <w:rFonts w:ascii="Times New Roman" w:hAnsi="Times New Roman" w:cs="Times New Roman"/>
          <w:sz w:val="28"/>
          <w:szCs w:val="28"/>
          <w:lang w:val="kk-KZ"/>
        </w:rPr>
        <w:t xml:space="preserve"> туысының 2 секциясына (</w:t>
      </w:r>
      <w:r w:rsidR="00DA60B2" w:rsidRPr="005B5366">
        <w:rPr>
          <w:rFonts w:ascii="Times New Roman" w:hAnsi="Times New Roman" w:cs="Times New Roman"/>
          <w:i/>
          <w:sz w:val="28"/>
          <w:szCs w:val="28"/>
          <w:lang w:val="kk-KZ"/>
        </w:rPr>
        <w:t>Juniperus</w:t>
      </w:r>
      <w:r w:rsidR="00DA60B2" w:rsidRPr="00DA60B2">
        <w:rPr>
          <w:rFonts w:ascii="Times New Roman" w:hAnsi="Times New Roman" w:cs="Times New Roman"/>
          <w:sz w:val="28"/>
          <w:szCs w:val="28"/>
          <w:lang w:val="kk-KZ"/>
        </w:rPr>
        <w:t xml:space="preserve"> және </w:t>
      </w:r>
      <w:r w:rsidR="00DA60B2" w:rsidRPr="005B5366">
        <w:rPr>
          <w:rFonts w:ascii="Times New Roman" w:hAnsi="Times New Roman" w:cs="Times New Roman"/>
          <w:i/>
          <w:sz w:val="28"/>
          <w:szCs w:val="28"/>
          <w:lang w:val="kk-KZ"/>
        </w:rPr>
        <w:t>Sabina</w:t>
      </w:r>
      <w:r w:rsidR="00DA60B2" w:rsidRPr="00DA60B2">
        <w:rPr>
          <w:rFonts w:ascii="Times New Roman" w:hAnsi="Times New Roman" w:cs="Times New Roman"/>
          <w:sz w:val="28"/>
          <w:szCs w:val="28"/>
          <w:lang w:val="kk-KZ"/>
        </w:rPr>
        <w:t xml:space="preserve">) жататын Қазақстандағы аршаның 7 түрінің 70-ке жуық таралу аймақтары анықталды. Жоғарыда аталған 3 гербарий қорларын (АА, MW, ӨББИ) талдау кезінде анықталған аршаның 7 түрінің </w:t>
      </w:r>
      <w:r w:rsidR="00DA60B2">
        <w:rPr>
          <w:rFonts w:ascii="Times New Roman" w:hAnsi="Times New Roman" w:cs="Times New Roman"/>
          <w:sz w:val="28"/>
          <w:szCs w:val="28"/>
          <w:lang w:val="kk-KZ"/>
        </w:rPr>
        <w:t xml:space="preserve">таралу аймақтарының </w:t>
      </w:r>
      <w:r w:rsidR="00DA60B2" w:rsidRPr="00DA60B2">
        <w:rPr>
          <w:rFonts w:ascii="Times New Roman" w:hAnsi="Times New Roman" w:cs="Times New Roman"/>
          <w:sz w:val="28"/>
          <w:szCs w:val="28"/>
          <w:lang w:val="kk-KZ"/>
        </w:rPr>
        <w:t>қысқаша мазмұны келтіріл</w:t>
      </w:r>
      <w:r w:rsidR="00DA60B2">
        <w:rPr>
          <w:rFonts w:ascii="Times New Roman" w:hAnsi="Times New Roman" w:cs="Times New Roman"/>
          <w:sz w:val="28"/>
          <w:szCs w:val="28"/>
          <w:lang w:val="kk-KZ"/>
        </w:rPr>
        <w:t>ді</w:t>
      </w:r>
      <w:r w:rsidR="00DA60B2" w:rsidRPr="00DA60B2">
        <w:rPr>
          <w:rFonts w:ascii="Times New Roman" w:hAnsi="Times New Roman" w:cs="Times New Roman"/>
          <w:sz w:val="28"/>
          <w:szCs w:val="28"/>
          <w:lang w:val="kk-KZ"/>
        </w:rPr>
        <w:t>.</w:t>
      </w:r>
      <w:r w:rsidR="00C647AE" w:rsidRPr="00C647AE">
        <w:rPr>
          <w:rFonts w:ascii="Times New Roman" w:hAnsi="Times New Roman" w:cs="Times New Roman"/>
          <w:i/>
          <w:sz w:val="28"/>
          <w:szCs w:val="28"/>
          <w:lang w:val="kk-KZ"/>
        </w:rPr>
        <w:t xml:space="preserve"> </w:t>
      </w:r>
      <w:r w:rsidR="00C647AE" w:rsidRPr="002F4ED5">
        <w:rPr>
          <w:rFonts w:ascii="Times New Roman" w:hAnsi="Times New Roman" w:cs="Times New Roman"/>
          <w:i/>
          <w:sz w:val="28"/>
          <w:szCs w:val="28"/>
          <w:lang w:val="kk-KZ"/>
        </w:rPr>
        <w:t>Juniperus</w:t>
      </w:r>
      <w:r w:rsidR="00C647AE">
        <w:rPr>
          <w:rFonts w:ascii="Times New Roman" w:hAnsi="Times New Roman" w:cs="Times New Roman"/>
          <w:sz w:val="28"/>
          <w:szCs w:val="28"/>
          <w:lang w:val="kk-KZ"/>
        </w:rPr>
        <w:t xml:space="preserve"> туысы түрлерінің </w:t>
      </w:r>
      <w:r w:rsidR="00C647AE" w:rsidRPr="00EE4C80">
        <w:rPr>
          <w:rFonts w:ascii="Times New Roman" w:hAnsi="Times New Roman" w:cs="Times New Roman"/>
          <w:sz w:val="28"/>
          <w:szCs w:val="28"/>
          <w:lang w:val="kk-KZ"/>
        </w:rPr>
        <w:t xml:space="preserve">ең жоғары </w:t>
      </w:r>
      <w:r w:rsidR="00C647AE">
        <w:rPr>
          <w:rFonts w:ascii="Times New Roman" w:hAnsi="Times New Roman" w:cs="Times New Roman"/>
          <w:sz w:val="28"/>
          <w:szCs w:val="28"/>
          <w:lang w:val="kk-KZ"/>
        </w:rPr>
        <w:t>шоғырланған аймақтары –</w:t>
      </w:r>
      <w:r w:rsidR="00C647AE" w:rsidRPr="00EE4C80">
        <w:rPr>
          <w:rFonts w:ascii="Times New Roman" w:hAnsi="Times New Roman" w:cs="Times New Roman"/>
          <w:sz w:val="28"/>
          <w:szCs w:val="28"/>
          <w:lang w:val="kk-KZ"/>
        </w:rPr>
        <w:t xml:space="preserve"> оңтүстік, оңтүстік-шығыс және шығыс Қазақстанға тиесілі</w:t>
      </w:r>
      <w:r w:rsidR="00C647AE">
        <w:rPr>
          <w:rFonts w:ascii="Times New Roman" w:hAnsi="Times New Roman" w:cs="Times New Roman"/>
          <w:sz w:val="28"/>
          <w:szCs w:val="28"/>
          <w:lang w:val="kk-KZ"/>
        </w:rPr>
        <w:t xml:space="preserve"> екендігі анықталды</w:t>
      </w:r>
      <w:r w:rsidR="00C647AE" w:rsidRPr="00EE4C80">
        <w:rPr>
          <w:rFonts w:ascii="Times New Roman" w:hAnsi="Times New Roman" w:cs="Times New Roman"/>
          <w:sz w:val="28"/>
          <w:szCs w:val="28"/>
          <w:lang w:val="kk-KZ"/>
        </w:rPr>
        <w:t>.</w:t>
      </w:r>
    </w:p>
    <w:p w14:paraId="076E95FA" w14:textId="455C712B"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Зерттеу нәтижелері </w:t>
      </w:r>
      <w:r w:rsidRPr="00EE4C80">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туысы түрлерінің бұрын сипатталып, жойылуға жақын өсу орындарын реттеуге және іздеуге </w:t>
      </w:r>
      <w:r w:rsidR="00C647AE">
        <w:rPr>
          <w:rFonts w:ascii="Times New Roman" w:hAnsi="Times New Roman" w:cs="Times New Roman"/>
          <w:sz w:val="28"/>
          <w:szCs w:val="28"/>
          <w:lang w:val="kk-KZ"/>
        </w:rPr>
        <w:t>көмектеседі</w:t>
      </w:r>
      <w:r w:rsidRPr="00EE4C80">
        <w:rPr>
          <w:rFonts w:ascii="Times New Roman" w:hAnsi="Times New Roman" w:cs="Times New Roman"/>
          <w:sz w:val="28"/>
          <w:szCs w:val="28"/>
          <w:lang w:val="kk-KZ"/>
        </w:rPr>
        <w:t>. Сондай-ақ, аршалардың кешенді ботаникалық және молекулалық-генетикалық зерттеулерін жалғастыру түрлердің генетикалық алуантүрлілігін зерттеуге, сақтауға және орман биоресурстарын қо</w:t>
      </w:r>
      <w:r w:rsidR="009B2B48">
        <w:rPr>
          <w:rFonts w:ascii="Times New Roman" w:hAnsi="Times New Roman" w:cs="Times New Roman"/>
          <w:sz w:val="28"/>
          <w:szCs w:val="28"/>
          <w:lang w:val="kk-KZ"/>
        </w:rPr>
        <w:t>р</w:t>
      </w:r>
      <w:r w:rsidRPr="00EE4C80">
        <w:rPr>
          <w:rFonts w:ascii="Times New Roman" w:hAnsi="Times New Roman" w:cs="Times New Roman"/>
          <w:sz w:val="28"/>
          <w:szCs w:val="28"/>
          <w:lang w:val="kk-KZ"/>
        </w:rPr>
        <w:t>ғауға ықпал етеді.</w:t>
      </w:r>
      <w:r w:rsidR="003E3C19">
        <w:rPr>
          <w:rFonts w:ascii="Times New Roman" w:hAnsi="Times New Roman" w:cs="Times New Roman"/>
          <w:sz w:val="28"/>
          <w:szCs w:val="28"/>
          <w:lang w:val="kk-KZ"/>
        </w:rPr>
        <w:t xml:space="preserve"> З</w:t>
      </w:r>
      <w:r w:rsidR="003E3C19" w:rsidRPr="00EE4C80">
        <w:rPr>
          <w:rFonts w:ascii="Times New Roman" w:hAnsi="Times New Roman" w:cs="Times New Roman"/>
          <w:sz w:val="28"/>
          <w:szCs w:val="28"/>
          <w:lang w:val="kk-KZ"/>
        </w:rPr>
        <w:t xml:space="preserve">ерттеу нәтижесінде анықталған және жиналған </w:t>
      </w:r>
      <w:r w:rsidR="003E3C19" w:rsidRPr="00EE4C80">
        <w:rPr>
          <w:rFonts w:ascii="Times New Roman" w:hAnsi="Times New Roman" w:cs="Times New Roman"/>
          <w:i/>
          <w:sz w:val="28"/>
          <w:szCs w:val="28"/>
          <w:lang w:val="kk-KZ"/>
        </w:rPr>
        <w:t>J. seravschanica</w:t>
      </w:r>
      <w:r w:rsidR="003E3C19" w:rsidRPr="00EE4C80">
        <w:rPr>
          <w:rFonts w:ascii="Times New Roman" w:hAnsi="Times New Roman" w:cs="Times New Roman"/>
          <w:sz w:val="28"/>
          <w:szCs w:val="28"/>
          <w:lang w:val="kk-KZ"/>
        </w:rPr>
        <w:t xml:space="preserve"> 2 герб</w:t>
      </w:r>
      <w:r w:rsidR="003E3C19">
        <w:rPr>
          <w:rFonts w:ascii="Times New Roman" w:hAnsi="Times New Roman" w:cs="Times New Roman"/>
          <w:sz w:val="28"/>
          <w:szCs w:val="28"/>
          <w:lang w:val="kk-KZ"/>
        </w:rPr>
        <w:t>а</w:t>
      </w:r>
      <w:r w:rsidR="003E3C19" w:rsidRPr="00EE4C80">
        <w:rPr>
          <w:rFonts w:ascii="Times New Roman" w:hAnsi="Times New Roman" w:cs="Times New Roman"/>
          <w:sz w:val="28"/>
          <w:szCs w:val="28"/>
          <w:lang w:val="kk-KZ"/>
        </w:rPr>
        <w:t xml:space="preserve">рий парағы «Ботаника және </w:t>
      </w:r>
      <w:r w:rsidR="003E3C19" w:rsidRPr="002D4660">
        <w:rPr>
          <w:rFonts w:ascii="Times New Roman" w:hAnsi="Times New Roman" w:cs="Times New Roman"/>
          <w:sz w:val="28"/>
          <w:szCs w:val="28"/>
          <w:lang w:val="kk-KZ"/>
        </w:rPr>
        <w:t>фитоинтродукция институтының» (АА)</w:t>
      </w:r>
      <w:r w:rsidR="003E3C19">
        <w:rPr>
          <w:rFonts w:ascii="Times New Roman" w:hAnsi="Times New Roman" w:cs="Times New Roman"/>
          <w:sz w:val="28"/>
          <w:szCs w:val="28"/>
          <w:lang w:val="kk-KZ"/>
        </w:rPr>
        <w:t xml:space="preserve"> </w:t>
      </w:r>
      <w:r w:rsidR="003E3C19" w:rsidRPr="002D4660">
        <w:rPr>
          <w:rFonts w:ascii="Times New Roman" w:hAnsi="Times New Roman" w:cs="Times New Roman"/>
          <w:sz w:val="28"/>
          <w:szCs w:val="28"/>
          <w:lang w:val="kk-KZ"/>
        </w:rPr>
        <w:t xml:space="preserve">гербарий қорына </w:t>
      </w:r>
      <w:r w:rsidR="003E3C19" w:rsidRPr="002D4660">
        <w:rPr>
          <w:rFonts w:ascii="Times New Roman" w:hAnsi="Times New Roman" w:cs="Times New Roman"/>
          <w:sz w:val="28"/>
          <w:szCs w:val="28"/>
          <w:lang w:val="en-US"/>
        </w:rPr>
        <w:t>(</w:t>
      </w:r>
      <w:r w:rsidR="003E3C19" w:rsidRPr="002D4660">
        <w:rPr>
          <w:rFonts w:ascii="Times New Roman" w:hAnsi="Times New Roman" w:cs="Times New Roman"/>
          <w:sz w:val="28"/>
          <w:szCs w:val="28"/>
          <w:lang w:val="kk-KZ"/>
        </w:rPr>
        <w:t>қосымша</w:t>
      </w:r>
      <w:r w:rsidR="003E3C19" w:rsidRPr="002D4660">
        <w:rPr>
          <w:rFonts w:ascii="Times New Roman" w:hAnsi="Times New Roman" w:cs="Times New Roman"/>
          <w:sz w:val="28"/>
          <w:szCs w:val="28"/>
          <w:lang w:val="en-US"/>
        </w:rPr>
        <w:t xml:space="preserve"> A)</w:t>
      </w:r>
      <w:r w:rsidR="003E3C19" w:rsidRPr="002D4660">
        <w:rPr>
          <w:rFonts w:ascii="Times New Roman" w:hAnsi="Times New Roman" w:cs="Times New Roman"/>
          <w:sz w:val="28"/>
          <w:szCs w:val="28"/>
          <w:lang w:val="kk-KZ"/>
        </w:rPr>
        <w:t xml:space="preserve"> </w:t>
      </w:r>
      <w:r w:rsidR="003E3C19">
        <w:rPr>
          <w:rFonts w:ascii="Times New Roman" w:hAnsi="Times New Roman" w:cs="Times New Roman"/>
          <w:sz w:val="28"/>
          <w:szCs w:val="28"/>
          <w:lang w:val="kk-KZ"/>
        </w:rPr>
        <w:t xml:space="preserve">және </w:t>
      </w:r>
      <w:r w:rsidR="003E3C19" w:rsidRPr="00EE4C80">
        <w:rPr>
          <w:rFonts w:ascii="Times New Roman" w:hAnsi="Times New Roman" w:cs="Times New Roman"/>
          <w:i/>
          <w:sz w:val="28"/>
          <w:szCs w:val="28"/>
          <w:lang w:val="kk-KZ"/>
        </w:rPr>
        <w:t>J.</w:t>
      </w:r>
      <w:r w:rsidR="00274363">
        <w:rPr>
          <w:rFonts w:ascii="Times New Roman" w:hAnsi="Times New Roman" w:cs="Times New Roman"/>
          <w:i/>
          <w:sz w:val="28"/>
          <w:szCs w:val="28"/>
          <w:lang w:val="kk-KZ"/>
        </w:rPr>
        <w:t> </w:t>
      </w:r>
      <w:r w:rsidR="003E3C19" w:rsidRPr="00EE4C80">
        <w:rPr>
          <w:rFonts w:ascii="Times New Roman" w:hAnsi="Times New Roman" w:cs="Times New Roman"/>
          <w:i/>
          <w:sz w:val="28"/>
          <w:szCs w:val="28"/>
          <w:lang w:val="kk-KZ"/>
        </w:rPr>
        <w:t>seravschanica</w:t>
      </w:r>
      <w:r w:rsidR="003E3C19" w:rsidRPr="00EE4C80">
        <w:rPr>
          <w:rFonts w:ascii="Times New Roman" w:hAnsi="Times New Roman" w:cs="Times New Roman"/>
          <w:sz w:val="28"/>
          <w:szCs w:val="28"/>
          <w:lang w:val="kk-KZ"/>
        </w:rPr>
        <w:t xml:space="preserve"> </w:t>
      </w:r>
      <w:r w:rsidR="003E3C19">
        <w:rPr>
          <w:rFonts w:ascii="Times New Roman" w:hAnsi="Times New Roman" w:cs="Times New Roman"/>
          <w:sz w:val="28"/>
          <w:szCs w:val="28"/>
          <w:lang w:val="kk-KZ"/>
        </w:rPr>
        <w:t xml:space="preserve"> мен </w:t>
      </w:r>
      <w:r w:rsidR="003E3C19" w:rsidRPr="00FF4AB6">
        <w:rPr>
          <w:rFonts w:ascii="Times New Roman" w:hAnsi="Times New Roman" w:cs="Times New Roman"/>
          <w:i/>
          <w:sz w:val="28"/>
          <w:szCs w:val="28"/>
          <w:lang w:val="en-US"/>
        </w:rPr>
        <w:t>J.</w:t>
      </w:r>
      <w:r w:rsidR="003E3C19">
        <w:rPr>
          <w:rFonts w:ascii="Times New Roman" w:hAnsi="Times New Roman" w:cs="Times New Roman"/>
          <w:i/>
          <w:sz w:val="28"/>
          <w:szCs w:val="28"/>
          <w:lang w:val="kk-KZ"/>
        </w:rPr>
        <w:t xml:space="preserve"> </w:t>
      </w:r>
      <w:r w:rsidR="003E3C19" w:rsidRPr="00FF4AB6">
        <w:rPr>
          <w:rFonts w:ascii="Times New Roman" w:hAnsi="Times New Roman" w:cs="Times New Roman"/>
          <w:i/>
          <w:sz w:val="28"/>
          <w:szCs w:val="28"/>
          <w:lang w:val="en-US"/>
        </w:rPr>
        <w:t>sibirica</w:t>
      </w:r>
      <w:r w:rsidR="003E3C19">
        <w:rPr>
          <w:rFonts w:ascii="Times New Roman" w:hAnsi="Times New Roman" w:cs="Times New Roman"/>
          <w:sz w:val="28"/>
          <w:szCs w:val="28"/>
          <w:lang w:val="kk-KZ"/>
        </w:rPr>
        <w:t xml:space="preserve"> түрлерінің гербарий парақтары</w:t>
      </w:r>
      <w:r w:rsidR="003E3C19">
        <w:rPr>
          <w:rFonts w:ascii="Times New Roman" w:hAnsi="Times New Roman" w:cs="Times New Roman"/>
          <w:sz w:val="28"/>
          <w:szCs w:val="28"/>
          <w:lang w:val="en-US"/>
        </w:rPr>
        <w:t xml:space="preserve"> </w:t>
      </w:r>
      <w:r w:rsidR="003E3C19">
        <w:rPr>
          <w:rFonts w:ascii="Times New Roman" w:hAnsi="Times New Roman" w:cs="Times New Roman"/>
          <w:sz w:val="28"/>
          <w:szCs w:val="28"/>
          <w:lang w:val="kk-KZ"/>
        </w:rPr>
        <w:t>әл-Фараби атындағы ҚазҰУ, Биология және биотехнология факультеті, Биоалуантүрлілік және биоресурстар каф</w:t>
      </w:r>
      <w:r w:rsidR="003F1878">
        <w:rPr>
          <w:rFonts w:ascii="Times New Roman" w:hAnsi="Times New Roman" w:cs="Times New Roman"/>
          <w:sz w:val="28"/>
          <w:szCs w:val="28"/>
          <w:lang w:val="kk-KZ"/>
        </w:rPr>
        <w:t>е</w:t>
      </w:r>
      <w:r w:rsidR="003E3C19">
        <w:rPr>
          <w:rFonts w:ascii="Times New Roman" w:hAnsi="Times New Roman" w:cs="Times New Roman"/>
          <w:sz w:val="28"/>
          <w:szCs w:val="28"/>
          <w:lang w:val="kk-KZ"/>
        </w:rPr>
        <w:t xml:space="preserve">драсының гербарий қорына </w:t>
      </w:r>
      <w:r w:rsidR="003E3C19" w:rsidRPr="002D4660">
        <w:rPr>
          <w:rFonts w:ascii="Times New Roman" w:hAnsi="Times New Roman" w:cs="Times New Roman"/>
          <w:sz w:val="28"/>
          <w:szCs w:val="28"/>
          <w:lang w:val="kk-KZ"/>
        </w:rPr>
        <w:t>тапсырылды</w:t>
      </w:r>
      <w:r w:rsidR="003E3C19" w:rsidRPr="002D4660">
        <w:rPr>
          <w:rFonts w:ascii="Times New Roman" w:hAnsi="Times New Roman" w:cs="Times New Roman"/>
          <w:sz w:val="28"/>
          <w:szCs w:val="28"/>
          <w:lang w:val="en-US"/>
        </w:rPr>
        <w:t xml:space="preserve"> (</w:t>
      </w:r>
      <w:r w:rsidR="003E3C19" w:rsidRPr="002D4660">
        <w:rPr>
          <w:rFonts w:ascii="Times New Roman" w:hAnsi="Times New Roman" w:cs="Times New Roman"/>
          <w:sz w:val="28"/>
          <w:szCs w:val="28"/>
          <w:lang w:val="kk-KZ"/>
        </w:rPr>
        <w:t>қосымша</w:t>
      </w:r>
      <w:r w:rsidR="003E3C19" w:rsidRPr="002D4660">
        <w:rPr>
          <w:rFonts w:ascii="Times New Roman" w:hAnsi="Times New Roman" w:cs="Times New Roman"/>
          <w:sz w:val="28"/>
          <w:szCs w:val="28"/>
          <w:lang w:val="en-US"/>
        </w:rPr>
        <w:t xml:space="preserve"> </w:t>
      </w:r>
      <w:r w:rsidR="003E3C19">
        <w:rPr>
          <w:rFonts w:ascii="Times New Roman" w:hAnsi="Times New Roman" w:cs="Times New Roman"/>
          <w:sz w:val="28"/>
          <w:szCs w:val="28"/>
          <w:lang w:val="kk-KZ"/>
        </w:rPr>
        <w:t>Ә</w:t>
      </w:r>
      <w:r w:rsidR="003E3C19" w:rsidRPr="002D4660">
        <w:rPr>
          <w:rFonts w:ascii="Times New Roman" w:hAnsi="Times New Roman" w:cs="Times New Roman"/>
          <w:sz w:val="28"/>
          <w:szCs w:val="28"/>
          <w:lang w:val="en-US"/>
        </w:rPr>
        <w:t>)</w:t>
      </w:r>
      <w:r w:rsidR="003E3C19" w:rsidRPr="002D4660">
        <w:rPr>
          <w:rFonts w:ascii="Times New Roman" w:hAnsi="Times New Roman" w:cs="Times New Roman"/>
          <w:sz w:val="28"/>
          <w:szCs w:val="28"/>
          <w:lang w:val="kk-KZ"/>
        </w:rPr>
        <w:t>.</w:t>
      </w:r>
      <w:r w:rsidR="003E3C19">
        <w:rPr>
          <w:rFonts w:ascii="Times New Roman" w:hAnsi="Times New Roman" w:cs="Times New Roman"/>
          <w:sz w:val="28"/>
          <w:szCs w:val="28"/>
          <w:lang w:val="kk-KZ"/>
        </w:rPr>
        <w:t xml:space="preserve"> Сонымен қатар, </w:t>
      </w:r>
      <w:r w:rsidRPr="00EE4C80">
        <w:rPr>
          <w:rFonts w:ascii="Times New Roman" w:hAnsi="Times New Roman" w:cs="Times New Roman"/>
          <w:sz w:val="28"/>
          <w:szCs w:val="28"/>
          <w:lang w:val="kk-KZ"/>
        </w:rPr>
        <w:t xml:space="preserve">Қазақстанның жабайы флорасы бойынша жоғарыда аталған Бағдарламалар мен жобалар аясында </w:t>
      </w:r>
      <w:r w:rsidR="00B5037F">
        <w:rPr>
          <w:rFonts w:ascii="Times New Roman" w:hAnsi="Times New Roman" w:cs="Times New Roman"/>
          <w:sz w:val="28"/>
          <w:szCs w:val="28"/>
          <w:lang w:val="en-US"/>
        </w:rPr>
        <w:t xml:space="preserve">[240] </w:t>
      </w:r>
      <w:r w:rsidRPr="00EE4C80">
        <w:rPr>
          <w:rFonts w:ascii="Times New Roman" w:hAnsi="Times New Roman" w:cs="Times New Roman"/>
          <w:sz w:val="28"/>
          <w:szCs w:val="28"/>
          <w:lang w:val="kk-KZ"/>
        </w:rPr>
        <w:t>арша туысының түрлерінің жиналған</w:t>
      </w:r>
      <w:r w:rsidR="003F763E">
        <w:rPr>
          <w:rFonts w:ascii="Times New Roman" w:hAnsi="Times New Roman" w:cs="Times New Roman"/>
          <w:sz w:val="28"/>
          <w:szCs w:val="28"/>
          <w:lang w:val="kk-KZ"/>
        </w:rPr>
        <w:t xml:space="preserve"> ақпараттары,</w:t>
      </w:r>
      <w:r w:rsidRPr="00EE4C80">
        <w:rPr>
          <w:rFonts w:ascii="Times New Roman" w:hAnsi="Times New Roman" w:cs="Times New Roman"/>
          <w:sz w:val="28"/>
          <w:szCs w:val="28"/>
          <w:lang w:val="kk-KZ"/>
        </w:rPr>
        <w:t xml:space="preserve"> гербарий фотосуреттері және таралу картасы «Қазақстан флорасының биоалуантүрлілігі» деректер базасына жүктелді (</w:t>
      </w:r>
      <w:hyperlink r:id="rId20" w:history="1">
        <w:r w:rsidR="00B5037F" w:rsidRPr="00FA067A">
          <w:rPr>
            <w:rStyle w:val="ae"/>
            <w:rFonts w:ascii="Times New Roman" w:hAnsi="Times New Roman" w:cs="Times New Roman"/>
            <w:sz w:val="28"/>
            <w:szCs w:val="28"/>
            <w:lang w:val="kk-KZ"/>
          </w:rPr>
          <w:t>www.kazflora.kz</w:t>
        </w:r>
      </w:hyperlink>
      <w:r w:rsidRPr="00EE4C80">
        <w:rPr>
          <w:rFonts w:ascii="Times New Roman" w:hAnsi="Times New Roman" w:cs="Times New Roman"/>
          <w:sz w:val="28"/>
          <w:szCs w:val="28"/>
          <w:lang w:val="kk-KZ"/>
        </w:rPr>
        <w:t>)</w:t>
      </w:r>
      <w:r w:rsidR="00B5037F">
        <w:rPr>
          <w:rFonts w:ascii="Times New Roman" w:hAnsi="Times New Roman" w:cs="Times New Roman"/>
          <w:sz w:val="28"/>
          <w:szCs w:val="28"/>
          <w:lang w:val="en-US"/>
        </w:rPr>
        <w:t xml:space="preserve"> </w:t>
      </w:r>
      <w:r w:rsidR="003F763E">
        <w:rPr>
          <w:rFonts w:ascii="Times New Roman" w:hAnsi="Times New Roman" w:cs="Times New Roman"/>
          <w:sz w:val="28"/>
          <w:szCs w:val="28"/>
          <w:lang w:val="kk-KZ"/>
        </w:rPr>
        <w:t>(қосымша</w:t>
      </w:r>
      <w:r w:rsidR="003E3C19">
        <w:rPr>
          <w:rFonts w:ascii="Times New Roman" w:hAnsi="Times New Roman" w:cs="Times New Roman"/>
          <w:sz w:val="28"/>
          <w:szCs w:val="28"/>
          <w:lang w:val="kk-KZ"/>
        </w:rPr>
        <w:t xml:space="preserve"> Б</w:t>
      </w:r>
      <w:r w:rsidR="003F763E">
        <w:rPr>
          <w:rFonts w:ascii="Times New Roman" w:hAnsi="Times New Roman" w:cs="Times New Roman"/>
          <w:sz w:val="28"/>
          <w:szCs w:val="28"/>
          <w:lang w:val="kk-KZ"/>
        </w:rPr>
        <w:t>)</w:t>
      </w:r>
      <w:r w:rsidR="00F267A5">
        <w:rPr>
          <w:rFonts w:ascii="Times New Roman" w:hAnsi="Times New Roman" w:cs="Times New Roman"/>
          <w:sz w:val="28"/>
          <w:szCs w:val="28"/>
          <w:lang w:val="kk-KZ"/>
        </w:rPr>
        <w:t xml:space="preserve"> </w:t>
      </w:r>
      <w:r w:rsidR="00B5037F">
        <w:rPr>
          <w:rFonts w:ascii="Times New Roman" w:hAnsi="Times New Roman" w:cs="Times New Roman"/>
          <w:sz w:val="28"/>
          <w:szCs w:val="28"/>
          <w:lang w:val="en-US"/>
        </w:rPr>
        <w:t>[241]</w:t>
      </w:r>
      <w:r w:rsidRPr="00EE4C80">
        <w:rPr>
          <w:rFonts w:ascii="Times New Roman" w:hAnsi="Times New Roman" w:cs="Times New Roman"/>
          <w:sz w:val="28"/>
          <w:szCs w:val="28"/>
          <w:lang w:val="kk-KZ"/>
        </w:rPr>
        <w:t>.</w:t>
      </w:r>
      <w:r w:rsidRPr="009F6817">
        <w:rPr>
          <w:sz w:val="28"/>
          <w:szCs w:val="28"/>
          <w:lang w:val="kk-KZ"/>
        </w:rPr>
        <w:t xml:space="preserve"> </w:t>
      </w:r>
    </w:p>
    <w:p w14:paraId="708CDCBB" w14:textId="63840A19" w:rsidR="001A449D" w:rsidRDefault="00093ACC" w:rsidP="002E4B74">
      <w:pPr>
        <w:spacing w:line="240" w:lineRule="auto"/>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ab/>
      </w:r>
    </w:p>
    <w:p w14:paraId="07B11321" w14:textId="13CB0D03" w:rsidR="00EB6364" w:rsidRPr="00C62D35" w:rsidRDefault="00EB6364" w:rsidP="00EB6364">
      <w:pPr>
        <w:spacing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iCs/>
          <w:sz w:val="28"/>
          <w:szCs w:val="28"/>
          <w:lang w:val="kk-KZ"/>
        </w:rPr>
        <w:t>3.2</w:t>
      </w:r>
      <w:r w:rsidRPr="00C62D35">
        <w:rPr>
          <w:rFonts w:ascii="Times New Roman" w:hAnsi="Times New Roman" w:cs="Times New Roman"/>
          <w:b/>
          <w:iCs/>
          <w:sz w:val="28"/>
          <w:szCs w:val="28"/>
          <w:lang w:val="kk-KZ"/>
        </w:rPr>
        <w:t xml:space="preserve"> </w:t>
      </w:r>
      <w:r w:rsidRPr="00C62D35">
        <w:rPr>
          <w:rFonts w:ascii="Times New Roman" w:hAnsi="Times New Roman" w:cs="Times New Roman"/>
          <w:b/>
          <w:i/>
          <w:iCs/>
          <w:sz w:val="28"/>
          <w:szCs w:val="28"/>
          <w:lang w:val="kk-KZ"/>
        </w:rPr>
        <w:t>J. seravschanica</w:t>
      </w:r>
      <w:r w:rsidRPr="00C62D35">
        <w:rPr>
          <w:rFonts w:ascii="Times New Roman" w:hAnsi="Times New Roman" w:cs="Times New Roman"/>
          <w:b/>
          <w:iCs/>
          <w:sz w:val="28"/>
          <w:szCs w:val="28"/>
          <w:lang w:val="kk-KZ"/>
        </w:rPr>
        <w:t xml:space="preserve"> </w:t>
      </w:r>
      <w:r>
        <w:rPr>
          <w:rFonts w:ascii="Times New Roman" w:hAnsi="Times New Roman" w:cs="Times New Roman"/>
          <w:b/>
          <w:iCs/>
          <w:sz w:val="28"/>
          <w:szCs w:val="28"/>
          <w:lang w:val="kk-KZ"/>
        </w:rPr>
        <w:t>поп</w:t>
      </w:r>
      <w:r w:rsidRPr="00C62D35">
        <w:rPr>
          <w:rFonts w:ascii="Times New Roman" w:hAnsi="Times New Roman" w:cs="Times New Roman"/>
          <w:b/>
          <w:iCs/>
          <w:sz w:val="28"/>
          <w:szCs w:val="28"/>
          <w:lang w:val="kk-KZ"/>
        </w:rPr>
        <w:t xml:space="preserve">уляцияларының құрылымдық ерекшеліктері </w:t>
      </w:r>
    </w:p>
    <w:p w14:paraId="2F378F76" w14:textId="3625A82A" w:rsidR="00EB6364" w:rsidRDefault="00EB6364" w:rsidP="00EB6364">
      <w:pPr>
        <w:spacing w:line="240" w:lineRule="auto"/>
        <w:ind w:firstLine="567"/>
        <w:contextualSpacing/>
        <w:jc w:val="both"/>
        <w:rPr>
          <w:rFonts w:ascii="Times New Roman" w:hAnsi="Times New Roman" w:cs="Times New Roman"/>
          <w:sz w:val="28"/>
          <w:szCs w:val="28"/>
          <w:lang w:val="kk-KZ"/>
        </w:rPr>
      </w:pPr>
      <w:r w:rsidRPr="005F73AA">
        <w:rPr>
          <w:rFonts w:ascii="Times New Roman" w:hAnsi="Times New Roman" w:cs="Times New Roman"/>
          <w:i/>
          <w:iCs/>
          <w:sz w:val="28"/>
          <w:szCs w:val="28"/>
          <w:lang w:val="kk-KZ"/>
        </w:rPr>
        <w:t>J. seravschanica</w:t>
      </w:r>
      <w:r w:rsidRPr="005F73AA">
        <w:rPr>
          <w:rFonts w:ascii="Times New Roman" w:hAnsi="Times New Roman" w:cs="Times New Roman"/>
          <w:iCs/>
          <w:sz w:val="28"/>
          <w:szCs w:val="28"/>
          <w:lang w:val="kk-KZ"/>
        </w:rPr>
        <w:t xml:space="preserve"> анықталған</w:t>
      </w:r>
      <w:r w:rsidRPr="005F73AA">
        <w:rPr>
          <w:rFonts w:ascii="Times New Roman" w:hAnsi="Times New Roman" w:cs="Times New Roman"/>
          <w:sz w:val="28"/>
          <w:szCs w:val="28"/>
          <w:lang w:val="kk-KZ"/>
        </w:rPr>
        <w:t xml:space="preserve"> популяциялар шеңберінде </w:t>
      </w:r>
      <w:r w:rsidRPr="006910D0">
        <w:rPr>
          <w:rFonts w:ascii="Times New Roman" w:hAnsi="Times New Roman" w:cs="Times New Roman"/>
          <w:sz w:val="28"/>
          <w:szCs w:val="28"/>
          <w:lang w:val="kk-KZ"/>
        </w:rPr>
        <w:t>20×20</w:t>
      </w:r>
      <w:r w:rsidRPr="001F4B0B">
        <w:rPr>
          <w:rFonts w:ascii="Times New Roman" w:hAnsi="Times New Roman" w:cs="Times New Roman"/>
          <w:sz w:val="28"/>
          <w:szCs w:val="28"/>
          <w:lang w:val="kk-KZ"/>
        </w:rPr>
        <w:t xml:space="preserve"> м</w:t>
      </w:r>
      <w:r w:rsidRPr="006910D0">
        <w:rPr>
          <w:rFonts w:ascii="Times New Roman" w:hAnsi="Times New Roman" w:cs="Times New Roman"/>
          <w:sz w:val="28"/>
          <w:szCs w:val="28"/>
          <w:vertAlign w:val="superscript"/>
          <w:lang w:val="kk-KZ"/>
        </w:rPr>
        <w:t>2</w:t>
      </w:r>
      <w:r w:rsidRPr="005F73AA">
        <w:rPr>
          <w:rFonts w:ascii="Times New Roman" w:hAnsi="Times New Roman" w:cs="Times New Roman"/>
          <w:sz w:val="28"/>
          <w:szCs w:val="28"/>
          <w:lang w:val="kk-KZ"/>
        </w:rPr>
        <w:t xml:space="preserve"> өлшемде </w:t>
      </w:r>
      <w:r>
        <w:rPr>
          <w:rFonts w:ascii="Times New Roman" w:hAnsi="Times New Roman" w:cs="Times New Roman"/>
          <w:sz w:val="28"/>
          <w:szCs w:val="28"/>
          <w:lang w:val="kk-KZ"/>
        </w:rPr>
        <w:t>үлгі алаңшалары</w:t>
      </w:r>
      <w:r w:rsidRPr="005F73AA">
        <w:rPr>
          <w:rFonts w:ascii="Times New Roman" w:hAnsi="Times New Roman" w:cs="Times New Roman"/>
          <w:sz w:val="28"/>
          <w:szCs w:val="28"/>
          <w:lang w:val="kk-KZ"/>
        </w:rPr>
        <w:t xml:space="preserve"> салынды. </w:t>
      </w:r>
      <w:r>
        <w:rPr>
          <w:rFonts w:ascii="Times New Roman" w:hAnsi="Times New Roman" w:cs="Times New Roman"/>
          <w:sz w:val="28"/>
          <w:szCs w:val="28"/>
          <w:lang w:val="kk-KZ"/>
        </w:rPr>
        <w:t>Үлгі алаңшаларында</w:t>
      </w:r>
      <w:r w:rsidRPr="005F73AA">
        <w:rPr>
          <w:rFonts w:ascii="Times New Roman" w:hAnsi="Times New Roman" w:cs="Times New Roman"/>
          <w:sz w:val="28"/>
          <w:szCs w:val="28"/>
          <w:lang w:val="kk-KZ"/>
        </w:rPr>
        <w:t xml:space="preserve"> </w:t>
      </w:r>
      <w:r w:rsidRPr="007E10CA">
        <w:rPr>
          <w:rFonts w:ascii="Times New Roman" w:hAnsi="Times New Roman" w:cs="Times New Roman"/>
          <w:i/>
          <w:sz w:val="28"/>
          <w:szCs w:val="28"/>
          <w:lang w:val="kk-KZ"/>
        </w:rPr>
        <w:t xml:space="preserve">J. seravschanica </w:t>
      </w:r>
      <w:r>
        <w:rPr>
          <w:rFonts w:ascii="Times New Roman" w:hAnsi="Times New Roman" w:cs="Times New Roman"/>
          <w:iCs/>
          <w:sz w:val="28"/>
          <w:szCs w:val="28"/>
          <w:lang w:val="kk-KZ"/>
        </w:rPr>
        <w:t xml:space="preserve">түрінің </w:t>
      </w:r>
      <w:r w:rsidRPr="005F73AA">
        <w:rPr>
          <w:rFonts w:ascii="Times New Roman" w:hAnsi="Times New Roman" w:cs="Times New Roman"/>
          <w:sz w:val="28"/>
          <w:szCs w:val="28"/>
          <w:lang w:val="kk-KZ"/>
        </w:rPr>
        <w:t>1-популяциясы</w:t>
      </w:r>
      <w:r>
        <w:rPr>
          <w:rFonts w:ascii="Times New Roman" w:hAnsi="Times New Roman" w:cs="Times New Roman"/>
          <w:sz w:val="28"/>
          <w:szCs w:val="28"/>
          <w:lang w:val="kk-KZ"/>
        </w:rPr>
        <w:t>нда</w:t>
      </w:r>
      <w:r w:rsidRPr="005F73AA">
        <w:rPr>
          <w:rFonts w:ascii="Times New Roman" w:hAnsi="Times New Roman" w:cs="Times New Roman"/>
          <w:sz w:val="28"/>
          <w:szCs w:val="28"/>
          <w:lang w:val="kk-KZ"/>
        </w:rPr>
        <w:t xml:space="preserve"> 41 дарақ, 2-популяциясында 40, 3 және 4 популяция</w:t>
      </w:r>
      <w:r>
        <w:rPr>
          <w:rFonts w:ascii="Times New Roman" w:hAnsi="Times New Roman" w:cs="Times New Roman"/>
          <w:sz w:val="28"/>
          <w:szCs w:val="28"/>
          <w:lang w:val="kk-KZ"/>
        </w:rPr>
        <w:t>лар</w:t>
      </w:r>
      <w:r w:rsidRPr="005F73AA">
        <w:rPr>
          <w:rFonts w:ascii="Times New Roman" w:hAnsi="Times New Roman" w:cs="Times New Roman"/>
          <w:sz w:val="28"/>
          <w:szCs w:val="28"/>
          <w:lang w:val="kk-KZ"/>
        </w:rPr>
        <w:t xml:space="preserve">да </w:t>
      </w:r>
      <w:r>
        <w:rPr>
          <w:rFonts w:ascii="Times New Roman" w:hAnsi="Times New Roman" w:cs="Times New Roman"/>
          <w:sz w:val="28"/>
          <w:szCs w:val="28"/>
          <w:lang w:val="kk-KZ"/>
        </w:rPr>
        <w:t xml:space="preserve">әрқайсысында </w:t>
      </w:r>
      <w:r w:rsidRPr="005F73AA">
        <w:rPr>
          <w:rFonts w:ascii="Times New Roman" w:hAnsi="Times New Roman" w:cs="Times New Roman"/>
          <w:sz w:val="28"/>
          <w:szCs w:val="28"/>
          <w:lang w:val="kk-KZ"/>
        </w:rPr>
        <w:t>20 дарақ, 5 популяция</w:t>
      </w:r>
      <w:r>
        <w:rPr>
          <w:rFonts w:ascii="Times New Roman" w:hAnsi="Times New Roman" w:cs="Times New Roman"/>
          <w:sz w:val="28"/>
          <w:szCs w:val="28"/>
          <w:lang w:val="kk-KZ"/>
        </w:rPr>
        <w:t xml:space="preserve"> –</w:t>
      </w:r>
      <w:r w:rsidRPr="005F73AA">
        <w:rPr>
          <w:rFonts w:ascii="Times New Roman" w:hAnsi="Times New Roman" w:cs="Times New Roman"/>
          <w:sz w:val="28"/>
          <w:szCs w:val="28"/>
          <w:lang w:val="kk-KZ"/>
        </w:rPr>
        <w:t xml:space="preserve"> 43, ал 6-популяцияда</w:t>
      </w:r>
      <w:r>
        <w:rPr>
          <w:rFonts w:ascii="Times New Roman" w:hAnsi="Times New Roman" w:cs="Times New Roman"/>
          <w:sz w:val="28"/>
          <w:szCs w:val="28"/>
          <w:lang w:val="kk-KZ"/>
        </w:rPr>
        <w:t xml:space="preserve"> –</w:t>
      </w:r>
      <w:r w:rsidRPr="005F73AA">
        <w:rPr>
          <w:rFonts w:ascii="Times New Roman" w:hAnsi="Times New Roman" w:cs="Times New Roman"/>
          <w:sz w:val="28"/>
          <w:szCs w:val="28"/>
          <w:lang w:val="kk-KZ"/>
        </w:rPr>
        <w:t xml:space="preserve"> 6 дарақ</w:t>
      </w:r>
      <w:r>
        <w:rPr>
          <w:rFonts w:ascii="Times New Roman" w:hAnsi="Times New Roman" w:cs="Times New Roman"/>
          <w:sz w:val="28"/>
          <w:szCs w:val="28"/>
          <w:lang w:val="kk-KZ"/>
        </w:rPr>
        <w:t>, жалпы алғанда 170 дарақ</w:t>
      </w:r>
      <w:r w:rsidRPr="005F73AA">
        <w:rPr>
          <w:rFonts w:ascii="Times New Roman" w:hAnsi="Times New Roman" w:cs="Times New Roman"/>
          <w:sz w:val="28"/>
          <w:szCs w:val="28"/>
          <w:lang w:val="kk-KZ"/>
        </w:rPr>
        <w:t xml:space="preserve"> сан</w:t>
      </w:r>
      <w:r>
        <w:rPr>
          <w:rFonts w:ascii="Times New Roman" w:hAnsi="Times New Roman" w:cs="Times New Roman"/>
          <w:sz w:val="28"/>
          <w:szCs w:val="28"/>
          <w:lang w:val="kk-KZ"/>
        </w:rPr>
        <w:t>ы анықталды</w:t>
      </w:r>
      <w:r w:rsidRPr="005F73AA">
        <w:rPr>
          <w:rFonts w:ascii="Times New Roman" w:hAnsi="Times New Roman" w:cs="Times New Roman"/>
          <w:sz w:val="28"/>
          <w:szCs w:val="28"/>
          <w:lang w:val="kk-KZ"/>
        </w:rPr>
        <w:t>.</w:t>
      </w:r>
      <w:r>
        <w:rPr>
          <w:rFonts w:ascii="Times New Roman" w:hAnsi="Times New Roman" w:cs="Times New Roman"/>
          <w:sz w:val="28"/>
          <w:szCs w:val="28"/>
          <w:lang w:val="kk-KZ"/>
        </w:rPr>
        <w:t xml:space="preserve"> Әрбір дарақтардың жастық спектрлері жалпы қабылданған ботаникалық әдістер негізінде сипатталды.</w:t>
      </w:r>
    </w:p>
    <w:p w14:paraId="01877DBC" w14:textId="6DA97174" w:rsidR="00EB6364" w:rsidRDefault="00EB6364" w:rsidP="00EB6364">
      <w:pPr>
        <w:spacing w:line="240" w:lineRule="auto"/>
        <w:ind w:firstLine="567"/>
        <w:contextualSpacing/>
        <w:jc w:val="both"/>
        <w:rPr>
          <w:rFonts w:ascii="Times New Roman" w:hAnsi="Times New Roman" w:cs="Times New Roman"/>
          <w:i/>
          <w:sz w:val="28"/>
          <w:szCs w:val="28"/>
          <w:lang w:val="kk-KZ"/>
        </w:rPr>
      </w:pPr>
      <w:r>
        <w:rPr>
          <w:rFonts w:ascii="Times New Roman" w:hAnsi="Times New Roman" w:cs="Times New Roman"/>
          <w:sz w:val="28"/>
          <w:szCs w:val="28"/>
          <w:lang w:val="kk-KZ"/>
        </w:rPr>
        <w:t xml:space="preserve">Барлық популяциялардағы дарақтардың негізгі жастық кезеңдері </w:t>
      </w:r>
      <w:r w:rsidRPr="001A7697">
        <w:rPr>
          <w:rFonts w:ascii="Times New Roman" w:hAnsi="Times New Roman" w:cs="Times New Roman"/>
          <w:sz w:val="28"/>
          <w:szCs w:val="28"/>
          <w:lang w:val="kk-KZ"/>
        </w:rPr>
        <w:t>генеративті</w:t>
      </w:r>
      <w:r>
        <w:rPr>
          <w:rFonts w:ascii="Times New Roman" w:hAnsi="Times New Roman" w:cs="Times New Roman"/>
          <w:sz w:val="28"/>
          <w:szCs w:val="28"/>
          <w:lang w:val="kk-KZ"/>
        </w:rPr>
        <w:t xml:space="preserve"> (р</w:t>
      </w:r>
      <w:r w:rsidRPr="001A7697">
        <w:rPr>
          <w:rFonts w:ascii="Times New Roman" w:hAnsi="Times New Roman" w:cs="Times New Roman"/>
          <w:sz w:val="28"/>
          <w:szCs w:val="28"/>
          <w:lang w:val="kk-KZ"/>
        </w:rPr>
        <w:t>епродуктивті)</w:t>
      </w:r>
      <w:r>
        <w:rPr>
          <w:rFonts w:ascii="Times New Roman" w:hAnsi="Times New Roman" w:cs="Times New Roman"/>
          <w:sz w:val="28"/>
          <w:szCs w:val="28"/>
          <w:lang w:val="kk-KZ"/>
        </w:rPr>
        <w:t xml:space="preserve"> және с</w:t>
      </w:r>
      <w:r w:rsidRPr="001A7697">
        <w:rPr>
          <w:rFonts w:ascii="Times New Roman" w:hAnsi="Times New Roman" w:cs="Times New Roman"/>
          <w:sz w:val="28"/>
          <w:szCs w:val="28"/>
          <w:lang w:val="kk-KZ"/>
        </w:rPr>
        <w:t>енильді (қартайған, репродуктивті емес)</w:t>
      </w:r>
      <w:r>
        <w:rPr>
          <w:rFonts w:ascii="Times New Roman" w:hAnsi="Times New Roman" w:cs="Times New Roman"/>
          <w:sz w:val="28"/>
          <w:szCs w:val="28"/>
          <w:lang w:val="kk-KZ"/>
        </w:rPr>
        <w:t xml:space="preserve"> болғандығы анықталды (кесте</w:t>
      </w:r>
      <w:r>
        <w:rPr>
          <w:rFonts w:ascii="Times New Roman" w:hAnsi="Times New Roman" w:cs="Times New Roman"/>
          <w:sz w:val="28"/>
          <w:szCs w:val="28"/>
          <w:lang w:val="en-US"/>
        </w:rPr>
        <w:t xml:space="preserve"> 1</w:t>
      </w:r>
      <w:r w:rsidR="004F1E89">
        <w:rPr>
          <w:rFonts w:ascii="Times New Roman" w:hAnsi="Times New Roman" w:cs="Times New Roman"/>
          <w:sz w:val="28"/>
          <w:szCs w:val="28"/>
          <w:lang w:val="kk-KZ"/>
        </w:rPr>
        <w:t>0</w:t>
      </w:r>
      <w:r>
        <w:rPr>
          <w:rFonts w:ascii="Times New Roman" w:hAnsi="Times New Roman" w:cs="Times New Roman"/>
          <w:sz w:val="28"/>
          <w:szCs w:val="28"/>
          <w:lang w:val="kk-KZ"/>
        </w:rPr>
        <w:t xml:space="preserve">). Жас генеративті дарақтар 1-популяцияда </w:t>
      </w:r>
      <w:r w:rsidRPr="009B7E38">
        <w:rPr>
          <w:rFonts w:ascii="Times New Roman" w:hAnsi="Times New Roman" w:cs="Times New Roman"/>
          <w:sz w:val="28"/>
          <w:szCs w:val="28"/>
          <w:lang w:val="kk-KZ"/>
        </w:rPr>
        <w:t>(48,7</w:t>
      </w:r>
      <w:r>
        <w:rPr>
          <w:rFonts w:ascii="Times New Roman" w:hAnsi="Times New Roman" w:cs="Times New Roman"/>
          <w:sz w:val="28"/>
          <w:szCs w:val="28"/>
          <w:lang w:val="en-US"/>
        </w:rPr>
        <w:t xml:space="preserve"> </w:t>
      </w:r>
      <w:r w:rsidRPr="009B7E38">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 2-популяцияда </w:t>
      </w:r>
      <w:r w:rsidRPr="009B7E38">
        <w:rPr>
          <w:rFonts w:ascii="Times New Roman" w:hAnsi="Times New Roman" w:cs="Times New Roman"/>
          <w:sz w:val="28"/>
          <w:szCs w:val="28"/>
          <w:lang w:val="kk-KZ"/>
        </w:rPr>
        <w:t>(40</w:t>
      </w:r>
      <w:r>
        <w:rPr>
          <w:rFonts w:ascii="Times New Roman" w:hAnsi="Times New Roman" w:cs="Times New Roman"/>
          <w:sz w:val="28"/>
          <w:szCs w:val="28"/>
          <w:lang w:val="en-US"/>
        </w:rPr>
        <w:t xml:space="preserve"> </w:t>
      </w:r>
      <w:r w:rsidRPr="009B7E38">
        <w:rPr>
          <w:rFonts w:ascii="Times New Roman" w:hAnsi="Times New Roman" w:cs="Times New Roman"/>
          <w:sz w:val="28"/>
          <w:szCs w:val="28"/>
          <w:lang w:val="kk-KZ"/>
        </w:rPr>
        <w:t>%)</w:t>
      </w:r>
      <w:r>
        <w:rPr>
          <w:rFonts w:ascii="Times New Roman" w:hAnsi="Times New Roman" w:cs="Times New Roman"/>
          <w:sz w:val="28"/>
          <w:szCs w:val="28"/>
          <w:lang w:val="kk-KZ"/>
        </w:rPr>
        <w:t xml:space="preserve"> басым болып, жалпы 52 дарақ </w:t>
      </w:r>
      <w:r w:rsidRPr="009B7E38">
        <w:rPr>
          <w:rFonts w:ascii="Times New Roman" w:hAnsi="Times New Roman" w:cs="Times New Roman"/>
          <w:sz w:val="28"/>
          <w:szCs w:val="28"/>
          <w:lang w:val="kk-KZ"/>
        </w:rPr>
        <w:t>(30,5</w:t>
      </w:r>
      <w:r>
        <w:rPr>
          <w:rFonts w:ascii="Times New Roman" w:hAnsi="Times New Roman" w:cs="Times New Roman"/>
          <w:sz w:val="28"/>
          <w:szCs w:val="28"/>
          <w:lang w:val="en-US"/>
        </w:rPr>
        <w:t xml:space="preserve"> </w:t>
      </w:r>
      <w:r w:rsidRPr="009B7E38">
        <w:rPr>
          <w:rFonts w:ascii="Times New Roman" w:hAnsi="Times New Roman" w:cs="Times New Roman"/>
          <w:sz w:val="28"/>
          <w:szCs w:val="28"/>
          <w:lang w:val="kk-KZ"/>
        </w:rPr>
        <w:t>%)</w:t>
      </w:r>
      <w:r>
        <w:rPr>
          <w:rFonts w:ascii="Times New Roman" w:hAnsi="Times New Roman" w:cs="Times New Roman"/>
          <w:sz w:val="28"/>
          <w:szCs w:val="28"/>
          <w:lang w:val="kk-KZ"/>
        </w:rPr>
        <w:t xml:space="preserve"> анықталды. Орта генеративті дарақтар 4-популяцияда </w:t>
      </w:r>
      <w:r w:rsidRPr="009B7E38">
        <w:rPr>
          <w:rFonts w:ascii="Times New Roman" w:hAnsi="Times New Roman" w:cs="Times New Roman"/>
          <w:sz w:val="28"/>
          <w:szCs w:val="28"/>
          <w:lang w:val="kk-KZ"/>
        </w:rPr>
        <w:t>(50</w:t>
      </w:r>
      <w:r>
        <w:rPr>
          <w:rFonts w:ascii="Times New Roman" w:hAnsi="Times New Roman" w:cs="Times New Roman"/>
          <w:sz w:val="28"/>
          <w:szCs w:val="28"/>
          <w:lang w:val="en-US"/>
        </w:rPr>
        <w:t xml:space="preserve"> </w:t>
      </w:r>
      <w:r w:rsidRPr="009B7E38">
        <w:rPr>
          <w:rFonts w:ascii="Times New Roman" w:hAnsi="Times New Roman" w:cs="Times New Roman"/>
          <w:sz w:val="28"/>
          <w:szCs w:val="28"/>
          <w:lang w:val="kk-KZ"/>
        </w:rPr>
        <w:t>%)</w:t>
      </w:r>
      <w:r>
        <w:rPr>
          <w:rFonts w:ascii="Times New Roman" w:hAnsi="Times New Roman" w:cs="Times New Roman"/>
          <w:sz w:val="28"/>
          <w:szCs w:val="28"/>
          <w:lang w:val="kk-KZ"/>
        </w:rPr>
        <w:t xml:space="preserve">, 5-популяцияда </w:t>
      </w:r>
      <w:r w:rsidRPr="009B7E38">
        <w:rPr>
          <w:rFonts w:ascii="Times New Roman" w:hAnsi="Times New Roman" w:cs="Times New Roman"/>
          <w:sz w:val="28"/>
          <w:szCs w:val="28"/>
          <w:lang w:val="kk-KZ"/>
        </w:rPr>
        <w:t>(48,8</w:t>
      </w:r>
      <w:r>
        <w:rPr>
          <w:rFonts w:ascii="Times New Roman" w:hAnsi="Times New Roman" w:cs="Times New Roman"/>
          <w:sz w:val="28"/>
          <w:szCs w:val="28"/>
          <w:lang w:val="en-US"/>
        </w:rPr>
        <w:t xml:space="preserve"> </w:t>
      </w:r>
      <w:r w:rsidRPr="009B7E38">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 6-популяцияда </w:t>
      </w:r>
      <w:r w:rsidRPr="009B7E38">
        <w:rPr>
          <w:rFonts w:ascii="Times New Roman" w:hAnsi="Times New Roman" w:cs="Times New Roman"/>
          <w:sz w:val="28"/>
          <w:szCs w:val="28"/>
          <w:lang w:val="kk-KZ"/>
        </w:rPr>
        <w:t>(66,7</w:t>
      </w:r>
      <w:r>
        <w:rPr>
          <w:rFonts w:ascii="Times New Roman" w:hAnsi="Times New Roman" w:cs="Times New Roman"/>
          <w:sz w:val="28"/>
          <w:szCs w:val="28"/>
          <w:lang w:val="en-US"/>
        </w:rPr>
        <w:t xml:space="preserve"> </w:t>
      </w:r>
      <w:r w:rsidRPr="009B7E38">
        <w:rPr>
          <w:rFonts w:ascii="Times New Roman" w:hAnsi="Times New Roman" w:cs="Times New Roman"/>
          <w:sz w:val="28"/>
          <w:szCs w:val="28"/>
          <w:lang w:val="kk-KZ"/>
        </w:rPr>
        <w:t>%)</w:t>
      </w:r>
      <w:r>
        <w:rPr>
          <w:rFonts w:ascii="Times New Roman" w:hAnsi="Times New Roman" w:cs="Times New Roman"/>
          <w:sz w:val="28"/>
          <w:szCs w:val="28"/>
          <w:lang w:val="kk-KZ"/>
        </w:rPr>
        <w:t xml:space="preserve"> басым болғандығы анықталды.</w:t>
      </w:r>
      <w:r w:rsidRPr="009B7E38">
        <w:t xml:space="preserve"> </w:t>
      </w:r>
      <w:r w:rsidRPr="005F73AA">
        <w:rPr>
          <w:rFonts w:ascii="Times New Roman" w:hAnsi="Times New Roman" w:cs="Times New Roman"/>
          <w:color w:val="000000" w:themeColor="text1"/>
          <w:sz w:val="28"/>
          <w:szCs w:val="28"/>
          <w:lang w:val="kk-KZ"/>
        </w:rPr>
        <w:t>Зеравшан аршасының ересек генеративті</w:t>
      </w:r>
      <w:r>
        <w:rPr>
          <w:rFonts w:ascii="Times New Roman" w:hAnsi="Times New Roman" w:cs="Times New Roman"/>
          <w:color w:val="000000" w:themeColor="text1"/>
          <w:sz w:val="28"/>
          <w:szCs w:val="28"/>
          <w:lang w:val="kk-KZ"/>
        </w:rPr>
        <w:t xml:space="preserve"> дарақтары 4-популяцияда </w:t>
      </w:r>
      <w:r w:rsidRPr="009B7E38">
        <w:rPr>
          <w:rFonts w:ascii="Times New Roman" w:hAnsi="Times New Roman" w:cs="Times New Roman"/>
          <w:color w:val="000000" w:themeColor="text1"/>
          <w:sz w:val="28"/>
          <w:szCs w:val="28"/>
          <w:lang w:val="kk-KZ"/>
        </w:rPr>
        <w:t>(35</w:t>
      </w:r>
      <w:r>
        <w:rPr>
          <w:rFonts w:ascii="Times New Roman" w:hAnsi="Times New Roman" w:cs="Times New Roman"/>
          <w:color w:val="000000" w:themeColor="text1"/>
          <w:sz w:val="28"/>
          <w:szCs w:val="28"/>
          <w:lang w:val="en-US"/>
        </w:rPr>
        <w:t xml:space="preserve"> </w:t>
      </w:r>
      <w:r w:rsidRPr="009B7E38">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басым болды.</w:t>
      </w:r>
      <w:r w:rsidRPr="008D33BB">
        <w:t xml:space="preserve"> </w:t>
      </w:r>
      <w:r w:rsidRPr="008D33BB">
        <w:rPr>
          <w:rFonts w:ascii="Times New Roman" w:hAnsi="Times New Roman" w:cs="Times New Roman"/>
          <w:color w:val="000000" w:themeColor="text1"/>
          <w:sz w:val="28"/>
          <w:szCs w:val="28"/>
          <w:lang w:val="kk-KZ"/>
        </w:rPr>
        <w:t>Сенильді</w:t>
      </w:r>
      <w:r>
        <w:rPr>
          <w:rFonts w:ascii="Times New Roman" w:hAnsi="Times New Roman" w:cs="Times New Roman"/>
          <w:color w:val="000000" w:themeColor="text1"/>
          <w:sz w:val="28"/>
          <w:szCs w:val="28"/>
          <w:lang w:val="kk-KZ"/>
        </w:rPr>
        <w:t xml:space="preserve"> және с</w:t>
      </w:r>
      <w:r w:rsidRPr="008D33BB">
        <w:rPr>
          <w:rFonts w:ascii="Times New Roman" w:hAnsi="Times New Roman" w:cs="Times New Roman"/>
          <w:color w:val="000000" w:themeColor="text1"/>
          <w:sz w:val="28"/>
          <w:szCs w:val="28"/>
          <w:lang w:val="kk-KZ"/>
        </w:rPr>
        <w:t>убсенильді</w:t>
      </w:r>
      <w:r>
        <w:rPr>
          <w:rFonts w:ascii="Times New Roman" w:hAnsi="Times New Roman" w:cs="Times New Roman"/>
          <w:color w:val="000000" w:themeColor="text1"/>
          <w:sz w:val="28"/>
          <w:szCs w:val="28"/>
          <w:lang w:val="kk-KZ"/>
        </w:rPr>
        <w:t xml:space="preserve"> күйдегі дарақтар 3 (10 </w:t>
      </w:r>
      <w:r w:rsidRPr="009B7E38">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және 4-популяцияларда (15</w:t>
      </w:r>
      <w:r w:rsidR="004F1E89">
        <w:rPr>
          <w:rFonts w:ascii="Times New Roman" w:hAnsi="Times New Roman" w:cs="Times New Roman"/>
          <w:color w:val="000000" w:themeColor="text1"/>
          <w:sz w:val="28"/>
          <w:szCs w:val="28"/>
          <w:lang w:val="kk-KZ"/>
        </w:rPr>
        <w:t> </w:t>
      </w:r>
      <w:r w:rsidRPr="009B7E38">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ғана кездесті. Жалпы алғанда, орта генеративті дарақтар 41,2</w:t>
      </w:r>
      <w:r>
        <w:rPr>
          <w:rFonts w:ascii="Times New Roman" w:hAnsi="Times New Roman" w:cs="Times New Roman"/>
          <w:color w:val="000000" w:themeColor="text1"/>
          <w:sz w:val="28"/>
          <w:szCs w:val="28"/>
          <w:lang w:val="en-US"/>
        </w:rPr>
        <w:t xml:space="preserve"> </w:t>
      </w:r>
      <w:r w:rsidRPr="009B7E38">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құрады</w:t>
      </w:r>
      <w:r>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kk-KZ"/>
        </w:rPr>
        <w:t>кесте 1</w:t>
      </w:r>
      <w:r w:rsidR="004F1E89">
        <w:rPr>
          <w:rFonts w:ascii="Times New Roman" w:hAnsi="Times New Roman" w:cs="Times New Roman"/>
          <w:color w:val="000000" w:themeColor="text1"/>
          <w:sz w:val="28"/>
          <w:szCs w:val="28"/>
          <w:lang w:val="kk-KZ"/>
        </w:rPr>
        <w:t>0</w:t>
      </w:r>
      <w:r>
        <w:rPr>
          <w:rFonts w:ascii="Times New Roman" w:hAnsi="Times New Roman" w:cs="Times New Roman"/>
          <w:color w:val="000000" w:themeColor="text1"/>
          <w:sz w:val="28"/>
          <w:szCs w:val="28"/>
          <w:lang w:val="kk-KZ"/>
        </w:rPr>
        <w:t>).</w:t>
      </w:r>
      <w:r w:rsidRPr="008D33BB">
        <w:t xml:space="preserve"> </w:t>
      </w:r>
      <w:r w:rsidRPr="005F73AA">
        <w:rPr>
          <w:rFonts w:ascii="Times New Roman" w:hAnsi="Times New Roman" w:cs="Times New Roman"/>
          <w:color w:val="000000" w:themeColor="text1"/>
          <w:sz w:val="28"/>
          <w:szCs w:val="28"/>
        </w:rPr>
        <w:t>Зеравшан аршасының популяцияларында орта генеративтік дара</w:t>
      </w:r>
      <w:r>
        <w:rPr>
          <w:rFonts w:ascii="Times New Roman" w:hAnsi="Times New Roman" w:cs="Times New Roman"/>
          <w:color w:val="000000" w:themeColor="text1"/>
          <w:sz w:val="28"/>
          <w:szCs w:val="28"/>
          <w:lang w:val="kk-KZ"/>
        </w:rPr>
        <w:t xml:space="preserve">қтардың </w:t>
      </w:r>
      <w:r w:rsidRPr="005F73AA">
        <w:rPr>
          <w:rFonts w:ascii="Times New Roman" w:hAnsi="Times New Roman" w:cs="Times New Roman"/>
          <w:color w:val="000000" w:themeColor="text1"/>
          <w:sz w:val="28"/>
          <w:szCs w:val="28"/>
        </w:rPr>
        <w:t xml:space="preserve">басым болуы популяцияның басым бөлігі репродуктивті </w:t>
      </w:r>
      <w:r>
        <w:rPr>
          <w:rFonts w:ascii="Times New Roman" w:hAnsi="Times New Roman" w:cs="Times New Roman"/>
          <w:color w:val="000000" w:themeColor="text1"/>
          <w:sz w:val="28"/>
          <w:szCs w:val="28"/>
          <w:lang w:val="kk-KZ"/>
        </w:rPr>
        <w:t>күйде</w:t>
      </w:r>
      <w:r w:rsidRPr="005F73AA">
        <w:rPr>
          <w:rFonts w:ascii="Times New Roman" w:hAnsi="Times New Roman" w:cs="Times New Roman"/>
          <w:color w:val="000000" w:themeColor="text1"/>
          <w:sz w:val="28"/>
          <w:szCs w:val="28"/>
        </w:rPr>
        <w:t xml:space="preserve"> екенін көрсет</w:t>
      </w:r>
      <w:r>
        <w:rPr>
          <w:rFonts w:ascii="Times New Roman" w:hAnsi="Times New Roman" w:cs="Times New Roman"/>
          <w:color w:val="000000" w:themeColor="text1"/>
          <w:sz w:val="28"/>
          <w:szCs w:val="28"/>
          <w:lang w:val="kk-KZ"/>
        </w:rPr>
        <w:t>ті</w:t>
      </w:r>
      <w:r w:rsidRPr="005F73AA">
        <w:rPr>
          <w:rFonts w:ascii="Times New Roman" w:hAnsi="Times New Roman" w:cs="Times New Roman"/>
          <w:color w:val="000000" w:themeColor="text1"/>
          <w:sz w:val="28"/>
          <w:szCs w:val="28"/>
        </w:rPr>
        <w:t>. Бұл популяциялардың қалпына келу</w:t>
      </w:r>
      <w:r>
        <w:rPr>
          <w:rFonts w:ascii="Times New Roman" w:hAnsi="Times New Roman" w:cs="Times New Roman"/>
          <w:color w:val="000000" w:themeColor="text1"/>
          <w:sz w:val="28"/>
          <w:szCs w:val="28"/>
          <w:lang w:val="kk-KZ"/>
        </w:rPr>
        <w:t>і мен</w:t>
      </w:r>
      <w:r w:rsidRPr="005F73AA">
        <w:rPr>
          <w:rFonts w:ascii="Times New Roman" w:hAnsi="Times New Roman" w:cs="Times New Roman"/>
          <w:color w:val="000000" w:themeColor="text1"/>
          <w:sz w:val="28"/>
          <w:szCs w:val="28"/>
        </w:rPr>
        <w:t xml:space="preserve"> тұрақты даму</w:t>
      </w:r>
      <w:r>
        <w:rPr>
          <w:rFonts w:ascii="Times New Roman" w:hAnsi="Times New Roman" w:cs="Times New Roman"/>
          <w:color w:val="000000" w:themeColor="text1"/>
          <w:sz w:val="28"/>
          <w:szCs w:val="28"/>
          <w:lang w:val="kk-KZ"/>
        </w:rPr>
        <w:t>ы</w:t>
      </w:r>
      <w:r w:rsidRPr="005F73AA">
        <w:rPr>
          <w:rFonts w:ascii="Times New Roman" w:hAnsi="Times New Roman" w:cs="Times New Roman"/>
          <w:color w:val="000000" w:themeColor="text1"/>
          <w:sz w:val="28"/>
          <w:szCs w:val="28"/>
        </w:rPr>
        <w:t xml:space="preserve"> жоғары </w:t>
      </w:r>
      <w:r>
        <w:rPr>
          <w:rFonts w:ascii="Times New Roman" w:hAnsi="Times New Roman" w:cs="Times New Roman"/>
          <w:color w:val="000000" w:themeColor="text1"/>
          <w:sz w:val="28"/>
          <w:szCs w:val="28"/>
          <w:lang w:val="kk-KZ"/>
        </w:rPr>
        <w:t xml:space="preserve">деңгейде </w:t>
      </w:r>
      <w:r w:rsidRPr="005F73AA">
        <w:rPr>
          <w:rFonts w:ascii="Times New Roman" w:hAnsi="Times New Roman" w:cs="Times New Roman"/>
          <w:color w:val="000000" w:themeColor="text1"/>
          <w:sz w:val="28"/>
          <w:szCs w:val="28"/>
        </w:rPr>
        <w:t>екенін білдіреді, өйткені гүлденуге және жеміс беруге қабілетті дара</w:t>
      </w:r>
      <w:r>
        <w:rPr>
          <w:rFonts w:ascii="Times New Roman" w:hAnsi="Times New Roman" w:cs="Times New Roman"/>
          <w:color w:val="000000" w:themeColor="text1"/>
          <w:sz w:val="28"/>
          <w:szCs w:val="28"/>
          <w:lang w:val="kk-KZ"/>
        </w:rPr>
        <w:t>қтар</w:t>
      </w:r>
      <w:r w:rsidRPr="005F73AA">
        <w:rPr>
          <w:rFonts w:ascii="Times New Roman" w:hAnsi="Times New Roman" w:cs="Times New Roman"/>
          <w:color w:val="000000" w:themeColor="text1"/>
          <w:sz w:val="28"/>
          <w:szCs w:val="28"/>
        </w:rPr>
        <w:t xml:space="preserve"> </w:t>
      </w:r>
      <w:r w:rsidRPr="008D33BB">
        <w:rPr>
          <w:rFonts w:ascii="Times New Roman" w:hAnsi="Times New Roman" w:cs="Times New Roman"/>
          <w:color w:val="000000" w:themeColor="text1"/>
          <w:sz w:val="28"/>
          <w:szCs w:val="28"/>
        </w:rPr>
        <w:t xml:space="preserve">бұл түрдің </w:t>
      </w:r>
      <w:r>
        <w:rPr>
          <w:rFonts w:ascii="Times New Roman" w:hAnsi="Times New Roman" w:cs="Times New Roman"/>
          <w:color w:val="000000" w:themeColor="text1"/>
          <w:sz w:val="28"/>
          <w:szCs w:val="28"/>
          <w:lang w:val="kk-KZ"/>
        </w:rPr>
        <w:t>дамуына</w:t>
      </w:r>
      <w:r w:rsidRPr="008D33BB">
        <w:rPr>
          <w:rFonts w:ascii="Times New Roman" w:hAnsi="Times New Roman" w:cs="Times New Roman"/>
          <w:color w:val="000000" w:themeColor="text1"/>
          <w:sz w:val="28"/>
          <w:szCs w:val="28"/>
        </w:rPr>
        <w:t xml:space="preserve"> және</w:t>
      </w:r>
      <w:r>
        <w:rPr>
          <w:rFonts w:ascii="Times New Roman" w:hAnsi="Times New Roman" w:cs="Times New Roman"/>
          <w:color w:val="000000" w:themeColor="text1"/>
          <w:sz w:val="28"/>
          <w:szCs w:val="28"/>
        </w:rPr>
        <w:t xml:space="preserve"> популяциядағы генетикалық алуан</w:t>
      </w:r>
      <w:r w:rsidRPr="008D33BB">
        <w:rPr>
          <w:rFonts w:ascii="Times New Roman" w:hAnsi="Times New Roman" w:cs="Times New Roman"/>
          <w:color w:val="000000" w:themeColor="text1"/>
          <w:sz w:val="28"/>
          <w:szCs w:val="28"/>
        </w:rPr>
        <w:t>түрлілікті сақтауға кепілдік береді</w:t>
      </w:r>
      <w:r>
        <w:rPr>
          <w:rFonts w:ascii="Times New Roman" w:hAnsi="Times New Roman" w:cs="Times New Roman"/>
          <w:color w:val="000000" w:themeColor="text1"/>
          <w:sz w:val="28"/>
          <w:szCs w:val="28"/>
          <w:lang w:val="kk-KZ"/>
        </w:rPr>
        <w:t>.</w:t>
      </w:r>
      <w:r>
        <w:rPr>
          <w:rFonts w:ascii="Times New Roman" w:hAnsi="Times New Roman" w:cs="Times New Roman"/>
          <w:i/>
          <w:sz w:val="28"/>
          <w:szCs w:val="28"/>
          <w:lang w:val="kk-KZ"/>
        </w:rPr>
        <w:tab/>
      </w:r>
    </w:p>
    <w:p w14:paraId="45EF3CEF" w14:textId="77777777" w:rsidR="00EB6364" w:rsidRDefault="00EB6364" w:rsidP="00EB6364">
      <w:pPr>
        <w:spacing w:line="240" w:lineRule="auto"/>
        <w:ind w:firstLine="567"/>
        <w:contextualSpacing/>
        <w:jc w:val="both"/>
        <w:rPr>
          <w:rFonts w:ascii="Times New Roman" w:hAnsi="Times New Roman" w:cs="Times New Roman"/>
          <w:i/>
          <w:sz w:val="28"/>
          <w:szCs w:val="28"/>
          <w:lang w:val="kk-KZ"/>
        </w:rPr>
      </w:pPr>
    </w:p>
    <w:p w14:paraId="06017A0A" w14:textId="60D6252D" w:rsidR="00EB6364" w:rsidRPr="003B7351" w:rsidRDefault="00EB6364" w:rsidP="00EB6364">
      <w:pPr>
        <w:spacing w:line="240" w:lineRule="auto"/>
        <w:jc w:val="both"/>
        <w:rPr>
          <w:rFonts w:ascii="Times New Roman" w:hAnsi="Times New Roman" w:cs="Times New Roman"/>
          <w:sz w:val="28"/>
          <w:szCs w:val="28"/>
          <w:lang w:val="en-US"/>
        </w:rPr>
      </w:pPr>
      <w:r>
        <w:rPr>
          <w:rFonts w:ascii="Times New Roman" w:hAnsi="Times New Roman" w:cs="Times New Roman"/>
          <w:sz w:val="28"/>
          <w:szCs w:val="28"/>
          <w:lang w:val="kk-KZ"/>
        </w:rPr>
        <w:t>Кесте 1</w:t>
      </w:r>
      <w:r w:rsidR="004F1E89">
        <w:rPr>
          <w:rFonts w:ascii="Times New Roman" w:hAnsi="Times New Roman" w:cs="Times New Roman"/>
          <w:sz w:val="28"/>
          <w:szCs w:val="28"/>
          <w:lang w:val="kk-KZ"/>
        </w:rPr>
        <w:t>0</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 </w:t>
      </w:r>
      <w:r w:rsidRPr="00B038CA">
        <w:rPr>
          <w:rFonts w:ascii="Times New Roman" w:hAnsi="Times New Roman" w:cs="Times New Roman"/>
          <w:i/>
          <w:sz w:val="28"/>
          <w:szCs w:val="28"/>
          <w:lang w:val="kk-KZ"/>
        </w:rPr>
        <w:t>J. seravschanica</w:t>
      </w:r>
      <w:r>
        <w:rPr>
          <w:rFonts w:ascii="Times New Roman" w:hAnsi="Times New Roman" w:cs="Times New Roman"/>
          <w:i/>
          <w:sz w:val="28"/>
          <w:szCs w:val="28"/>
          <w:lang w:val="kk-KZ"/>
        </w:rPr>
        <w:t xml:space="preserve"> </w:t>
      </w:r>
      <w:r w:rsidRPr="00BA7509">
        <w:rPr>
          <w:rFonts w:ascii="Times New Roman" w:hAnsi="Times New Roman" w:cs="Times New Roman"/>
          <w:sz w:val="28"/>
          <w:szCs w:val="28"/>
          <w:lang w:val="kk-KZ"/>
        </w:rPr>
        <w:t>популяция</w:t>
      </w:r>
      <w:r>
        <w:rPr>
          <w:rFonts w:ascii="Times New Roman" w:hAnsi="Times New Roman" w:cs="Times New Roman"/>
          <w:sz w:val="28"/>
          <w:szCs w:val="28"/>
          <w:lang w:val="kk-KZ"/>
        </w:rPr>
        <w:t>ларыны</w:t>
      </w:r>
      <w:r w:rsidRPr="00BA7509">
        <w:rPr>
          <w:rFonts w:ascii="Times New Roman" w:hAnsi="Times New Roman" w:cs="Times New Roman"/>
          <w:sz w:val="28"/>
          <w:szCs w:val="28"/>
          <w:lang w:val="kk-KZ"/>
        </w:rPr>
        <w:t>ң жастық спектрі</w:t>
      </w:r>
    </w:p>
    <w:tbl>
      <w:tblPr>
        <w:tblStyle w:val="a5"/>
        <w:tblW w:w="9634" w:type="dxa"/>
        <w:tblLayout w:type="fixed"/>
        <w:tblLook w:val="04A0" w:firstRow="1" w:lastRow="0" w:firstColumn="1" w:lastColumn="0" w:noHBand="0" w:noVBand="1"/>
      </w:tblPr>
      <w:tblGrid>
        <w:gridCol w:w="1555"/>
        <w:gridCol w:w="1275"/>
        <w:gridCol w:w="1276"/>
        <w:gridCol w:w="1134"/>
        <w:gridCol w:w="992"/>
        <w:gridCol w:w="851"/>
        <w:gridCol w:w="850"/>
        <w:gridCol w:w="851"/>
        <w:gridCol w:w="850"/>
      </w:tblGrid>
      <w:tr w:rsidR="00EB6364" w:rsidRPr="0043344E" w14:paraId="04F49AEF" w14:textId="77777777" w:rsidTr="00CE5C62">
        <w:trPr>
          <w:trHeight w:val="365"/>
        </w:trPr>
        <w:tc>
          <w:tcPr>
            <w:tcW w:w="1555" w:type="dxa"/>
            <w:vMerge w:val="restart"/>
          </w:tcPr>
          <w:p w14:paraId="01B38F14" w14:textId="77777777" w:rsidR="00EB6364" w:rsidRPr="005F73AA" w:rsidRDefault="00EB6364" w:rsidP="00F27D93">
            <w:pPr>
              <w:spacing w:line="240" w:lineRule="auto"/>
              <w:contextualSpacing/>
              <w:jc w:val="center"/>
              <w:rPr>
                <w:rFonts w:ascii="Times New Roman" w:hAnsi="Times New Roman" w:cs="Times New Roman"/>
                <w:b/>
                <w:bCs/>
                <w:color w:val="000000" w:themeColor="text1"/>
              </w:rPr>
            </w:pPr>
            <w:r w:rsidRPr="005F73AA">
              <w:rPr>
                <w:rFonts w:ascii="Times New Roman" w:hAnsi="Times New Roman" w:cs="Times New Roman"/>
                <w:b/>
                <w:bCs/>
                <w:color w:val="000000" w:themeColor="text1"/>
              </w:rPr>
              <w:t>Кезең</w:t>
            </w:r>
          </w:p>
        </w:tc>
        <w:tc>
          <w:tcPr>
            <w:tcW w:w="1275" w:type="dxa"/>
            <w:vMerge w:val="restart"/>
          </w:tcPr>
          <w:p w14:paraId="6084A3A4" w14:textId="77777777" w:rsidR="00EB6364" w:rsidRPr="005F73AA" w:rsidDel="004C116F" w:rsidRDefault="00EB6364" w:rsidP="00F27D93">
            <w:pPr>
              <w:spacing w:line="240" w:lineRule="auto"/>
              <w:contextualSpacing/>
              <w:jc w:val="center"/>
              <w:rPr>
                <w:rFonts w:ascii="Times New Roman" w:hAnsi="Times New Roman" w:cs="Times New Roman"/>
                <w:b/>
                <w:bCs/>
                <w:color w:val="000000" w:themeColor="text1"/>
              </w:rPr>
            </w:pPr>
            <w:r w:rsidRPr="005F73AA">
              <w:rPr>
                <w:rFonts w:ascii="Times New Roman" w:hAnsi="Times New Roman" w:cs="Times New Roman"/>
                <w:b/>
                <w:bCs/>
                <w:color w:val="000000" w:themeColor="text1"/>
              </w:rPr>
              <w:t>Жастық күйлері</w:t>
            </w:r>
          </w:p>
        </w:tc>
        <w:tc>
          <w:tcPr>
            <w:tcW w:w="5954" w:type="dxa"/>
            <w:gridSpan w:val="6"/>
          </w:tcPr>
          <w:p w14:paraId="5B86BF51" w14:textId="77777777" w:rsidR="00EB6364" w:rsidRPr="005F73AA" w:rsidRDefault="00EB6364" w:rsidP="00F27D93">
            <w:pPr>
              <w:spacing w:line="240" w:lineRule="auto"/>
              <w:contextualSpacing/>
              <w:jc w:val="center"/>
              <w:rPr>
                <w:rFonts w:ascii="Times New Roman" w:hAnsi="Times New Roman" w:cs="Times New Roman"/>
                <w:b/>
                <w:bCs/>
                <w:color w:val="000000" w:themeColor="text1"/>
              </w:rPr>
            </w:pPr>
            <w:r w:rsidRPr="005F73AA">
              <w:rPr>
                <w:rFonts w:ascii="Times New Roman" w:hAnsi="Times New Roman" w:cs="Times New Roman"/>
                <w:b/>
                <w:bCs/>
                <w:color w:val="000000" w:themeColor="text1"/>
              </w:rPr>
              <w:t>Популяция</w:t>
            </w:r>
          </w:p>
        </w:tc>
        <w:tc>
          <w:tcPr>
            <w:tcW w:w="850" w:type="dxa"/>
            <w:vMerge w:val="restart"/>
            <w:vAlign w:val="center"/>
          </w:tcPr>
          <w:p w14:paraId="5B66771E" w14:textId="4F637E5D" w:rsidR="00EB6364" w:rsidRPr="005F73AA" w:rsidRDefault="00EB6364" w:rsidP="00F27D93">
            <w:pPr>
              <w:spacing w:line="240" w:lineRule="auto"/>
              <w:contextualSpacing/>
              <w:jc w:val="center"/>
              <w:rPr>
                <w:rFonts w:ascii="Times New Roman" w:hAnsi="Times New Roman" w:cs="Times New Roman"/>
                <w:b/>
                <w:bCs/>
                <w:color w:val="000000" w:themeColor="text1"/>
                <w:lang w:val="kk-KZ"/>
              </w:rPr>
            </w:pPr>
            <w:r w:rsidRPr="005F73AA">
              <w:rPr>
                <w:rFonts w:ascii="Times New Roman" w:hAnsi="Times New Roman" w:cs="Times New Roman"/>
                <w:b/>
                <w:bCs/>
                <w:color w:val="000000" w:themeColor="text1"/>
                <w:lang w:val="kk-KZ"/>
              </w:rPr>
              <w:t>Жал</w:t>
            </w:r>
            <w:r w:rsidR="00D237D9">
              <w:rPr>
                <w:rFonts w:ascii="Times New Roman" w:hAnsi="Times New Roman" w:cs="Times New Roman"/>
                <w:b/>
                <w:bCs/>
                <w:color w:val="000000" w:themeColor="text1"/>
                <w:lang w:val="kk-KZ"/>
              </w:rPr>
              <w:t>-</w:t>
            </w:r>
            <w:r w:rsidRPr="005F73AA">
              <w:rPr>
                <w:rFonts w:ascii="Times New Roman" w:hAnsi="Times New Roman" w:cs="Times New Roman"/>
                <w:b/>
                <w:bCs/>
                <w:color w:val="000000" w:themeColor="text1"/>
                <w:lang w:val="kk-KZ"/>
              </w:rPr>
              <w:t>пы</w:t>
            </w:r>
          </w:p>
        </w:tc>
      </w:tr>
      <w:tr w:rsidR="00EB6364" w:rsidRPr="0043344E" w14:paraId="13A9AAF3" w14:textId="77777777" w:rsidTr="00CE5C62">
        <w:trPr>
          <w:trHeight w:val="273"/>
        </w:trPr>
        <w:tc>
          <w:tcPr>
            <w:tcW w:w="1555" w:type="dxa"/>
            <w:vMerge/>
          </w:tcPr>
          <w:p w14:paraId="36E87EEB" w14:textId="77777777" w:rsidR="00EB6364" w:rsidRPr="005F73AA" w:rsidRDefault="00EB6364" w:rsidP="00F27D93">
            <w:pPr>
              <w:spacing w:line="240" w:lineRule="auto"/>
              <w:contextualSpacing/>
              <w:jc w:val="center"/>
              <w:rPr>
                <w:rFonts w:ascii="Times New Roman" w:hAnsi="Times New Roman" w:cs="Times New Roman"/>
                <w:b/>
                <w:bCs/>
                <w:color w:val="000000" w:themeColor="text1"/>
              </w:rPr>
            </w:pPr>
          </w:p>
        </w:tc>
        <w:tc>
          <w:tcPr>
            <w:tcW w:w="1275" w:type="dxa"/>
            <w:vMerge/>
            <w:hideMark/>
          </w:tcPr>
          <w:p w14:paraId="1059CAC6" w14:textId="77777777" w:rsidR="00EB6364" w:rsidRPr="005F73AA" w:rsidRDefault="00EB6364" w:rsidP="00F27D93">
            <w:pPr>
              <w:spacing w:line="240" w:lineRule="auto"/>
              <w:contextualSpacing/>
              <w:jc w:val="center"/>
              <w:rPr>
                <w:rFonts w:ascii="Times New Roman" w:hAnsi="Times New Roman" w:cs="Times New Roman"/>
                <w:b/>
                <w:bCs/>
                <w:color w:val="000000" w:themeColor="text1"/>
              </w:rPr>
            </w:pPr>
          </w:p>
        </w:tc>
        <w:tc>
          <w:tcPr>
            <w:tcW w:w="1276" w:type="dxa"/>
          </w:tcPr>
          <w:p w14:paraId="5FC4D9C1" w14:textId="77777777" w:rsidR="00EB6364" w:rsidRPr="005F73AA" w:rsidRDefault="00EB6364" w:rsidP="00F27D93">
            <w:pPr>
              <w:spacing w:line="240" w:lineRule="auto"/>
              <w:contextualSpacing/>
              <w:jc w:val="center"/>
              <w:rPr>
                <w:rFonts w:ascii="Times New Roman" w:hAnsi="Times New Roman" w:cs="Times New Roman"/>
                <w:b/>
                <w:bCs/>
                <w:color w:val="000000" w:themeColor="text1"/>
              </w:rPr>
            </w:pPr>
            <w:r w:rsidRPr="005F73AA">
              <w:rPr>
                <w:rFonts w:ascii="Times New Roman" w:hAnsi="Times New Roman" w:cs="Times New Roman"/>
                <w:b/>
                <w:bCs/>
                <w:color w:val="000000" w:themeColor="text1"/>
              </w:rPr>
              <w:t>1</w:t>
            </w:r>
          </w:p>
        </w:tc>
        <w:tc>
          <w:tcPr>
            <w:tcW w:w="1134" w:type="dxa"/>
          </w:tcPr>
          <w:p w14:paraId="1DE2BA6D" w14:textId="77777777" w:rsidR="00EB6364" w:rsidRPr="005F73AA" w:rsidRDefault="00EB6364" w:rsidP="00F27D93">
            <w:pPr>
              <w:spacing w:line="240" w:lineRule="auto"/>
              <w:contextualSpacing/>
              <w:jc w:val="center"/>
              <w:rPr>
                <w:rFonts w:ascii="Times New Roman" w:hAnsi="Times New Roman" w:cs="Times New Roman"/>
                <w:b/>
                <w:bCs/>
                <w:color w:val="000000" w:themeColor="text1"/>
              </w:rPr>
            </w:pPr>
            <w:r w:rsidRPr="005F73AA">
              <w:rPr>
                <w:rFonts w:ascii="Times New Roman" w:hAnsi="Times New Roman" w:cs="Times New Roman"/>
                <w:b/>
                <w:bCs/>
                <w:color w:val="000000" w:themeColor="text1"/>
              </w:rPr>
              <w:t>2</w:t>
            </w:r>
          </w:p>
        </w:tc>
        <w:tc>
          <w:tcPr>
            <w:tcW w:w="992" w:type="dxa"/>
          </w:tcPr>
          <w:p w14:paraId="1E169DFF" w14:textId="77777777" w:rsidR="00EB6364" w:rsidRPr="005F73AA" w:rsidRDefault="00EB6364" w:rsidP="00F27D93">
            <w:pPr>
              <w:spacing w:line="240" w:lineRule="auto"/>
              <w:contextualSpacing/>
              <w:jc w:val="center"/>
              <w:rPr>
                <w:rFonts w:ascii="Times New Roman" w:hAnsi="Times New Roman" w:cs="Times New Roman"/>
                <w:b/>
                <w:bCs/>
                <w:color w:val="000000" w:themeColor="text1"/>
              </w:rPr>
            </w:pPr>
            <w:r w:rsidRPr="005F73AA">
              <w:rPr>
                <w:rFonts w:ascii="Times New Roman" w:hAnsi="Times New Roman" w:cs="Times New Roman"/>
                <w:b/>
                <w:bCs/>
                <w:color w:val="000000" w:themeColor="text1"/>
              </w:rPr>
              <w:t>3</w:t>
            </w:r>
          </w:p>
        </w:tc>
        <w:tc>
          <w:tcPr>
            <w:tcW w:w="851" w:type="dxa"/>
          </w:tcPr>
          <w:p w14:paraId="64B81487" w14:textId="77777777" w:rsidR="00EB6364" w:rsidRPr="005F73AA" w:rsidRDefault="00EB6364" w:rsidP="00F27D93">
            <w:pPr>
              <w:spacing w:line="240" w:lineRule="auto"/>
              <w:contextualSpacing/>
              <w:jc w:val="center"/>
              <w:rPr>
                <w:rFonts w:ascii="Times New Roman" w:hAnsi="Times New Roman" w:cs="Times New Roman"/>
                <w:b/>
                <w:bCs/>
                <w:color w:val="000000" w:themeColor="text1"/>
              </w:rPr>
            </w:pPr>
            <w:r w:rsidRPr="005F73AA">
              <w:rPr>
                <w:rFonts w:ascii="Times New Roman" w:hAnsi="Times New Roman" w:cs="Times New Roman"/>
                <w:b/>
                <w:bCs/>
                <w:color w:val="000000" w:themeColor="text1"/>
              </w:rPr>
              <w:t>4</w:t>
            </w:r>
          </w:p>
        </w:tc>
        <w:tc>
          <w:tcPr>
            <w:tcW w:w="850" w:type="dxa"/>
          </w:tcPr>
          <w:p w14:paraId="04F87788" w14:textId="77777777" w:rsidR="00EB6364" w:rsidRPr="005F73AA" w:rsidRDefault="00EB6364" w:rsidP="00F27D93">
            <w:pPr>
              <w:spacing w:line="240" w:lineRule="auto"/>
              <w:contextualSpacing/>
              <w:jc w:val="center"/>
              <w:rPr>
                <w:rFonts w:ascii="Times New Roman" w:hAnsi="Times New Roman" w:cs="Times New Roman"/>
                <w:b/>
                <w:bCs/>
                <w:color w:val="000000" w:themeColor="text1"/>
              </w:rPr>
            </w:pPr>
            <w:r w:rsidRPr="005F73AA">
              <w:rPr>
                <w:rFonts w:ascii="Times New Roman" w:hAnsi="Times New Roman" w:cs="Times New Roman"/>
                <w:b/>
                <w:bCs/>
                <w:color w:val="000000" w:themeColor="text1"/>
              </w:rPr>
              <w:t>5</w:t>
            </w:r>
          </w:p>
        </w:tc>
        <w:tc>
          <w:tcPr>
            <w:tcW w:w="851" w:type="dxa"/>
          </w:tcPr>
          <w:p w14:paraId="4B0E52E1" w14:textId="77777777" w:rsidR="00EB6364" w:rsidRPr="005F73AA" w:rsidRDefault="00EB6364" w:rsidP="00F27D93">
            <w:pPr>
              <w:spacing w:line="240" w:lineRule="auto"/>
              <w:contextualSpacing/>
              <w:jc w:val="center"/>
              <w:rPr>
                <w:rFonts w:ascii="Times New Roman" w:hAnsi="Times New Roman" w:cs="Times New Roman"/>
                <w:b/>
                <w:bCs/>
                <w:color w:val="000000" w:themeColor="text1"/>
              </w:rPr>
            </w:pPr>
            <w:r w:rsidRPr="005F73AA">
              <w:rPr>
                <w:rFonts w:ascii="Times New Roman" w:hAnsi="Times New Roman" w:cs="Times New Roman"/>
                <w:b/>
                <w:bCs/>
                <w:color w:val="000000" w:themeColor="text1"/>
              </w:rPr>
              <w:t>6</w:t>
            </w:r>
          </w:p>
        </w:tc>
        <w:tc>
          <w:tcPr>
            <w:tcW w:w="850" w:type="dxa"/>
            <w:vMerge/>
          </w:tcPr>
          <w:p w14:paraId="7F8E5D99" w14:textId="77777777" w:rsidR="00EB6364" w:rsidRPr="005F73AA" w:rsidRDefault="00EB6364" w:rsidP="00F27D93">
            <w:pPr>
              <w:spacing w:line="240" w:lineRule="auto"/>
              <w:contextualSpacing/>
              <w:jc w:val="center"/>
              <w:rPr>
                <w:rFonts w:ascii="Times New Roman" w:hAnsi="Times New Roman" w:cs="Times New Roman"/>
                <w:b/>
                <w:bCs/>
                <w:color w:val="000000" w:themeColor="text1"/>
              </w:rPr>
            </w:pPr>
          </w:p>
        </w:tc>
      </w:tr>
      <w:tr w:rsidR="00EB6364" w:rsidRPr="0043344E" w14:paraId="34E3C327" w14:textId="77777777" w:rsidTr="00CE5C62">
        <w:trPr>
          <w:trHeight w:val="227"/>
        </w:trPr>
        <w:tc>
          <w:tcPr>
            <w:tcW w:w="1555" w:type="dxa"/>
            <w:vMerge w:val="restart"/>
            <w:vAlign w:val="center"/>
          </w:tcPr>
          <w:p w14:paraId="6F0FE332" w14:textId="77777777" w:rsidR="00EB6364" w:rsidRPr="005F73AA" w:rsidRDefault="00EB6364" w:rsidP="00CE5C62">
            <w:pPr>
              <w:spacing w:line="240" w:lineRule="auto"/>
              <w:contextualSpacing/>
              <w:rPr>
                <w:rFonts w:ascii="Times New Roman" w:hAnsi="Times New Roman" w:cs="Times New Roman"/>
                <w:color w:val="000000" w:themeColor="text1"/>
                <w:lang w:val="kk-KZ"/>
              </w:rPr>
            </w:pPr>
            <w:r>
              <w:rPr>
                <w:rFonts w:ascii="Times New Roman" w:hAnsi="Times New Roman" w:cs="Times New Roman"/>
                <w:color w:val="000000" w:themeColor="text1"/>
                <w:lang w:val="kk-KZ"/>
              </w:rPr>
              <w:t>Г</w:t>
            </w:r>
            <w:r w:rsidRPr="005F73AA">
              <w:rPr>
                <w:rFonts w:ascii="Times New Roman" w:hAnsi="Times New Roman" w:cs="Times New Roman"/>
                <w:color w:val="000000" w:themeColor="text1"/>
                <w:lang w:val="kk-KZ"/>
              </w:rPr>
              <w:t>енеративті</w:t>
            </w:r>
            <w:r w:rsidRPr="005F73AA">
              <w:rPr>
                <w:rFonts w:ascii="Times New Roman" w:hAnsi="Times New Roman" w:cs="Times New Roman"/>
                <w:color w:val="000000" w:themeColor="text1"/>
              </w:rPr>
              <w:t xml:space="preserve"> </w:t>
            </w:r>
            <w:r>
              <w:rPr>
                <w:rFonts w:ascii="Times New Roman" w:hAnsi="Times New Roman" w:cs="Times New Roman"/>
                <w:color w:val="000000" w:themeColor="text1"/>
                <w:lang w:val="kk-KZ"/>
              </w:rPr>
              <w:t>(р</w:t>
            </w:r>
            <w:r w:rsidRPr="005F73AA">
              <w:rPr>
                <w:rFonts w:ascii="Times New Roman" w:hAnsi="Times New Roman" w:cs="Times New Roman"/>
                <w:color w:val="000000" w:themeColor="text1"/>
              </w:rPr>
              <w:t>епродуктивт</w:t>
            </w:r>
            <w:r>
              <w:rPr>
                <w:rFonts w:ascii="Times New Roman" w:hAnsi="Times New Roman" w:cs="Times New Roman"/>
                <w:color w:val="000000" w:themeColor="text1"/>
                <w:lang w:val="kk-KZ"/>
              </w:rPr>
              <w:t>і</w:t>
            </w:r>
            <w:r w:rsidRPr="005F73AA">
              <w:rPr>
                <w:rFonts w:ascii="Times New Roman" w:hAnsi="Times New Roman" w:cs="Times New Roman"/>
                <w:color w:val="000000" w:themeColor="text1"/>
                <w:lang w:val="kk-KZ"/>
              </w:rPr>
              <w:t>)</w:t>
            </w:r>
          </w:p>
        </w:tc>
        <w:tc>
          <w:tcPr>
            <w:tcW w:w="1275" w:type="dxa"/>
            <w:vAlign w:val="center"/>
            <w:hideMark/>
          </w:tcPr>
          <w:p w14:paraId="4F8BFAD6" w14:textId="77777777" w:rsidR="00EB6364" w:rsidRPr="005F73AA" w:rsidRDefault="00EB6364" w:rsidP="00CE5C62">
            <w:pPr>
              <w:spacing w:line="240" w:lineRule="auto"/>
              <w:contextualSpacing/>
              <w:rPr>
                <w:rFonts w:ascii="Times New Roman" w:hAnsi="Times New Roman" w:cs="Times New Roman"/>
                <w:color w:val="000000" w:themeColor="text1"/>
              </w:rPr>
            </w:pPr>
            <w:r w:rsidRPr="005F73AA">
              <w:rPr>
                <w:rFonts w:ascii="Times New Roman" w:hAnsi="Times New Roman" w:cs="Times New Roman"/>
                <w:color w:val="000000" w:themeColor="text1"/>
              </w:rPr>
              <w:t>Жас генера</w:t>
            </w:r>
            <w:r>
              <w:rPr>
                <w:rFonts w:ascii="Times New Roman" w:hAnsi="Times New Roman" w:cs="Times New Roman"/>
                <w:color w:val="000000" w:themeColor="text1"/>
                <w:lang w:val="kk-KZ"/>
              </w:rPr>
              <w:t>-</w:t>
            </w:r>
            <w:r w:rsidRPr="005F73AA">
              <w:rPr>
                <w:rFonts w:ascii="Times New Roman" w:hAnsi="Times New Roman" w:cs="Times New Roman"/>
                <w:color w:val="000000" w:themeColor="text1"/>
              </w:rPr>
              <w:t>тивті</w:t>
            </w:r>
          </w:p>
        </w:tc>
        <w:tc>
          <w:tcPr>
            <w:tcW w:w="1276" w:type="dxa"/>
            <w:hideMark/>
          </w:tcPr>
          <w:p w14:paraId="4822BF61" w14:textId="77777777" w:rsidR="00EB6364" w:rsidRPr="005F73AA" w:rsidRDefault="00EB6364" w:rsidP="00F27D93">
            <w:pPr>
              <w:spacing w:line="240" w:lineRule="auto"/>
              <w:contextualSpacing/>
              <w:jc w:val="center"/>
              <w:rPr>
                <w:rFonts w:ascii="Times New Roman" w:hAnsi="Times New Roman" w:cs="Times New Roman"/>
                <w:color w:val="000000" w:themeColor="text1"/>
                <w:lang w:val="kk-KZ"/>
              </w:rPr>
            </w:pPr>
            <w:r w:rsidRPr="005F73AA">
              <w:rPr>
                <w:rFonts w:ascii="Times New Roman" w:hAnsi="Times New Roman" w:cs="Times New Roman"/>
                <w:color w:val="000000" w:themeColor="text1"/>
              </w:rPr>
              <w:t>20</w:t>
            </w:r>
            <w:r w:rsidRPr="005F73AA">
              <w:rPr>
                <w:rFonts w:ascii="Times New Roman" w:hAnsi="Times New Roman" w:cs="Times New Roman"/>
                <w:color w:val="000000" w:themeColor="text1"/>
                <w:lang w:val="kk-KZ"/>
              </w:rPr>
              <w:t xml:space="preserve"> (48,7</w:t>
            </w:r>
            <w:r w:rsidRPr="005F73AA">
              <w:rPr>
                <w:rFonts w:ascii="Times New Roman" w:hAnsi="Times New Roman" w:cs="Times New Roman"/>
                <w:color w:val="000000" w:themeColor="text1"/>
                <w:lang w:val="en-US"/>
              </w:rPr>
              <w:t>%</w:t>
            </w:r>
            <w:r w:rsidRPr="005F73AA">
              <w:rPr>
                <w:rFonts w:ascii="Times New Roman" w:hAnsi="Times New Roman" w:cs="Times New Roman"/>
                <w:color w:val="000000" w:themeColor="text1"/>
                <w:lang w:val="kk-KZ"/>
              </w:rPr>
              <w:t>)</w:t>
            </w:r>
          </w:p>
        </w:tc>
        <w:tc>
          <w:tcPr>
            <w:tcW w:w="1134" w:type="dxa"/>
            <w:hideMark/>
          </w:tcPr>
          <w:p w14:paraId="7814CBB2"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16</w:t>
            </w:r>
            <w:r w:rsidRPr="0043344E">
              <w:rPr>
                <w:rFonts w:ascii="Times New Roman" w:hAnsi="Times New Roman" w:cs="Times New Roman"/>
                <w:color w:val="000000" w:themeColor="text1"/>
                <w:lang w:val="kk-KZ"/>
              </w:rPr>
              <w:t xml:space="preserve"> (40</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992" w:type="dxa"/>
            <w:hideMark/>
          </w:tcPr>
          <w:p w14:paraId="50D7553D"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5</w:t>
            </w:r>
            <w:r w:rsidRPr="0043344E">
              <w:rPr>
                <w:rFonts w:ascii="Times New Roman" w:hAnsi="Times New Roman" w:cs="Times New Roman"/>
                <w:color w:val="000000" w:themeColor="text1"/>
                <w:lang w:val="kk-KZ"/>
              </w:rPr>
              <w:t xml:space="preserve"> (25</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1" w:type="dxa"/>
            <w:hideMark/>
          </w:tcPr>
          <w:p w14:paraId="6FEDDC73" w14:textId="77777777" w:rsidR="00EB6364" w:rsidRPr="005F73AA" w:rsidRDefault="00EB6364" w:rsidP="00F27D93">
            <w:pPr>
              <w:spacing w:line="240" w:lineRule="auto"/>
              <w:contextualSpacing/>
              <w:jc w:val="center"/>
              <w:rPr>
                <w:rFonts w:ascii="Times New Roman" w:hAnsi="Times New Roman" w:cs="Times New Roman"/>
                <w:color w:val="000000" w:themeColor="text1"/>
                <w:lang w:val="kk-KZ"/>
              </w:rPr>
            </w:pPr>
            <w:r w:rsidRPr="005F73AA">
              <w:rPr>
                <w:rFonts w:ascii="Times New Roman" w:hAnsi="Times New Roman" w:cs="Times New Roman"/>
                <w:color w:val="000000" w:themeColor="text1"/>
                <w:lang w:val="kk-KZ"/>
              </w:rPr>
              <w:t>-</w:t>
            </w:r>
          </w:p>
        </w:tc>
        <w:tc>
          <w:tcPr>
            <w:tcW w:w="850" w:type="dxa"/>
            <w:hideMark/>
          </w:tcPr>
          <w:p w14:paraId="132F1912"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9</w:t>
            </w:r>
            <w:r w:rsidRPr="0043344E">
              <w:rPr>
                <w:rFonts w:ascii="Times New Roman" w:hAnsi="Times New Roman" w:cs="Times New Roman"/>
                <w:color w:val="000000" w:themeColor="text1"/>
                <w:lang w:val="kk-KZ"/>
              </w:rPr>
              <w:t xml:space="preserve"> (20,9</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1" w:type="dxa"/>
            <w:hideMark/>
          </w:tcPr>
          <w:p w14:paraId="10E19398"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2</w:t>
            </w:r>
            <w:r w:rsidRPr="0043344E">
              <w:rPr>
                <w:rFonts w:ascii="Times New Roman" w:hAnsi="Times New Roman" w:cs="Times New Roman"/>
                <w:color w:val="000000" w:themeColor="text1"/>
                <w:lang w:val="kk-KZ"/>
              </w:rPr>
              <w:t xml:space="preserve"> (33,3</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0" w:type="dxa"/>
          </w:tcPr>
          <w:p w14:paraId="38E7EFB5"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52</w:t>
            </w:r>
            <w:r w:rsidRPr="0043344E">
              <w:rPr>
                <w:rFonts w:ascii="Times New Roman" w:hAnsi="Times New Roman" w:cs="Times New Roman"/>
                <w:color w:val="000000" w:themeColor="text1"/>
                <w:lang w:val="kk-KZ"/>
              </w:rPr>
              <w:t xml:space="preserve"> (30,5</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r>
      <w:tr w:rsidR="00EB6364" w:rsidRPr="0043344E" w14:paraId="68A6F163" w14:textId="77777777" w:rsidTr="00CE5C62">
        <w:trPr>
          <w:trHeight w:val="295"/>
        </w:trPr>
        <w:tc>
          <w:tcPr>
            <w:tcW w:w="1555" w:type="dxa"/>
            <w:vMerge/>
            <w:vAlign w:val="center"/>
          </w:tcPr>
          <w:p w14:paraId="20C28530" w14:textId="77777777" w:rsidR="00EB6364" w:rsidRPr="005F73AA" w:rsidRDefault="00EB6364" w:rsidP="00CE5C62">
            <w:pPr>
              <w:spacing w:line="240" w:lineRule="auto"/>
              <w:contextualSpacing/>
              <w:rPr>
                <w:rFonts w:ascii="Times New Roman" w:hAnsi="Times New Roman" w:cs="Times New Roman"/>
                <w:color w:val="000000" w:themeColor="text1"/>
              </w:rPr>
            </w:pPr>
          </w:p>
        </w:tc>
        <w:tc>
          <w:tcPr>
            <w:tcW w:w="1275" w:type="dxa"/>
            <w:vAlign w:val="center"/>
            <w:hideMark/>
          </w:tcPr>
          <w:p w14:paraId="617C49FE" w14:textId="77777777" w:rsidR="00EB6364" w:rsidRPr="005F73AA" w:rsidRDefault="00EB6364" w:rsidP="00CE5C62">
            <w:pPr>
              <w:spacing w:line="240" w:lineRule="auto"/>
              <w:contextualSpacing/>
              <w:rPr>
                <w:rFonts w:ascii="Times New Roman" w:hAnsi="Times New Roman" w:cs="Times New Roman"/>
                <w:color w:val="000000" w:themeColor="text1"/>
              </w:rPr>
            </w:pPr>
            <w:r w:rsidRPr="005F73AA">
              <w:rPr>
                <w:rFonts w:ascii="Times New Roman" w:hAnsi="Times New Roman" w:cs="Times New Roman"/>
                <w:color w:val="000000" w:themeColor="text1"/>
              </w:rPr>
              <w:t>Орта генера</w:t>
            </w:r>
            <w:r>
              <w:rPr>
                <w:rFonts w:ascii="Times New Roman" w:hAnsi="Times New Roman" w:cs="Times New Roman"/>
                <w:color w:val="000000" w:themeColor="text1"/>
                <w:lang w:val="kk-KZ"/>
              </w:rPr>
              <w:t>-</w:t>
            </w:r>
            <w:r w:rsidRPr="005F73AA">
              <w:rPr>
                <w:rFonts w:ascii="Times New Roman" w:hAnsi="Times New Roman" w:cs="Times New Roman"/>
                <w:color w:val="000000" w:themeColor="text1"/>
              </w:rPr>
              <w:t>тивті</w:t>
            </w:r>
          </w:p>
        </w:tc>
        <w:tc>
          <w:tcPr>
            <w:tcW w:w="1276" w:type="dxa"/>
            <w:hideMark/>
          </w:tcPr>
          <w:p w14:paraId="782F8104"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16</w:t>
            </w:r>
            <w:r w:rsidRPr="005F73AA">
              <w:rPr>
                <w:rFonts w:ascii="Times New Roman" w:hAnsi="Times New Roman" w:cs="Times New Roman"/>
                <w:color w:val="000000" w:themeColor="text1"/>
                <w:lang w:val="en-US"/>
              </w:rPr>
              <w:t xml:space="preserve"> </w:t>
            </w:r>
            <w:r w:rsidRPr="005F73AA">
              <w:rPr>
                <w:rFonts w:ascii="Times New Roman" w:hAnsi="Times New Roman" w:cs="Times New Roman"/>
                <w:color w:val="000000" w:themeColor="text1"/>
                <w:lang w:val="kk-KZ"/>
              </w:rPr>
              <w:t>(</w:t>
            </w:r>
            <w:r w:rsidRPr="005F73AA">
              <w:rPr>
                <w:rFonts w:ascii="Times New Roman" w:hAnsi="Times New Roman" w:cs="Times New Roman"/>
                <w:color w:val="000000" w:themeColor="text1"/>
                <w:lang w:val="en-US"/>
              </w:rPr>
              <w:t>39</w:t>
            </w:r>
            <w:r w:rsidRPr="005F73AA">
              <w:rPr>
                <w:rFonts w:ascii="Times New Roman" w:hAnsi="Times New Roman" w:cs="Times New Roman"/>
                <w:color w:val="000000" w:themeColor="text1"/>
                <w:lang w:val="kk-KZ"/>
              </w:rPr>
              <w:t>,</w:t>
            </w:r>
            <w:r w:rsidRPr="005F73AA">
              <w:rPr>
                <w:rFonts w:ascii="Times New Roman" w:hAnsi="Times New Roman" w:cs="Times New Roman"/>
                <w:color w:val="000000" w:themeColor="text1"/>
                <w:lang w:val="en-US"/>
              </w:rPr>
              <w:t>1%</w:t>
            </w:r>
            <w:r w:rsidRPr="005F73AA">
              <w:rPr>
                <w:rFonts w:ascii="Times New Roman" w:hAnsi="Times New Roman" w:cs="Times New Roman"/>
                <w:color w:val="000000" w:themeColor="text1"/>
                <w:lang w:val="kk-KZ"/>
              </w:rPr>
              <w:t>)</w:t>
            </w:r>
          </w:p>
        </w:tc>
        <w:tc>
          <w:tcPr>
            <w:tcW w:w="1134" w:type="dxa"/>
            <w:hideMark/>
          </w:tcPr>
          <w:p w14:paraId="51757E4C"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12</w:t>
            </w:r>
            <w:r w:rsidRPr="0043344E">
              <w:rPr>
                <w:rFonts w:ascii="Times New Roman" w:hAnsi="Times New Roman" w:cs="Times New Roman"/>
                <w:color w:val="000000" w:themeColor="text1"/>
                <w:lang w:val="kk-KZ"/>
              </w:rPr>
              <w:t xml:space="preserve"> (30</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992" w:type="dxa"/>
            <w:hideMark/>
          </w:tcPr>
          <w:p w14:paraId="237B0F97"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7</w:t>
            </w:r>
            <w:r w:rsidRPr="0043344E">
              <w:rPr>
                <w:rFonts w:ascii="Times New Roman" w:hAnsi="Times New Roman" w:cs="Times New Roman"/>
                <w:color w:val="000000" w:themeColor="text1"/>
                <w:lang w:val="kk-KZ"/>
              </w:rPr>
              <w:t xml:space="preserve"> (35</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1" w:type="dxa"/>
            <w:hideMark/>
          </w:tcPr>
          <w:p w14:paraId="4311CF80"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10</w:t>
            </w:r>
            <w:r w:rsidRPr="0043344E">
              <w:rPr>
                <w:rFonts w:ascii="Times New Roman" w:hAnsi="Times New Roman" w:cs="Times New Roman"/>
                <w:color w:val="000000" w:themeColor="text1"/>
                <w:lang w:val="kk-KZ"/>
              </w:rPr>
              <w:t xml:space="preserve"> (50</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0" w:type="dxa"/>
            <w:hideMark/>
          </w:tcPr>
          <w:p w14:paraId="1D522B75"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21</w:t>
            </w:r>
            <w:r w:rsidRPr="0043344E">
              <w:rPr>
                <w:rFonts w:ascii="Times New Roman" w:hAnsi="Times New Roman" w:cs="Times New Roman"/>
                <w:color w:val="000000" w:themeColor="text1"/>
                <w:lang w:val="kk-KZ"/>
              </w:rPr>
              <w:t xml:space="preserve"> (48,8</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1" w:type="dxa"/>
            <w:hideMark/>
          </w:tcPr>
          <w:p w14:paraId="7459E5B1"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4</w:t>
            </w:r>
            <w:r w:rsidRPr="0043344E">
              <w:rPr>
                <w:rFonts w:ascii="Times New Roman" w:hAnsi="Times New Roman" w:cs="Times New Roman"/>
                <w:color w:val="000000" w:themeColor="text1"/>
                <w:lang w:val="kk-KZ"/>
              </w:rPr>
              <w:t xml:space="preserve"> (66,7</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0" w:type="dxa"/>
          </w:tcPr>
          <w:p w14:paraId="37CDAE5D"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70</w:t>
            </w:r>
            <w:r w:rsidRPr="0043344E">
              <w:rPr>
                <w:rFonts w:ascii="Times New Roman" w:hAnsi="Times New Roman" w:cs="Times New Roman"/>
                <w:color w:val="000000" w:themeColor="text1"/>
                <w:lang w:val="kk-KZ"/>
              </w:rPr>
              <w:t xml:space="preserve"> (41,2</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r>
      <w:tr w:rsidR="00EB6364" w:rsidRPr="0043344E" w14:paraId="5CAAF44B" w14:textId="77777777" w:rsidTr="00CE5C62">
        <w:trPr>
          <w:trHeight w:val="272"/>
        </w:trPr>
        <w:tc>
          <w:tcPr>
            <w:tcW w:w="1555" w:type="dxa"/>
            <w:vMerge/>
            <w:vAlign w:val="center"/>
          </w:tcPr>
          <w:p w14:paraId="6787475E" w14:textId="77777777" w:rsidR="00EB6364" w:rsidRPr="005F73AA" w:rsidRDefault="00EB6364" w:rsidP="00CE5C62">
            <w:pPr>
              <w:spacing w:line="240" w:lineRule="auto"/>
              <w:contextualSpacing/>
              <w:rPr>
                <w:rFonts w:ascii="Times New Roman" w:hAnsi="Times New Roman" w:cs="Times New Roman"/>
                <w:color w:val="000000" w:themeColor="text1"/>
              </w:rPr>
            </w:pPr>
          </w:p>
        </w:tc>
        <w:tc>
          <w:tcPr>
            <w:tcW w:w="1275" w:type="dxa"/>
            <w:vAlign w:val="center"/>
            <w:hideMark/>
          </w:tcPr>
          <w:p w14:paraId="4BC9CA46" w14:textId="77777777" w:rsidR="00EB6364" w:rsidRPr="005F73AA" w:rsidRDefault="00EB6364" w:rsidP="00CE5C62">
            <w:pPr>
              <w:spacing w:line="240" w:lineRule="auto"/>
              <w:contextualSpacing/>
              <w:rPr>
                <w:rFonts w:ascii="Times New Roman" w:hAnsi="Times New Roman" w:cs="Times New Roman"/>
                <w:color w:val="000000" w:themeColor="text1"/>
              </w:rPr>
            </w:pPr>
            <w:r w:rsidRPr="005F73AA">
              <w:rPr>
                <w:rFonts w:ascii="Times New Roman" w:hAnsi="Times New Roman" w:cs="Times New Roman"/>
                <w:color w:val="000000" w:themeColor="text1"/>
              </w:rPr>
              <w:t>Ересек генера</w:t>
            </w:r>
            <w:r>
              <w:rPr>
                <w:rFonts w:ascii="Times New Roman" w:hAnsi="Times New Roman" w:cs="Times New Roman"/>
                <w:color w:val="000000" w:themeColor="text1"/>
                <w:lang w:val="kk-KZ"/>
              </w:rPr>
              <w:t>-</w:t>
            </w:r>
            <w:r w:rsidRPr="005F73AA">
              <w:rPr>
                <w:rFonts w:ascii="Times New Roman" w:hAnsi="Times New Roman" w:cs="Times New Roman"/>
                <w:color w:val="000000" w:themeColor="text1"/>
              </w:rPr>
              <w:t>тивті</w:t>
            </w:r>
          </w:p>
        </w:tc>
        <w:tc>
          <w:tcPr>
            <w:tcW w:w="1276" w:type="dxa"/>
            <w:hideMark/>
          </w:tcPr>
          <w:p w14:paraId="1761B334"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5</w:t>
            </w:r>
            <w:r w:rsidRPr="005F73AA">
              <w:rPr>
                <w:rFonts w:ascii="Times New Roman" w:hAnsi="Times New Roman" w:cs="Times New Roman"/>
                <w:color w:val="000000" w:themeColor="text1"/>
                <w:lang w:val="en-US"/>
              </w:rPr>
              <w:t xml:space="preserve"> </w:t>
            </w:r>
            <w:r w:rsidRPr="005F73AA">
              <w:rPr>
                <w:rFonts w:ascii="Times New Roman" w:hAnsi="Times New Roman" w:cs="Times New Roman"/>
                <w:color w:val="000000" w:themeColor="text1"/>
                <w:lang w:val="kk-KZ"/>
              </w:rPr>
              <w:t>(12,2</w:t>
            </w:r>
            <w:r w:rsidRPr="005F73AA">
              <w:rPr>
                <w:rFonts w:ascii="Times New Roman" w:hAnsi="Times New Roman" w:cs="Times New Roman"/>
                <w:color w:val="000000" w:themeColor="text1"/>
                <w:lang w:val="en-US"/>
              </w:rPr>
              <w:t>%</w:t>
            </w:r>
            <w:r w:rsidRPr="005F73AA">
              <w:rPr>
                <w:rFonts w:ascii="Times New Roman" w:hAnsi="Times New Roman" w:cs="Times New Roman"/>
                <w:color w:val="000000" w:themeColor="text1"/>
                <w:lang w:val="kk-KZ"/>
              </w:rPr>
              <w:t>)</w:t>
            </w:r>
          </w:p>
        </w:tc>
        <w:tc>
          <w:tcPr>
            <w:tcW w:w="1134" w:type="dxa"/>
            <w:hideMark/>
          </w:tcPr>
          <w:p w14:paraId="1A248837"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8</w:t>
            </w:r>
            <w:r w:rsidRPr="0043344E">
              <w:rPr>
                <w:rFonts w:ascii="Times New Roman" w:hAnsi="Times New Roman" w:cs="Times New Roman"/>
                <w:color w:val="000000" w:themeColor="text1"/>
                <w:lang w:val="kk-KZ"/>
              </w:rPr>
              <w:t xml:space="preserve"> (20</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992" w:type="dxa"/>
            <w:hideMark/>
          </w:tcPr>
          <w:p w14:paraId="068A73E9"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6</w:t>
            </w:r>
            <w:r w:rsidRPr="0043344E">
              <w:rPr>
                <w:rFonts w:ascii="Times New Roman" w:hAnsi="Times New Roman" w:cs="Times New Roman"/>
                <w:color w:val="000000" w:themeColor="text1"/>
                <w:lang w:val="kk-KZ"/>
              </w:rPr>
              <w:t xml:space="preserve"> (30</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1" w:type="dxa"/>
            <w:hideMark/>
          </w:tcPr>
          <w:p w14:paraId="088D6187"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7</w:t>
            </w:r>
            <w:r w:rsidRPr="0043344E">
              <w:rPr>
                <w:rFonts w:ascii="Times New Roman" w:hAnsi="Times New Roman" w:cs="Times New Roman"/>
                <w:color w:val="000000" w:themeColor="text1"/>
                <w:lang w:val="kk-KZ"/>
              </w:rPr>
              <w:t xml:space="preserve"> (35</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0" w:type="dxa"/>
            <w:hideMark/>
          </w:tcPr>
          <w:p w14:paraId="32E32E24"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11</w:t>
            </w:r>
            <w:r w:rsidRPr="0043344E">
              <w:rPr>
                <w:rFonts w:ascii="Times New Roman" w:hAnsi="Times New Roman" w:cs="Times New Roman"/>
                <w:color w:val="000000" w:themeColor="text1"/>
                <w:lang w:val="kk-KZ"/>
              </w:rPr>
              <w:t xml:space="preserve"> (25,5</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1" w:type="dxa"/>
            <w:hideMark/>
          </w:tcPr>
          <w:p w14:paraId="506DFA76"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w:t>
            </w:r>
          </w:p>
        </w:tc>
        <w:tc>
          <w:tcPr>
            <w:tcW w:w="850" w:type="dxa"/>
          </w:tcPr>
          <w:p w14:paraId="262E637A"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37</w:t>
            </w:r>
            <w:r w:rsidRPr="0043344E">
              <w:rPr>
                <w:rFonts w:ascii="Times New Roman" w:hAnsi="Times New Roman" w:cs="Times New Roman"/>
                <w:color w:val="000000" w:themeColor="text1"/>
                <w:lang w:val="kk-KZ"/>
              </w:rPr>
              <w:t xml:space="preserve"> (21,8</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r>
      <w:tr w:rsidR="00EB6364" w:rsidRPr="0043344E" w14:paraId="1A29FB27" w14:textId="77777777" w:rsidTr="00CE5C62">
        <w:trPr>
          <w:trHeight w:val="326"/>
        </w:trPr>
        <w:tc>
          <w:tcPr>
            <w:tcW w:w="1555" w:type="dxa"/>
            <w:vMerge w:val="restart"/>
            <w:vAlign w:val="center"/>
          </w:tcPr>
          <w:p w14:paraId="256ACB32" w14:textId="77777777" w:rsidR="00EB6364" w:rsidRPr="005F73AA" w:rsidRDefault="00EB6364" w:rsidP="00CE5C62">
            <w:pPr>
              <w:spacing w:line="240" w:lineRule="auto"/>
              <w:contextualSpacing/>
              <w:rPr>
                <w:rFonts w:ascii="Times New Roman" w:hAnsi="Times New Roman" w:cs="Times New Roman"/>
                <w:color w:val="000000" w:themeColor="text1"/>
              </w:rPr>
            </w:pPr>
            <w:r w:rsidRPr="005F73AA">
              <w:rPr>
                <w:rFonts w:ascii="Times New Roman" w:hAnsi="Times New Roman" w:cs="Times New Roman"/>
                <w:color w:val="000000" w:themeColor="text1"/>
              </w:rPr>
              <w:t>Сенильді (қартайған, репродуктивті емес)</w:t>
            </w:r>
          </w:p>
        </w:tc>
        <w:tc>
          <w:tcPr>
            <w:tcW w:w="1275" w:type="dxa"/>
            <w:vAlign w:val="center"/>
            <w:hideMark/>
          </w:tcPr>
          <w:p w14:paraId="0D0210DD" w14:textId="77777777" w:rsidR="00EB6364" w:rsidRPr="005F73AA" w:rsidRDefault="00EB6364" w:rsidP="00CE5C62">
            <w:pPr>
              <w:spacing w:line="240" w:lineRule="auto"/>
              <w:contextualSpacing/>
              <w:rPr>
                <w:rFonts w:ascii="Times New Roman" w:hAnsi="Times New Roman" w:cs="Times New Roman"/>
                <w:color w:val="000000" w:themeColor="text1"/>
              </w:rPr>
            </w:pPr>
            <w:r w:rsidRPr="005F73AA">
              <w:rPr>
                <w:rFonts w:ascii="Times New Roman" w:hAnsi="Times New Roman" w:cs="Times New Roman"/>
                <w:color w:val="000000" w:themeColor="text1"/>
              </w:rPr>
              <w:t>Сенильді</w:t>
            </w:r>
          </w:p>
        </w:tc>
        <w:tc>
          <w:tcPr>
            <w:tcW w:w="1276" w:type="dxa"/>
            <w:hideMark/>
          </w:tcPr>
          <w:p w14:paraId="234D9DA4"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w:t>
            </w:r>
          </w:p>
        </w:tc>
        <w:tc>
          <w:tcPr>
            <w:tcW w:w="1134" w:type="dxa"/>
            <w:hideMark/>
          </w:tcPr>
          <w:p w14:paraId="73A56E9F"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4</w:t>
            </w:r>
            <w:r w:rsidRPr="0043344E">
              <w:rPr>
                <w:rFonts w:ascii="Times New Roman" w:hAnsi="Times New Roman" w:cs="Times New Roman"/>
                <w:color w:val="000000" w:themeColor="text1"/>
                <w:lang w:val="kk-KZ"/>
              </w:rPr>
              <w:t xml:space="preserve"> (10</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992" w:type="dxa"/>
            <w:hideMark/>
          </w:tcPr>
          <w:p w14:paraId="2C91C5FF"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w:t>
            </w:r>
          </w:p>
        </w:tc>
        <w:tc>
          <w:tcPr>
            <w:tcW w:w="851" w:type="dxa"/>
            <w:hideMark/>
          </w:tcPr>
          <w:p w14:paraId="6F658167"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w:t>
            </w:r>
          </w:p>
        </w:tc>
        <w:tc>
          <w:tcPr>
            <w:tcW w:w="850" w:type="dxa"/>
            <w:hideMark/>
          </w:tcPr>
          <w:p w14:paraId="24224E58"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2</w:t>
            </w:r>
            <w:r w:rsidRPr="0043344E">
              <w:rPr>
                <w:rFonts w:ascii="Times New Roman" w:hAnsi="Times New Roman" w:cs="Times New Roman"/>
                <w:color w:val="000000" w:themeColor="text1"/>
                <w:lang w:val="kk-KZ"/>
              </w:rPr>
              <w:t xml:space="preserve"> (4,8</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1" w:type="dxa"/>
            <w:hideMark/>
          </w:tcPr>
          <w:p w14:paraId="53245E9C"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w:t>
            </w:r>
          </w:p>
        </w:tc>
        <w:tc>
          <w:tcPr>
            <w:tcW w:w="850" w:type="dxa"/>
          </w:tcPr>
          <w:p w14:paraId="354E5BF1"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6</w:t>
            </w:r>
            <w:r w:rsidRPr="0043344E">
              <w:rPr>
                <w:rFonts w:ascii="Times New Roman" w:hAnsi="Times New Roman" w:cs="Times New Roman"/>
                <w:color w:val="000000" w:themeColor="text1"/>
                <w:lang w:val="kk-KZ"/>
              </w:rPr>
              <w:t xml:space="preserve"> (3,5</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r>
      <w:tr w:rsidR="00EB6364" w:rsidRPr="0043344E" w14:paraId="1DDCEB36" w14:textId="77777777" w:rsidTr="00CE5C62">
        <w:trPr>
          <w:trHeight w:val="273"/>
        </w:trPr>
        <w:tc>
          <w:tcPr>
            <w:tcW w:w="1555" w:type="dxa"/>
            <w:vMerge/>
            <w:vAlign w:val="center"/>
          </w:tcPr>
          <w:p w14:paraId="5794CF66" w14:textId="77777777" w:rsidR="00EB6364" w:rsidRPr="005F73AA" w:rsidRDefault="00EB6364" w:rsidP="00CE5C62">
            <w:pPr>
              <w:spacing w:line="240" w:lineRule="auto"/>
              <w:contextualSpacing/>
              <w:rPr>
                <w:rFonts w:ascii="Times New Roman" w:hAnsi="Times New Roman" w:cs="Times New Roman"/>
                <w:color w:val="000000" w:themeColor="text1"/>
              </w:rPr>
            </w:pPr>
          </w:p>
        </w:tc>
        <w:tc>
          <w:tcPr>
            <w:tcW w:w="1275" w:type="dxa"/>
            <w:vAlign w:val="center"/>
            <w:hideMark/>
          </w:tcPr>
          <w:p w14:paraId="02E559CB" w14:textId="77777777" w:rsidR="00EB6364" w:rsidRPr="005F73AA" w:rsidRDefault="00EB6364" w:rsidP="00CE5C62">
            <w:pPr>
              <w:spacing w:line="240" w:lineRule="auto"/>
              <w:contextualSpacing/>
              <w:rPr>
                <w:rFonts w:ascii="Times New Roman" w:hAnsi="Times New Roman" w:cs="Times New Roman"/>
                <w:color w:val="000000" w:themeColor="text1"/>
              </w:rPr>
            </w:pPr>
            <w:r w:rsidRPr="005F73AA">
              <w:rPr>
                <w:rFonts w:ascii="Times New Roman" w:hAnsi="Times New Roman" w:cs="Times New Roman"/>
                <w:color w:val="000000" w:themeColor="text1"/>
              </w:rPr>
              <w:t>Субсени</w:t>
            </w:r>
            <w:r>
              <w:rPr>
                <w:rFonts w:ascii="Times New Roman" w:hAnsi="Times New Roman" w:cs="Times New Roman"/>
                <w:color w:val="000000" w:themeColor="text1"/>
                <w:lang w:val="kk-KZ"/>
              </w:rPr>
              <w:t>-</w:t>
            </w:r>
            <w:r w:rsidRPr="005F73AA">
              <w:rPr>
                <w:rFonts w:ascii="Times New Roman" w:hAnsi="Times New Roman" w:cs="Times New Roman"/>
                <w:color w:val="000000" w:themeColor="text1"/>
              </w:rPr>
              <w:t>льді</w:t>
            </w:r>
          </w:p>
        </w:tc>
        <w:tc>
          <w:tcPr>
            <w:tcW w:w="1276" w:type="dxa"/>
            <w:hideMark/>
          </w:tcPr>
          <w:p w14:paraId="33B27D24"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w:t>
            </w:r>
          </w:p>
        </w:tc>
        <w:tc>
          <w:tcPr>
            <w:tcW w:w="1134" w:type="dxa"/>
            <w:hideMark/>
          </w:tcPr>
          <w:p w14:paraId="617790FD"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w:t>
            </w:r>
          </w:p>
        </w:tc>
        <w:tc>
          <w:tcPr>
            <w:tcW w:w="992" w:type="dxa"/>
            <w:hideMark/>
          </w:tcPr>
          <w:p w14:paraId="4302329F"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2</w:t>
            </w:r>
            <w:r w:rsidRPr="0043344E">
              <w:rPr>
                <w:rFonts w:ascii="Times New Roman" w:hAnsi="Times New Roman" w:cs="Times New Roman"/>
                <w:color w:val="000000" w:themeColor="text1"/>
                <w:lang w:val="kk-KZ"/>
              </w:rPr>
              <w:t xml:space="preserve"> (10</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1" w:type="dxa"/>
            <w:hideMark/>
          </w:tcPr>
          <w:p w14:paraId="465CC924"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3</w:t>
            </w:r>
            <w:r w:rsidRPr="0043344E">
              <w:rPr>
                <w:rFonts w:ascii="Times New Roman" w:hAnsi="Times New Roman" w:cs="Times New Roman"/>
                <w:color w:val="000000" w:themeColor="text1"/>
                <w:lang w:val="kk-KZ"/>
              </w:rPr>
              <w:t xml:space="preserve"> (15</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c>
          <w:tcPr>
            <w:tcW w:w="850" w:type="dxa"/>
            <w:hideMark/>
          </w:tcPr>
          <w:p w14:paraId="709D3993"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w:t>
            </w:r>
          </w:p>
        </w:tc>
        <w:tc>
          <w:tcPr>
            <w:tcW w:w="851" w:type="dxa"/>
            <w:hideMark/>
          </w:tcPr>
          <w:p w14:paraId="5AB6B1E3"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w:t>
            </w:r>
          </w:p>
        </w:tc>
        <w:tc>
          <w:tcPr>
            <w:tcW w:w="850" w:type="dxa"/>
          </w:tcPr>
          <w:p w14:paraId="2DD34A7A" w14:textId="77777777" w:rsidR="00EB6364" w:rsidRPr="005F73AA" w:rsidRDefault="00EB6364" w:rsidP="00F27D93">
            <w:pPr>
              <w:spacing w:line="240" w:lineRule="auto"/>
              <w:contextualSpacing/>
              <w:jc w:val="center"/>
              <w:rPr>
                <w:rFonts w:ascii="Times New Roman" w:hAnsi="Times New Roman" w:cs="Times New Roman"/>
                <w:color w:val="000000" w:themeColor="text1"/>
              </w:rPr>
            </w:pPr>
            <w:r w:rsidRPr="005F73AA">
              <w:rPr>
                <w:rFonts w:ascii="Times New Roman" w:hAnsi="Times New Roman" w:cs="Times New Roman"/>
                <w:color w:val="000000" w:themeColor="text1"/>
              </w:rPr>
              <w:t>5</w:t>
            </w:r>
            <w:r w:rsidRPr="0043344E">
              <w:rPr>
                <w:rFonts w:ascii="Times New Roman" w:hAnsi="Times New Roman" w:cs="Times New Roman"/>
                <w:color w:val="000000" w:themeColor="text1"/>
                <w:lang w:val="kk-KZ"/>
              </w:rPr>
              <w:t xml:space="preserve"> (3</w:t>
            </w:r>
            <w:r w:rsidRPr="0043344E">
              <w:rPr>
                <w:rFonts w:ascii="Times New Roman" w:hAnsi="Times New Roman" w:cs="Times New Roman"/>
                <w:color w:val="000000" w:themeColor="text1"/>
                <w:lang w:val="en-US"/>
              </w:rPr>
              <w:t>%</w:t>
            </w:r>
            <w:r w:rsidRPr="0043344E">
              <w:rPr>
                <w:rFonts w:ascii="Times New Roman" w:hAnsi="Times New Roman" w:cs="Times New Roman"/>
                <w:color w:val="000000" w:themeColor="text1"/>
                <w:lang w:val="kk-KZ"/>
              </w:rPr>
              <w:t>)</w:t>
            </w:r>
          </w:p>
        </w:tc>
      </w:tr>
      <w:tr w:rsidR="00EB6364" w:rsidRPr="0043344E" w14:paraId="461BBA62" w14:textId="77777777" w:rsidTr="00CE5C62">
        <w:trPr>
          <w:trHeight w:val="273"/>
        </w:trPr>
        <w:tc>
          <w:tcPr>
            <w:tcW w:w="2830" w:type="dxa"/>
            <w:gridSpan w:val="2"/>
          </w:tcPr>
          <w:p w14:paraId="3F3835A2" w14:textId="77777777" w:rsidR="00EB6364" w:rsidRPr="005F73AA" w:rsidRDefault="00EB6364" w:rsidP="00F27D93">
            <w:pPr>
              <w:spacing w:line="240" w:lineRule="auto"/>
              <w:contextualSpacing/>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Жалпы саны:</w:t>
            </w:r>
          </w:p>
        </w:tc>
        <w:tc>
          <w:tcPr>
            <w:tcW w:w="1276" w:type="dxa"/>
          </w:tcPr>
          <w:p w14:paraId="6A6E5879" w14:textId="77777777" w:rsidR="00EB6364" w:rsidRPr="005F73AA" w:rsidRDefault="00EB6364" w:rsidP="00F27D93">
            <w:pPr>
              <w:spacing w:line="240" w:lineRule="auto"/>
              <w:contextualSpacing/>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41</w:t>
            </w:r>
          </w:p>
        </w:tc>
        <w:tc>
          <w:tcPr>
            <w:tcW w:w="1134" w:type="dxa"/>
          </w:tcPr>
          <w:p w14:paraId="264504E2" w14:textId="77777777" w:rsidR="00EB6364" w:rsidRPr="005F73AA" w:rsidRDefault="00EB6364" w:rsidP="00F27D93">
            <w:pPr>
              <w:spacing w:line="240" w:lineRule="auto"/>
              <w:contextualSpacing/>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40</w:t>
            </w:r>
          </w:p>
        </w:tc>
        <w:tc>
          <w:tcPr>
            <w:tcW w:w="992" w:type="dxa"/>
          </w:tcPr>
          <w:p w14:paraId="40D90D4C" w14:textId="77777777" w:rsidR="00EB6364" w:rsidRPr="005F73AA" w:rsidRDefault="00EB6364" w:rsidP="00F27D93">
            <w:pPr>
              <w:spacing w:line="240" w:lineRule="auto"/>
              <w:contextualSpacing/>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20</w:t>
            </w:r>
          </w:p>
        </w:tc>
        <w:tc>
          <w:tcPr>
            <w:tcW w:w="851" w:type="dxa"/>
          </w:tcPr>
          <w:p w14:paraId="61DFE31D" w14:textId="77777777" w:rsidR="00EB6364" w:rsidRPr="005F73AA" w:rsidRDefault="00EB6364" w:rsidP="00F27D93">
            <w:pPr>
              <w:spacing w:line="240" w:lineRule="auto"/>
              <w:contextualSpacing/>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20</w:t>
            </w:r>
          </w:p>
        </w:tc>
        <w:tc>
          <w:tcPr>
            <w:tcW w:w="850" w:type="dxa"/>
          </w:tcPr>
          <w:p w14:paraId="6518CCD0" w14:textId="77777777" w:rsidR="00EB6364" w:rsidRPr="005F73AA" w:rsidRDefault="00EB6364" w:rsidP="00F27D93">
            <w:pPr>
              <w:spacing w:line="240" w:lineRule="auto"/>
              <w:contextualSpacing/>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43</w:t>
            </w:r>
          </w:p>
        </w:tc>
        <w:tc>
          <w:tcPr>
            <w:tcW w:w="851" w:type="dxa"/>
          </w:tcPr>
          <w:p w14:paraId="03763C61" w14:textId="77777777" w:rsidR="00EB6364" w:rsidRPr="005F73AA" w:rsidRDefault="00EB6364" w:rsidP="00F27D93">
            <w:pPr>
              <w:spacing w:line="240" w:lineRule="auto"/>
              <w:contextualSpacing/>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6</w:t>
            </w:r>
          </w:p>
        </w:tc>
        <w:tc>
          <w:tcPr>
            <w:tcW w:w="850" w:type="dxa"/>
          </w:tcPr>
          <w:p w14:paraId="69F70F88" w14:textId="77777777" w:rsidR="00EB6364" w:rsidRPr="005F73AA" w:rsidRDefault="00EB6364" w:rsidP="00F27D93">
            <w:pPr>
              <w:spacing w:line="240" w:lineRule="auto"/>
              <w:contextualSpacing/>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170</w:t>
            </w:r>
          </w:p>
        </w:tc>
      </w:tr>
    </w:tbl>
    <w:p w14:paraId="30CA239C" w14:textId="77777777" w:rsidR="00EB6364" w:rsidRDefault="00EB6364" w:rsidP="00EB6364">
      <w:pPr>
        <w:spacing w:line="240" w:lineRule="auto"/>
        <w:contextualSpacing/>
        <w:jc w:val="center"/>
        <w:rPr>
          <w:rFonts w:ascii="Times New Roman" w:hAnsi="Times New Roman" w:cs="Times New Roman"/>
          <w:sz w:val="28"/>
          <w:szCs w:val="28"/>
          <w:lang w:val="kk-KZ"/>
        </w:rPr>
      </w:pPr>
    </w:p>
    <w:p w14:paraId="55C4E1A0" w14:textId="460927A6" w:rsidR="00EB6364" w:rsidRDefault="00EB6364" w:rsidP="00EB6364">
      <w:pPr>
        <w:spacing w:line="240" w:lineRule="auto"/>
        <w:ind w:firstLine="567"/>
        <w:contextualSpacing/>
        <w:jc w:val="both"/>
        <w:rPr>
          <w:rFonts w:ascii="Times New Roman" w:hAnsi="Times New Roman" w:cs="Times New Roman"/>
          <w:sz w:val="28"/>
          <w:szCs w:val="28"/>
          <w:lang w:val="kk-KZ"/>
        </w:rPr>
      </w:pPr>
      <w:r w:rsidRPr="005F73AA">
        <w:rPr>
          <w:rFonts w:ascii="Times New Roman" w:hAnsi="Times New Roman" w:cs="Times New Roman"/>
          <w:sz w:val="28"/>
          <w:szCs w:val="28"/>
          <w:lang w:val="kk-KZ"/>
        </w:rPr>
        <w:t>Сонымен қатар,</w:t>
      </w:r>
      <w:r>
        <w:rPr>
          <w:rFonts w:ascii="Times New Roman" w:hAnsi="Times New Roman" w:cs="Times New Roman"/>
          <w:i/>
          <w:sz w:val="28"/>
          <w:szCs w:val="28"/>
          <w:lang w:val="kk-KZ"/>
        </w:rPr>
        <w:t xml:space="preserve"> </w:t>
      </w:r>
      <w:r w:rsidRPr="00B038CA">
        <w:rPr>
          <w:rFonts w:ascii="Times New Roman" w:hAnsi="Times New Roman" w:cs="Times New Roman"/>
          <w:i/>
          <w:sz w:val="28"/>
          <w:szCs w:val="28"/>
          <w:lang w:val="kk-KZ"/>
        </w:rPr>
        <w:t>J. seravschanica</w:t>
      </w:r>
      <w:r>
        <w:rPr>
          <w:rFonts w:ascii="Times New Roman" w:hAnsi="Times New Roman" w:cs="Times New Roman"/>
          <w:i/>
          <w:sz w:val="28"/>
          <w:szCs w:val="28"/>
          <w:lang w:val="kk-KZ"/>
        </w:rPr>
        <w:t xml:space="preserve"> </w:t>
      </w:r>
      <w:r w:rsidRPr="00DA3DF8">
        <w:rPr>
          <w:rFonts w:ascii="Times New Roman" w:hAnsi="Times New Roman" w:cs="Times New Roman"/>
          <w:sz w:val="28"/>
          <w:szCs w:val="28"/>
          <w:lang w:val="kk-KZ"/>
        </w:rPr>
        <w:t>әрбір популяцияларындағы</w:t>
      </w:r>
      <w:r>
        <w:rPr>
          <w:rFonts w:ascii="Times New Roman" w:hAnsi="Times New Roman" w:cs="Times New Roman"/>
          <w:sz w:val="28"/>
          <w:szCs w:val="28"/>
          <w:lang w:val="kk-KZ"/>
        </w:rPr>
        <w:t xml:space="preserve"> жастық күйлері бойынша дарақтар жиілігі 1</w:t>
      </w:r>
      <w:r w:rsidR="004F1E89">
        <w:rPr>
          <w:rFonts w:ascii="Times New Roman" w:hAnsi="Times New Roman" w:cs="Times New Roman"/>
          <w:sz w:val="28"/>
          <w:szCs w:val="28"/>
          <w:lang w:val="kk-KZ"/>
        </w:rPr>
        <w:t>0</w:t>
      </w:r>
      <w:r>
        <w:rPr>
          <w:rFonts w:ascii="Times New Roman" w:hAnsi="Times New Roman" w:cs="Times New Roman"/>
          <w:sz w:val="28"/>
          <w:szCs w:val="28"/>
          <w:lang w:val="kk-KZ"/>
        </w:rPr>
        <w:t xml:space="preserve">-суретте көрсетілген. Зерттеу нәтижесінде 1 мен 2- популяцияларда жас генеративтік дарақтар, ал қалған популяцияларда орта генеративті дарақтар басым екендігі анықталды. </w:t>
      </w:r>
      <w:r w:rsidR="00CD7201">
        <w:rPr>
          <w:rFonts w:ascii="Times New Roman" w:hAnsi="Times New Roman" w:cs="Times New Roman"/>
          <w:sz w:val="28"/>
          <w:szCs w:val="28"/>
          <w:lang w:val="kk-KZ"/>
        </w:rPr>
        <w:t xml:space="preserve">Зеравшан аршасы популяциялары </w:t>
      </w:r>
      <w:r w:rsidR="00134E3D">
        <w:rPr>
          <w:rFonts w:ascii="Times New Roman" w:hAnsi="Times New Roman" w:cs="Times New Roman"/>
          <w:sz w:val="28"/>
          <w:szCs w:val="28"/>
          <w:lang w:val="kk-KZ"/>
        </w:rPr>
        <w:t>генеративтік жастық күйіндегі дарақтарының</w:t>
      </w:r>
      <w:r w:rsidR="00CD7201">
        <w:rPr>
          <w:rFonts w:ascii="Times New Roman" w:hAnsi="Times New Roman" w:cs="Times New Roman"/>
          <w:sz w:val="28"/>
          <w:szCs w:val="28"/>
          <w:lang w:val="kk-KZ"/>
        </w:rPr>
        <w:t xml:space="preserve"> басым болуымен, базалық спектірі солға қарай бағытталған</w:t>
      </w:r>
      <w:r w:rsidR="00134E3D">
        <w:rPr>
          <w:rFonts w:ascii="Times New Roman" w:hAnsi="Times New Roman" w:cs="Times New Roman"/>
          <w:sz w:val="28"/>
          <w:szCs w:val="28"/>
          <w:lang w:val="kk-KZ"/>
        </w:rPr>
        <w:t>дығымен сипатталды</w:t>
      </w:r>
      <w:r w:rsidR="00CD7201">
        <w:rPr>
          <w:rFonts w:ascii="Times New Roman" w:hAnsi="Times New Roman" w:cs="Times New Roman"/>
          <w:sz w:val="28"/>
          <w:szCs w:val="28"/>
          <w:lang w:val="kk-KZ"/>
        </w:rPr>
        <w:t>.</w:t>
      </w:r>
      <w:r w:rsidR="00D7711E">
        <w:rPr>
          <w:rFonts w:ascii="Times New Roman" w:hAnsi="Times New Roman" w:cs="Times New Roman"/>
          <w:sz w:val="28"/>
          <w:szCs w:val="28"/>
          <w:lang w:val="kk-KZ"/>
        </w:rPr>
        <w:t xml:space="preserve"> Тек 2 </w:t>
      </w:r>
      <w:r w:rsidR="00D7711E" w:rsidRPr="00353561">
        <w:rPr>
          <w:rFonts w:ascii="Times New Roman" w:hAnsi="Times New Roman" w:cs="Times New Roman"/>
          <w:sz w:val="28"/>
          <w:szCs w:val="28"/>
          <w:lang w:val="kk-KZ"/>
        </w:rPr>
        <w:t>және 5</w:t>
      </w:r>
      <w:r w:rsidR="00D7711E">
        <w:rPr>
          <w:rFonts w:ascii="Times New Roman" w:hAnsi="Times New Roman" w:cs="Times New Roman"/>
          <w:sz w:val="28"/>
          <w:szCs w:val="28"/>
          <w:lang w:val="kk-KZ"/>
        </w:rPr>
        <w:t>-</w:t>
      </w:r>
      <w:r w:rsidR="00D7711E" w:rsidRPr="00353561">
        <w:rPr>
          <w:rFonts w:ascii="Times New Roman" w:hAnsi="Times New Roman" w:cs="Times New Roman"/>
          <w:sz w:val="28"/>
          <w:szCs w:val="28"/>
          <w:lang w:val="kk-KZ"/>
        </w:rPr>
        <w:t>популяцияларда қартайған санаулы дарақтар кездесті</w:t>
      </w:r>
      <w:r w:rsidR="00D7711E">
        <w:rPr>
          <w:rFonts w:ascii="Times New Roman" w:hAnsi="Times New Roman" w:cs="Times New Roman"/>
          <w:sz w:val="28"/>
          <w:szCs w:val="28"/>
          <w:lang w:val="kk-KZ"/>
        </w:rPr>
        <w:t xml:space="preserve"> (сурет 10)</w:t>
      </w:r>
      <w:r w:rsidR="00D7711E" w:rsidRPr="00353561">
        <w:rPr>
          <w:rFonts w:ascii="Times New Roman" w:hAnsi="Times New Roman" w:cs="Times New Roman"/>
          <w:sz w:val="28"/>
          <w:szCs w:val="28"/>
          <w:lang w:val="kk-KZ"/>
        </w:rPr>
        <w:t>.</w:t>
      </w:r>
      <w:r w:rsidR="00D7711E" w:rsidRPr="005F73AA">
        <w:rPr>
          <w:rFonts w:ascii="Times New Roman" w:hAnsi="Times New Roman" w:cs="Times New Roman"/>
          <w:sz w:val="28"/>
          <w:szCs w:val="28"/>
          <w:lang w:val="kk-KZ"/>
        </w:rPr>
        <w:t xml:space="preserve"> </w:t>
      </w:r>
    </w:p>
    <w:p w14:paraId="7358910B" w14:textId="77777777" w:rsidR="00E91942" w:rsidRDefault="00E91942" w:rsidP="00E91942">
      <w:pPr>
        <w:spacing w:line="240" w:lineRule="auto"/>
        <w:contextualSpacing/>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6DF883DD" wp14:editId="362E4CA1">
            <wp:extent cx="2827182" cy="3233318"/>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45320" cy="3254061"/>
                    </a:xfrm>
                    <a:prstGeom prst="rect">
                      <a:avLst/>
                    </a:prstGeom>
                    <a:noFill/>
                  </pic:spPr>
                </pic:pic>
              </a:graphicData>
            </a:graphic>
          </wp:inline>
        </w:drawing>
      </w:r>
    </w:p>
    <w:p w14:paraId="7D109BAD" w14:textId="6842E119" w:rsidR="00EB6364" w:rsidRPr="003D353A" w:rsidRDefault="00E91942" w:rsidP="00D90B0C">
      <w:pPr>
        <w:spacing w:line="240" w:lineRule="auto"/>
        <w:contextualSpacing/>
        <w:jc w:val="both"/>
        <w:rPr>
          <w:rFonts w:ascii="Times New Roman" w:hAnsi="Times New Roman" w:cs="Times New Roman"/>
          <w:sz w:val="20"/>
          <w:szCs w:val="28"/>
          <w:lang w:val="kk-KZ"/>
        </w:rPr>
      </w:pPr>
      <w:r w:rsidRPr="003D353A">
        <w:rPr>
          <w:rFonts w:ascii="Times New Roman" w:hAnsi="Times New Roman" w:cs="Times New Roman"/>
          <w:sz w:val="20"/>
          <w:szCs w:val="28"/>
          <w:lang w:val="kk-KZ"/>
        </w:rPr>
        <w:t xml:space="preserve">(а) Популяциялардағы дарақтар жиілігі; (ә) Жастық күйлердің </w:t>
      </w:r>
      <w:r w:rsidR="00B34E42" w:rsidRPr="003D353A">
        <w:rPr>
          <w:rFonts w:ascii="Times New Roman" w:hAnsi="Times New Roman" w:cs="Times New Roman"/>
          <w:sz w:val="20"/>
          <w:szCs w:val="28"/>
          <w:lang w:val="kk-KZ"/>
        </w:rPr>
        <w:t>базалық спектрі</w:t>
      </w:r>
    </w:p>
    <w:p w14:paraId="23E2E15C" w14:textId="77777777" w:rsidR="00BF747D" w:rsidRPr="00D90B0C" w:rsidRDefault="00BF747D" w:rsidP="00D90B0C">
      <w:pPr>
        <w:spacing w:line="240" w:lineRule="auto"/>
        <w:contextualSpacing/>
        <w:jc w:val="both"/>
        <w:rPr>
          <w:rFonts w:ascii="Times New Roman" w:hAnsi="Times New Roman" w:cs="Times New Roman"/>
          <w:sz w:val="24"/>
          <w:szCs w:val="28"/>
          <w:lang w:val="kk-KZ"/>
        </w:rPr>
      </w:pPr>
    </w:p>
    <w:p w14:paraId="1FF9B54B" w14:textId="21996302" w:rsidR="00EB6364" w:rsidRDefault="00E91942" w:rsidP="00EB6364">
      <w:pPr>
        <w:spacing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B6364">
        <w:rPr>
          <w:rFonts w:ascii="Times New Roman" w:hAnsi="Times New Roman" w:cs="Times New Roman"/>
          <w:sz w:val="28"/>
          <w:szCs w:val="28"/>
          <w:lang w:val="kk-KZ"/>
        </w:rPr>
        <w:t xml:space="preserve">Сурет </w:t>
      </w:r>
      <w:r w:rsidR="00EB6364">
        <w:rPr>
          <w:rFonts w:ascii="Times New Roman" w:hAnsi="Times New Roman" w:cs="Times New Roman"/>
          <w:sz w:val="28"/>
          <w:szCs w:val="28"/>
          <w:lang w:val="en-US"/>
        </w:rPr>
        <w:t>1</w:t>
      </w:r>
      <w:r w:rsidR="004F1E89">
        <w:rPr>
          <w:rFonts w:ascii="Times New Roman" w:hAnsi="Times New Roman" w:cs="Times New Roman"/>
          <w:sz w:val="28"/>
          <w:szCs w:val="28"/>
          <w:lang w:val="kk-KZ"/>
        </w:rPr>
        <w:t>0</w:t>
      </w:r>
      <w:r w:rsidR="00EB6364" w:rsidRPr="00EE4C80">
        <w:rPr>
          <w:rFonts w:ascii="Times New Roman" w:hAnsi="Times New Roman" w:cs="Times New Roman"/>
          <w:sz w:val="28"/>
          <w:szCs w:val="28"/>
          <w:lang w:val="kk-KZ"/>
        </w:rPr>
        <w:t xml:space="preserve"> –</w:t>
      </w:r>
      <w:r w:rsidR="00EB6364">
        <w:rPr>
          <w:rFonts w:ascii="Times New Roman" w:hAnsi="Times New Roman" w:cs="Times New Roman"/>
          <w:sz w:val="28"/>
          <w:szCs w:val="28"/>
          <w:lang w:val="en-US"/>
        </w:rPr>
        <w:t xml:space="preserve"> </w:t>
      </w:r>
      <w:r w:rsidR="00EB6364" w:rsidRPr="00B038CA">
        <w:rPr>
          <w:rFonts w:ascii="Times New Roman" w:hAnsi="Times New Roman" w:cs="Times New Roman"/>
          <w:i/>
          <w:sz w:val="28"/>
          <w:szCs w:val="28"/>
          <w:lang w:val="kk-KZ"/>
        </w:rPr>
        <w:t>J. seravschanica</w:t>
      </w:r>
      <w:r w:rsidR="00EB6364">
        <w:rPr>
          <w:rFonts w:ascii="Times New Roman" w:hAnsi="Times New Roman" w:cs="Times New Roman"/>
          <w:i/>
          <w:sz w:val="28"/>
          <w:szCs w:val="28"/>
          <w:lang w:val="kk-KZ"/>
        </w:rPr>
        <w:t xml:space="preserve"> </w:t>
      </w:r>
      <w:r w:rsidR="00EB6364">
        <w:rPr>
          <w:rFonts w:ascii="Times New Roman" w:hAnsi="Times New Roman" w:cs="Times New Roman"/>
          <w:iCs/>
          <w:sz w:val="28"/>
          <w:szCs w:val="28"/>
          <w:lang w:val="kk-KZ"/>
        </w:rPr>
        <w:t>зерттелген</w:t>
      </w:r>
      <w:r w:rsidR="00EB6364">
        <w:rPr>
          <w:rFonts w:ascii="Times New Roman" w:hAnsi="Times New Roman" w:cs="Times New Roman"/>
          <w:i/>
          <w:sz w:val="28"/>
          <w:szCs w:val="28"/>
          <w:lang w:val="kk-KZ"/>
        </w:rPr>
        <w:t xml:space="preserve"> </w:t>
      </w:r>
      <w:r w:rsidR="00EB6364">
        <w:rPr>
          <w:rFonts w:ascii="Times New Roman" w:hAnsi="Times New Roman" w:cs="Times New Roman"/>
          <w:sz w:val="28"/>
          <w:szCs w:val="28"/>
          <w:lang w:val="kk-KZ"/>
        </w:rPr>
        <w:t>популяцияларының жастық күйлері</w:t>
      </w:r>
      <w:r>
        <w:rPr>
          <w:rFonts w:ascii="Times New Roman" w:hAnsi="Times New Roman" w:cs="Times New Roman"/>
          <w:sz w:val="28"/>
          <w:szCs w:val="28"/>
          <w:lang w:val="kk-KZ"/>
        </w:rPr>
        <w:t xml:space="preserve"> </w:t>
      </w:r>
    </w:p>
    <w:p w14:paraId="052D09B7" w14:textId="71FBFBA4" w:rsidR="00EB6364" w:rsidRDefault="00EB6364" w:rsidP="00EB6364">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iCs/>
          <w:sz w:val="28"/>
          <w:szCs w:val="28"/>
          <w:lang w:val="kk-KZ"/>
        </w:rPr>
        <w:t>Сонымен, зерттелген барлық популяцияларда о</w:t>
      </w:r>
      <w:r>
        <w:rPr>
          <w:rFonts w:ascii="Times New Roman" w:hAnsi="Times New Roman" w:cs="Times New Roman"/>
          <w:sz w:val="28"/>
          <w:szCs w:val="28"/>
          <w:lang w:val="kk-KZ"/>
        </w:rPr>
        <w:t xml:space="preserve">рта генеративтік жастық күйіндегі дарақтар саны жоғары болғандығы анықталды. Олардың ішінде 5-популяция </w:t>
      </w:r>
      <w:r>
        <w:rPr>
          <w:rFonts w:ascii="Times New Roman" w:hAnsi="Times New Roman" w:cs="Times New Roman"/>
          <w:iCs/>
          <w:sz w:val="28"/>
          <w:szCs w:val="28"/>
          <w:lang w:val="kk-KZ"/>
        </w:rPr>
        <w:t>о</w:t>
      </w:r>
      <w:r>
        <w:rPr>
          <w:rFonts w:ascii="Times New Roman" w:hAnsi="Times New Roman" w:cs="Times New Roman"/>
          <w:sz w:val="28"/>
          <w:szCs w:val="28"/>
          <w:lang w:val="kk-KZ"/>
        </w:rPr>
        <w:t xml:space="preserve">рта генеративтік дарақтар саны бойынша салыстырмалы басымдылықты көрсетті. </w:t>
      </w:r>
      <w:r w:rsidRPr="00353561">
        <w:rPr>
          <w:rFonts w:ascii="Times New Roman" w:hAnsi="Times New Roman" w:cs="Times New Roman"/>
          <w:i/>
          <w:sz w:val="28"/>
          <w:szCs w:val="28"/>
          <w:lang w:val="kk-KZ"/>
        </w:rPr>
        <w:t>J.</w:t>
      </w:r>
      <w:r w:rsidRPr="005F73AA">
        <w:rPr>
          <w:rFonts w:ascii="Times New Roman" w:hAnsi="Times New Roman" w:cs="Times New Roman"/>
          <w:i/>
          <w:sz w:val="28"/>
          <w:szCs w:val="28"/>
          <w:lang w:val="kk-KZ"/>
        </w:rPr>
        <w:t> </w:t>
      </w:r>
      <w:r w:rsidRPr="00353561">
        <w:rPr>
          <w:rFonts w:ascii="Times New Roman" w:hAnsi="Times New Roman" w:cs="Times New Roman"/>
          <w:i/>
          <w:sz w:val="28"/>
          <w:szCs w:val="28"/>
          <w:lang w:val="kk-KZ"/>
        </w:rPr>
        <w:t>seravschanica</w:t>
      </w:r>
      <w:r w:rsidRPr="005F73AA">
        <w:rPr>
          <w:rFonts w:ascii="Times New Roman" w:hAnsi="Times New Roman" w:cs="Times New Roman"/>
          <w:sz w:val="28"/>
          <w:szCs w:val="28"/>
          <w:lang w:val="kk-KZ"/>
        </w:rPr>
        <w:t xml:space="preserve"> </w:t>
      </w:r>
      <w:r w:rsidRPr="00353561">
        <w:rPr>
          <w:rFonts w:ascii="Times New Roman" w:hAnsi="Times New Roman" w:cs="Times New Roman"/>
          <w:sz w:val="28"/>
          <w:szCs w:val="28"/>
          <w:lang w:val="kk-KZ"/>
        </w:rPr>
        <w:t>с</w:t>
      </w:r>
      <w:r w:rsidRPr="005F73AA">
        <w:rPr>
          <w:rFonts w:ascii="Times New Roman" w:hAnsi="Times New Roman" w:cs="Times New Roman"/>
          <w:sz w:val="28"/>
          <w:szCs w:val="28"/>
          <w:lang w:val="kk-KZ"/>
        </w:rPr>
        <w:t xml:space="preserve">енильді </w:t>
      </w:r>
      <w:r>
        <w:rPr>
          <w:rFonts w:ascii="Times New Roman" w:hAnsi="Times New Roman" w:cs="Times New Roman"/>
          <w:sz w:val="28"/>
          <w:szCs w:val="28"/>
          <w:lang w:val="kk-KZ"/>
        </w:rPr>
        <w:t>жастық күйіндегі</w:t>
      </w:r>
      <w:r w:rsidRPr="005F73AA">
        <w:rPr>
          <w:rFonts w:ascii="Times New Roman" w:hAnsi="Times New Roman" w:cs="Times New Roman"/>
          <w:sz w:val="28"/>
          <w:szCs w:val="28"/>
          <w:lang w:val="kk-KZ"/>
        </w:rPr>
        <w:t xml:space="preserve"> дарақтар</w:t>
      </w:r>
      <w:r>
        <w:rPr>
          <w:rFonts w:ascii="Times New Roman" w:hAnsi="Times New Roman" w:cs="Times New Roman"/>
          <w:sz w:val="28"/>
          <w:szCs w:val="28"/>
          <w:lang w:val="kk-KZ"/>
        </w:rPr>
        <w:t>ды</w:t>
      </w:r>
      <w:r w:rsidRPr="005F73AA">
        <w:rPr>
          <w:rFonts w:ascii="Times New Roman" w:hAnsi="Times New Roman" w:cs="Times New Roman"/>
          <w:sz w:val="28"/>
          <w:szCs w:val="28"/>
          <w:lang w:val="kk-KZ"/>
        </w:rPr>
        <w:t>ң аз болуы,</w:t>
      </w:r>
      <w:r>
        <w:rPr>
          <w:rFonts w:ascii="Times New Roman" w:hAnsi="Times New Roman" w:cs="Times New Roman"/>
          <w:sz w:val="28"/>
          <w:szCs w:val="28"/>
          <w:lang w:val="kk-KZ"/>
        </w:rPr>
        <w:t xml:space="preserve"> </w:t>
      </w:r>
      <w:r w:rsidRPr="00B038CA">
        <w:rPr>
          <w:rFonts w:ascii="Times New Roman" w:hAnsi="Times New Roman" w:cs="Times New Roman"/>
          <w:i/>
          <w:sz w:val="28"/>
          <w:szCs w:val="28"/>
          <w:lang w:val="kk-KZ"/>
        </w:rPr>
        <w:t>J. seravschanica</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популяцияларының салыстырмалы түрде жас екендігін көрсет</w:t>
      </w:r>
      <w:r w:rsidR="00D7711E">
        <w:rPr>
          <w:rFonts w:ascii="Times New Roman" w:hAnsi="Times New Roman" w:cs="Times New Roman"/>
          <w:sz w:val="28"/>
          <w:szCs w:val="28"/>
          <w:lang w:val="kk-KZ"/>
        </w:rPr>
        <w:t>еді</w:t>
      </w:r>
      <w:r>
        <w:rPr>
          <w:rFonts w:ascii="Times New Roman" w:hAnsi="Times New Roman" w:cs="Times New Roman"/>
          <w:sz w:val="28"/>
          <w:szCs w:val="28"/>
          <w:lang w:val="kk-KZ"/>
        </w:rPr>
        <w:t>.</w:t>
      </w:r>
      <w:r w:rsidRPr="00434C67">
        <w:rPr>
          <w:rFonts w:ascii="Times New Roman" w:hAnsi="Times New Roman" w:cs="Times New Roman"/>
          <w:sz w:val="28"/>
          <w:szCs w:val="28"/>
          <w:lang w:val="kk-KZ"/>
        </w:rPr>
        <w:t xml:space="preserve"> </w:t>
      </w:r>
    </w:p>
    <w:p w14:paraId="5B844C4E" w14:textId="77777777" w:rsidR="00EB6364" w:rsidRDefault="00EB6364" w:rsidP="002E4B74">
      <w:pPr>
        <w:spacing w:line="240" w:lineRule="auto"/>
        <w:contextualSpacing/>
        <w:jc w:val="both"/>
        <w:rPr>
          <w:rFonts w:ascii="Times New Roman" w:hAnsi="Times New Roman" w:cs="Times New Roman"/>
          <w:sz w:val="28"/>
          <w:szCs w:val="28"/>
          <w:lang w:val="kk-KZ"/>
        </w:rPr>
      </w:pPr>
    </w:p>
    <w:p w14:paraId="387C48C0" w14:textId="6AF1C600" w:rsidR="00093ACC" w:rsidRDefault="001A449D" w:rsidP="00243B48">
      <w:pPr>
        <w:spacing w:line="240" w:lineRule="auto"/>
        <w:ind w:firstLine="567"/>
        <w:contextualSpacing/>
        <w:jc w:val="both"/>
        <w:rPr>
          <w:rFonts w:ascii="Times New Roman" w:hAnsi="Times New Roman" w:cs="Times New Roman"/>
          <w:b/>
          <w:sz w:val="28"/>
          <w:szCs w:val="28"/>
          <w:lang w:val="kk-KZ"/>
        </w:rPr>
      </w:pPr>
      <w:r w:rsidRPr="001A449D">
        <w:rPr>
          <w:rFonts w:ascii="Times New Roman" w:hAnsi="Times New Roman" w:cs="Times New Roman"/>
          <w:b/>
          <w:sz w:val="28"/>
          <w:szCs w:val="28"/>
          <w:lang w:val="kk-KZ"/>
        </w:rPr>
        <w:t>3.</w:t>
      </w:r>
      <w:r w:rsidR="00EB6364">
        <w:rPr>
          <w:rFonts w:ascii="Times New Roman" w:hAnsi="Times New Roman" w:cs="Times New Roman"/>
          <w:b/>
          <w:sz w:val="28"/>
          <w:szCs w:val="28"/>
          <w:lang w:val="kk-KZ"/>
        </w:rPr>
        <w:t>3</w:t>
      </w:r>
      <w:r w:rsidRPr="001A449D">
        <w:rPr>
          <w:rFonts w:ascii="Times New Roman" w:hAnsi="Times New Roman" w:cs="Times New Roman"/>
          <w:b/>
          <w:sz w:val="28"/>
          <w:szCs w:val="28"/>
          <w:lang w:val="kk-KZ"/>
        </w:rPr>
        <w:t xml:space="preserve"> Қазақстандық </w:t>
      </w:r>
      <w:r w:rsidRPr="001A449D">
        <w:rPr>
          <w:rFonts w:ascii="Times New Roman" w:hAnsi="Times New Roman" w:cs="Times New Roman"/>
          <w:b/>
          <w:i/>
          <w:sz w:val="28"/>
          <w:szCs w:val="28"/>
          <w:lang w:val="kk-KZ"/>
        </w:rPr>
        <w:t>J. seravschanica</w:t>
      </w:r>
      <w:r w:rsidRPr="001A449D">
        <w:rPr>
          <w:rFonts w:ascii="Times New Roman" w:hAnsi="Times New Roman" w:cs="Times New Roman"/>
          <w:b/>
          <w:sz w:val="28"/>
          <w:szCs w:val="28"/>
          <w:lang w:val="kk-KZ"/>
        </w:rPr>
        <w:t xml:space="preserve"> популяциялары</w:t>
      </w:r>
      <w:r w:rsidR="00F27D93">
        <w:rPr>
          <w:rFonts w:ascii="Times New Roman" w:hAnsi="Times New Roman" w:cs="Times New Roman"/>
          <w:b/>
          <w:sz w:val="28"/>
          <w:szCs w:val="28"/>
          <w:lang w:val="kk-KZ"/>
        </w:rPr>
        <w:t xml:space="preserve"> </w:t>
      </w:r>
      <w:r w:rsidR="00D7711E">
        <w:rPr>
          <w:rFonts w:ascii="Times New Roman" w:hAnsi="Times New Roman" w:cs="Times New Roman"/>
          <w:b/>
          <w:sz w:val="28"/>
          <w:szCs w:val="28"/>
          <w:lang w:val="kk-KZ"/>
        </w:rPr>
        <w:t>дарақтарының</w:t>
      </w:r>
      <w:r w:rsidRPr="001A449D">
        <w:rPr>
          <w:rFonts w:ascii="Times New Roman" w:hAnsi="Times New Roman" w:cs="Times New Roman"/>
          <w:b/>
          <w:sz w:val="28"/>
          <w:szCs w:val="28"/>
          <w:lang w:val="kk-KZ"/>
        </w:rPr>
        <w:t xml:space="preserve"> морфо-анатомиялық </w:t>
      </w:r>
      <w:r w:rsidR="00C0238D">
        <w:rPr>
          <w:rFonts w:ascii="Times New Roman" w:hAnsi="Times New Roman" w:cs="Times New Roman"/>
          <w:b/>
          <w:sz w:val="28"/>
          <w:szCs w:val="28"/>
          <w:lang w:val="kk-KZ"/>
        </w:rPr>
        <w:t>ерекшеліктері</w:t>
      </w:r>
    </w:p>
    <w:p w14:paraId="760FE111" w14:textId="0B85AD06" w:rsidR="001A449D" w:rsidRDefault="001A449D" w:rsidP="00243B48">
      <w:pPr>
        <w:spacing w:line="240" w:lineRule="auto"/>
        <w:ind w:firstLine="567"/>
        <w:contextualSpacing/>
        <w:jc w:val="both"/>
        <w:rPr>
          <w:rFonts w:ascii="Times New Roman" w:hAnsi="Times New Roman" w:cs="Times New Roman"/>
          <w:iCs/>
          <w:sz w:val="28"/>
          <w:szCs w:val="28"/>
          <w:lang w:val="kk-KZ"/>
        </w:rPr>
      </w:pPr>
      <w:r>
        <w:rPr>
          <w:rFonts w:ascii="Times New Roman" w:hAnsi="Times New Roman" w:cs="Times New Roman"/>
          <w:b/>
          <w:sz w:val="28"/>
          <w:szCs w:val="28"/>
          <w:lang w:val="kk-KZ"/>
        </w:rPr>
        <w:t>3.</w:t>
      </w:r>
      <w:r w:rsidR="00EB6364">
        <w:rPr>
          <w:rFonts w:ascii="Times New Roman" w:hAnsi="Times New Roman" w:cs="Times New Roman"/>
          <w:b/>
          <w:sz w:val="28"/>
          <w:szCs w:val="28"/>
          <w:lang w:val="kk-KZ"/>
        </w:rPr>
        <w:t>3</w:t>
      </w:r>
      <w:r>
        <w:rPr>
          <w:rFonts w:ascii="Times New Roman" w:hAnsi="Times New Roman" w:cs="Times New Roman"/>
          <w:b/>
          <w:sz w:val="28"/>
          <w:szCs w:val="28"/>
          <w:lang w:val="kk-KZ"/>
        </w:rPr>
        <w:t>.</w:t>
      </w:r>
      <w:r w:rsidRPr="002908C5">
        <w:rPr>
          <w:rFonts w:ascii="Times New Roman" w:hAnsi="Times New Roman" w:cs="Times New Roman"/>
          <w:b/>
          <w:sz w:val="28"/>
          <w:szCs w:val="28"/>
          <w:lang w:val="kk-KZ"/>
        </w:rPr>
        <w:t xml:space="preserve">1 </w:t>
      </w:r>
      <w:r w:rsidRPr="002908C5">
        <w:rPr>
          <w:rFonts w:ascii="Times New Roman" w:hAnsi="Times New Roman" w:cs="Times New Roman"/>
          <w:b/>
          <w:iCs/>
          <w:sz w:val="28"/>
          <w:szCs w:val="28"/>
          <w:lang w:val="kk-KZ"/>
        </w:rPr>
        <w:t xml:space="preserve">Қазақстандық </w:t>
      </w:r>
      <w:r w:rsidRPr="002908C5">
        <w:rPr>
          <w:rFonts w:ascii="Times New Roman" w:hAnsi="Times New Roman" w:cs="Times New Roman"/>
          <w:b/>
          <w:i/>
          <w:iCs/>
          <w:sz w:val="28"/>
          <w:szCs w:val="28"/>
          <w:lang w:val="kk-KZ"/>
        </w:rPr>
        <w:t>J. seravschanica</w:t>
      </w:r>
      <w:r w:rsidRPr="002908C5">
        <w:rPr>
          <w:rFonts w:ascii="Times New Roman" w:hAnsi="Times New Roman" w:cs="Times New Roman"/>
          <w:b/>
          <w:iCs/>
          <w:sz w:val="28"/>
          <w:szCs w:val="28"/>
          <w:lang w:val="kk-KZ"/>
        </w:rPr>
        <w:t xml:space="preserve"> </w:t>
      </w:r>
      <w:r w:rsidR="00F27D93" w:rsidRPr="001A449D">
        <w:rPr>
          <w:rFonts w:ascii="Times New Roman" w:hAnsi="Times New Roman" w:cs="Times New Roman"/>
          <w:b/>
          <w:sz w:val="28"/>
          <w:szCs w:val="28"/>
          <w:lang w:val="kk-KZ"/>
        </w:rPr>
        <w:t>популяциялары</w:t>
      </w:r>
      <w:r w:rsidR="00F27D93">
        <w:rPr>
          <w:rFonts w:ascii="Times New Roman" w:hAnsi="Times New Roman" w:cs="Times New Roman"/>
          <w:b/>
          <w:sz w:val="28"/>
          <w:szCs w:val="28"/>
          <w:lang w:val="kk-KZ"/>
        </w:rPr>
        <w:t xml:space="preserve"> </w:t>
      </w:r>
      <w:r w:rsidR="00D7711E" w:rsidRPr="00D7711E">
        <w:rPr>
          <w:rFonts w:ascii="Times New Roman" w:hAnsi="Times New Roman" w:cs="Times New Roman"/>
          <w:b/>
          <w:sz w:val="28"/>
          <w:szCs w:val="28"/>
          <w:lang w:val="kk-KZ"/>
        </w:rPr>
        <w:t>дарақтарының</w:t>
      </w:r>
      <w:r w:rsidR="00D7711E">
        <w:rPr>
          <w:rFonts w:ascii="Times New Roman" w:hAnsi="Times New Roman" w:cs="Times New Roman"/>
          <w:b/>
          <w:sz w:val="28"/>
          <w:szCs w:val="28"/>
          <w:lang w:val="kk-KZ"/>
        </w:rPr>
        <w:t xml:space="preserve"> </w:t>
      </w:r>
      <w:r w:rsidRPr="002908C5">
        <w:rPr>
          <w:rFonts w:ascii="Times New Roman" w:hAnsi="Times New Roman" w:cs="Times New Roman"/>
          <w:b/>
          <w:iCs/>
          <w:sz w:val="28"/>
          <w:szCs w:val="28"/>
          <w:lang w:val="kk-KZ"/>
        </w:rPr>
        <w:t>морфологиялық ерекшеліктері</w:t>
      </w:r>
    </w:p>
    <w:p w14:paraId="127EECCA" w14:textId="3E82DD58" w:rsidR="00C647AE" w:rsidRDefault="001A449D" w:rsidP="00C647AE">
      <w:pPr>
        <w:spacing w:line="240" w:lineRule="auto"/>
        <w:ind w:firstLine="567"/>
        <w:contextualSpacing/>
        <w:jc w:val="both"/>
        <w:rPr>
          <w:rFonts w:ascii="Times New Roman" w:hAnsi="Times New Roman" w:cs="Times New Roman"/>
          <w:sz w:val="28"/>
          <w:szCs w:val="28"/>
          <w:lang w:val="kk-KZ"/>
        </w:rPr>
      </w:pPr>
      <w:r w:rsidRPr="00B038CA">
        <w:rPr>
          <w:rFonts w:ascii="Times New Roman" w:hAnsi="Times New Roman" w:cs="Times New Roman"/>
          <w:i/>
          <w:sz w:val="28"/>
          <w:szCs w:val="28"/>
          <w:lang w:val="kk-KZ"/>
        </w:rPr>
        <w:t>J. seravschanica</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популяцияларының </w:t>
      </w:r>
      <w:r w:rsidR="004B0EFB">
        <w:rPr>
          <w:rFonts w:ascii="Times New Roman" w:hAnsi="Times New Roman" w:cs="Times New Roman"/>
          <w:sz w:val="28"/>
          <w:szCs w:val="28"/>
          <w:lang w:val="kk-KZ"/>
        </w:rPr>
        <w:t xml:space="preserve">габитусы мен </w:t>
      </w:r>
      <w:r w:rsidR="00D162C0">
        <w:rPr>
          <w:rFonts w:ascii="Times New Roman" w:hAnsi="Times New Roman" w:cs="Times New Roman"/>
          <w:sz w:val="28"/>
          <w:szCs w:val="28"/>
          <w:lang w:val="kk-KZ"/>
        </w:rPr>
        <w:t>бүржидек</w:t>
      </w:r>
      <w:r w:rsidR="004B0EFB">
        <w:rPr>
          <w:rFonts w:ascii="Times New Roman" w:hAnsi="Times New Roman" w:cs="Times New Roman"/>
          <w:sz w:val="28"/>
          <w:szCs w:val="28"/>
          <w:lang w:val="kk-KZ"/>
        </w:rPr>
        <w:t xml:space="preserve">терінің </w:t>
      </w:r>
      <w:r>
        <w:rPr>
          <w:rFonts w:ascii="Times New Roman" w:hAnsi="Times New Roman" w:cs="Times New Roman"/>
          <w:sz w:val="28"/>
          <w:szCs w:val="28"/>
          <w:lang w:val="kk-KZ"/>
        </w:rPr>
        <w:t>морфологиялық белгілерінің орташа көрсеткіштері анықталды. Төмендегі кестеде әрбір популяциядағы дарақтардың орташа</w:t>
      </w:r>
      <w:r w:rsidR="0012037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биіктігі, диаметрі, </w:t>
      </w:r>
      <w:r w:rsidR="00D162C0">
        <w:rPr>
          <w:rFonts w:ascii="Times New Roman" w:hAnsi="Times New Roman" w:cs="Times New Roman"/>
          <w:sz w:val="28"/>
          <w:szCs w:val="28"/>
          <w:lang w:val="kk-KZ"/>
        </w:rPr>
        <w:t>бүржидек</w:t>
      </w:r>
      <w:r>
        <w:rPr>
          <w:rFonts w:ascii="Times New Roman" w:hAnsi="Times New Roman" w:cs="Times New Roman"/>
          <w:sz w:val="28"/>
          <w:szCs w:val="28"/>
          <w:lang w:val="kk-KZ"/>
        </w:rPr>
        <w:t>терінің ұзындығы ені</w:t>
      </w:r>
      <w:r w:rsidR="005E189F">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салмағы көрсетілген (кесте 1</w:t>
      </w:r>
      <w:r w:rsidR="004F1E89">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p>
    <w:p w14:paraId="6B7F6248" w14:textId="3D724A57" w:rsidR="00280B63" w:rsidRDefault="00280B63" w:rsidP="00280B63">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Морфологиялық тұрғыдан </w:t>
      </w:r>
      <w:r w:rsidRPr="00B038CA">
        <w:rPr>
          <w:rFonts w:ascii="Times New Roman" w:hAnsi="Times New Roman" w:cs="Times New Roman"/>
          <w:i/>
          <w:sz w:val="28"/>
          <w:szCs w:val="28"/>
          <w:lang w:val="kk-KZ"/>
        </w:rPr>
        <w:t>J. seravschanica</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популяцияларының бөрікбасы жұмыртқа немесе сопақша пішінді, мәңгі жасыл ағаштар. Өсімдік биіктігі бойынша ең жоғарғы орташа көрсеткіш 2-популяцияда анықталды. 2-п</w:t>
      </w:r>
      <w:r w:rsidRPr="001A449D">
        <w:rPr>
          <w:rFonts w:ascii="Times New Roman" w:hAnsi="Times New Roman" w:cs="Times New Roman"/>
          <w:sz w:val="28"/>
          <w:szCs w:val="28"/>
          <w:lang w:val="kk-KZ"/>
        </w:rPr>
        <w:t xml:space="preserve">опуляция </w:t>
      </w:r>
      <w:r>
        <w:rPr>
          <w:rFonts w:ascii="Times New Roman" w:hAnsi="Times New Roman" w:cs="Times New Roman"/>
          <w:sz w:val="28"/>
          <w:szCs w:val="28"/>
          <w:lang w:val="kk-KZ"/>
        </w:rPr>
        <w:t xml:space="preserve">дарақтарының орташа биіктігі </w:t>
      </w:r>
      <w:r w:rsidRPr="00765CA8">
        <w:rPr>
          <w:rFonts w:ascii="Times New Roman" w:hAnsi="Times New Roman" w:cs="Times New Roman"/>
          <w:sz w:val="28"/>
          <w:szCs w:val="28"/>
          <w:lang w:val="kk-KZ"/>
        </w:rPr>
        <w:t>7,5±0,8</w:t>
      </w:r>
      <w:r>
        <w:rPr>
          <w:rFonts w:ascii="Times New Roman" w:hAnsi="Times New Roman" w:cs="Times New Roman"/>
          <w:sz w:val="28"/>
          <w:szCs w:val="28"/>
          <w:lang w:val="kk-KZ"/>
        </w:rPr>
        <w:t xml:space="preserve"> м болса,</w:t>
      </w:r>
      <w:r w:rsidRPr="001A449D">
        <w:rPr>
          <w:lang w:val="kk-KZ"/>
        </w:rPr>
        <w:t xml:space="preserve"> </w:t>
      </w:r>
      <w:r>
        <w:rPr>
          <w:rFonts w:ascii="Times New Roman" w:hAnsi="Times New Roman" w:cs="Times New Roman"/>
          <w:sz w:val="28"/>
          <w:szCs w:val="28"/>
          <w:lang w:val="kk-KZ"/>
        </w:rPr>
        <w:t xml:space="preserve">орташа биіктіктің ең төменгі көрсеткіші </w:t>
      </w:r>
      <w:r w:rsidRPr="00765CA8">
        <w:rPr>
          <w:rFonts w:ascii="Times New Roman" w:hAnsi="Times New Roman" w:cs="Times New Roman"/>
          <w:sz w:val="28"/>
          <w:szCs w:val="28"/>
          <w:lang w:val="kk-KZ"/>
        </w:rPr>
        <w:t>2,9±0,8</w:t>
      </w:r>
      <w:r>
        <w:rPr>
          <w:rFonts w:ascii="Times New Roman" w:hAnsi="Times New Roman" w:cs="Times New Roman"/>
          <w:sz w:val="28"/>
          <w:szCs w:val="28"/>
          <w:lang w:val="kk-KZ"/>
        </w:rPr>
        <w:t xml:space="preserve"> м 3-п</w:t>
      </w:r>
      <w:r w:rsidRPr="00765CA8">
        <w:rPr>
          <w:rFonts w:ascii="Times New Roman" w:hAnsi="Times New Roman" w:cs="Times New Roman"/>
          <w:sz w:val="28"/>
          <w:szCs w:val="28"/>
          <w:lang w:val="kk-KZ"/>
        </w:rPr>
        <w:t>опуляция</w:t>
      </w:r>
      <w:r>
        <w:rPr>
          <w:rFonts w:ascii="Times New Roman" w:hAnsi="Times New Roman" w:cs="Times New Roman"/>
          <w:sz w:val="28"/>
          <w:szCs w:val="28"/>
          <w:lang w:val="kk-KZ"/>
        </w:rPr>
        <w:t xml:space="preserve">да анықталды. Дарақтардың орташа диаметрі </w:t>
      </w:r>
      <w:r w:rsidRPr="00B54978">
        <w:rPr>
          <w:rFonts w:ascii="Times New Roman" w:hAnsi="Times New Roman" w:cs="Times New Roman"/>
          <w:sz w:val="28"/>
          <w:szCs w:val="28"/>
          <w:lang w:val="kk-KZ"/>
        </w:rPr>
        <w:t>2,5±0,7</w:t>
      </w:r>
      <w:r>
        <w:rPr>
          <w:rFonts w:ascii="Times New Roman" w:hAnsi="Times New Roman" w:cs="Times New Roman"/>
          <w:sz w:val="28"/>
          <w:szCs w:val="28"/>
          <w:lang w:val="kk-KZ"/>
        </w:rPr>
        <w:t>×</w:t>
      </w:r>
      <w:r w:rsidRPr="00B54978">
        <w:rPr>
          <w:rFonts w:ascii="Times New Roman" w:hAnsi="Times New Roman" w:cs="Times New Roman"/>
          <w:sz w:val="28"/>
          <w:szCs w:val="28"/>
          <w:lang w:val="kk-KZ"/>
        </w:rPr>
        <w:t>2,6±0,5</w:t>
      </w:r>
      <w:r>
        <w:rPr>
          <w:rFonts w:ascii="Times New Roman" w:hAnsi="Times New Roman" w:cs="Times New Roman"/>
          <w:sz w:val="28"/>
          <w:szCs w:val="28"/>
          <w:lang w:val="kk-KZ"/>
        </w:rPr>
        <w:t xml:space="preserve"> м (</w:t>
      </w:r>
      <w:r w:rsidRPr="00B54978">
        <w:rPr>
          <w:rFonts w:ascii="Times New Roman" w:hAnsi="Times New Roman" w:cs="Times New Roman"/>
          <w:sz w:val="28"/>
          <w:szCs w:val="28"/>
          <w:lang w:val="kk-KZ"/>
        </w:rPr>
        <w:t>Популяция 3</w:t>
      </w:r>
      <w:r>
        <w:rPr>
          <w:rFonts w:ascii="Times New Roman" w:hAnsi="Times New Roman" w:cs="Times New Roman"/>
          <w:sz w:val="28"/>
          <w:szCs w:val="28"/>
          <w:lang w:val="kk-KZ"/>
        </w:rPr>
        <w:t xml:space="preserve">) мен </w:t>
      </w:r>
      <w:r w:rsidRPr="00B54978">
        <w:rPr>
          <w:rFonts w:ascii="Times New Roman" w:hAnsi="Times New Roman" w:cs="Times New Roman"/>
          <w:sz w:val="28"/>
          <w:szCs w:val="28"/>
          <w:lang w:val="kk-KZ"/>
        </w:rPr>
        <w:t>6±0,7</w:t>
      </w:r>
      <w:r>
        <w:rPr>
          <w:rFonts w:ascii="Times New Roman" w:hAnsi="Times New Roman" w:cs="Times New Roman"/>
          <w:sz w:val="28"/>
          <w:szCs w:val="28"/>
          <w:lang w:val="kk-KZ"/>
        </w:rPr>
        <w:t>×</w:t>
      </w:r>
      <w:r w:rsidRPr="00B54978">
        <w:rPr>
          <w:rFonts w:ascii="Times New Roman" w:hAnsi="Times New Roman" w:cs="Times New Roman"/>
          <w:sz w:val="28"/>
          <w:szCs w:val="28"/>
          <w:lang w:val="kk-KZ"/>
        </w:rPr>
        <w:t>5,7±0,5</w:t>
      </w:r>
      <w:r>
        <w:rPr>
          <w:rFonts w:ascii="Times New Roman" w:hAnsi="Times New Roman" w:cs="Times New Roman"/>
          <w:sz w:val="28"/>
          <w:szCs w:val="28"/>
          <w:lang w:val="kk-KZ"/>
        </w:rPr>
        <w:t xml:space="preserve"> м (</w:t>
      </w:r>
      <w:r w:rsidRPr="00B54978">
        <w:rPr>
          <w:rFonts w:ascii="Times New Roman" w:hAnsi="Times New Roman" w:cs="Times New Roman"/>
          <w:sz w:val="28"/>
          <w:szCs w:val="28"/>
          <w:lang w:val="kk-KZ"/>
        </w:rPr>
        <w:t>Популяция 2</w:t>
      </w:r>
      <w:r>
        <w:rPr>
          <w:rFonts w:ascii="Times New Roman" w:hAnsi="Times New Roman" w:cs="Times New Roman"/>
          <w:sz w:val="28"/>
          <w:szCs w:val="28"/>
          <w:lang w:val="kk-KZ"/>
        </w:rPr>
        <w:t>) аралығында болды (кесте 1</w:t>
      </w:r>
      <w:r w:rsidR="004F1E89">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p>
    <w:p w14:paraId="10EA4DF5" w14:textId="7D3B6A06" w:rsidR="00280B63" w:rsidRDefault="00D162C0" w:rsidP="00280B63">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Бүржидек</w:t>
      </w:r>
      <w:r w:rsidR="00280B63" w:rsidRPr="009461ED">
        <w:rPr>
          <w:rFonts w:ascii="Times New Roman" w:hAnsi="Times New Roman" w:cs="Times New Roman"/>
          <w:sz w:val="28"/>
          <w:szCs w:val="28"/>
          <w:lang w:val="kk-KZ"/>
        </w:rPr>
        <w:t xml:space="preserve">тері </w:t>
      </w:r>
      <w:r w:rsidR="00280B63" w:rsidRPr="001A449D">
        <w:rPr>
          <w:rFonts w:ascii="Times New Roman" w:hAnsi="Times New Roman" w:cs="Times New Roman"/>
          <w:sz w:val="28"/>
          <w:szCs w:val="28"/>
          <w:lang w:val="kk-KZ"/>
        </w:rPr>
        <w:t xml:space="preserve">- аршалардың ерекшелігі, олардың бүршіктері жидек тәрізді жемістерге айналады. Зеравшан аршасының </w:t>
      </w:r>
      <w:r>
        <w:rPr>
          <w:rFonts w:ascii="Times New Roman" w:hAnsi="Times New Roman" w:cs="Times New Roman"/>
          <w:sz w:val="28"/>
          <w:szCs w:val="28"/>
          <w:lang w:val="kk-KZ"/>
        </w:rPr>
        <w:t>бүржидек</w:t>
      </w:r>
      <w:r w:rsidR="00280B63" w:rsidRPr="001A449D">
        <w:rPr>
          <w:rFonts w:ascii="Times New Roman" w:hAnsi="Times New Roman" w:cs="Times New Roman"/>
          <w:sz w:val="28"/>
          <w:szCs w:val="28"/>
          <w:lang w:val="kk-KZ"/>
        </w:rPr>
        <w:t>тері дөңгелек, алдымен жасыл, кейін піскен кезде балауыз жабыны бар көк-қара</w:t>
      </w:r>
      <w:r w:rsidR="00280B63" w:rsidRPr="009461ED">
        <w:rPr>
          <w:rFonts w:ascii="Times New Roman" w:hAnsi="Times New Roman" w:cs="Times New Roman"/>
          <w:sz w:val="28"/>
          <w:szCs w:val="28"/>
          <w:lang w:val="kk-KZ"/>
        </w:rPr>
        <w:t xml:space="preserve"> түске </w:t>
      </w:r>
      <w:r w:rsidR="00280B63" w:rsidRPr="001A449D">
        <w:rPr>
          <w:rFonts w:ascii="Times New Roman" w:hAnsi="Times New Roman" w:cs="Times New Roman"/>
          <w:sz w:val="28"/>
          <w:szCs w:val="28"/>
          <w:lang w:val="kk-KZ"/>
        </w:rPr>
        <w:t>айналады, диаметрі шамамен 5-15 мм</w:t>
      </w:r>
      <w:r w:rsidR="00280B63" w:rsidRPr="009461ED">
        <w:rPr>
          <w:rFonts w:ascii="Times New Roman" w:hAnsi="Times New Roman" w:cs="Times New Roman"/>
          <w:sz w:val="28"/>
          <w:szCs w:val="28"/>
          <w:lang w:val="kk-KZ"/>
        </w:rPr>
        <w:t xml:space="preserve"> аралығында</w:t>
      </w:r>
      <w:r w:rsidR="00280B63">
        <w:rPr>
          <w:rFonts w:ascii="Times New Roman" w:hAnsi="Times New Roman" w:cs="Times New Roman"/>
          <w:sz w:val="28"/>
          <w:szCs w:val="28"/>
          <w:lang w:val="kk-KZ"/>
        </w:rPr>
        <w:t xml:space="preserve"> екендігі анықталды</w:t>
      </w:r>
      <w:r w:rsidR="00280B63" w:rsidRPr="001A449D">
        <w:rPr>
          <w:rFonts w:ascii="Times New Roman" w:hAnsi="Times New Roman" w:cs="Times New Roman"/>
          <w:sz w:val="28"/>
          <w:szCs w:val="28"/>
          <w:lang w:val="kk-KZ"/>
        </w:rPr>
        <w:t xml:space="preserve">. Әрбір </w:t>
      </w:r>
      <w:r>
        <w:rPr>
          <w:rFonts w:ascii="Times New Roman" w:hAnsi="Times New Roman" w:cs="Times New Roman"/>
          <w:sz w:val="28"/>
          <w:szCs w:val="28"/>
          <w:lang w:val="kk-KZ"/>
        </w:rPr>
        <w:t>бүржидек</w:t>
      </w:r>
      <w:r w:rsidR="00280B63" w:rsidRPr="009461ED">
        <w:rPr>
          <w:rFonts w:ascii="Times New Roman" w:hAnsi="Times New Roman" w:cs="Times New Roman"/>
          <w:sz w:val="28"/>
          <w:szCs w:val="28"/>
          <w:lang w:val="kk-KZ"/>
        </w:rPr>
        <w:t>те</w:t>
      </w:r>
      <w:r w:rsidR="00280B63" w:rsidRPr="001A449D">
        <w:rPr>
          <w:rFonts w:ascii="Times New Roman" w:hAnsi="Times New Roman" w:cs="Times New Roman"/>
          <w:sz w:val="28"/>
          <w:szCs w:val="28"/>
          <w:lang w:val="kk-KZ"/>
        </w:rPr>
        <w:t xml:space="preserve"> бір</w:t>
      </w:r>
      <w:r w:rsidR="00280B63" w:rsidRPr="009461ED">
        <w:rPr>
          <w:rFonts w:ascii="Times New Roman" w:hAnsi="Times New Roman" w:cs="Times New Roman"/>
          <w:sz w:val="28"/>
          <w:szCs w:val="28"/>
          <w:lang w:val="kk-KZ"/>
        </w:rPr>
        <w:t xml:space="preserve">ден </w:t>
      </w:r>
      <w:r w:rsidR="00280B63" w:rsidRPr="001A449D">
        <w:rPr>
          <w:rFonts w:ascii="Times New Roman" w:hAnsi="Times New Roman" w:cs="Times New Roman"/>
          <w:sz w:val="28"/>
          <w:szCs w:val="28"/>
          <w:lang w:val="kk-KZ"/>
        </w:rPr>
        <w:t>үш</w:t>
      </w:r>
      <w:r w:rsidR="00280B63" w:rsidRPr="009461ED">
        <w:rPr>
          <w:rFonts w:ascii="Times New Roman" w:hAnsi="Times New Roman" w:cs="Times New Roman"/>
          <w:sz w:val="28"/>
          <w:szCs w:val="28"/>
          <w:lang w:val="kk-KZ"/>
        </w:rPr>
        <w:t>ке дейін</w:t>
      </w:r>
      <w:r w:rsidR="00280B63" w:rsidRPr="001A449D">
        <w:rPr>
          <w:rFonts w:ascii="Times New Roman" w:hAnsi="Times New Roman" w:cs="Times New Roman"/>
          <w:sz w:val="28"/>
          <w:szCs w:val="28"/>
          <w:lang w:val="kk-KZ"/>
        </w:rPr>
        <w:t xml:space="preserve"> тұқым б</w:t>
      </w:r>
      <w:r w:rsidR="00280B63">
        <w:rPr>
          <w:rFonts w:ascii="Times New Roman" w:hAnsi="Times New Roman" w:cs="Times New Roman"/>
          <w:sz w:val="28"/>
          <w:szCs w:val="28"/>
          <w:lang w:val="kk-KZ"/>
        </w:rPr>
        <w:t>олды</w:t>
      </w:r>
      <w:r w:rsidR="00280B63" w:rsidRPr="001A449D">
        <w:rPr>
          <w:rFonts w:ascii="Times New Roman" w:hAnsi="Times New Roman" w:cs="Times New Roman"/>
          <w:sz w:val="28"/>
          <w:szCs w:val="28"/>
          <w:lang w:val="kk-KZ"/>
        </w:rPr>
        <w:t>.</w:t>
      </w:r>
      <w:r w:rsidR="00280B63">
        <w:rPr>
          <w:rFonts w:ascii="Times New Roman" w:hAnsi="Times New Roman" w:cs="Times New Roman"/>
          <w:sz w:val="28"/>
          <w:szCs w:val="28"/>
          <w:lang w:val="kk-KZ"/>
        </w:rPr>
        <w:t xml:space="preserve"> Зерттеу нәтижелері бойынша </w:t>
      </w:r>
      <w:r>
        <w:rPr>
          <w:rFonts w:ascii="Times New Roman" w:hAnsi="Times New Roman" w:cs="Times New Roman"/>
          <w:sz w:val="28"/>
          <w:szCs w:val="28"/>
          <w:lang w:val="kk-KZ"/>
        </w:rPr>
        <w:t>бүржидек</w:t>
      </w:r>
      <w:r w:rsidR="00280B63">
        <w:rPr>
          <w:rFonts w:ascii="Times New Roman" w:hAnsi="Times New Roman" w:cs="Times New Roman"/>
          <w:sz w:val="28"/>
          <w:szCs w:val="28"/>
          <w:lang w:val="kk-KZ"/>
        </w:rPr>
        <w:t xml:space="preserve"> ерекшеліктері бойынша 2110 м биіктіктен табылған 5-популяцияда ең жоғары көрсеткіштерді көрсетті, </w:t>
      </w:r>
      <w:r>
        <w:rPr>
          <w:rFonts w:ascii="Times New Roman" w:hAnsi="Times New Roman" w:cs="Times New Roman"/>
          <w:sz w:val="28"/>
          <w:szCs w:val="28"/>
          <w:lang w:val="kk-KZ"/>
        </w:rPr>
        <w:t>бүржидек</w:t>
      </w:r>
      <w:r w:rsidR="00280B63" w:rsidRPr="009461ED">
        <w:rPr>
          <w:rFonts w:ascii="Times New Roman" w:hAnsi="Times New Roman" w:cs="Times New Roman"/>
          <w:sz w:val="28"/>
          <w:szCs w:val="28"/>
          <w:lang w:val="kk-KZ"/>
        </w:rPr>
        <w:t>тері</w:t>
      </w:r>
      <w:r w:rsidR="00280B63">
        <w:rPr>
          <w:rFonts w:ascii="Times New Roman" w:hAnsi="Times New Roman" w:cs="Times New Roman"/>
          <w:sz w:val="28"/>
          <w:szCs w:val="28"/>
          <w:lang w:val="kk-KZ"/>
        </w:rPr>
        <w:t xml:space="preserve">нің ұзындығы - </w:t>
      </w:r>
      <w:r w:rsidR="00280B63" w:rsidRPr="00E60517">
        <w:rPr>
          <w:rFonts w:ascii="Times New Roman" w:hAnsi="Times New Roman" w:cs="Times New Roman"/>
          <w:sz w:val="28"/>
          <w:szCs w:val="28"/>
          <w:lang w:val="kk-KZ"/>
        </w:rPr>
        <w:t>13,2±0,3</w:t>
      </w:r>
      <w:r w:rsidR="00280B63">
        <w:rPr>
          <w:rFonts w:ascii="Times New Roman" w:hAnsi="Times New Roman" w:cs="Times New Roman"/>
          <w:sz w:val="28"/>
          <w:szCs w:val="28"/>
          <w:lang w:val="kk-KZ"/>
        </w:rPr>
        <w:t xml:space="preserve"> м, ені - </w:t>
      </w:r>
      <w:r w:rsidR="00280B63" w:rsidRPr="00E60517">
        <w:rPr>
          <w:rFonts w:ascii="Times New Roman" w:hAnsi="Times New Roman" w:cs="Times New Roman"/>
          <w:sz w:val="28"/>
          <w:szCs w:val="28"/>
          <w:lang w:val="kk-KZ"/>
        </w:rPr>
        <w:t>12,6±0,2</w:t>
      </w:r>
      <w:r w:rsidR="00280B63">
        <w:rPr>
          <w:rFonts w:ascii="Times New Roman" w:hAnsi="Times New Roman" w:cs="Times New Roman"/>
          <w:sz w:val="28"/>
          <w:szCs w:val="28"/>
          <w:lang w:val="kk-KZ"/>
        </w:rPr>
        <w:t xml:space="preserve"> м, орташа салмағы - </w:t>
      </w:r>
      <w:r w:rsidR="00280B63" w:rsidRPr="00E60517">
        <w:rPr>
          <w:rFonts w:ascii="Times New Roman" w:hAnsi="Times New Roman" w:cs="Times New Roman"/>
          <w:sz w:val="28"/>
          <w:szCs w:val="28"/>
          <w:lang w:val="kk-KZ"/>
        </w:rPr>
        <w:t>3,68±0,01</w:t>
      </w:r>
      <w:r w:rsidR="00280B63">
        <w:rPr>
          <w:rFonts w:ascii="Times New Roman" w:hAnsi="Times New Roman" w:cs="Times New Roman"/>
          <w:sz w:val="28"/>
          <w:szCs w:val="28"/>
          <w:lang w:val="kk-KZ"/>
        </w:rPr>
        <w:t xml:space="preserve"> г құрады. Жалпы алғанда барлық популяциялар бойынша көрсеткіштердің орташа мәндері: өсімдік биіктігі - </w:t>
      </w:r>
      <w:r w:rsidR="00280B63" w:rsidRPr="00F85B1F">
        <w:rPr>
          <w:rFonts w:ascii="Times New Roman" w:hAnsi="Times New Roman" w:cs="Times New Roman"/>
          <w:sz w:val="28"/>
          <w:szCs w:val="28"/>
          <w:lang w:val="kk-KZ"/>
        </w:rPr>
        <w:t>5,3±0,6</w:t>
      </w:r>
      <w:r w:rsidR="00280B63">
        <w:rPr>
          <w:rFonts w:ascii="Times New Roman" w:hAnsi="Times New Roman" w:cs="Times New Roman"/>
          <w:sz w:val="28"/>
          <w:szCs w:val="28"/>
          <w:lang w:val="kk-KZ"/>
        </w:rPr>
        <w:t xml:space="preserve"> м; б</w:t>
      </w:r>
      <w:r w:rsidR="00280B63" w:rsidRPr="00AA389A">
        <w:rPr>
          <w:rFonts w:ascii="Times New Roman" w:hAnsi="Times New Roman" w:cs="Times New Roman"/>
          <w:sz w:val="28"/>
          <w:szCs w:val="28"/>
          <w:lang w:val="kk-KZ"/>
        </w:rPr>
        <w:t>өрікбасы диаметрі</w:t>
      </w:r>
      <w:r w:rsidR="00280B63">
        <w:rPr>
          <w:rFonts w:ascii="Times New Roman" w:hAnsi="Times New Roman" w:cs="Times New Roman"/>
          <w:sz w:val="28"/>
          <w:szCs w:val="28"/>
          <w:lang w:val="kk-KZ"/>
        </w:rPr>
        <w:t xml:space="preserve">: оңтүстіктен солтүстікке - </w:t>
      </w:r>
      <w:r w:rsidR="00280B63" w:rsidRPr="00F85B1F">
        <w:rPr>
          <w:rFonts w:ascii="Times New Roman" w:hAnsi="Times New Roman" w:cs="Times New Roman"/>
          <w:sz w:val="28"/>
          <w:szCs w:val="28"/>
          <w:lang w:val="kk-KZ"/>
        </w:rPr>
        <w:t>4,5±0,4</w:t>
      </w:r>
      <w:r w:rsidR="00280B63">
        <w:rPr>
          <w:rFonts w:ascii="Times New Roman" w:hAnsi="Times New Roman" w:cs="Times New Roman"/>
          <w:sz w:val="28"/>
          <w:szCs w:val="28"/>
          <w:lang w:val="kk-KZ"/>
        </w:rPr>
        <w:t xml:space="preserve"> м, батыстан шығысқа - </w:t>
      </w:r>
      <w:r w:rsidR="00280B63" w:rsidRPr="00F85B1F">
        <w:rPr>
          <w:rFonts w:ascii="Times New Roman" w:hAnsi="Times New Roman" w:cs="Times New Roman"/>
          <w:sz w:val="28"/>
          <w:szCs w:val="28"/>
          <w:lang w:val="kk-KZ"/>
        </w:rPr>
        <w:t>4,6±0,4</w:t>
      </w:r>
      <w:r w:rsidR="00280B63">
        <w:rPr>
          <w:rFonts w:ascii="Times New Roman" w:hAnsi="Times New Roman" w:cs="Times New Roman"/>
          <w:sz w:val="28"/>
          <w:szCs w:val="28"/>
          <w:lang w:val="kk-KZ"/>
        </w:rPr>
        <w:t xml:space="preserve"> м; теңіз деңгейінен биіктігі - 1724,0 м; </w:t>
      </w:r>
      <w:r>
        <w:rPr>
          <w:rFonts w:ascii="Times New Roman" w:hAnsi="Times New Roman" w:cs="Times New Roman"/>
          <w:sz w:val="28"/>
          <w:szCs w:val="28"/>
          <w:lang w:val="kk-KZ"/>
        </w:rPr>
        <w:t>бүржидек</w:t>
      </w:r>
      <w:r w:rsidR="00280B63">
        <w:rPr>
          <w:rFonts w:ascii="Times New Roman" w:hAnsi="Times New Roman" w:cs="Times New Roman"/>
          <w:sz w:val="28"/>
          <w:szCs w:val="28"/>
          <w:lang w:val="kk-KZ"/>
        </w:rPr>
        <w:t xml:space="preserve"> көрсеткіштері: ұзындығы - </w:t>
      </w:r>
      <w:r w:rsidR="00280B63" w:rsidRPr="00F85B1F">
        <w:rPr>
          <w:rFonts w:ascii="Times New Roman" w:hAnsi="Times New Roman" w:cs="Times New Roman"/>
          <w:sz w:val="28"/>
          <w:szCs w:val="28"/>
          <w:lang w:val="kk-KZ"/>
        </w:rPr>
        <w:t>10,6±0,6</w:t>
      </w:r>
      <w:r w:rsidR="00280B63">
        <w:rPr>
          <w:rFonts w:ascii="Times New Roman" w:hAnsi="Times New Roman" w:cs="Times New Roman"/>
          <w:sz w:val="28"/>
          <w:szCs w:val="28"/>
          <w:lang w:val="kk-KZ"/>
        </w:rPr>
        <w:t xml:space="preserve"> мм, ені - </w:t>
      </w:r>
      <w:r w:rsidR="00280B63" w:rsidRPr="00F85B1F">
        <w:rPr>
          <w:rFonts w:ascii="Times New Roman" w:hAnsi="Times New Roman" w:cs="Times New Roman"/>
          <w:sz w:val="28"/>
          <w:szCs w:val="28"/>
          <w:lang w:val="kk-KZ"/>
        </w:rPr>
        <w:t>9,8±0,7</w:t>
      </w:r>
      <w:r w:rsidR="00280B63">
        <w:rPr>
          <w:rFonts w:ascii="Times New Roman" w:hAnsi="Times New Roman" w:cs="Times New Roman"/>
          <w:sz w:val="28"/>
          <w:szCs w:val="28"/>
          <w:lang w:val="kk-KZ"/>
        </w:rPr>
        <w:t xml:space="preserve"> мм, салмағы - </w:t>
      </w:r>
      <w:r w:rsidR="00280B63" w:rsidRPr="00F85B1F">
        <w:rPr>
          <w:rFonts w:ascii="Times New Roman" w:hAnsi="Times New Roman" w:cs="Times New Roman"/>
          <w:sz w:val="28"/>
          <w:szCs w:val="28"/>
          <w:lang w:val="kk-KZ"/>
        </w:rPr>
        <w:t>1,7±0,4</w:t>
      </w:r>
      <w:r w:rsidR="00280B63">
        <w:rPr>
          <w:rFonts w:ascii="Times New Roman" w:hAnsi="Times New Roman" w:cs="Times New Roman"/>
          <w:sz w:val="28"/>
          <w:szCs w:val="28"/>
          <w:lang w:val="kk-KZ"/>
        </w:rPr>
        <w:t xml:space="preserve"> г екендігі сипатталды.</w:t>
      </w:r>
    </w:p>
    <w:p w14:paraId="267176E6" w14:textId="77777777" w:rsidR="00C647AE" w:rsidRDefault="00C647AE" w:rsidP="00243B48">
      <w:pPr>
        <w:spacing w:line="240" w:lineRule="auto"/>
        <w:ind w:firstLine="567"/>
        <w:contextualSpacing/>
        <w:jc w:val="both"/>
        <w:rPr>
          <w:rFonts w:ascii="Times New Roman" w:hAnsi="Times New Roman" w:cs="Times New Roman"/>
          <w:sz w:val="28"/>
          <w:szCs w:val="28"/>
          <w:lang w:val="kk-KZ"/>
        </w:rPr>
      </w:pPr>
    </w:p>
    <w:p w14:paraId="3BA3BC61" w14:textId="6B5F750B" w:rsidR="001A449D" w:rsidRPr="00093506" w:rsidRDefault="001A449D" w:rsidP="003B7351">
      <w:pPr>
        <w:spacing w:line="240" w:lineRule="auto"/>
        <w:jc w:val="both"/>
        <w:rPr>
          <w:rFonts w:ascii="Times New Roman" w:hAnsi="Times New Roman" w:cs="Times New Roman"/>
          <w:sz w:val="28"/>
          <w:szCs w:val="28"/>
          <w:lang w:val="kk-KZ"/>
        </w:rPr>
      </w:pPr>
      <w:r w:rsidRPr="00093506">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1</w:t>
      </w:r>
      <w:r w:rsidR="004F1E89">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Pr="00093506">
        <w:rPr>
          <w:rFonts w:ascii="Times New Roman" w:eastAsia="Calibri" w:hAnsi="Times New Roman" w:cs="Times New Roman"/>
          <w:iCs/>
          <w:sz w:val="28"/>
          <w:szCs w:val="28"/>
          <w:lang w:val="kk-KZ"/>
        </w:rPr>
        <w:t xml:space="preserve">– </w:t>
      </w:r>
      <w:r w:rsidRPr="00093506">
        <w:rPr>
          <w:rFonts w:ascii="Times New Roman" w:hAnsi="Times New Roman" w:cs="Times New Roman"/>
          <w:i/>
          <w:sz w:val="28"/>
          <w:szCs w:val="28"/>
          <w:lang w:val="kk-KZ"/>
        </w:rPr>
        <w:t>J. seravschanica</w:t>
      </w:r>
      <w:r w:rsidRPr="009461ED">
        <w:rPr>
          <w:rFonts w:ascii="Times New Roman" w:hAnsi="Times New Roman" w:cs="Times New Roman"/>
          <w:sz w:val="28"/>
          <w:szCs w:val="28"/>
          <w:lang w:val="kk-KZ"/>
        </w:rPr>
        <w:t xml:space="preserve"> популяцияларының орташа морфологиялық ерекшеліктері</w:t>
      </w:r>
    </w:p>
    <w:tbl>
      <w:tblPr>
        <w:tblStyle w:val="a5"/>
        <w:tblW w:w="9634" w:type="dxa"/>
        <w:tblLayout w:type="fixed"/>
        <w:tblLook w:val="04A0" w:firstRow="1" w:lastRow="0" w:firstColumn="1" w:lastColumn="0" w:noHBand="0" w:noVBand="1"/>
      </w:tblPr>
      <w:tblGrid>
        <w:gridCol w:w="1555"/>
        <w:gridCol w:w="850"/>
        <w:gridCol w:w="992"/>
        <w:gridCol w:w="1276"/>
        <w:gridCol w:w="1418"/>
        <w:gridCol w:w="1275"/>
        <w:gridCol w:w="1134"/>
        <w:gridCol w:w="1134"/>
      </w:tblGrid>
      <w:tr w:rsidR="00120376" w:rsidRPr="00526E50" w14:paraId="2A79EDD7" w14:textId="77777777" w:rsidTr="003B7351">
        <w:trPr>
          <w:trHeight w:val="945"/>
        </w:trPr>
        <w:tc>
          <w:tcPr>
            <w:tcW w:w="1555" w:type="dxa"/>
            <w:hideMark/>
          </w:tcPr>
          <w:p w14:paraId="7E79BF26" w14:textId="5BE94127" w:rsidR="00120376" w:rsidRPr="00526E50" w:rsidRDefault="00120376" w:rsidP="003B7351">
            <w:pPr>
              <w:spacing w:after="0" w:line="240" w:lineRule="auto"/>
              <w:contextualSpacing/>
              <w:rPr>
                <w:rFonts w:ascii="Times New Roman" w:hAnsi="Times New Roman" w:cs="Times New Roman"/>
              </w:rPr>
            </w:pPr>
            <w:r w:rsidRPr="00526E50">
              <w:rPr>
                <w:rFonts w:ascii="Times New Roman" w:hAnsi="Times New Roman" w:cs="Times New Roman"/>
              </w:rPr>
              <w:t>Популяция/</w:t>
            </w:r>
            <w:r w:rsidR="00995D23">
              <w:rPr>
                <w:rFonts w:ascii="Times New Roman" w:hAnsi="Times New Roman" w:cs="Times New Roman"/>
                <w:lang w:val="kk-KZ"/>
              </w:rPr>
              <w:t xml:space="preserve"> </w:t>
            </w:r>
            <w:r w:rsidRPr="00526E50">
              <w:rPr>
                <w:rFonts w:ascii="Times New Roman" w:hAnsi="Times New Roman" w:cs="Times New Roman"/>
              </w:rPr>
              <w:t>Көрсеткіштер</w:t>
            </w:r>
          </w:p>
        </w:tc>
        <w:tc>
          <w:tcPr>
            <w:tcW w:w="850" w:type="dxa"/>
            <w:hideMark/>
          </w:tcPr>
          <w:p w14:paraId="1FA71589" w14:textId="77777777" w:rsidR="00120376" w:rsidRPr="00526E50" w:rsidRDefault="00120376" w:rsidP="003B7351">
            <w:pPr>
              <w:spacing w:after="0" w:line="240" w:lineRule="auto"/>
              <w:contextualSpacing/>
              <w:rPr>
                <w:rFonts w:ascii="Times New Roman" w:hAnsi="Times New Roman" w:cs="Times New Roman"/>
              </w:rPr>
            </w:pPr>
            <w:r w:rsidRPr="00526E50">
              <w:rPr>
                <w:rFonts w:ascii="Times New Roman" w:hAnsi="Times New Roman" w:cs="Times New Roman"/>
              </w:rPr>
              <w:t>Теңіз деңгейінен биіктігі, м</w:t>
            </w:r>
          </w:p>
          <w:p w14:paraId="67F1DEA4" w14:textId="77777777" w:rsidR="00120376" w:rsidRPr="00526E50" w:rsidRDefault="00120376" w:rsidP="003B7351">
            <w:pPr>
              <w:spacing w:after="0" w:line="240" w:lineRule="auto"/>
              <w:contextualSpacing/>
              <w:rPr>
                <w:rFonts w:ascii="Times New Roman" w:hAnsi="Times New Roman" w:cs="Times New Roman"/>
                <w:lang w:val="kk-KZ"/>
              </w:rPr>
            </w:pPr>
            <w:r w:rsidRPr="00526E50">
              <w:rPr>
                <w:rFonts w:ascii="Times New Roman" w:hAnsi="Times New Roman" w:cs="Times New Roman"/>
                <w:lang w:val="kk-KZ"/>
              </w:rPr>
              <w:t>(ТДБ)</w:t>
            </w:r>
          </w:p>
        </w:tc>
        <w:tc>
          <w:tcPr>
            <w:tcW w:w="992" w:type="dxa"/>
            <w:hideMark/>
          </w:tcPr>
          <w:p w14:paraId="592339D7" w14:textId="77777777" w:rsidR="00120376" w:rsidRPr="00526E50" w:rsidRDefault="00120376" w:rsidP="003B7351">
            <w:pPr>
              <w:spacing w:after="0" w:line="240" w:lineRule="auto"/>
              <w:contextualSpacing/>
              <w:rPr>
                <w:rFonts w:ascii="Times New Roman" w:hAnsi="Times New Roman" w:cs="Times New Roman"/>
              </w:rPr>
            </w:pPr>
            <w:r w:rsidRPr="00526E50">
              <w:rPr>
                <w:rFonts w:ascii="Times New Roman" w:hAnsi="Times New Roman" w:cs="Times New Roman"/>
                <w:lang w:val="kk-KZ"/>
              </w:rPr>
              <w:t>Өсімдік б</w:t>
            </w:r>
            <w:r w:rsidRPr="00526E50">
              <w:rPr>
                <w:rFonts w:ascii="Times New Roman" w:hAnsi="Times New Roman" w:cs="Times New Roman"/>
              </w:rPr>
              <w:t>иіктігі, м</w:t>
            </w:r>
          </w:p>
          <w:p w14:paraId="376EC752" w14:textId="77777777" w:rsidR="00120376" w:rsidRPr="00526E50" w:rsidRDefault="00120376" w:rsidP="003B7351">
            <w:pPr>
              <w:spacing w:after="0" w:line="240" w:lineRule="auto"/>
              <w:contextualSpacing/>
              <w:rPr>
                <w:rFonts w:ascii="Times New Roman" w:hAnsi="Times New Roman" w:cs="Times New Roman"/>
                <w:lang w:val="kk-KZ"/>
              </w:rPr>
            </w:pPr>
            <w:r w:rsidRPr="00526E50">
              <w:rPr>
                <w:rFonts w:ascii="Times New Roman" w:hAnsi="Times New Roman" w:cs="Times New Roman"/>
                <w:lang w:val="kk-KZ"/>
              </w:rPr>
              <w:t>(ӨБ)</w:t>
            </w:r>
          </w:p>
        </w:tc>
        <w:tc>
          <w:tcPr>
            <w:tcW w:w="1276" w:type="dxa"/>
            <w:hideMark/>
          </w:tcPr>
          <w:p w14:paraId="2FE162F1" w14:textId="5BAC9031" w:rsidR="00120376" w:rsidRPr="00526E50" w:rsidRDefault="00120376" w:rsidP="003B7351">
            <w:pPr>
              <w:spacing w:after="0" w:line="240" w:lineRule="auto"/>
              <w:contextualSpacing/>
              <w:rPr>
                <w:rFonts w:ascii="Times New Roman" w:hAnsi="Times New Roman" w:cs="Times New Roman"/>
                <w:lang w:val="kk-KZ"/>
              </w:rPr>
            </w:pPr>
            <w:r w:rsidRPr="00526E50">
              <w:rPr>
                <w:rFonts w:ascii="Times New Roman" w:hAnsi="Times New Roman" w:cs="Times New Roman"/>
                <w:lang w:val="kk-KZ"/>
              </w:rPr>
              <w:t>Бөрікбасы диаметрі (оң</w:t>
            </w:r>
            <w:r w:rsidR="000A2D45">
              <w:rPr>
                <w:rFonts w:ascii="Times New Roman" w:hAnsi="Times New Roman" w:cs="Times New Roman"/>
                <w:lang w:val="kk-KZ"/>
              </w:rPr>
              <w:t xml:space="preserve"> </w:t>
            </w:r>
            <w:r w:rsidRPr="00526E50">
              <w:rPr>
                <w:rFonts w:ascii="Times New Roman" w:hAnsi="Times New Roman" w:cs="Times New Roman"/>
                <w:lang w:val="kk-KZ"/>
              </w:rPr>
              <w:t>түстік-солтүстік), м</w:t>
            </w:r>
          </w:p>
          <w:p w14:paraId="749D7C55" w14:textId="77777777" w:rsidR="00120376" w:rsidRPr="00526E50" w:rsidRDefault="00120376" w:rsidP="003B7351">
            <w:pPr>
              <w:spacing w:after="0" w:line="240" w:lineRule="auto"/>
              <w:contextualSpacing/>
              <w:rPr>
                <w:rFonts w:ascii="Times New Roman" w:hAnsi="Times New Roman" w:cs="Times New Roman"/>
                <w:lang w:val="kk-KZ"/>
              </w:rPr>
            </w:pPr>
            <w:r w:rsidRPr="00526E50">
              <w:rPr>
                <w:rFonts w:ascii="Times New Roman" w:hAnsi="Times New Roman" w:cs="Times New Roman"/>
                <w:lang w:val="kk-KZ"/>
              </w:rPr>
              <w:t>(ДОС)</w:t>
            </w:r>
          </w:p>
        </w:tc>
        <w:tc>
          <w:tcPr>
            <w:tcW w:w="1418" w:type="dxa"/>
            <w:hideMark/>
          </w:tcPr>
          <w:p w14:paraId="58B7BF57" w14:textId="69A2F640" w:rsidR="00120376" w:rsidRPr="00526E50" w:rsidRDefault="00120376" w:rsidP="003B7351">
            <w:pPr>
              <w:spacing w:after="0" w:line="240" w:lineRule="auto"/>
              <w:contextualSpacing/>
              <w:rPr>
                <w:rFonts w:ascii="Times New Roman" w:hAnsi="Times New Roman" w:cs="Times New Roman"/>
                <w:lang w:val="kk-KZ"/>
              </w:rPr>
            </w:pPr>
            <w:r w:rsidRPr="00526E50">
              <w:rPr>
                <w:rFonts w:ascii="Times New Roman" w:hAnsi="Times New Roman" w:cs="Times New Roman"/>
                <w:lang w:val="kk-KZ"/>
              </w:rPr>
              <w:t>Бөрікбасы диаметрі (батыс-шығыс), м</w:t>
            </w:r>
          </w:p>
          <w:p w14:paraId="1C344D31" w14:textId="77777777" w:rsidR="00120376" w:rsidRPr="00526E50" w:rsidRDefault="00120376" w:rsidP="003B7351">
            <w:pPr>
              <w:spacing w:after="0" w:line="240" w:lineRule="auto"/>
              <w:contextualSpacing/>
              <w:rPr>
                <w:rFonts w:ascii="Times New Roman" w:hAnsi="Times New Roman" w:cs="Times New Roman"/>
                <w:lang w:val="kk-KZ"/>
              </w:rPr>
            </w:pPr>
            <w:r w:rsidRPr="00526E50">
              <w:rPr>
                <w:rFonts w:ascii="Times New Roman" w:hAnsi="Times New Roman" w:cs="Times New Roman"/>
                <w:lang w:val="kk-KZ"/>
              </w:rPr>
              <w:t>(ДБШ)</w:t>
            </w:r>
          </w:p>
        </w:tc>
        <w:tc>
          <w:tcPr>
            <w:tcW w:w="1275" w:type="dxa"/>
            <w:hideMark/>
          </w:tcPr>
          <w:p w14:paraId="1D820973" w14:textId="481A136B" w:rsidR="00120376" w:rsidRPr="00526E50" w:rsidRDefault="00D162C0" w:rsidP="003B7351">
            <w:pPr>
              <w:spacing w:after="0" w:line="240" w:lineRule="auto"/>
              <w:contextualSpacing/>
              <w:rPr>
                <w:rFonts w:ascii="Times New Roman" w:hAnsi="Times New Roman" w:cs="Times New Roman"/>
              </w:rPr>
            </w:pPr>
            <w:r>
              <w:rPr>
                <w:rFonts w:ascii="Times New Roman" w:hAnsi="Times New Roman" w:cs="Times New Roman"/>
              </w:rPr>
              <w:t>Бүржидек</w:t>
            </w:r>
            <w:r w:rsidR="00120376" w:rsidRPr="00526E50">
              <w:rPr>
                <w:rFonts w:ascii="Times New Roman" w:hAnsi="Times New Roman" w:cs="Times New Roman"/>
              </w:rPr>
              <w:t xml:space="preserve"> ұзындығы, мм</w:t>
            </w:r>
          </w:p>
          <w:p w14:paraId="20B1408B" w14:textId="77777777" w:rsidR="00120376" w:rsidRPr="00526E50" w:rsidRDefault="00120376" w:rsidP="003B7351">
            <w:pPr>
              <w:spacing w:after="0" w:line="240" w:lineRule="auto"/>
              <w:contextualSpacing/>
              <w:rPr>
                <w:rFonts w:ascii="Times New Roman" w:hAnsi="Times New Roman" w:cs="Times New Roman"/>
                <w:lang w:val="kk-KZ"/>
              </w:rPr>
            </w:pPr>
            <w:r w:rsidRPr="00526E50">
              <w:rPr>
                <w:rFonts w:ascii="Times New Roman" w:hAnsi="Times New Roman" w:cs="Times New Roman"/>
                <w:lang w:val="kk-KZ"/>
              </w:rPr>
              <w:t>(БҰ)</w:t>
            </w:r>
          </w:p>
        </w:tc>
        <w:tc>
          <w:tcPr>
            <w:tcW w:w="1134" w:type="dxa"/>
            <w:hideMark/>
          </w:tcPr>
          <w:p w14:paraId="4B05DE13" w14:textId="46C0A7A7" w:rsidR="00120376" w:rsidRPr="00526E50" w:rsidRDefault="00D162C0" w:rsidP="003B7351">
            <w:pPr>
              <w:spacing w:after="0" w:line="240" w:lineRule="auto"/>
              <w:contextualSpacing/>
              <w:rPr>
                <w:rFonts w:ascii="Times New Roman" w:hAnsi="Times New Roman" w:cs="Times New Roman"/>
              </w:rPr>
            </w:pPr>
            <w:r>
              <w:rPr>
                <w:rFonts w:ascii="Times New Roman" w:hAnsi="Times New Roman" w:cs="Times New Roman"/>
              </w:rPr>
              <w:t>Бүржидек</w:t>
            </w:r>
            <w:r w:rsidR="00120376" w:rsidRPr="00526E50">
              <w:rPr>
                <w:rFonts w:ascii="Times New Roman" w:hAnsi="Times New Roman" w:cs="Times New Roman"/>
              </w:rPr>
              <w:t xml:space="preserve"> ені, мм</w:t>
            </w:r>
          </w:p>
          <w:p w14:paraId="3B2566FA" w14:textId="77777777" w:rsidR="00120376" w:rsidRPr="00526E50" w:rsidRDefault="00120376" w:rsidP="003B7351">
            <w:pPr>
              <w:spacing w:after="0" w:line="240" w:lineRule="auto"/>
              <w:contextualSpacing/>
              <w:rPr>
                <w:rFonts w:ascii="Times New Roman" w:hAnsi="Times New Roman" w:cs="Times New Roman"/>
                <w:lang w:val="kk-KZ"/>
              </w:rPr>
            </w:pPr>
            <w:r w:rsidRPr="00526E50">
              <w:rPr>
                <w:rFonts w:ascii="Times New Roman" w:hAnsi="Times New Roman" w:cs="Times New Roman"/>
                <w:lang w:val="kk-KZ"/>
              </w:rPr>
              <w:t>(БЕ)</w:t>
            </w:r>
          </w:p>
        </w:tc>
        <w:tc>
          <w:tcPr>
            <w:tcW w:w="1134" w:type="dxa"/>
            <w:hideMark/>
          </w:tcPr>
          <w:p w14:paraId="24EC6A20" w14:textId="67EC8BF4" w:rsidR="00120376" w:rsidRPr="00526E50" w:rsidRDefault="00D162C0" w:rsidP="003B7351">
            <w:pPr>
              <w:spacing w:after="0" w:line="240" w:lineRule="auto"/>
              <w:contextualSpacing/>
              <w:rPr>
                <w:rFonts w:ascii="Times New Roman" w:hAnsi="Times New Roman" w:cs="Times New Roman"/>
              </w:rPr>
            </w:pPr>
            <w:r>
              <w:rPr>
                <w:rFonts w:ascii="Times New Roman" w:hAnsi="Times New Roman" w:cs="Times New Roman"/>
              </w:rPr>
              <w:t>Бүржидек</w:t>
            </w:r>
            <w:r w:rsidR="00120376" w:rsidRPr="00526E50">
              <w:rPr>
                <w:rFonts w:ascii="Times New Roman" w:hAnsi="Times New Roman" w:cs="Times New Roman"/>
              </w:rPr>
              <w:t>тің орташа салмағы, г</w:t>
            </w:r>
          </w:p>
          <w:p w14:paraId="1CB01748" w14:textId="77777777" w:rsidR="00120376" w:rsidRPr="00526E50" w:rsidRDefault="00120376" w:rsidP="003B7351">
            <w:pPr>
              <w:spacing w:after="0" w:line="240" w:lineRule="auto"/>
              <w:contextualSpacing/>
              <w:rPr>
                <w:rFonts w:ascii="Times New Roman" w:hAnsi="Times New Roman" w:cs="Times New Roman"/>
                <w:lang w:val="kk-KZ"/>
              </w:rPr>
            </w:pPr>
            <w:r w:rsidRPr="00526E50">
              <w:rPr>
                <w:rFonts w:ascii="Times New Roman" w:hAnsi="Times New Roman" w:cs="Times New Roman"/>
                <w:lang w:val="kk-KZ"/>
              </w:rPr>
              <w:t>(БС)</w:t>
            </w:r>
          </w:p>
        </w:tc>
      </w:tr>
      <w:tr w:rsidR="00110ABA" w:rsidRPr="00526E50" w14:paraId="25E60C8E" w14:textId="77777777" w:rsidTr="003B7351">
        <w:trPr>
          <w:trHeight w:val="320"/>
        </w:trPr>
        <w:tc>
          <w:tcPr>
            <w:tcW w:w="1555" w:type="dxa"/>
            <w:noWrap/>
          </w:tcPr>
          <w:p w14:paraId="2ECB9312" w14:textId="78649F49" w:rsidR="00110ABA" w:rsidRPr="00D90B0C" w:rsidRDefault="00110ABA" w:rsidP="00D90B0C">
            <w:pPr>
              <w:spacing w:after="0" w:line="240" w:lineRule="auto"/>
              <w:contextualSpacing/>
              <w:jc w:val="center"/>
              <w:rPr>
                <w:rFonts w:ascii="Times New Roman" w:hAnsi="Times New Roman" w:cs="Times New Roman"/>
                <w:lang w:val="en-US"/>
              </w:rPr>
            </w:pPr>
            <w:r>
              <w:rPr>
                <w:rFonts w:ascii="Times New Roman" w:hAnsi="Times New Roman" w:cs="Times New Roman"/>
                <w:lang w:val="en-US"/>
              </w:rPr>
              <w:t>1</w:t>
            </w:r>
          </w:p>
        </w:tc>
        <w:tc>
          <w:tcPr>
            <w:tcW w:w="850" w:type="dxa"/>
          </w:tcPr>
          <w:p w14:paraId="52D5D6AE" w14:textId="1804AFE7" w:rsidR="00110ABA" w:rsidRPr="00D90B0C" w:rsidRDefault="00110ABA" w:rsidP="00D90B0C">
            <w:pPr>
              <w:spacing w:after="0" w:line="240" w:lineRule="auto"/>
              <w:contextualSpacing/>
              <w:jc w:val="center"/>
              <w:rPr>
                <w:rFonts w:ascii="Times New Roman" w:hAnsi="Times New Roman" w:cs="Times New Roman"/>
                <w:lang w:val="en-US"/>
              </w:rPr>
            </w:pPr>
            <w:r>
              <w:rPr>
                <w:rFonts w:ascii="Times New Roman" w:hAnsi="Times New Roman" w:cs="Times New Roman"/>
                <w:lang w:val="en-US"/>
              </w:rPr>
              <w:t>2</w:t>
            </w:r>
          </w:p>
        </w:tc>
        <w:tc>
          <w:tcPr>
            <w:tcW w:w="992" w:type="dxa"/>
            <w:noWrap/>
          </w:tcPr>
          <w:p w14:paraId="7099B370" w14:textId="4CAC0B83" w:rsidR="00110ABA" w:rsidRPr="00D90B0C" w:rsidRDefault="00110ABA" w:rsidP="00D90B0C">
            <w:pPr>
              <w:spacing w:after="0" w:line="240" w:lineRule="auto"/>
              <w:contextualSpacing/>
              <w:jc w:val="center"/>
              <w:rPr>
                <w:rFonts w:ascii="Times New Roman" w:hAnsi="Times New Roman" w:cs="Times New Roman"/>
                <w:lang w:val="en-US"/>
              </w:rPr>
            </w:pPr>
            <w:r>
              <w:rPr>
                <w:rFonts w:ascii="Times New Roman" w:hAnsi="Times New Roman" w:cs="Times New Roman"/>
                <w:lang w:val="en-US"/>
              </w:rPr>
              <w:t>3</w:t>
            </w:r>
          </w:p>
        </w:tc>
        <w:tc>
          <w:tcPr>
            <w:tcW w:w="1276" w:type="dxa"/>
            <w:noWrap/>
          </w:tcPr>
          <w:p w14:paraId="5385D4E9" w14:textId="0A928FA0" w:rsidR="00110ABA" w:rsidRPr="00D90B0C" w:rsidRDefault="00110ABA" w:rsidP="00D90B0C">
            <w:pPr>
              <w:spacing w:after="0" w:line="240" w:lineRule="auto"/>
              <w:contextualSpacing/>
              <w:jc w:val="center"/>
              <w:rPr>
                <w:rFonts w:ascii="Times New Roman" w:hAnsi="Times New Roman" w:cs="Times New Roman"/>
                <w:lang w:val="en-US"/>
              </w:rPr>
            </w:pPr>
            <w:r>
              <w:rPr>
                <w:rFonts w:ascii="Times New Roman" w:hAnsi="Times New Roman" w:cs="Times New Roman"/>
                <w:lang w:val="en-US"/>
              </w:rPr>
              <w:t>4</w:t>
            </w:r>
          </w:p>
        </w:tc>
        <w:tc>
          <w:tcPr>
            <w:tcW w:w="1418" w:type="dxa"/>
            <w:noWrap/>
          </w:tcPr>
          <w:p w14:paraId="5045C6FC" w14:textId="005340C6" w:rsidR="00110ABA" w:rsidRPr="00D90B0C" w:rsidRDefault="00110ABA" w:rsidP="00D90B0C">
            <w:pPr>
              <w:spacing w:after="0" w:line="240" w:lineRule="auto"/>
              <w:contextualSpacing/>
              <w:jc w:val="center"/>
              <w:rPr>
                <w:rFonts w:ascii="Times New Roman" w:hAnsi="Times New Roman" w:cs="Times New Roman"/>
                <w:lang w:val="en-US"/>
              </w:rPr>
            </w:pPr>
            <w:r>
              <w:rPr>
                <w:rFonts w:ascii="Times New Roman" w:hAnsi="Times New Roman" w:cs="Times New Roman"/>
                <w:lang w:val="en-US"/>
              </w:rPr>
              <w:t>5</w:t>
            </w:r>
          </w:p>
        </w:tc>
        <w:tc>
          <w:tcPr>
            <w:tcW w:w="1275" w:type="dxa"/>
            <w:noWrap/>
          </w:tcPr>
          <w:p w14:paraId="1FEF914F" w14:textId="4EBFAD91" w:rsidR="00110ABA" w:rsidRPr="00D90B0C" w:rsidRDefault="00110ABA" w:rsidP="00D90B0C">
            <w:pPr>
              <w:spacing w:after="0" w:line="240" w:lineRule="auto"/>
              <w:contextualSpacing/>
              <w:jc w:val="center"/>
              <w:rPr>
                <w:rFonts w:ascii="Times New Roman" w:hAnsi="Times New Roman" w:cs="Times New Roman"/>
                <w:lang w:val="en-US"/>
              </w:rPr>
            </w:pPr>
            <w:r>
              <w:rPr>
                <w:rFonts w:ascii="Times New Roman" w:hAnsi="Times New Roman" w:cs="Times New Roman"/>
                <w:lang w:val="en-US"/>
              </w:rPr>
              <w:t>6</w:t>
            </w:r>
          </w:p>
        </w:tc>
        <w:tc>
          <w:tcPr>
            <w:tcW w:w="1134" w:type="dxa"/>
            <w:noWrap/>
          </w:tcPr>
          <w:p w14:paraId="44A63C6C" w14:textId="0AB5488F" w:rsidR="00110ABA" w:rsidRPr="00D90B0C" w:rsidRDefault="00110ABA" w:rsidP="00D90B0C">
            <w:pPr>
              <w:spacing w:after="0" w:line="240" w:lineRule="auto"/>
              <w:contextualSpacing/>
              <w:jc w:val="center"/>
              <w:rPr>
                <w:rFonts w:ascii="Times New Roman" w:hAnsi="Times New Roman" w:cs="Times New Roman"/>
                <w:lang w:val="en-US"/>
              </w:rPr>
            </w:pPr>
            <w:r>
              <w:rPr>
                <w:rFonts w:ascii="Times New Roman" w:hAnsi="Times New Roman" w:cs="Times New Roman"/>
                <w:lang w:val="en-US"/>
              </w:rPr>
              <w:t>7</w:t>
            </w:r>
          </w:p>
        </w:tc>
        <w:tc>
          <w:tcPr>
            <w:tcW w:w="1134" w:type="dxa"/>
            <w:noWrap/>
          </w:tcPr>
          <w:p w14:paraId="3868C1F8" w14:textId="71438CAD" w:rsidR="00110ABA" w:rsidRPr="00D90B0C" w:rsidRDefault="00110ABA" w:rsidP="00D90B0C">
            <w:pPr>
              <w:spacing w:after="0" w:line="240" w:lineRule="auto"/>
              <w:contextualSpacing/>
              <w:jc w:val="center"/>
              <w:rPr>
                <w:rFonts w:ascii="Times New Roman" w:hAnsi="Times New Roman" w:cs="Times New Roman"/>
                <w:lang w:val="en-US"/>
              </w:rPr>
            </w:pPr>
            <w:r>
              <w:rPr>
                <w:rFonts w:ascii="Times New Roman" w:hAnsi="Times New Roman" w:cs="Times New Roman"/>
                <w:lang w:val="en-US"/>
              </w:rPr>
              <w:t>8</w:t>
            </w:r>
          </w:p>
        </w:tc>
      </w:tr>
      <w:tr w:rsidR="00120376" w:rsidRPr="00526E50" w14:paraId="35325005" w14:textId="77777777" w:rsidTr="003B7351">
        <w:trPr>
          <w:trHeight w:val="320"/>
        </w:trPr>
        <w:tc>
          <w:tcPr>
            <w:tcW w:w="1555" w:type="dxa"/>
            <w:noWrap/>
            <w:hideMark/>
          </w:tcPr>
          <w:p w14:paraId="22A60BED" w14:textId="77777777" w:rsidR="00120376" w:rsidRPr="00526E50" w:rsidRDefault="00120376" w:rsidP="003B7351">
            <w:pPr>
              <w:spacing w:after="0" w:line="240" w:lineRule="auto"/>
              <w:contextualSpacing/>
              <w:rPr>
                <w:rFonts w:ascii="Times New Roman" w:hAnsi="Times New Roman" w:cs="Times New Roman"/>
              </w:rPr>
            </w:pPr>
            <w:r w:rsidRPr="00526E50">
              <w:rPr>
                <w:rFonts w:ascii="Times New Roman" w:hAnsi="Times New Roman" w:cs="Times New Roman"/>
              </w:rPr>
              <w:t>Популяция 1</w:t>
            </w:r>
          </w:p>
        </w:tc>
        <w:tc>
          <w:tcPr>
            <w:tcW w:w="850" w:type="dxa"/>
            <w:hideMark/>
          </w:tcPr>
          <w:p w14:paraId="57244D20" w14:textId="77777777" w:rsidR="00120376" w:rsidRPr="00526E50" w:rsidRDefault="00120376" w:rsidP="003B7351">
            <w:pPr>
              <w:spacing w:after="0" w:line="240" w:lineRule="auto"/>
              <w:contextualSpacing/>
              <w:rPr>
                <w:rFonts w:ascii="Times New Roman" w:hAnsi="Times New Roman" w:cs="Times New Roman"/>
              </w:rPr>
            </w:pPr>
            <w:r w:rsidRPr="00526E50">
              <w:rPr>
                <w:rFonts w:ascii="Times New Roman" w:hAnsi="Times New Roman" w:cs="Times New Roman"/>
              </w:rPr>
              <w:t>1701</w:t>
            </w:r>
          </w:p>
        </w:tc>
        <w:tc>
          <w:tcPr>
            <w:tcW w:w="992" w:type="dxa"/>
            <w:noWrap/>
            <w:hideMark/>
          </w:tcPr>
          <w:p w14:paraId="3D056E62" w14:textId="733E0F43" w:rsidR="00120376" w:rsidRPr="00526E50" w:rsidRDefault="00120376" w:rsidP="003B7351">
            <w:pPr>
              <w:spacing w:after="0" w:line="240" w:lineRule="auto"/>
              <w:contextualSpacing/>
              <w:rPr>
                <w:rFonts w:ascii="Times New Roman" w:hAnsi="Times New Roman" w:cs="Times New Roman"/>
              </w:rPr>
            </w:pPr>
            <w:r w:rsidRPr="00526E50">
              <w:rPr>
                <w:rFonts w:ascii="Times New Roman" w:hAnsi="Times New Roman" w:cs="Times New Roman"/>
              </w:rPr>
              <w:t>6,</w:t>
            </w:r>
            <w:r w:rsidR="00C647AE">
              <w:rPr>
                <w:rFonts w:ascii="Times New Roman" w:hAnsi="Times New Roman" w:cs="Times New Roman"/>
                <w:lang w:val="kk-KZ"/>
              </w:rPr>
              <w:t>3</w:t>
            </w:r>
            <w:r w:rsidRPr="00526E50">
              <w:rPr>
                <w:rFonts w:ascii="Times New Roman" w:hAnsi="Times New Roman" w:cs="Times New Roman"/>
              </w:rPr>
              <w:t>±1,4</w:t>
            </w:r>
          </w:p>
        </w:tc>
        <w:tc>
          <w:tcPr>
            <w:tcW w:w="1276" w:type="dxa"/>
            <w:noWrap/>
            <w:hideMark/>
          </w:tcPr>
          <w:p w14:paraId="14687182" w14:textId="77777777" w:rsidR="00120376" w:rsidRPr="00526E50" w:rsidRDefault="00120376" w:rsidP="003B7351">
            <w:pPr>
              <w:spacing w:after="0" w:line="240" w:lineRule="auto"/>
              <w:contextualSpacing/>
              <w:rPr>
                <w:rFonts w:ascii="Times New Roman" w:hAnsi="Times New Roman" w:cs="Times New Roman"/>
              </w:rPr>
            </w:pPr>
            <w:r w:rsidRPr="00526E50">
              <w:rPr>
                <w:rFonts w:ascii="Times New Roman" w:hAnsi="Times New Roman" w:cs="Times New Roman"/>
              </w:rPr>
              <w:t>4,8±1,4</w:t>
            </w:r>
          </w:p>
        </w:tc>
        <w:tc>
          <w:tcPr>
            <w:tcW w:w="1418" w:type="dxa"/>
            <w:noWrap/>
            <w:hideMark/>
          </w:tcPr>
          <w:p w14:paraId="05D73BC8" w14:textId="77777777" w:rsidR="00120376" w:rsidRPr="00526E50" w:rsidRDefault="00120376" w:rsidP="003B7351">
            <w:pPr>
              <w:spacing w:after="0" w:line="240" w:lineRule="auto"/>
              <w:contextualSpacing/>
              <w:rPr>
                <w:rFonts w:ascii="Times New Roman" w:hAnsi="Times New Roman" w:cs="Times New Roman"/>
              </w:rPr>
            </w:pPr>
            <w:r w:rsidRPr="00526E50">
              <w:rPr>
                <w:rFonts w:ascii="Times New Roman" w:hAnsi="Times New Roman" w:cs="Times New Roman"/>
              </w:rPr>
              <w:t>4,6±1,4</w:t>
            </w:r>
          </w:p>
        </w:tc>
        <w:tc>
          <w:tcPr>
            <w:tcW w:w="1275" w:type="dxa"/>
            <w:noWrap/>
            <w:hideMark/>
          </w:tcPr>
          <w:p w14:paraId="2D1D19EF" w14:textId="77777777" w:rsidR="00120376" w:rsidRPr="00526E50" w:rsidRDefault="00120376" w:rsidP="003B7351">
            <w:pPr>
              <w:spacing w:after="0" w:line="240" w:lineRule="auto"/>
              <w:contextualSpacing/>
              <w:rPr>
                <w:rFonts w:ascii="Times New Roman" w:hAnsi="Times New Roman" w:cs="Times New Roman"/>
              </w:rPr>
            </w:pPr>
            <w:r w:rsidRPr="00526E50">
              <w:rPr>
                <w:rFonts w:ascii="Times New Roman" w:hAnsi="Times New Roman" w:cs="Times New Roman"/>
              </w:rPr>
              <w:t>10,4±0,2</w:t>
            </w:r>
          </w:p>
        </w:tc>
        <w:tc>
          <w:tcPr>
            <w:tcW w:w="1134" w:type="dxa"/>
            <w:noWrap/>
            <w:hideMark/>
          </w:tcPr>
          <w:p w14:paraId="5078BB18" w14:textId="77777777" w:rsidR="00120376" w:rsidRPr="00526E50" w:rsidRDefault="00120376" w:rsidP="003B7351">
            <w:pPr>
              <w:spacing w:after="0" w:line="240" w:lineRule="auto"/>
              <w:contextualSpacing/>
              <w:rPr>
                <w:rFonts w:ascii="Times New Roman" w:hAnsi="Times New Roman" w:cs="Times New Roman"/>
              </w:rPr>
            </w:pPr>
            <w:r w:rsidRPr="00526E50">
              <w:rPr>
                <w:rFonts w:ascii="Times New Roman" w:hAnsi="Times New Roman" w:cs="Times New Roman"/>
              </w:rPr>
              <w:t>9,6±0,3</w:t>
            </w:r>
          </w:p>
        </w:tc>
        <w:tc>
          <w:tcPr>
            <w:tcW w:w="1134" w:type="dxa"/>
            <w:noWrap/>
            <w:hideMark/>
          </w:tcPr>
          <w:p w14:paraId="42AE5652" w14:textId="77777777" w:rsidR="00120376" w:rsidRPr="00526E50" w:rsidRDefault="00120376" w:rsidP="003B7351">
            <w:pPr>
              <w:spacing w:after="0" w:line="240" w:lineRule="auto"/>
              <w:contextualSpacing/>
              <w:rPr>
                <w:rFonts w:ascii="Times New Roman" w:hAnsi="Times New Roman" w:cs="Times New Roman"/>
              </w:rPr>
            </w:pPr>
            <w:r w:rsidRPr="00526E50">
              <w:rPr>
                <w:rFonts w:ascii="Times New Roman" w:hAnsi="Times New Roman" w:cs="Times New Roman"/>
              </w:rPr>
              <w:t>1,38±0,02</w:t>
            </w:r>
          </w:p>
        </w:tc>
      </w:tr>
    </w:tbl>
    <w:p w14:paraId="7E390A19" w14:textId="1A5C8B65" w:rsidR="00110ABA" w:rsidRPr="00D90B0C" w:rsidRDefault="00110ABA">
      <w:pPr>
        <w:rPr>
          <w:rFonts w:ascii="Times New Roman" w:hAnsi="Times New Roman" w:cs="Times New Roman"/>
          <w:sz w:val="28"/>
          <w:szCs w:val="28"/>
          <w:lang w:val="kk-KZ"/>
        </w:rPr>
      </w:pPr>
      <w:r w:rsidRPr="00D90B0C">
        <w:rPr>
          <w:rFonts w:ascii="Times New Roman" w:hAnsi="Times New Roman" w:cs="Times New Roman"/>
          <w:sz w:val="28"/>
          <w:szCs w:val="28"/>
          <w:lang w:val="kk-KZ"/>
        </w:rPr>
        <w:t>11-кесте жалғасы</w:t>
      </w:r>
    </w:p>
    <w:tbl>
      <w:tblPr>
        <w:tblStyle w:val="a5"/>
        <w:tblW w:w="9634" w:type="dxa"/>
        <w:tblLayout w:type="fixed"/>
        <w:tblLook w:val="04A0" w:firstRow="1" w:lastRow="0" w:firstColumn="1" w:lastColumn="0" w:noHBand="0" w:noVBand="1"/>
      </w:tblPr>
      <w:tblGrid>
        <w:gridCol w:w="1555"/>
        <w:gridCol w:w="850"/>
        <w:gridCol w:w="992"/>
        <w:gridCol w:w="1276"/>
        <w:gridCol w:w="1418"/>
        <w:gridCol w:w="1275"/>
        <w:gridCol w:w="1134"/>
        <w:gridCol w:w="1134"/>
      </w:tblGrid>
      <w:tr w:rsidR="00110ABA" w:rsidRPr="00526E50" w14:paraId="329B076A" w14:textId="77777777" w:rsidTr="003B7351">
        <w:trPr>
          <w:trHeight w:val="267"/>
        </w:trPr>
        <w:tc>
          <w:tcPr>
            <w:tcW w:w="1555" w:type="dxa"/>
            <w:noWrap/>
          </w:tcPr>
          <w:p w14:paraId="7B23F68C" w14:textId="319678E3" w:rsidR="00110ABA" w:rsidRPr="00526E50" w:rsidRDefault="00110ABA" w:rsidP="00D90B0C">
            <w:pPr>
              <w:spacing w:after="0" w:line="240" w:lineRule="auto"/>
              <w:contextualSpacing/>
              <w:jc w:val="center"/>
              <w:rPr>
                <w:rFonts w:ascii="Times New Roman" w:hAnsi="Times New Roman" w:cs="Times New Roman"/>
              </w:rPr>
            </w:pPr>
            <w:r>
              <w:rPr>
                <w:rFonts w:ascii="Times New Roman" w:hAnsi="Times New Roman" w:cs="Times New Roman"/>
                <w:lang w:val="en-US"/>
              </w:rPr>
              <w:t>1</w:t>
            </w:r>
          </w:p>
        </w:tc>
        <w:tc>
          <w:tcPr>
            <w:tcW w:w="850" w:type="dxa"/>
          </w:tcPr>
          <w:p w14:paraId="2DB65E3C" w14:textId="74A8593B" w:rsidR="00110ABA" w:rsidRPr="00526E50" w:rsidRDefault="00110ABA" w:rsidP="00D90B0C">
            <w:pPr>
              <w:spacing w:after="0" w:line="240" w:lineRule="auto"/>
              <w:contextualSpacing/>
              <w:jc w:val="center"/>
              <w:rPr>
                <w:rFonts w:ascii="Times New Roman" w:hAnsi="Times New Roman" w:cs="Times New Roman"/>
              </w:rPr>
            </w:pPr>
            <w:r>
              <w:rPr>
                <w:rFonts w:ascii="Times New Roman" w:hAnsi="Times New Roman" w:cs="Times New Roman"/>
                <w:lang w:val="en-US"/>
              </w:rPr>
              <w:t>2</w:t>
            </w:r>
          </w:p>
        </w:tc>
        <w:tc>
          <w:tcPr>
            <w:tcW w:w="992" w:type="dxa"/>
            <w:noWrap/>
          </w:tcPr>
          <w:p w14:paraId="4849E390" w14:textId="7974122F" w:rsidR="00110ABA" w:rsidRPr="00526E50" w:rsidRDefault="00110ABA" w:rsidP="00D90B0C">
            <w:pPr>
              <w:spacing w:after="0" w:line="240" w:lineRule="auto"/>
              <w:contextualSpacing/>
              <w:jc w:val="center"/>
              <w:rPr>
                <w:rFonts w:ascii="Times New Roman" w:hAnsi="Times New Roman" w:cs="Times New Roman"/>
              </w:rPr>
            </w:pPr>
            <w:r>
              <w:rPr>
                <w:rFonts w:ascii="Times New Roman" w:hAnsi="Times New Roman" w:cs="Times New Roman"/>
                <w:lang w:val="en-US"/>
              </w:rPr>
              <w:t>3</w:t>
            </w:r>
          </w:p>
        </w:tc>
        <w:tc>
          <w:tcPr>
            <w:tcW w:w="1276" w:type="dxa"/>
            <w:noWrap/>
          </w:tcPr>
          <w:p w14:paraId="55ABD4E4" w14:textId="74EA88B0" w:rsidR="00110ABA" w:rsidRPr="00526E50" w:rsidRDefault="00110ABA" w:rsidP="00D90B0C">
            <w:pPr>
              <w:spacing w:after="0" w:line="240" w:lineRule="auto"/>
              <w:contextualSpacing/>
              <w:jc w:val="center"/>
              <w:rPr>
                <w:rFonts w:ascii="Times New Roman" w:hAnsi="Times New Roman" w:cs="Times New Roman"/>
              </w:rPr>
            </w:pPr>
            <w:r>
              <w:rPr>
                <w:rFonts w:ascii="Times New Roman" w:hAnsi="Times New Roman" w:cs="Times New Roman"/>
                <w:lang w:val="en-US"/>
              </w:rPr>
              <w:t>4</w:t>
            </w:r>
          </w:p>
        </w:tc>
        <w:tc>
          <w:tcPr>
            <w:tcW w:w="1418" w:type="dxa"/>
            <w:noWrap/>
          </w:tcPr>
          <w:p w14:paraId="3C1316E7" w14:textId="648AAC44" w:rsidR="00110ABA" w:rsidRPr="00526E50" w:rsidRDefault="00110ABA" w:rsidP="00D90B0C">
            <w:pPr>
              <w:spacing w:after="0" w:line="240" w:lineRule="auto"/>
              <w:contextualSpacing/>
              <w:jc w:val="center"/>
              <w:rPr>
                <w:rFonts w:ascii="Times New Roman" w:hAnsi="Times New Roman" w:cs="Times New Roman"/>
              </w:rPr>
            </w:pPr>
            <w:r>
              <w:rPr>
                <w:rFonts w:ascii="Times New Roman" w:hAnsi="Times New Roman" w:cs="Times New Roman"/>
                <w:lang w:val="en-US"/>
              </w:rPr>
              <w:t>5</w:t>
            </w:r>
          </w:p>
        </w:tc>
        <w:tc>
          <w:tcPr>
            <w:tcW w:w="1275" w:type="dxa"/>
            <w:noWrap/>
          </w:tcPr>
          <w:p w14:paraId="43628139" w14:textId="36FF8EEF" w:rsidR="00110ABA" w:rsidRPr="00526E50" w:rsidRDefault="00110ABA" w:rsidP="00D90B0C">
            <w:pPr>
              <w:spacing w:after="0" w:line="240" w:lineRule="auto"/>
              <w:contextualSpacing/>
              <w:jc w:val="center"/>
              <w:rPr>
                <w:rFonts w:ascii="Times New Roman" w:hAnsi="Times New Roman" w:cs="Times New Roman"/>
              </w:rPr>
            </w:pPr>
            <w:r>
              <w:rPr>
                <w:rFonts w:ascii="Times New Roman" w:hAnsi="Times New Roman" w:cs="Times New Roman"/>
                <w:lang w:val="en-US"/>
              </w:rPr>
              <w:t>6</w:t>
            </w:r>
          </w:p>
        </w:tc>
        <w:tc>
          <w:tcPr>
            <w:tcW w:w="1134" w:type="dxa"/>
            <w:noWrap/>
          </w:tcPr>
          <w:p w14:paraId="3504315D" w14:textId="051B45B0" w:rsidR="00110ABA" w:rsidRPr="00526E50" w:rsidRDefault="00110ABA" w:rsidP="00D90B0C">
            <w:pPr>
              <w:spacing w:after="0" w:line="240" w:lineRule="auto"/>
              <w:contextualSpacing/>
              <w:jc w:val="center"/>
              <w:rPr>
                <w:rFonts w:ascii="Times New Roman" w:hAnsi="Times New Roman" w:cs="Times New Roman"/>
              </w:rPr>
            </w:pPr>
            <w:r>
              <w:rPr>
                <w:rFonts w:ascii="Times New Roman" w:hAnsi="Times New Roman" w:cs="Times New Roman"/>
                <w:lang w:val="en-US"/>
              </w:rPr>
              <w:t>7</w:t>
            </w:r>
          </w:p>
        </w:tc>
        <w:tc>
          <w:tcPr>
            <w:tcW w:w="1134" w:type="dxa"/>
            <w:noWrap/>
          </w:tcPr>
          <w:p w14:paraId="7CE68576" w14:textId="024D22C5" w:rsidR="00110ABA" w:rsidRPr="00526E50" w:rsidRDefault="00110ABA" w:rsidP="00D90B0C">
            <w:pPr>
              <w:spacing w:after="0" w:line="240" w:lineRule="auto"/>
              <w:contextualSpacing/>
              <w:jc w:val="center"/>
              <w:rPr>
                <w:rFonts w:ascii="Times New Roman" w:hAnsi="Times New Roman" w:cs="Times New Roman"/>
              </w:rPr>
            </w:pPr>
            <w:r>
              <w:rPr>
                <w:rFonts w:ascii="Times New Roman" w:hAnsi="Times New Roman" w:cs="Times New Roman"/>
                <w:lang w:val="en-US"/>
              </w:rPr>
              <w:t>8</w:t>
            </w:r>
          </w:p>
        </w:tc>
      </w:tr>
      <w:tr w:rsidR="00110ABA" w:rsidRPr="00526E50" w14:paraId="136E7482" w14:textId="77777777" w:rsidTr="003B7351">
        <w:trPr>
          <w:trHeight w:val="267"/>
        </w:trPr>
        <w:tc>
          <w:tcPr>
            <w:tcW w:w="1555" w:type="dxa"/>
            <w:noWrap/>
            <w:hideMark/>
          </w:tcPr>
          <w:p w14:paraId="6634AD8D"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Популяция 2</w:t>
            </w:r>
          </w:p>
        </w:tc>
        <w:tc>
          <w:tcPr>
            <w:tcW w:w="850" w:type="dxa"/>
            <w:hideMark/>
          </w:tcPr>
          <w:p w14:paraId="0DF2DCFB"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1817</w:t>
            </w:r>
          </w:p>
        </w:tc>
        <w:tc>
          <w:tcPr>
            <w:tcW w:w="992" w:type="dxa"/>
            <w:noWrap/>
            <w:hideMark/>
          </w:tcPr>
          <w:p w14:paraId="5AB8166D"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7,5±0,8</w:t>
            </w:r>
          </w:p>
        </w:tc>
        <w:tc>
          <w:tcPr>
            <w:tcW w:w="1276" w:type="dxa"/>
            <w:noWrap/>
            <w:hideMark/>
          </w:tcPr>
          <w:p w14:paraId="6341280A"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6±0,7</w:t>
            </w:r>
          </w:p>
        </w:tc>
        <w:tc>
          <w:tcPr>
            <w:tcW w:w="1418" w:type="dxa"/>
            <w:noWrap/>
            <w:hideMark/>
          </w:tcPr>
          <w:p w14:paraId="55A9FCAB"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5,7±0,5</w:t>
            </w:r>
          </w:p>
        </w:tc>
        <w:tc>
          <w:tcPr>
            <w:tcW w:w="1275" w:type="dxa"/>
            <w:noWrap/>
            <w:hideMark/>
          </w:tcPr>
          <w:p w14:paraId="754F21AE"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10,4±0,2</w:t>
            </w:r>
          </w:p>
        </w:tc>
        <w:tc>
          <w:tcPr>
            <w:tcW w:w="1134" w:type="dxa"/>
            <w:noWrap/>
            <w:hideMark/>
          </w:tcPr>
          <w:p w14:paraId="77CC102F"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9,7±0,4</w:t>
            </w:r>
          </w:p>
        </w:tc>
        <w:tc>
          <w:tcPr>
            <w:tcW w:w="1134" w:type="dxa"/>
            <w:noWrap/>
            <w:hideMark/>
          </w:tcPr>
          <w:p w14:paraId="6A95E491"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1,58±0,02</w:t>
            </w:r>
          </w:p>
        </w:tc>
      </w:tr>
      <w:tr w:rsidR="00110ABA" w:rsidRPr="00526E50" w14:paraId="0C9915F7" w14:textId="77777777" w:rsidTr="003B7351">
        <w:trPr>
          <w:trHeight w:val="273"/>
        </w:trPr>
        <w:tc>
          <w:tcPr>
            <w:tcW w:w="1555" w:type="dxa"/>
            <w:noWrap/>
            <w:hideMark/>
          </w:tcPr>
          <w:p w14:paraId="0F784CF0"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Популяция 3</w:t>
            </w:r>
          </w:p>
        </w:tc>
        <w:tc>
          <w:tcPr>
            <w:tcW w:w="850" w:type="dxa"/>
            <w:hideMark/>
          </w:tcPr>
          <w:p w14:paraId="152C3F06"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1530</w:t>
            </w:r>
          </w:p>
        </w:tc>
        <w:tc>
          <w:tcPr>
            <w:tcW w:w="992" w:type="dxa"/>
            <w:noWrap/>
            <w:hideMark/>
          </w:tcPr>
          <w:p w14:paraId="408B5981"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2,9±0,8</w:t>
            </w:r>
          </w:p>
        </w:tc>
        <w:tc>
          <w:tcPr>
            <w:tcW w:w="1276" w:type="dxa"/>
            <w:noWrap/>
            <w:hideMark/>
          </w:tcPr>
          <w:p w14:paraId="3CF5783D"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2,5±0,7</w:t>
            </w:r>
          </w:p>
        </w:tc>
        <w:tc>
          <w:tcPr>
            <w:tcW w:w="1418" w:type="dxa"/>
            <w:noWrap/>
            <w:hideMark/>
          </w:tcPr>
          <w:p w14:paraId="301295DA"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2,6±0,5</w:t>
            </w:r>
          </w:p>
        </w:tc>
        <w:tc>
          <w:tcPr>
            <w:tcW w:w="1275" w:type="dxa"/>
            <w:noWrap/>
            <w:hideMark/>
          </w:tcPr>
          <w:p w14:paraId="540B8FEE"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10,6±0,2</w:t>
            </w:r>
          </w:p>
        </w:tc>
        <w:tc>
          <w:tcPr>
            <w:tcW w:w="1134" w:type="dxa"/>
            <w:noWrap/>
            <w:hideMark/>
          </w:tcPr>
          <w:p w14:paraId="5A9D7F17"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9,5±0,2</w:t>
            </w:r>
          </w:p>
        </w:tc>
        <w:tc>
          <w:tcPr>
            <w:tcW w:w="1134" w:type="dxa"/>
            <w:noWrap/>
            <w:hideMark/>
          </w:tcPr>
          <w:p w14:paraId="67218931"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1,36±0,02</w:t>
            </w:r>
          </w:p>
        </w:tc>
      </w:tr>
      <w:tr w:rsidR="00110ABA" w:rsidRPr="00526E50" w14:paraId="274537E3" w14:textId="77777777" w:rsidTr="003B7351">
        <w:trPr>
          <w:trHeight w:val="272"/>
        </w:trPr>
        <w:tc>
          <w:tcPr>
            <w:tcW w:w="1555" w:type="dxa"/>
            <w:noWrap/>
            <w:hideMark/>
          </w:tcPr>
          <w:p w14:paraId="67EC4D31"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Популяция 4</w:t>
            </w:r>
          </w:p>
        </w:tc>
        <w:tc>
          <w:tcPr>
            <w:tcW w:w="850" w:type="dxa"/>
            <w:hideMark/>
          </w:tcPr>
          <w:p w14:paraId="6F5A2DEF"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1605</w:t>
            </w:r>
          </w:p>
        </w:tc>
        <w:tc>
          <w:tcPr>
            <w:tcW w:w="992" w:type="dxa"/>
            <w:noWrap/>
            <w:hideMark/>
          </w:tcPr>
          <w:p w14:paraId="4D914EFA"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4,8±0,5</w:t>
            </w:r>
          </w:p>
        </w:tc>
        <w:tc>
          <w:tcPr>
            <w:tcW w:w="1276" w:type="dxa"/>
            <w:noWrap/>
            <w:hideMark/>
          </w:tcPr>
          <w:p w14:paraId="5A8FB98A"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4,2±0,4</w:t>
            </w:r>
          </w:p>
        </w:tc>
        <w:tc>
          <w:tcPr>
            <w:tcW w:w="1418" w:type="dxa"/>
            <w:noWrap/>
            <w:hideMark/>
          </w:tcPr>
          <w:p w14:paraId="56CDD27A"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4,6±0,5</w:t>
            </w:r>
          </w:p>
        </w:tc>
        <w:tc>
          <w:tcPr>
            <w:tcW w:w="1275" w:type="dxa"/>
            <w:noWrap/>
            <w:hideMark/>
          </w:tcPr>
          <w:p w14:paraId="31106903"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10,3±0,3</w:t>
            </w:r>
          </w:p>
        </w:tc>
        <w:tc>
          <w:tcPr>
            <w:tcW w:w="1134" w:type="dxa"/>
            <w:noWrap/>
            <w:hideMark/>
          </w:tcPr>
          <w:p w14:paraId="5D9977FF"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9,8±0,3</w:t>
            </w:r>
          </w:p>
        </w:tc>
        <w:tc>
          <w:tcPr>
            <w:tcW w:w="1134" w:type="dxa"/>
            <w:noWrap/>
            <w:hideMark/>
          </w:tcPr>
          <w:p w14:paraId="639D5EA8"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1,26±0,03</w:t>
            </w:r>
          </w:p>
        </w:tc>
      </w:tr>
      <w:tr w:rsidR="00110ABA" w:rsidRPr="00526E50" w14:paraId="424B0104" w14:textId="77777777" w:rsidTr="003B7351">
        <w:trPr>
          <w:trHeight w:val="283"/>
        </w:trPr>
        <w:tc>
          <w:tcPr>
            <w:tcW w:w="1555" w:type="dxa"/>
            <w:noWrap/>
            <w:hideMark/>
          </w:tcPr>
          <w:p w14:paraId="257DC5AD"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Популяция 5</w:t>
            </w:r>
          </w:p>
        </w:tc>
        <w:tc>
          <w:tcPr>
            <w:tcW w:w="850" w:type="dxa"/>
            <w:hideMark/>
          </w:tcPr>
          <w:p w14:paraId="651538E4"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2110</w:t>
            </w:r>
          </w:p>
        </w:tc>
        <w:tc>
          <w:tcPr>
            <w:tcW w:w="992" w:type="dxa"/>
            <w:noWrap/>
            <w:hideMark/>
          </w:tcPr>
          <w:p w14:paraId="46975500"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5,4±0,4</w:t>
            </w:r>
          </w:p>
        </w:tc>
        <w:tc>
          <w:tcPr>
            <w:tcW w:w="1276" w:type="dxa"/>
            <w:noWrap/>
            <w:hideMark/>
          </w:tcPr>
          <w:p w14:paraId="36A4AEDA"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4,9±0,4</w:t>
            </w:r>
          </w:p>
        </w:tc>
        <w:tc>
          <w:tcPr>
            <w:tcW w:w="1418" w:type="dxa"/>
            <w:noWrap/>
            <w:hideMark/>
          </w:tcPr>
          <w:p w14:paraId="66D4B078"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5,3±0,5</w:t>
            </w:r>
          </w:p>
        </w:tc>
        <w:tc>
          <w:tcPr>
            <w:tcW w:w="1275" w:type="dxa"/>
            <w:noWrap/>
            <w:hideMark/>
          </w:tcPr>
          <w:p w14:paraId="0882CC2E"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13,2±0,3</w:t>
            </w:r>
          </w:p>
        </w:tc>
        <w:tc>
          <w:tcPr>
            <w:tcW w:w="1134" w:type="dxa"/>
            <w:noWrap/>
            <w:hideMark/>
          </w:tcPr>
          <w:p w14:paraId="1CDFB95C"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12,6±0,2</w:t>
            </w:r>
          </w:p>
        </w:tc>
        <w:tc>
          <w:tcPr>
            <w:tcW w:w="1134" w:type="dxa"/>
            <w:noWrap/>
            <w:hideMark/>
          </w:tcPr>
          <w:p w14:paraId="4DD6BE2F"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3,68±0,01</w:t>
            </w:r>
          </w:p>
        </w:tc>
      </w:tr>
      <w:tr w:rsidR="00110ABA" w:rsidRPr="00526E50" w14:paraId="177553A1" w14:textId="77777777" w:rsidTr="003B7351">
        <w:trPr>
          <w:trHeight w:val="322"/>
        </w:trPr>
        <w:tc>
          <w:tcPr>
            <w:tcW w:w="1555" w:type="dxa"/>
            <w:noWrap/>
            <w:hideMark/>
          </w:tcPr>
          <w:p w14:paraId="5272DE87"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Популяция 6</w:t>
            </w:r>
          </w:p>
        </w:tc>
        <w:tc>
          <w:tcPr>
            <w:tcW w:w="850" w:type="dxa"/>
            <w:hideMark/>
          </w:tcPr>
          <w:p w14:paraId="1BCFC659"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lang w:val="kk-KZ"/>
              </w:rPr>
              <w:t>1581</w:t>
            </w:r>
          </w:p>
        </w:tc>
        <w:tc>
          <w:tcPr>
            <w:tcW w:w="992" w:type="dxa"/>
            <w:noWrap/>
            <w:hideMark/>
          </w:tcPr>
          <w:p w14:paraId="499A6B97"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4,8±0,5</w:t>
            </w:r>
          </w:p>
        </w:tc>
        <w:tc>
          <w:tcPr>
            <w:tcW w:w="1276" w:type="dxa"/>
            <w:noWrap/>
            <w:hideMark/>
          </w:tcPr>
          <w:p w14:paraId="441E610A"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4,6±0,5</w:t>
            </w:r>
          </w:p>
        </w:tc>
        <w:tc>
          <w:tcPr>
            <w:tcW w:w="1418" w:type="dxa"/>
            <w:noWrap/>
            <w:hideMark/>
          </w:tcPr>
          <w:p w14:paraId="5C7D86A9"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4,7±0,5</w:t>
            </w:r>
          </w:p>
        </w:tc>
        <w:tc>
          <w:tcPr>
            <w:tcW w:w="1275" w:type="dxa"/>
            <w:noWrap/>
            <w:hideMark/>
          </w:tcPr>
          <w:p w14:paraId="56A3ECEA"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8,6±0,3</w:t>
            </w:r>
          </w:p>
        </w:tc>
        <w:tc>
          <w:tcPr>
            <w:tcW w:w="1134" w:type="dxa"/>
            <w:noWrap/>
            <w:hideMark/>
          </w:tcPr>
          <w:p w14:paraId="69C4BFF2"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7,4±0,3</w:t>
            </w:r>
          </w:p>
        </w:tc>
        <w:tc>
          <w:tcPr>
            <w:tcW w:w="1134" w:type="dxa"/>
            <w:noWrap/>
            <w:hideMark/>
          </w:tcPr>
          <w:p w14:paraId="3C04992E" w14:textId="77777777" w:rsidR="00110ABA" w:rsidRPr="00526E50" w:rsidRDefault="00110ABA" w:rsidP="00110ABA">
            <w:pPr>
              <w:spacing w:after="0" w:line="240" w:lineRule="auto"/>
              <w:contextualSpacing/>
              <w:rPr>
                <w:rFonts w:ascii="Times New Roman" w:hAnsi="Times New Roman" w:cs="Times New Roman"/>
              </w:rPr>
            </w:pPr>
            <w:r w:rsidRPr="00526E50">
              <w:rPr>
                <w:rFonts w:ascii="Times New Roman" w:hAnsi="Times New Roman" w:cs="Times New Roman"/>
              </w:rPr>
              <w:t>1,09±0,02</w:t>
            </w:r>
          </w:p>
        </w:tc>
      </w:tr>
    </w:tbl>
    <w:p w14:paraId="2EB861F4" w14:textId="77777777" w:rsidR="001A449D" w:rsidRPr="00EE4C80" w:rsidRDefault="001A449D" w:rsidP="0006422D">
      <w:pPr>
        <w:spacing w:line="240" w:lineRule="auto"/>
        <w:contextualSpacing/>
        <w:jc w:val="both"/>
        <w:rPr>
          <w:rFonts w:ascii="Times New Roman" w:hAnsi="Times New Roman" w:cs="Times New Roman"/>
          <w:sz w:val="28"/>
          <w:szCs w:val="28"/>
          <w:lang w:val="kk-KZ"/>
        </w:rPr>
      </w:pPr>
    </w:p>
    <w:p w14:paraId="7F74E840" w14:textId="52B9666E" w:rsidR="001A449D" w:rsidRDefault="001A449D" w:rsidP="00243B48">
      <w:pPr>
        <w:spacing w:line="240" w:lineRule="auto"/>
        <w:ind w:firstLine="567"/>
        <w:contextualSpacing/>
        <w:jc w:val="both"/>
        <w:rPr>
          <w:rFonts w:ascii="Times New Roman" w:hAnsi="Times New Roman" w:cs="Times New Roman"/>
          <w:sz w:val="28"/>
          <w:szCs w:val="28"/>
          <w:lang w:val="kk-KZ"/>
        </w:rPr>
      </w:pPr>
      <w:r w:rsidRPr="001A449D">
        <w:rPr>
          <w:rFonts w:ascii="Times New Roman" w:hAnsi="Times New Roman" w:cs="Times New Roman"/>
          <w:sz w:val="28"/>
          <w:szCs w:val="28"/>
          <w:lang w:val="kk-KZ"/>
        </w:rPr>
        <w:t xml:space="preserve">R studio </w:t>
      </w:r>
      <w:r>
        <w:rPr>
          <w:rFonts w:ascii="Times New Roman" w:hAnsi="Times New Roman" w:cs="Times New Roman"/>
          <w:sz w:val="28"/>
          <w:szCs w:val="28"/>
          <w:lang w:val="kk-KZ"/>
        </w:rPr>
        <w:t>бағдарламасы</w:t>
      </w:r>
      <w:r w:rsidR="00D652C6">
        <w:rPr>
          <w:rFonts w:ascii="Times New Roman" w:hAnsi="Times New Roman" w:cs="Times New Roman"/>
          <w:sz w:val="28"/>
          <w:szCs w:val="28"/>
          <w:lang w:val="kk-KZ"/>
        </w:rPr>
        <w:t xml:space="preserve"> </w:t>
      </w:r>
      <w:r w:rsidR="00D652C6">
        <w:rPr>
          <w:rFonts w:ascii="Times New Roman" w:hAnsi="Times New Roman" w:cs="Times New Roman"/>
          <w:sz w:val="28"/>
          <w:szCs w:val="28"/>
          <w:lang w:val="en-US"/>
        </w:rPr>
        <w:t>[199]</w:t>
      </w:r>
      <w:r>
        <w:rPr>
          <w:rFonts w:ascii="Times New Roman" w:hAnsi="Times New Roman" w:cs="Times New Roman"/>
          <w:sz w:val="28"/>
          <w:szCs w:val="28"/>
          <w:lang w:val="kk-KZ"/>
        </w:rPr>
        <w:t xml:space="preserve"> көмегімен </w:t>
      </w:r>
      <w:r w:rsidRPr="00B038CA">
        <w:rPr>
          <w:rFonts w:ascii="Times New Roman" w:hAnsi="Times New Roman" w:cs="Times New Roman"/>
          <w:i/>
          <w:sz w:val="28"/>
          <w:szCs w:val="28"/>
          <w:lang w:val="kk-KZ"/>
        </w:rPr>
        <w:t>J. seravschanica</w:t>
      </w:r>
      <w:r w:rsidR="00C50CCD">
        <w:rPr>
          <w:rFonts w:ascii="Times New Roman" w:hAnsi="Times New Roman" w:cs="Times New Roman"/>
          <w:i/>
          <w:sz w:val="28"/>
          <w:szCs w:val="28"/>
          <w:lang w:val="kk-KZ"/>
        </w:rPr>
        <w:t xml:space="preserve"> </w:t>
      </w:r>
      <w:r w:rsidR="00C50CCD">
        <w:rPr>
          <w:rFonts w:ascii="Times New Roman" w:hAnsi="Times New Roman" w:cs="Times New Roman"/>
          <w:iCs/>
          <w:sz w:val="28"/>
          <w:szCs w:val="28"/>
          <w:lang w:val="kk-KZ"/>
        </w:rPr>
        <w:t>түрінің</w:t>
      </w:r>
      <w:r>
        <w:rPr>
          <w:rFonts w:ascii="Times New Roman" w:hAnsi="Times New Roman" w:cs="Times New Roman"/>
          <w:i/>
          <w:sz w:val="28"/>
          <w:szCs w:val="28"/>
          <w:lang w:val="kk-KZ"/>
        </w:rPr>
        <w:t xml:space="preserve"> </w:t>
      </w:r>
      <w:r w:rsidR="004F1E89">
        <w:rPr>
          <w:rFonts w:ascii="Times New Roman" w:hAnsi="Times New Roman" w:cs="Times New Roman"/>
          <w:sz w:val="28"/>
          <w:szCs w:val="28"/>
          <w:lang w:val="kk-KZ"/>
        </w:rPr>
        <w:t>алты</w:t>
      </w:r>
      <w:r w:rsidR="00F0489B">
        <w:rPr>
          <w:rFonts w:ascii="Times New Roman" w:hAnsi="Times New Roman" w:cs="Times New Roman"/>
          <w:sz w:val="28"/>
          <w:szCs w:val="28"/>
          <w:lang w:val="kk-KZ"/>
        </w:rPr>
        <w:t xml:space="preserve"> </w:t>
      </w:r>
      <w:r>
        <w:rPr>
          <w:rFonts w:ascii="Times New Roman" w:hAnsi="Times New Roman" w:cs="Times New Roman"/>
          <w:sz w:val="28"/>
          <w:szCs w:val="28"/>
          <w:lang w:val="kk-KZ"/>
        </w:rPr>
        <w:t>популяциясының морфологиялық көрсеткіштері бойынша зерттеулер жүргізілді. Зерттеу нәтижесінде өсімдік биіктігі</w:t>
      </w:r>
      <w:r w:rsidR="00AD1FB4">
        <w:rPr>
          <w:rFonts w:ascii="Times New Roman" w:hAnsi="Times New Roman" w:cs="Times New Roman"/>
          <w:sz w:val="28"/>
          <w:szCs w:val="28"/>
          <w:lang w:val="kk-KZ"/>
        </w:rPr>
        <w:t xml:space="preserve"> мен </w:t>
      </w:r>
      <w:r>
        <w:rPr>
          <w:rFonts w:ascii="Times New Roman" w:hAnsi="Times New Roman" w:cs="Times New Roman"/>
          <w:sz w:val="28"/>
          <w:szCs w:val="28"/>
          <w:lang w:val="kk-KZ"/>
        </w:rPr>
        <w:t>өсімдік бөрікбасы диаметр</w:t>
      </w:r>
      <w:r w:rsidR="00AD1FB4">
        <w:rPr>
          <w:rFonts w:ascii="Times New Roman" w:hAnsi="Times New Roman" w:cs="Times New Roman"/>
          <w:sz w:val="28"/>
          <w:szCs w:val="28"/>
          <w:lang w:val="kk-KZ"/>
        </w:rPr>
        <w:t>і</w:t>
      </w:r>
      <w:r w:rsidR="004D7AC5">
        <w:rPr>
          <w:rFonts w:ascii="Times New Roman" w:hAnsi="Times New Roman" w:cs="Times New Roman"/>
          <w:sz w:val="28"/>
          <w:szCs w:val="28"/>
          <w:lang w:val="kk-KZ"/>
        </w:rPr>
        <w:t xml:space="preserve"> арасында</w:t>
      </w:r>
      <w:r w:rsidR="00AD1FB4">
        <w:rPr>
          <w:rFonts w:ascii="Times New Roman" w:hAnsi="Times New Roman" w:cs="Times New Roman"/>
          <w:sz w:val="28"/>
          <w:szCs w:val="28"/>
          <w:lang w:val="kk-KZ"/>
        </w:rPr>
        <w:t xml:space="preserve"> </w:t>
      </w:r>
      <w:r>
        <w:rPr>
          <w:rFonts w:ascii="Times New Roman" w:hAnsi="Times New Roman" w:cs="Times New Roman"/>
          <w:sz w:val="28"/>
          <w:szCs w:val="28"/>
          <w:lang w:val="kk-KZ"/>
        </w:rPr>
        <w:t>оң корреляция</w:t>
      </w:r>
      <w:r w:rsidR="004D7AC5">
        <w:rPr>
          <w:rFonts w:ascii="Times New Roman" w:hAnsi="Times New Roman" w:cs="Times New Roman"/>
          <w:sz w:val="28"/>
          <w:szCs w:val="28"/>
          <w:lang w:val="kk-KZ"/>
        </w:rPr>
        <w:t xml:space="preserve"> анықталды</w:t>
      </w:r>
      <w:r>
        <w:rPr>
          <w:rFonts w:ascii="Times New Roman" w:hAnsi="Times New Roman" w:cs="Times New Roman"/>
          <w:sz w:val="28"/>
          <w:szCs w:val="28"/>
          <w:lang w:val="kk-KZ"/>
        </w:rPr>
        <w:t>, сонымен қатар</w:t>
      </w:r>
      <w:r w:rsidR="00B7231A">
        <w:rPr>
          <w:rFonts w:ascii="Times New Roman" w:hAnsi="Times New Roman" w:cs="Times New Roman"/>
          <w:sz w:val="28"/>
          <w:szCs w:val="28"/>
          <w:lang w:val="kk-KZ"/>
        </w:rPr>
        <w:t>,</w:t>
      </w:r>
      <w:r>
        <w:rPr>
          <w:rFonts w:ascii="Times New Roman" w:hAnsi="Times New Roman" w:cs="Times New Roman"/>
          <w:sz w:val="28"/>
          <w:szCs w:val="28"/>
          <w:lang w:val="kk-KZ"/>
        </w:rPr>
        <w:t xml:space="preserve"> өсімдіктің теңіз деңгейінен биік</w:t>
      </w:r>
      <w:r w:rsidR="00B7231A">
        <w:rPr>
          <w:rFonts w:ascii="Times New Roman" w:hAnsi="Times New Roman" w:cs="Times New Roman"/>
          <w:sz w:val="28"/>
          <w:szCs w:val="28"/>
          <w:lang w:val="kk-KZ"/>
        </w:rPr>
        <w:t>тікте</w:t>
      </w:r>
      <w:r>
        <w:rPr>
          <w:rFonts w:ascii="Times New Roman" w:hAnsi="Times New Roman" w:cs="Times New Roman"/>
          <w:sz w:val="28"/>
          <w:szCs w:val="28"/>
          <w:lang w:val="kk-KZ"/>
        </w:rPr>
        <w:t xml:space="preserve"> орналасуы </w:t>
      </w:r>
      <w:r w:rsidR="004D7AC5">
        <w:rPr>
          <w:rFonts w:ascii="Times New Roman" w:hAnsi="Times New Roman" w:cs="Times New Roman"/>
          <w:sz w:val="28"/>
          <w:szCs w:val="28"/>
          <w:lang w:val="kk-KZ"/>
        </w:rPr>
        <w:t xml:space="preserve">мен </w:t>
      </w:r>
      <w:r w:rsidR="00D162C0">
        <w:rPr>
          <w:rFonts w:ascii="Times New Roman" w:hAnsi="Times New Roman" w:cs="Times New Roman"/>
          <w:sz w:val="28"/>
          <w:szCs w:val="28"/>
          <w:lang w:val="kk-KZ"/>
        </w:rPr>
        <w:t>бүржидек</w:t>
      </w:r>
      <w:r>
        <w:rPr>
          <w:rFonts w:ascii="Times New Roman" w:hAnsi="Times New Roman" w:cs="Times New Roman"/>
          <w:sz w:val="28"/>
          <w:szCs w:val="28"/>
          <w:lang w:val="kk-KZ"/>
        </w:rPr>
        <w:t>тер</w:t>
      </w:r>
      <w:r w:rsidR="004D7AC5">
        <w:rPr>
          <w:rFonts w:ascii="Times New Roman" w:hAnsi="Times New Roman" w:cs="Times New Roman"/>
          <w:sz w:val="28"/>
          <w:szCs w:val="28"/>
          <w:lang w:val="kk-KZ"/>
        </w:rPr>
        <w:t xml:space="preserve">дің барлық биометриялық көрсеткіштері арасында </w:t>
      </w:r>
      <w:r>
        <w:rPr>
          <w:rFonts w:ascii="Times New Roman" w:hAnsi="Times New Roman" w:cs="Times New Roman"/>
          <w:sz w:val="28"/>
          <w:szCs w:val="28"/>
          <w:lang w:val="kk-KZ"/>
        </w:rPr>
        <w:t xml:space="preserve">оң </w:t>
      </w:r>
      <w:r w:rsidR="00B7231A">
        <w:rPr>
          <w:rFonts w:ascii="Times New Roman" w:hAnsi="Times New Roman" w:cs="Times New Roman"/>
          <w:sz w:val="28"/>
          <w:szCs w:val="28"/>
          <w:lang w:val="kk-KZ"/>
        </w:rPr>
        <w:t>корреляцияны</w:t>
      </w:r>
      <w:r w:rsidR="0040778E">
        <w:rPr>
          <w:rFonts w:ascii="Times New Roman" w:hAnsi="Times New Roman" w:cs="Times New Roman"/>
          <w:sz w:val="28"/>
          <w:szCs w:val="28"/>
          <w:lang w:val="kk-KZ"/>
        </w:rPr>
        <w:t>ң бар екендігі</w:t>
      </w:r>
      <w:r w:rsidR="004D7AC5">
        <w:rPr>
          <w:rFonts w:ascii="Times New Roman" w:hAnsi="Times New Roman" w:cs="Times New Roman"/>
          <w:sz w:val="28"/>
          <w:szCs w:val="28"/>
          <w:lang w:val="kk-KZ"/>
        </w:rPr>
        <w:t xml:space="preserve"> а</w:t>
      </w:r>
      <w:r w:rsidR="00567FEA">
        <w:rPr>
          <w:rFonts w:ascii="Times New Roman" w:hAnsi="Times New Roman" w:cs="Times New Roman"/>
          <w:sz w:val="28"/>
          <w:szCs w:val="28"/>
          <w:lang w:val="kk-KZ"/>
        </w:rPr>
        <w:t>йқындалды</w:t>
      </w:r>
      <w:r>
        <w:rPr>
          <w:rFonts w:ascii="Times New Roman" w:hAnsi="Times New Roman" w:cs="Times New Roman"/>
          <w:sz w:val="28"/>
          <w:szCs w:val="28"/>
          <w:lang w:val="kk-KZ"/>
        </w:rPr>
        <w:t xml:space="preserve"> (сурет 1</w:t>
      </w:r>
      <w:r w:rsidR="004F1E89">
        <w:rPr>
          <w:rFonts w:ascii="Times New Roman" w:hAnsi="Times New Roman" w:cs="Times New Roman"/>
          <w:sz w:val="28"/>
          <w:szCs w:val="28"/>
          <w:lang w:val="kk-KZ"/>
        </w:rPr>
        <w:t>1</w:t>
      </w:r>
      <w:r>
        <w:rPr>
          <w:rFonts w:ascii="Times New Roman" w:hAnsi="Times New Roman" w:cs="Times New Roman"/>
          <w:sz w:val="28"/>
          <w:szCs w:val="28"/>
          <w:lang w:val="kk-KZ"/>
        </w:rPr>
        <w:t>).</w:t>
      </w:r>
    </w:p>
    <w:p w14:paraId="55AC8F2A" w14:textId="77777777" w:rsidR="004F1E89" w:rsidRDefault="004F1E89" w:rsidP="00243B48">
      <w:pPr>
        <w:spacing w:line="240" w:lineRule="auto"/>
        <w:ind w:firstLine="567"/>
        <w:contextualSpacing/>
        <w:jc w:val="both"/>
        <w:rPr>
          <w:rFonts w:ascii="Times New Roman" w:hAnsi="Times New Roman" w:cs="Times New Roman"/>
          <w:sz w:val="28"/>
          <w:szCs w:val="28"/>
          <w:lang w:val="kk-KZ"/>
        </w:rPr>
      </w:pPr>
    </w:p>
    <w:p w14:paraId="4370DDAF" w14:textId="77777777" w:rsidR="001A449D" w:rsidRDefault="001A449D" w:rsidP="00A731CA">
      <w:pPr>
        <w:spacing w:line="240" w:lineRule="auto"/>
        <w:contextualSpacing/>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1CC6EDC7" wp14:editId="37921A7C">
            <wp:extent cx="4938325" cy="2208362"/>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1 общий.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72861" cy="2223806"/>
                    </a:xfrm>
                    <a:prstGeom prst="rect">
                      <a:avLst/>
                    </a:prstGeom>
                  </pic:spPr>
                </pic:pic>
              </a:graphicData>
            </a:graphic>
          </wp:inline>
        </w:drawing>
      </w:r>
    </w:p>
    <w:p w14:paraId="5BF56B9F" w14:textId="7B991911" w:rsidR="001A449D" w:rsidRPr="007460C1" w:rsidRDefault="001A449D" w:rsidP="00D72975">
      <w:pPr>
        <w:spacing w:after="120" w:line="240" w:lineRule="auto"/>
        <w:jc w:val="center"/>
        <w:rPr>
          <w:rFonts w:ascii="Times New Roman" w:hAnsi="Times New Roman" w:cs="Times New Roman"/>
          <w:sz w:val="20"/>
          <w:szCs w:val="28"/>
          <w:lang w:val="kk-KZ"/>
        </w:rPr>
      </w:pPr>
      <w:r w:rsidRPr="007460C1">
        <w:rPr>
          <w:rFonts w:ascii="Times New Roman" w:hAnsi="Times New Roman" w:cs="Times New Roman"/>
          <w:sz w:val="20"/>
          <w:szCs w:val="28"/>
          <w:lang w:val="kk-KZ"/>
        </w:rPr>
        <w:t xml:space="preserve">ӨБ - өсімдік биіктігі, ДОС-бөрікбасы диаметрі (оңтүстік-солтүстік), ДБШ - бөрікбасы диаметрі (батыс-шығыс), </w:t>
      </w:r>
      <w:r w:rsidR="00B82C44" w:rsidRPr="00D90B0C">
        <w:rPr>
          <w:rFonts w:ascii="Times New Roman" w:hAnsi="Times New Roman" w:cs="Times New Roman"/>
          <w:sz w:val="20"/>
          <w:szCs w:val="20"/>
          <w:lang w:val="kk-KZ"/>
        </w:rPr>
        <w:t xml:space="preserve">ТДБ - теңіз деңгейінен биіктігі, </w:t>
      </w:r>
      <w:r w:rsidRPr="00B82C44">
        <w:rPr>
          <w:rFonts w:ascii="Times New Roman" w:hAnsi="Times New Roman" w:cs="Times New Roman"/>
          <w:sz w:val="20"/>
          <w:szCs w:val="20"/>
          <w:lang w:val="kk-KZ"/>
        </w:rPr>
        <w:t>БҰ</w:t>
      </w:r>
      <w:r w:rsidRPr="007460C1">
        <w:rPr>
          <w:rFonts w:ascii="Times New Roman" w:hAnsi="Times New Roman" w:cs="Times New Roman"/>
          <w:sz w:val="20"/>
          <w:szCs w:val="28"/>
          <w:lang w:val="kk-KZ"/>
        </w:rPr>
        <w:t xml:space="preserve"> - </w:t>
      </w:r>
      <w:r w:rsidR="00D162C0">
        <w:rPr>
          <w:rFonts w:ascii="Times New Roman" w:hAnsi="Times New Roman" w:cs="Times New Roman"/>
          <w:sz w:val="20"/>
          <w:szCs w:val="28"/>
          <w:lang w:val="kk-KZ"/>
        </w:rPr>
        <w:t>бүржидек</w:t>
      </w:r>
      <w:r w:rsidRPr="007460C1">
        <w:rPr>
          <w:rFonts w:ascii="Times New Roman" w:hAnsi="Times New Roman" w:cs="Times New Roman"/>
          <w:sz w:val="20"/>
          <w:szCs w:val="28"/>
          <w:lang w:val="kk-KZ"/>
        </w:rPr>
        <w:t xml:space="preserve"> ұзындығы, БЕ - </w:t>
      </w:r>
      <w:r w:rsidR="00D162C0">
        <w:rPr>
          <w:rFonts w:ascii="Times New Roman" w:hAnsi="Times New Roman" w:cs="Times New Roman"/>
          <w:sz w:val="20"/>
          <w:szCs w:val="28"/>
          <w:lang w:val="kk-KZ"/>
        </w:rPr>
        <w:t>бүржидек</w:t>
      </w:r>
      <w:r w:rsidRPr="007460C1">
        <w:rPr>
          <w:rFonts w:ascii="Times New Roman" w:hAnsi="Times New Roman" w:cs="Times New Roman"/>
          <w:sz w:val="20"/>
          <w:szCs w:val="28"/>
          <w:lang w:val="kk-KZ"/>
        </w:rPr>
        <w:t xml:space="preserve"> ені, БС - </w:t>
      </w:r>
      <w:r w:rsidR="00D162C0">
        <w:rPr>
          <w:rFonts w:ascii="Times New Roman" w:hAnsi="Times New Roman" w:cs="Times New Roman"/>
          <w:sz w:val="20"/>
          <w:szCs w:val="28"/>
          <w:lang w:val="kk-KZ"/>
        </w:rPr>
        <w:t>бүржидек</w:t>
      </w:r>
      <w:r w:rsidRPr="007460C1">
        <w:rPr>
          <w:rFonts w:ascii="Times New Roman" w:hAnsi="Times New Roman" w:cs="Times New Roman"/>
          <w:sz w:val="20"/>
          <w:szCs w:val="28"/>
          <w:lang w:val="kk-KZ"/>
        </w:rPr>
        <w:t>тің салмағы</w:t>
      </w:r>
    </w:p>
    <w:p w14:paraId="25A055E8" w14:textId="3B63A1FA" w:rsidR="001A449D" w:rsidRDefault="001A449D" w:rsidP="00526E50">
      <w:pPr>
        <w:spacing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4F1E89">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154075" w:rsidRPr="00093506">
        <w:rPr>
          <w:rFonts w:ascii="Times New Roman" w:eastAsia="Calibri" w:hAnsi="Times New Roman" w:cs="Times New Roman"/>
          <w:iCs/>
          <w:sz w:val="28"/>
          <w:szCs w:val="28"/>
          <w:lang w:val="kk-KZ"/>
        </w:rPr>
        <w:t>–</w:t>
      </w:r>
      <w:r>
        <w:rPr>
          <w:rFonts w:ascii="Times New Roman" w:hAnsi="Times New Roman" w:cs="Times New Roman"/>
          <w:sz w:val="28"/>
          <w:szCs w:val="28"/>
          <w:lang w:val="kk-KZ"/>
        </w:rPr>
        <w:t xml:space="preserve"> </w:t>
      </w:r>
      <w:r w:rsidRPr="00B038CA">
        <w:rPr>
          <w:rFonts w:ascii="Times New Roman" w:hAnsi="Times New Roman" w:cs="Times New Roman"/>
          <w:i/>
          <w:sz w:val="28"/>
          <w:szCs w:val="28"/>
          <w:lang w:val="kk-KZ"/>
        </w:rPr>
        <w:t>J. seravschanica</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популяцияларының м</w:t>
      </w:r>
      <w:r w:rsidRPr="002B0954">
        <w:rPr>
          <w:rFonts w:ascii="Times New Roman" w:hAnsi="Times New Roman" w:cs="Times New Roman"/>
          <w:sz w:val="28"/>
          <w:szCs w:val="28"/>
          <w:lang w:val="kk-KZ"/>
        </w:rPr>
        <w:t>орфологиялық белгілер</w:t>
      </w:r>
      <w:r>
        <w:rPr>
          <w:rFonts w:ascii="Times New Roman" w:hAnsi="Times New Roman" w:cs="Times New Roman"/>
          <w:sz w:val="28"/>
          <w:szCs w:val="28"/>
          <w:lang w:val="kk-KZ"/>
        </w:rPr>
        <w:t>інің</w:t>
      </w:r>
      <w:r w:rsidRPr="002B0954">
        <w:rPr>
          <w:rFonts w:ascii="Times New Roman" w:hAnsi="Times New Roman" w:cs="Times New Roman"/>
          <w:sz w:val="28"/>
          <w:szCs w:val="28"/>
          <w:lang w:val="kk-KZ"/>
        </w:rPr>
        <w:t xml:space="preserve"> </w:t>
      </w:r>
      <w:r w:rsidR="006261B9">
        <w:rPr>
          <w:rFonts w:ascii="Times New Roman" w:hAnsi="Times New Roman" w:cs="Times New Roman"/>
          <w:sz w:val="28"/>
          <w:szCs w:val="28"/>
          <w:lang w:val="kk-KZ"/>
        </w:rPr>
        <w:t>корреляциясы</w:t>
      </w:r>
    </w:p>
    <w:p w14:paraId="5F9E2F24" w14:textId="7A695A5B" w:rsidR="001A449D" w:rsidRDefault="00280B63" w:rsidP="00526E50">
      <w:pPr>
        <w:spacing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1A449D">
        <w:rPr>
          <w:rFonts w:ascii="Times New Roman" w:hAnsi="Times New Roman" w:cs="Times New Roman"/>
          <w:sz w:val="28"/>
          <w:szCs w:val="28"/>
          <w:lang w:val="kk-KZ"/>
        </w:rPr>
        <w:t xml:space="preserve">Барлық белгілердің корреляциялық көрсеткіштері төмендегі </w:t>
      </w:r>
      <w:r w:rsidR="001A449D" w:rsidRPr="002B0954">
        <w:rPr>
          <w:rFonts w:ascii="Times New Roman" w:hAnsi="Times New Roman" w:cs="Times New Roman"/>
          <w:i/>
          <w:sz w:val="28"/>
          <w:szCs w:val="28"/>
          <w:lang w:val="kk-KZ"/>
        </w:rPr>
        <w:t>р</w:t>
      </w:r>
      <w:r w:rsidR="001A449D">
        <w:rPr>
          <w:rFonts w:ascii="Times New Roman" w:hAnsi="Times New Roman" w:cs="Times New Roman"/>
          <w:sz w:val="28"/>
          <w:szCs w:val="28"/>
          <w:lang w:val="kk-KZ"/>
        </w:rPr>
        <w:t xml:space="preserve">-мәндерімен дәлелденді (кесте </w:t>
      </w:r>
      <w:r w:rsidR="00154075">
        <w:rPr>
          <w:rFonts w:ascii="Times New Roman" w:hAnsi="Times New Roman" w:cs="Times New Roman"/>
          <w:sz w:val="28"/>
          <w:szCs w:val="28"/>
          <w:lang w:val="en-US"/>
        </w:rPr>
        <w:t>1</w:t>
      </w:r>
      <w:r w:rsidR="004F1E89">
        <w:rPr>
          <w:rFonts w:ascii="Times New Roman" w:hAnsi="Times New Roman" w:cs="Times New Roman"/>
          <w:sz w:val="28"/>
          <w:szCs w:val="28"/>
          <w:lang w:val="kk-KZ"/>
        </w:rPr>
        <w:t>2</w:t>
      </w:r>
      <w:r w:rsidR="001A449D">
        <w:rPr>
          <w:rFonts w:ascii="Times New Roman" w:hAnsi="Times New Roman" w:cs="Times New Roman"/>
          <w:sz w:val="28"/>
          <w:szCs w:val="28"/>
          <w:lang w:val="kk-KZ"/>
        </w:rPr>
        <w:t xml:space="preserve">). </w:t>
      </w:r>
      <w:r w:rsidR="001A449D" w:rsidRPr="00EF54E8">
        <w:rPr>
          <w:rFonts w:ascii="Times New Roman" w:hAnsi="Times New Roman" w:cs="Times New Roman"/>
          <w:sz w:val="28"/>
          <w:szCs w:val="28"/>
          <w:lang w:val="kk-KZ"/>
        </w:rPr>
        <w:t xml:space="preserve">Қоршаған орта жағдайлары </w:t>
      </w:r>
      <w:r w:rsidR="004D4C10">
        <w:rPr>
          <w:rFonts w:ascii="Times New Roman" w:hAnsi="Times New Roman" w:cs="Times New Roman"/>
          <w:sz w:val="28"/>
          <w:szCs w:val="28"/>
          <w:lang w:val="kk-KZ"/>
        </w:rPr>
        <w:t xml:space="preserve">(теңіз деңгейінен биіктігі) </w:t>
      </w:r>
      <w:r w:rsidR="001A449D" w:rsidRPr="00EF54E8">
        <w:rPr>
          <w:rFonts w:ascii="Times New Roman" w:hAnsi="Times New Roman" w:cs="Times New Roman"/>
          <w:sz w:val="28"/>
          <w:szCs w:val="28"/>
          <w:lang w:val="kk-KZ"/>
        </w:rPr>
        <w:t xml:space="preserve">мен морфологиялық сипаттамалар арасындағы белгіленген корреляция </w:t>
      </w:r>
      <w:r w:rsidR="00D162C0">
        <w:rPr>
          <w:rFonts w:ascii="Times New Roman" w:hAnsi="Times New Roman" w:cs="Times New Roman"/>
          <w:sz w:val="28"/>
          <w:szCs w:val="28"/>
          <w:lang w:val="kk-KZ"/>
        </w:rPr>
        <w:t>бүржидек</w:t>
      </w:r>
      <w:r w:rsidR="001A449D">
        <w:rPr>
          <w:rFonts w:ascii="Times New Roman" w:hAnsi="Times New Roman" w:cs="Times New Roman"/>
          <w:sz w:val="28"/>
          <w:szCs w:val="28"/>
          <w:lang w:val="kk-KZ"/>
        </w:rPr>
        <w:t xml:space="preserve">тің </w:t>
      </w:r>
      <w:r w:rsidR="001A449D" w:rsidRPr="00EF54E8">
        <w:rPr>
          <w:rFonts w:ascii="Times New Roman" w:hAnsi="Times New Roman" w:cs="Times New Roman"/>
          <w:sz w:val="28"/>
          <w:szCs w:val="28"/>
          <w:lang w:val="kk-KZ"/>
        </w:rPr>
        <w:t>морфометриялық сипаттамаларына қоршаған ортаның әсер етуінің жоғары дәрежесін көрсетті. Қоршаған ортаның жетекші фактор</w:t>
      </w:r>
      <w:r w:rsidR="001A449D">
        <w:rPr>
          <w:rFonts w:ascii="Times New Roman" w:hAnsi="Times New Roman" w:cs="Times New Roman"/>
          <w:sz w:val="28"/>
          <w:szCs w:val="28"/>
          <w:lang w:val="kk-KZ"/>
        </w:rPr>
        <w:t xml:space="preserve">ы ретінде </w:t>
      </w:r>
      <w:r w:rsidR="004B0EFB">
        <w:rPr>
          <w:rFonts w:ascii="Times New Roman" w:hAnsi="Times New Roman" w:cs="Times New Roman"/>
          <w:sz w:val="28"/>
          <w:szCs w:val="28"/>
          <w:lang w:val="kk-KZ"/>
        </w:rPr>
        <w:t xml:space="preserve">популяциясының </w:t>
      </w:r>
      <w:r w:rsidR="001A449D">
        <w:rPr>
          <w:rFonts w:ascii="Times New Roman" w:hAnsi="Times New Roman" w:cs="Times New Roman"/>
          <w:sz w:val="28"/>
          <w:szCs w:val="28"/>
          <w:lang w:val="kk-KZ"/>
        </w:rPr>
        <w:t>теңіз деңгейінен биіктікте орналасуы болды.</w:t>
      </w:r>
    </w:p>
    <w:p w14:paraId="52836925" w14:textId="77777777" w:rsidR="001A449D" w:rsidRDefault="001A449D" w:rsidP="00183C0A">
      <w:pPr>
        <w:spacing w:line="240" w:lineRule="auto"/>
        <w:contextualSpacing/>
        <w:jc w:val="both"/>
        <w:rPr>
          <w:rFonts w:ascii="Times New Roman" w:hAnsi="Times New Roman" w:cs="Times New Roman"/>
          <w:sz w:val="28"/>
          <w:szCs w:val="28"/>
          <w:lang w:val="kk-KZ"/>
        </w:rPr>
      </w:pPr>
    </w:p>
    <w:p w14:paraId="16658DF4" w14:textId="36BC3F02" w:rsidR="001A449D" w:rsidRDefault="001A449D" w:rsidP="003B7351">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154075">
        <w:rPr>
          <w:rFonts w:ascii="Times New Roman" w:hAnsi="Times New Roman" w:cs="Times New Roman"/>
          <w:sz w:val="28"/>
          <w:szCs w:val="28"/>
          <w:lang w:val="en-US"/>
        </w:rPr>
        <w:t>1</w:t>
      </w:r>
      <w:r w:rsidR="004F1E89">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154075" w:rsidRPr="00093506">
        <w:rPr>
          <w:rFonts w:ascii="Times New Roman" w:eastAsia="Calibri" w:hAnsi="Times New Roman" w:cs="Times New Roman"/>
          <w:iCs/>
          <w:sz w:val="28"/>
          <w:szCs w:val="28"/>
          <w:lang w:val="kk-KZ"/>
        </w:rPr>
        <w:t>–</w:t>
      </w:r>
      <w:r>
        <w:rPr>
          <w:rFonts w:ascii="Times New Roman" w:hAnsi="Times New Roman" w:cs="Times New Roman"/>
          <w:sz w:val="28"/>
          <w:szCs w:val="28"/>
          <w:lang w:val="kk-KZ"/>
        </w:rPr>
        <w:t xml:space="preserve"> Морфологиялық көрсеткіш нәтижелерінің </w:t>
      </w:r>
      <w:r w:rsidRPr="002B0954">
        <w:rPr>
          <w:rFonts w:ascii="Times New Roman" w:hAnsi="Times New Roman" w:cs="Times New Roman"/>
          <w:i/>
          <w:sz w:val="28"/>
          <w:szCs w:val="28"/>
          <w:lang w:val="kk-KZ"/>
        </w:rPr>
        <w:t>р</w:t>
      </w:r>
      <w:r>
        <w:rPr>
          <w:rFonts w:ascii="Times New Roman" w:hAnsi="Times New Roman" w:cs="Times New Roman"/>
          <w:sz w:val="28"/>
          <w:szCs w:val="28"/>
          <w:lang w:val="kk-KZ"/>
        </w:rPr>
        <w:t>-мәндері</w:t>
      </w:r>
    </w:p>
    <w:tbl>
      <w:tblPr>
        <w:tblStyle w:val="a5"/>
        <w:tblW w:w="8642" w:type="dxa"/>
        <w:jc w:val="center"/>
        <w:tblLook w:val="04A0" w:firstRow="1" w:lastRow="0" w:firstColumn="1" w:lastColumn="0" w:noHBand="0" w:noVBand="1"/>
      </w:tblPr>
      <w:tblGrid>
        <w:gridCol w:w="1634"/>
        <w:gridCol w:w="969"/>
        <w:gridCol w:w="1082"/>
        <w:gridCol w:w="1074"/>
        <w:gridCol w:w="876"/>
        <w:gridCol w:w="1079"/>
        <w:gridCol w:w="967"/>
        <w:gridCol w:w="961"/>
      </w:tblGrid>
      <w:tr w:rsidR="001A449D" w:rsidRPr="00C461AD" w14:paraId="021F63AC" w14:textId="77777777" w:rsidTr="003B7351">
        <w:trPr>
          <w:trHeight w:val="433"/>
          <w:jc w:val="center"/>
        </w:trPr>
        <w:tc>
          <w:tcPr>
            <w:tcW w:w="1634" w:type="dxa"/>
            <w:hideMark/>
          </w:tcPr>
          <w:p w14:paraId="11D78C0D" w14:textId="77777777" w:rsidR="001A449D" w:rsidRPr="00C461AD" w:rsidRDefault="001A449D" w:rsidP="00243B48">
            <w:pPr>
              <w:spacing w:after="0" w:line="240" w:lineRule="auto"/>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Көрсеткіштер</w:t>
            </w:r>
          </w:p>
        </w:tc>
        <w:tc>
          <w:tcPr>
            <w:tcW w:w="969" w:type="dxa"/>
            <w:hideMark/>
          </w:tcPr>
          <w:p w14:paraId="152488F2" w14:textId="77777777" w:rsidR="001A449D" w:rsidRPr="00C461AD" w:rsidRDefault="001A449D" w:rsidP="00243B48">
            <w:pPr>
              <w:spacing w:after="0" w:line="240" w:lineRule="auto"/>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ӨБ</w:t>
            </w:r>
          </w:p>
        </w:tc>
        <w:tc>
          <w:tcPr>
            <w:tcW w:w="1082" w:type="dxa"/>
            <w:hideMark/>
          </w:tcPr>
          <w:p w14:paraId="35A66490" w14:textId="77777777" w:rsidR="001A449D" w:rsidRPr="00C461AD" w:rsidRDefault="001A449D" w:rsidP="00243B48">
            <w:pPr>
              <w:spacing w:after="0" w:line="240" w:lineRule="auto"/>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ДОС</w:t>
            </w:r>
          </w:p>
        </w:tc>
        <w:tc>
          <w:tcPr>
            <w:tcW w:w="1074" w:type="dxa"/>
            <w:hideMark/>
          </w:tcPr>
          <w:p w14:paraId="4B6CA813" w14:textId="77777777" w:rsidR="001A449D" w:rsidRPr="00C461AD" w:rsidRDefault="001A449D" w:rsidP="00243B48">
            <w:pPr>
              <w:spacing w:after="0" w:line="240" w:lineRule="auto"/>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ДБШ</w:t>
            </w:r>
          </w:p>
        </w:tc>
        <w:tc>
          <w:tcPr>
            <w:tcW w:w="876" w:type="dxa"/>
            <w:hideMark/>
          </w:tcPr>
          <w:p w14:paraId="2278D0D9" w14:textId="77777777" w:rsidR="001A449D" w:rsidRPr="00C461AD" w:rsidRDefault="001A449D" w:rsidP="00243B48">
            <w:pPr>
              <w:spacing w:after="0" w:line="240" w:lineRule="auto"/>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ТДБ</w:t>
            </w:r>
          </w:p>
        </w:tc>
        <w:tc>
          <w:tcPr>
            <w:tcW w:w="1079" w:type="dxa"/>
            <w:hideMark/>
          </w:tcPr>
          <w:p w14:paraId="0FF0D68C" w14:textId="77777777" w:rsidR="001A449D" w:rsidRPr="00C461AD" w:rsidRDefault="001A449D" w:rsidP="00243B48">
            <w:pPr>
              <w:spacing w:after="0" w:line="240" w:lineRule="auto"/>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БҰ</w:t>
            </w:r>
          </w:p>
        </w:tc>
        <w:tc>
          <w:tcPr>
            <w:tcW w:w="967" w:type="dxa"/>
            <w:hideMark/>
          </w:tcPr>
          <w:p w14:paraId="256377CD" w14:textId="77777777" w:rsidR="001A449D" w:rsidRPr="00C461AD" w:rsidRDefault="001A449D" w:rsidP="00243B48">
            <w:pPr>
              <w:spacing w:after="0" w:line="240" w:lineRule="auto"/>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БЕ</w:t>
            </w:r>
          </w:p>
        </w:tc>
        <w:tc>
          <w:tcPr>
            <w:tcW w:w="961" w:type="dxa"/>
            <w:hideMark/>
          </w:tcPr>
          <w:p w14:paraId="73F7BD20" w14:textId="77777777" w:rsidR="001A449D" w:rsidRPr="00C461AD" w:rsidRDefault="001A449D" w:rsidP="00243B48">
            <w:pPr>
              <w:spacing w:after="0" w:line="240" w:lineRule="auto"/>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БС</w:t>
            </w:r>
          </w:p>
        </w:tc>
      </w:tr>
      <w:tr w:rsidR="00C461AD" w:rsidRPr="00C461AD" w14:paraId="38C5C47F" w14:textId="77777777" w:rsidTr="003B7351">
        <w:trPr>
          <w:trHeight w:val="269"/>
          <w:jc w:val="center"/>
        </w:trPr>
        <w:tc>
          <w:tcPr>
            <w:tcW w:w="1634" w:type="dxa"/>
          </w:tcPr>
          <w:p w14:paraId="69B5B573" w14:textId="3B8B7F9B" w:rsidR="00C461AD" w:rsidRPr="00C461AD" w:rsidRDefault="00C461AD" w:rsidP="00D90B0C">
            <w:pPr>
              <w:spacing w:after="0" w:line="240" w:lineRule="auto"/>
              <w:jc w:val="center"/>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1</w:t>
            </w:r>
          </w:p>
        </w:tc>
        <w:tc>
          <w:tcPr>
            <w:tcW w:w="969" w:type="dxa"/>
          </w:tcPr>
          <w:p w14:paraId="7AFEDE7B" w14:textId="0303A86F" w:rsidR="00C461AD" w:rsidRPr="00D90B0C" w:rsidRDefault="00C461AD" w:rsidP="00D90B0C">
            <w:pPr>
              <w:spacing w:after="0" w:line="240" w:lineRule="auto"/>
              <w:jc w:val="center"/>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2</w:t>
            </w:r>
          </w:p>
        </w:tc>
        <w:tc>
          <w:tcPr>
            <w:tcW w:w="1082" w:type="dxa"/>
          </w:tcPr>
          <w:p w14:paraId="1EAA0F7E" w14:textId="27030415" w:rsidR="00C461AD" w:rsidRPr="00D90B0C" w:rsidRDefault="00C461AD" w:rsidP="00D90B0C">
            <w:pPr>
              <w:spacing w:after="0" w:line="240" w:lineRule="auto"/>
              <w:jc w:val="center"/>
              <w:rPr>
                <w:rFonts w:ascii="Times New Roman" w:eastAsia="Times New Roman" w:hAnsi="Times New Roman" w:cs="Times New Roman"/>
                <w:sz w:val="24"/>
                <w:szCs w:val="24"/>
                <w:lang w:val="kk-KZ"/>
              </w:rPr>
            </w:pPr>
            <w:r w:rsidRPr="00D90B0C">
              <w:rPr>
                <w:rFonts w:ascii="Times New Roman" w:eastAsia="Times New Roman" w:hAnsi="Times New Roman" w:cs="Times New Roman"/>
                <w:sz w:val="24"/>
                <w:szCs w:val="24"/>
                <w:lang w:val="kk-KZ"/>
              </w:rPr>
              <w:t>3</w:t>
            </w:r>
          </w:p>
        </w:tc>
        <w:tc>
          <w:tcPr>
            <w:tcW w:w="1074" w:type="dxa"/>
          </w:tcPr>
          <w:p w14:paraId="7D212385" w14:textId="0DF903F1" w:rsidR="00C461AD" w:rsidRPr="00D90B0C" w:rsidRDefault="00C461AD" w:rsidP="00D90B0C">
            <w:pPr>
              <w:spacing w:after="0" w:line="240" w:lineRule="auto"/>
              <w:jc w:val="center"/>
              <w:rPr>
                <w:rFonts w:ascii="Times New Roman" w:eastAsia="Times New Roman" w:hAnsi="Times New Roman" w:cs="Times New Roman"/>
                <w:sz w:val="24"/>
                <w:szCs w:val="24"/>
                <w:lang w:val="kk-KZ"/>
              </w:rPr>
            </w:pPr>
            <w:r w:rsidRPr="00D90B0C">
              <w:rPr>
                <w:rFonts w:ascii="Times New Roman" w:eastAsia="Times New Roman" w:hAnsi="Times New Roman" w:cs="Times New Roman"/>
                <w:sz w:val="24"/>
                <w:szCs w:val="24"/>
                <w:lang w:val="kk-KZ"/>
              </w:rPr>
              <w:t>4</w:t>
            </w:r>
          </w:p>
        </w:tc>
        <w:tc>
          <w:tcPr>
            <w:tcW w:w="876" w:type="dxa"/>
          </w:tcPr>
          <w:p w14:paraId="7B5CA1D8" w14:textId="727669BE" w:rsidR="00C461AD" w:rsidRPr="00D90B0C" w:rsidRDefault="00C461AD" w:rsidP="00D90B0C">
            <w:pPr>
              <w:spacing w:after="0" w:line="240" w:lineRule="auto"/>
              <w:jc w:val="center"/>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5</w:t>
            </w:r>
          </w:p>
        </w:tc>
        <w:tc>
          <w:tcPr>
            <w:tcW w:w="1079" w:type="dxa"/>
          </w:tcPr>
          <w:p w14:paraId="2BB9D77A" w14:textId="0F7407D3" w:rsidR="00C461AD" w:rsidRPr="00D90B0C" w:rsidRDefault="00C461AD" w:rsidP="00D90B0C">
            <w:pPr>
              <w:spacing w:after="0" w:line="240" w:lineRule="auto"/>
              <w:jc w:val="center"/>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6</w:t>
            </w:r>
          </w:p>
        </w:tc>
        <w:tc>
          <w:tcPr>
            <w:tcW w:w="967" w:type="dxa"/>
          </w:tcPr>
          <w:p w14:paraId="138C2E7A" w14:textId="69854D57" w:rsidR="00C461AD" w:rsidRPr="00D90B0C" w:rsidRDefault="00C461AD" w:rsidP="00D90B0C">
            <w:pPr>
              <w:spacing w:after="0" w:line="240" w:lineRule="auto"/>
              <w:jc w:val="center"/>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7</w:t>
            </w:r>
          </w:p>
        </w:tc>
        <w:tc>
          <w:tcPr>
            <w:tcW w:w="961" w:type="dxa"/>
          </w:tcPr>
          <w:p w14:paraId="03DFB8EB" w14:textId="780E9730" w:rsidR="00C461AD" w:rsidRPr="00D90B0C" w:rsidRDefault="00C461AD" w:rsidP="00D90B0C">
            <w:pPr>
              <w:spacing w:after="0" w:line="240" w:lineRule="auto"/>
              <w:jc w:val="center"/>
              <w:rPr>
                <w:rFonts w:ascii="Times New Roman" w:eastAsia="Times New Roman" w:hAnsi="Times New Roman" w:cs="Times New Roman"/>
                <w:sz w:val="24"/>
                <w:szCs w:val="24"/>
                <w:lang w:val="kk-KZ"/>
              </w:rPr>
            </w:pPr>
            <w:r w:rsidRPr="00C461AD">
              <w:rPr>
                <w:rFonts w:ascii="Times New Roman" w:eastAsia="Times New Roman" w:hAnsi="Times New Roman" w:cs="Times New Roman"/>
                <w:sz w:val="24"/>
                <w:szCs w:val="24"/>
                <w:lang w:val="kk-KZ"/>
              </w:rPr>
              <w:t>8</w:t>
            </w:r>
          </w:p>
        </w:tc>
      </w:tr>
      <w:tr w:rsidR="001A449D" w:rsidRPr="00C461AD" w14:paraId="2969A13B" w14:textId="77777777" w:rsidTr="003B7351">
        <w:trPr>
          <w:trHeight w:val="269"/>
          <w:jc w:val="center"/>
        </w:trPr>
        <w:tc>
          <w:tcPr>
            <w:tcW w:w="1634" w:type="dxa"/>
            <w:hideMark/>
          </w:tcPr>
          <w:p w14:paraId="093F7875" w14:textId="77777777" w:rsidR="001A449D" w:rsidRPr="00C461AD" w:rsidRDefault="001A449D" w:rsidP="0006422D">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lang w:val="kk-KZ"/>
              </w:rPr>
              <w:t>ӨБ</w:t>
            </w:r>
          </w:p>
        </w:tc>
        <w:tc>
          <w:tcPr>
            <w:tcW w:w="969" w:type="dxa"/>
            <w:hideMark/>
          </w:tcPr>
          <w:p w14:paraId="62FCD21B" w14:textId="77777777" w:rsidR="001A449D" w:rsidRPr="00C461AD" w:rsidRDefault="001A449D" w:rsidP="0006422D">
            <w:pPr>
              <w:spacing w:after="0" w:line="240" w:lineRule="auto"/>
              <w:rPr>
                <w:rFonts w:ascii="Times New Roman" w:eastAsia="Times New Roman" w:hAnsi="Times New Roman" w:cs="Times New Roman"/>
                <w:sz w:val="24"/>
                <w:szCs w:val="24"/>
              </w:rPr>
            </w:pPr>
          </w:p>
        </w:tc>
        <w:tc>
          <w:tcPr>
            <w:tcW w:w="1082" w:type="dxa"/>
            <w:hideMark/>
          </w:tcPr>
          <w:p w14:paraId="18155016" w14:textId="77777777" w:rsidR="001A449D" w:rsidRPr="00D90B0C" w:rsidRDefault="001A449D" w:rsidP="00A731CA">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0,0026</w:t>
            </w:r>
          </w:p>
        </w:tc>
        <w:tc>
          <w:tcPr>
            <w:tcW w:w="1074" w:type="dxa"/>
            <w:hideMark/>
          </w:tcPr>
          <w:p w14:paraId="04AE10F8" w14:textId="77777777" w:rsidR="001A449D" w:rsidRPr="00D90B0C" w:rsidRDefault="001A449D" w:rsidP="002E4B74">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0,0218</w:t>
            </w:r>
          </w:p>
        </w:tc>
        <w:tc>
          <w:tcPr>
            <w:tcW w:w="876" w:type="dxa"/>
            <w:hideMark/>
          </w:tcPr>
          <w:p w14:paraId="24CDBDAE" w14:textId="77777777" w:rsidR="001A449D" w:rsidRPr="00C461AD" w:rsidRDefault="001A449D" w:rsidP="00526E50">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0,3273</w:t>
            </w:r>
          </w:p>
        </w:tc>
        <w:tc>
          <w:tcPr>
            <w:tcW w:w="1079" w:type="dxa"/>
            <w:hideMark/>
          </w:tcPr>
          <w:p w14:paraId="03F28FE9" w14:textId="77777777" w:rsidR="001A449D" w:rsidRPr="00C461AD" w:rsidRDefault="001A449D" w:rsidP="00183C0A">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0,9060</w:t>
            </w:r>
          </w:p>
        </w:tc>
        <w:tc>
          <w:tcPr>
            <w:tcW w:w="967" w:type="dxa"/>
            <w:hideMark/>
          </w:tcPr>
          <w:p w14:paraId="0B878D01" w14:textId="77777777" w:rsidR="001A449D" w:rsidRPr="00C461AD" w:rsidRDefault="001A449D" w:rsidP="00243B48">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0,8003</w:t>
            </w:r>
          </w:p>
        </w:tc>
        <w:tc>
          <w:tcPr>
            <w:tcW w:w="961" w:type="dxa"/>
            <w:hideMark/>
          </w:tcPr>
          <w:p w14:paraId="6A390B0B" w14:textId="77777777" w:rsidR="001A449D" w:rsidRPr="00C461AD" w:rsidRDefault="001A449D" w:rsidP="00243B48">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0,8248</w:t>
            </w:r>
          </w:p>
        </w:tc>
      </w:tr>
      <w:tr w:rsidR="001A449D" w:rsidRPr="00C461AD" w14:paraId="0EB9F162" w14:textId="77777777" w:rsidTr="003B7351">
        <w:trPr>
          <w:trHeight w:val="274"/>
          <w:jc w:val="center"/>
        </w:trPr>
        <w:tc>
          <w:tcPr>
            <w:tcW w:w="1634" w:type="dxa"/>
            <w:hideMark/>
          </w:tcPr>
          <w:p w14:paraId="545B0E0D" w14:textId="77777777" w:rsidR="001A449D" w:rsidRPr="00C461AD" w:rsidRDefault="001A449D" w:rsidP="0006422D">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lang w:val="kk-KZ"/>
              </w:rPr>
              <w:t>ДОС</w:t>
            </w:r>
          </w:p>
        </w:tc>
        <w:tc>
          <w:tcPr>
            <w:tcW w:w="969" w:type="dxa"/>
            <w:hideMark/>
          </w:tcPr>
          <w:p w14:paraId="4436FCB6" w14:textId="77777777" w:rsidR="001A449D" w:rsidRPr="00D90B0C" w:rsidRDefault="001A449D" w:rsidP="0006422D">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0,0026</w:t>
            </w:r>
          </w:p>
        </w:tc>
        <w:tc>
          <w:tcPr>
            <w:tcW w:w="1082" w:type="dxa"/>
            <w:hideMark/>
          </w:tcPr>
          <w:p w14:paraId="0C89B2DA" w14:textId="77777777" w:rsidR="001A449D" w:rsidRPr="00D90B0C" w:rsidRDefault="001A449D" w:rsidP="00A731CA">
            <w:pPr>
              <w:spacing w:after="0" w:line="240" w:lineRule="auto"/>
              <w:rPr>
                <w:rFonts w:ascii="Times New Roman" w:eastAsia="Times New Roman" w:hAnsi="Times New Roman" w:cs="Times New Roman"/>
                <w:sz w:val="24"/>
                <w:szCs w:val="24"/>
              </w:rPr>
            </w:pPr>
          </w:p>
        </w:tc>
        <w:tc>
          <w:tcPr>
            <w:tcW w:w="1074" w:type="dxa"/>
            <w:hideMark/>
          </w:tcPr>
          <w:p w14:paraId="199F1BC8" w14:textId="77777777" w:rsidR="001A449D" w:rsidRPr="00D90B0C" w:rsidRDefault="001A449D" w:rsidP="002E4B74">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0,0019</w:t>
            </w:r>
          </w:p>
        </w:tc>
        <w:tc>
          <w:tcPr>
            <w:tcW w:w="876" w:type="dxa"/>
            <w:hideMark/>
          </w:tcPr>
          <w:p w14:paraId="07F97F2F" w14:textId="77777777" w:rsidR="001A449D" w:rsidRPr="00C461AD" w:rsidRDefault="001A449D" w:rsidP="00526E50">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0,2525</w:t>
            </w:r>
          </w:p>
        </w:tc>
        <w:tc>
          <w:tcPr>
            <w:tcW w:w="1079" w:type="dxa"/>
            <w:hideMark/>
          </w:tcPr>
          <w:p w14:paraId="0990D20B" w14:textId="77777777" w:rsidR="001A449D" w:rsidRPr="00C461AD" w:rsidRDefault="001A449D" w:rsidP="00183C0A">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0,9198</w:t>
            </w:r>
          </w:p>
        </w:tc>
        <w:tc>
          <w:tcPr>
            <w:tcW w:w="967" w:type="dxa"/>
            <w:hideMark/>
          </w:tcPr>
          <w:p w14:paraId="13D6AAAB" w14:textId="77777777" w:rsidR="001A449D" w:rsidRPr="00C461AD" w:rsidRDefault="001A449D" w:rsidP="00243B48">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0,8228</w:t>
            </w:r>
          </w:p>
        </w:tc>
        <w:tc>
          <w:tcPr>
            <w:tcW w:w="961" w:type="dxa"/>
            <w:hideMark/>
          </w:tcPr>
          <w:p w14:paraId="2D5E1E37" w14:textId="77777777" w:rsidR="001A449D" w:rsidRPr="00C461AD" w:rsidRDefault="001A449D" w:rsidP="00243B48">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0,6922</w:t>
            </w:r>
          </w:p>
        </w:tc>
      </w:tr>
      <w:tr w:rsidR="001A449D" w:rsidRPr="00C461AD" w14:paraId="531459BB" w14:textId="77777777" w:rsidTr="003B7351">
        <w:trPr>
          <w:trHeight w:val="263"/>
          <w:jc w:val="center"/>
        </w:trPr>
        <w:tc>
          <w:tcPr>
            <w:tcW w:w="1634" w:type="dxa"/>
            <w:hideMark/>
          </w:tcPr>
          <w:p w14:paraId="0E6E086F" w14:textId="77777777" w:rsidR="001A449D" w:rsidRPr="00C461AD" w:rsidRDefault="001A449D" w:rsidP="0006422D">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lang w:val="kk-KZ"/>
              </w:rPr>
              <w:t>ДБШ</w:t>
            </w:r>
          </w:p>
        </w:tc>
        <w:tc>
          <w:tcPr>
            <w:tcW w:w="969" w:type="dxa"/>
            <w:hideMark/>
          </w:tcPr>
          <w:p w14:paraId="2E4636E8" w14:textId="77777777" w:rsidR="001A449D" w:rsidRPr="00C461AD" w:rsidRDefault="001A449D" w:rsidP="0006422D">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0,0218</w:t>
            </w:r>
          </w:p>
        </w:tc>
        <w:tc>
          <w:tcPr>
            <w:tcW w:w="1082" w:type="dxa"/>
            <w:hideMark/>
          </w:tcPr>
          <w:p w14:paraId="56B53F0B" w14:textId="77777777" w:rsidR="001A449D" w:rsidRPr="00C461AD" w:rsidRDefault="001A449D" w:rsidP="00A731CA">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0,0019</w:t>
            </w:r>
          </w:p>
        </w:tc>
        <w:tc>
          <w:tcPr>
            <w:tcW w:w="1074" w:type="dxa"/>
            <w:hideMark/>
          </w:tcPr>
          <w:p w14:paraId="02405DE5" w14:textId="77777777" w:rsidR="001A449D" w:rsidRPr="00C461AD" w:rsidRDefault="001A449D" w:rsidP="002E4B74">
            <w:pPr>
              <w:spacing w:after="0" w:line="240" w:lineRule="auto"/>
              <w:rPr>
                <w:rFonts w:ascii="Times New Roman" w:eastAsia="Times New Roman" w:hAnsi="Times New Roman" w:cs="Times New Roman"/>
                <w:sz w:val="24"/>
                <w:szCs w:val="24"/>
              </w:rPr>
            </w:pPr>
          </w:p>
        </w:tc>
        <w:tc>
          <w:tcPr>
            <w:tcW w:w="876" w:type="dxa"/>
            <w:hideMark/>
          </w:tcPr>
          <w:p w14:paraId="7A5EC5F2" w14:textId="77777777" w:rsidR="001A449D" w:rsidRPr="00C461AD" w:rsidRDefault="001A449D" w:rsidP="00526E50">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0,1481</w:t>
            </w:r>
          </w:p>
        </w:tc>
        <w:tc>
          <w:tcPr>
            <w:tcW w:w="1079" w:type="dxa"/>
            <w:hideMark/>
          </w:tcPr>
          <w:p w14:paraId="20DCD81E" w14:textId="77777777" w:rsidR="001A449D" w:rsidRPr="00C461AD" w:rsidRDefault="001A449D" w:rsidP="00183C0A">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0,7046</w:t>
            </w:r>
          </w:p>
        </w:tc>
        <w:tc>
          <w:tcPr>
            <w:tcW w:w="967" w:type="dxa"/>
            <w:hideMark/>
          </w:tcPr>
          <w:p w14:paraId="535BC366" w14:textId="77777777" w:rsidR="001A449D" w:rsidRPr="00C461AD" w:rsidRDefault="001A449D" w:rsidP="00243B48">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0,6030</w:t>
            </w:r>
          </w:p>
        </w:tc>
        <w:tc>
          <w:tcPr>
            <w:tcW w:w="961" w:type="dxa"/>
            <w:hideMark/>
          </w:tcPr>
          <w:p w14:paraId="02640B5B" w14:textId="77777777" w:rsidR="001A449D" w:rsidRPr="00C461AD" w:rsidRDefault="001A449D" w:rsidP="00243B48">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0,4685</w:t>
            </w:r>
          </w:p>
        </w:tc>
      </w:tr>
      <w:tr w:rsidR="001A449D" w:rsidRPr="00C461AD" w14:paraId="73BED6A7" w14:textId="77777777" w:rsidTr="003B7351">
        <w:trPr>
          <w:trHeight w:val="268"/>
          <w:jc w:val="center"/>
        </w:trPr>
        <w:tc>
          <w:tcPr>
            <w:tcW w:w="1634" w:type="dxa"/>
            <w:hideMark/>
          </w:tcPr>
          <w:p w14:paraId="4EC33333" w14:textId="77777777" w:rsidR="001A449D" w:rsidRPr="00C461AD" w:rsidRDefault="001A449D" w:rsidP="0006422D">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lang w:val="kk-KZ"/>
              </w:rPr>
              <w:t>ТДБ</w:t>
            </w:r>
          </w:p>
        </w:tc>
        <w:tc>
          <w:tcPr>
            <w:tcW w:w="969" w:type="dxa"/>
            <w:hideMark/>
          </w:tcPr>
          <w:p w14:paraId="31901B52" w14:textId="77777777" w:rsidR="001A449D" w:rsidRPr="00C461AD" w:rsidRDefault="001A449D" w:rsidP="0006422D">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0,3273</w:t>
            </w:r>
          </w:p>
        </w:tc>
        <w:tc>
          <w:tcPr>
            <w:tcW w:w="1082" w:type="dxa"/>
            <w:hideMark/>
          </w:tcPr>
          <w:p w14:paraId="0074F2EF" w14:textId="77777777" w:rsidR="001A449D" w:rsidRPr="00C461AD" w:rsidRDefault="001A449D" w:rsidP="00A731CA">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0,2525</w:t>
            </w:r>
          </w:p>
        </w:tc>
        <w:tc>
          <w:tcPr>
            <w:tcW w:w="1074" w:type="dxa"/>
            <w:hideMark/>
          </w:tcPr>
          <w:p w14:paraId="21985BA5" w14:textId="77777777" w:rsidR="001A449D" w:rsidRPr="00C461AD" w:rsidRDefault="001A449D" w:rsidP="002E4B74">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0,1481</w:t>
            </w:r>
          </w:p>
        </w:tc>
        <w:tc>
          <w:tcPr>
            <w:tcW w:w="876" w:type="dxa"/>
            <w:hideMark/>
          </w:tcPr>
          <w:p w14:paraId="6D0091D8" w14:textId="77777777" w:rsidR="001A449D" w:rsidRPr="00C461AD" w:rsidRDefault="001A449D" w:rsidP="00526E50">
            <w:pPr>
              <w:spacing w:after="0" w:line="240" w:lineRule="auto"/>
              <w:rPr>
                <w:rFonts w:ascii="Times New Roman" w:eastAsia="Times New Roman" w:hAnsi="Times New Roman" w:cs="Times New Roman"/>
                <w:sz w:val="24"/>
                <w:szCs w:val="24"/>
              </w:rPr>
            </w:pPr>
          </w:p>
        </w:tc>
        <w:tc>
          <w:tcPr>
            <w:tcW w:w="1079" w:type="dxa"/>
            <w:hideMark/>
          </w:tcPr>
          <w:p w14:paraId="49E80D0F" w14:textId="77777777" w:rsidR="001A449D" w:rsidRPr="00D90B0C" w:rsidRDefault="001A449D" w:rsidP="00183C0A">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0,0426</w:t>
            </w:r>
          </w:p>
        </w:tc>
        <w:tc>
          <w:tcPr>
            <w:tcW w:w="967" w:type="dxa"/>
            <w:hideMark/>
          </w:tcPr>
          <w:p w14:paraId="6649C4CD" w14:textId="77777777" w:rsidR="001A449D" w:rsidRPr="00D90B0C" w:rsidRDefault="001A449D" w:rsidP="00243B48">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0,0406</w:t>
            </w:r>
          </w:p>
        </w:tc>
        <w:tc>
          <w:tcPr>
            <w:tcW w:w="961" w:type="dxa"/>
            <w:hideMark/>
          </w:tcPr>
          <w:p w14:paraId="370FC9D6" w14:textId="77777777" w:rsidR="001A449D" w:rsidRPr="00D90B0C" w:rsidRDefault="001A449D" w:rsidP="00243B48">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0,0084</w:t>
            </w:r>
          </w:p>
        </w:tc>
      </w:tr>
    </w:tbl>
    <w:p w14:paraId="2E8A3FD6" w14:textId="09845315" w:rsidR="00C461AD" w:rsidRPr="00D90B0C" w:rsidRDefault="00C461AD">
      <w:pPr>
        <w:rPr>
          <w:rFonts w:ascii="Times New Roman" w:hAnsi="Times New Roman" w:cs="Times New Roman"/>
          <w:sz w:val="28"/>
          <w:szCs w:val="28"/>
          <w:lang w:val="kk-KZ"/>
        </w:rPr>
      </w:pPr>
      <w:r w:rsidRPr="00D90B0C">
        <w:rPr>
          <w:rFonts w:ascii="Times New Roman" w:hAnsi="Times New Roman" w:cs="Times New Roman"/>
          <w:sz w:val="28"/>
          <w:szCs w:val="28"/>
          <w:lang w:val="kk-KZ"/>
        </w:rPr>
        <w:t>12-кесте жалғасы</w:t>
      </w:r>
    </w:p>
    <w:tbl>
      <w:tblPr>
        <w:tblStyle w:val="a5"/>
        <w:tblW w:w="8642" w:type="dxa"/>
        <w:jc w:val="center"/>
        <w:tblLook w:val="04A0" w:firstRow="1" w:lastRow="0" w:firstColumn="1" w:lastColumn="0" w:noHBand="0" w:noVBand="1"/>
      </w:tblPr>
      <w:tblGrid>
        <w:gridCol w:w="1634"/>
        <w:gridCol w:w="969"/>
        <w:gridCol w:w="1082"/>
        <w:gridCol w:w="1074"/>
        <w:gridCol w:w="876"/>
        <w:gridCol w:w="1079"/>
        <w:gridCol w:w="967"/>
        <w:gridCol w:w="961"/>
      </w:tblGrid>
      <w:tr w:rsidR="00C461AD" w:rsidRPr="001448D4" w14:paraId="0C30A276" w14:textId="77777777" w:rsidTr="003B7351">
        <w:trPr>
          <w:trHeight w:val="257"/>
          <w:jc w:val="center"/>
        </w:trPr>
        <w:tc>
          <w:tcPr>
            <w:tcW w:w="1634" w:type="dxa"/>
          </w:tcPr>
          <w:p w14:paraId="14D3D7A6" w14:textId="465E3FDC" w:rsidR="00C461AD" w:rsidRDefault="00C461AD" w:rsidP="00D90B0C">
            <w:pPr>
              <w:spacing w:after="0" w:line="240" w:lineRule="auto"/>
              <w:jc w:val="center"/>
              <w:rPr>
                <w:rFonts w:ascii="Times New Roman" w:eastAsia="Times New Roman" w:hAnsi="Times New Roman" w:cs="Times New Roman"/>
                <w:sz w:val="24"/>
                <w:szCs w:val="24"/>
                <w:lang w:val="kk-KZ"/>
              </w:rPr>
            </w:pPr>
            <w:r w:rsidRPr="004A3B77">
              <w:rPr>
                <w:rFonts w:ascii="Times New Roman" w:eastAsia="Times New Roman" w:hAnsi="Times New Roman" w:cs="Times New Roman"/>
                <w:sz w:val="24"/>
                <w:szCs w:val="24"/>
                <w:lang w:val="kk-KZ"/>
              </w:rPr>
              <w:t>1</w:t>
            </w:r>
          </w:p>
        </w:tc>
        <w:tc>
          <w:tcPr>
            <w:tcW w:w="969" w:type="dxa"/>
          </w:tcPr>
          <w:p w14:paraId="1E04BE98" w14:textId="28C4BD9B" w:rsidR="00C461AD" w:rsidRPr="001448D4" w:rsidRDefault="00C461AD" w:rsidP="00D90B0C">
            <w:pPr>
              <w:spacing w:after="0" w:line="240" w:lineRule="auto"/>
              <w:jc w:val="center"/>
              <w:rPr>
                <w:rFonts w:ascii="Times New Roman" w:eastAsia="Times New Roman" w:hAnsi="Times New Roman" w:cs="Times New Roman"/>
                <w:sz w:val="24"/>
                <w:szCs w:val="24"/>
              </w:rPr>
            </w:pPr>
            <w:r w:rsidRPr="004A3B77">
              <w:rPr>
                <w:rFonts w:ascii="Times New Roman" w:eastAsia="Times New Roman" w:hAnsi="Times New Roman" w:cs="Times New Roman"/>
                <w:sz w:val="24"/>
                <w:szCs w:val="24"/>
                <w:lang w:val="kk-KZ"/>
              </w:rPr>
              <w:t>2</w:t>
            </w:r>
          </w:p>
        </w:tc>
        <w:tc>
          <w:tcPr>
            <w:tcW w:w="1082" w:type="dxa"/>
          </w:tcPr>
          <w:p w14:paraId="3710850B" w14:textId="1EAA9F41" w:rsidR="00C461AD" w:rsidRPr="001448D4" w:rsidRDefault="00C461AD" w:rsidP="00D90B0C">
            <w:pPr>
              <w:spacing w:after="0" w:line="240" w:lineRule="auto"/>
              <w:jc w:val="center"/>
              <w:rPr>
                <w:rFonts w:ascii="Times New Roman" w:eastAsia="Times New Roman" w:hAnsi="Times New Roman" w:cs="Times New Roman"/>
                <w:sz w:val="24"/>
                <w:szCs w:val="24"/>
              </w:rPr>
            </w:pPr>
            <w:r w:rsidRPr="004A3B77">
              <w:rPr>
                <w:rFonts w:ascii="Times New Roman" w:eastAsia="Times New Roman" w:hAnsi="Times New Roman" w:cs="Times New Roman"/>
                <w:sz w:val="24"/>
                <w:szCs w:val="24"/>
                <w:lang w:val="kk-KZ"/>
              </w:rPr>
              <w:t>3</w:t>
            </w:r>
          </w:p>
        </w:tc>
        <w:tc>
          <w:tcPr>
            <w:tcW w:w="1074" w:type="dxa"/>
          </w:tcPr>
          <w:p w14:paraId="0FCCB6D7" w14:textId="12AC4015" w:rsidR="00C461AD" w:rsidRPr="001448D4" w:rsidRDefault="00C461AD" w:rsidP="00D90B0C">
            <w:pPr>
              <w:spacing w:after="0" w:line="240" w:lineRule="auto"/>
              <w:jc w:val="center"/>
              <w:rPr>
                <w:rFonts w:ascii="Times New Roman" w:eastAsia="Times New Roman" w:hAnsi="Times New Roman" w:cs="Times New Roman"/>
                <w:sz w:val="24"/>
                <w:szCs w:val="24"/>
              </w:rPr>
            </w:pPr>
            <w:r w:rsidRPr="004A3B77">
              <w:rPr>
                <w:rFonts w:ascii="Times New Roman" w:eastAsia="Times New Roman" w:hAnsi="Times New Roman" w:cs="Times New Roman"/>
                <w:sz w:val="24"/>
                <w:szCs w:val="24"/>
                <w:lang w:val="kk-KZ"/>
              </w:rPr>
              <w:t>4</w:t>
            </w:r>
          </w:p>
        </w:tc>
        <w:tc>
          <w:tcPr>
            <w:tcW w:w="876" w:type="dxa"/>
          </w:tcPr>
          <w:p w14:paraId="3B8F004A" w14:textId="75231355" w:rsidR="00C461AD" w:rsidRPr="001448D4" w:rsidRDefault="00C461AD" w:rsidP="00D90B0C">
            <w:pPr>
              <w:spacing w:after="0" w:line="240" w:lineRule="auto"/>
              <w:jc w:val="center"/>
              <w:rPr>
                <w:rFonts w:ascii="Times New Roman" w:eastAsia="Times New Roman" w:hAnsi="Times New Roman" w:cs="Times New Roman"/>
                <w:b/>
                <w:sz w:val="24"/>
                <w:szCs w:val="24"/>
              </w:rPr>
            </w:pPr>
            <w:r w:rsidRPr="004A3B77">
              <w:rPr>
                <w:rFonts w:ascii="Times New Roman" w:eastAsia="Times New Roman" w:hAnsi="Times New Roman" w:cs="Times New Roman"/>
                <w:sz w:val="24"/>
                <w:szCs w:val="24"/>
                <w:lang w:val="kk-KZ"/>
              </w:rPr>
              <w:t>5</w:t>
            </w:r>
          </w:p>
        </w:tc>
        <w:tc>
          <w:tcPr>
            <w:tcW w:w="1079" w:type="dxa"/>
          </w:tcPr>
          <w:p w14:paraId="780AFAD6" w14:textId="5DA99C70" w:rsidR="00C461AD" w:rsidRPr="001448D4" w:rsidRDefault="00C461AD" w:rsidP="00D90B0C">
            <w:pPr>
              <w:spacing w:after="0" w:line="240" w:lineRule="auto"/>
              <w:jc w:val="center"/>
              <w:rPr>
                <w:rFonts w:ascii="Times New Roman" w:eastAsia="Times New Roman" w:hAnsi="Times New Roman" w:cs="Times New Roman"/>
                <w:b/>
                <w:sz w:val="24"/>
                <w:szCs w:val="24"/>
              </w:rPr>
            </w:pPr>
            <w:r w:rsidRPr="004A3B77">
              <w:rPr>
                <w:rFonts w:ascii="Times New Roman" w:eastAsia="Times New Roman" w:hAnsi="Times New Roman" w:cs="Times New Roman"/>
                <w:sz w:val="24"/>
                <w:szCs w:val="24"/>
                <w:lang w:val="kk-KZ"/>
              </w:rPr>
              <w:t>6</w:t>
            </w:r>
          </w:p>
        </w:tc>
        <w:tc>
          <w:tcPr>
            <w:tcW w:w="967" w:type="dxa"/>
          </w:tcPr>
          <w:p w14:paraId="5845C96B" w14:textId="4EE35891" w:rsidR="00C461AD" w:rsidRPr="001448D4" w:rsidRDefault="00C461AD" w:rsidP="00D90B0C">
            <w:pPr>
              <w:spacing w:after="0" w:line="240" w:lineRule="auto"/>
              <w:jc w:val="center"/>
              <w:rPr>
                <w:rFonts w:ascii="Times New Roman" w:eastAsia="Times New Roman" w:hAnsi="Times New Roman" w:cs="Times New Roman"/>
                <w:b/>
                <w:sz w:val="24"/>
                <w:szCs w:val="24"/>
              </w:rPr>
            </w:pPr>
            <w:r w:rsidRPr="004A3B77">
              <w:rPr>
                <w:rFonts w:ascii="Times New Roman" w:eastAsia="Times New Roman" w:hAnsi="Times New Roman" w:cs="Times New Roman"/>
                <w:sz w:val="24"/>
                <w:szCs w:val="24"/>
                <w:lang w:val="kk-KZ"/>
              </w:rPr>
              <w:t>7</w:t>
            </w:r>
          </w:p>
        </w:tc>
        <w:tc>
          <w:tcPr>
            <w:tcW w:w="961" w:type="dxa"/>
          </w:tcPr>
          <w:p w14:paraId="084CFA72" w14:textId="02C99164" w:rsidR="00C461AD" w:rsidRPr="001448D4" w:rsidRDefault="00C461AD" w:rsidP="00D90B0C">
            <w:pPr>
              <w:spacing w:after="0" w:line="240" w:lineRule="auto"/>
              <w:jc w:val="center"/>
              <w:rPr>
                <w:rFonts w:ascii="Times New Roman" w:eastAsia="Times New Roman" w:hAnsi="Times New Roman" w:cs="Times New Roman"/>
                <w:b/>
                <w:sz w:val="24"/>
                <w:szCs w:val="24"/>
              </w:rPr>
            </w:pPr>
            <w:r w:rsidRPr="004A3B77">
              <w:rPr>
                <w:rFonts w:ascii="Times New Roman" w:eastAsia="Times New Roman" w:hAnsi="Times New Roman" w:cs="Times New Roman"/>
                <w:sz w:val="24"/>
                <w:szCs w:val="24"/>
                <w:lang w:val="kk-KZ"/>
              </w:rPr>
              <w:t>8</w:t>
            </w:r>
          </w:p>
        </w:tc>
      </w:tr>
      <w:tr w:rsidR="001A449D" w:rsidRPr="001448D4" w14:paraId="085E890B" w14:textId="77777777" w:rsidTr="003B7351">
        <w:trPr>
          <w:trHeight w:val="257"/>
          <w:jc w:val="center"/>
        </w:trPr>
        <w:tc>
          <w:tcPr>
            <w:tcW w:w="1634" w:type="dxa"/>
            <w:hideMark/>
          </w:tcPr>
          <w:p w14:paraId="7B3DC28B" w14:textId="77777777" w:rsidR="001A449D" w:rsidRPr="001448D4" w:rsidRDefault="001A449D" w:rsidP="0006422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БҰ</w:t>
            </w:r>
          </w:p>
        </w:tc>
        <w:tc>
          <w:tcPr>
            <w:tcW w:w="969" w:type="dxa"/>
            <w:hideMark/>
          </w:tcPr>
          <w:p w14:paraId="0B5D54B2" w14:textId="77777777" w:rsidR="001A449D" w:rsidRPr="001448D4" w:rsidRDefault="001A449D" w:rsidP="0006422D">
            <w:pPr>
              <w:spacing w:after="0" w:line="240" w:lineRule="auto"/>
              <w:rPr>
                <w:rFonts w:ascii="Times New Roman" w:eastAsia="Times New Roman" w:hAnsi="Times New Roman" w:cs="Times New Roman"/>
                <w:sz w:val="24"/>
                <w:szCs w:val="24"/>
              </w:rPr>
            </w:pPr>
            <w:r w:rsidRPr="001448D4">
              <w:rPr>
                <w:rFonts w:ascii="Times New Roman" w:eastAsia="Times New Roman" w:hAnsi="Times New Roman" w:cs="Times New Roman"/>
                <w:sz w:val="24"/>
                <w:szCs w:val="24"/>
              </w:rPr>
              <w:t>0,9060</w:t>
            </w:r>
          </w:p>
        </w:tc>
        <w:tc>
          <w:tcPr>
            <w:tcW w:w="1082" w:type="dxa"/>
            <w:hideMark/>
          </w:tcPr>
          <w:p w14:paraId="1686F06E" w14:textId="77777777" w:rsidR="001A449D" w:rsidRPr="001448D4" w:rsidRDefault="001A449D" w:rsidP="00A731CA">
            <w:pPr>
              <w:spacing w:after="0" w:line="240" w:lineRule="auto"/>
              <w:rPr>
                <w:rFonts w:ascii="Times New Roman" w:eastAsia="Times New Roman" w:hAnsi="Times New Roman" w:cs="Times New Roman"/>
                <w:sz w:val="24"/>
                <w:szCs w:val="24"/>
              </w:rPr>
            </w:pPr>
            <w:r w:rsidRPr="001448D4">
              <w:rPr>
                <w:rFonts w:ascii="Times New Roman" w:eastAsia="Times New Roman" w:hAnsi="Times New Roman" w:cs="Times New Roman"/>
                <w:sz w:val="24"/>
                <w:szCs w:val="24"/>
              </w:rPr>
              <w:t>0,9198</w:t>
            </w:r>
          </w:p>
        </w:tc>
        <w:tc>
          <w:tcPr>
            <w:tcW w:w="1074" w:type="dxa"/>
            <w:hideMark/>
          </w:tcPr>
          <w:p w14:paraId="51C2758A" w14:textId="77777777" w:rsidR="001A449D" w:rsidRPr="00C461AD" w:rsidRDefault="001A449D" w:rsidP="002E4B74">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0,7046</w:t>
            </w:r>
          </w:p>
        </w:tc>
        <w:tc>
          <w:tcPr>
            <w:tcW w:w="876" w:type="dxa"/>
            <w:hideMark/>
          </w:tcPr>
          <w:p w14:paraId="2C241736" w14:textId="77777777" w:rsidR="001A449D" w:rsidRPr="00D90B0C" w:rsidRDefault="001A449D" w:rsidP="00526E50">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0,0426</w:t>
            </w:r>
          </w:p>
        </w:tc>
        <w:tc>
          <w:tcPr>
            <w:tcW w:w="1079" w:type="dxa"/>
            <w:hideMark/>
          </w:tcPr>
          <w:p w14:paraId="7F9B318E" w14:textId="77777777" w:rsidR="001A449D" w:rsidRPr="00D90B0C" w:rsidRDefault="001A449D" w:rsidP="00183C0A">
            <w:pPr>
              <w:spacing w:after="0" w:line="240" w:lineRule="auto"/>
              <w:rPr>
                <w:rFonts w:ascii="Times New Roman" w:eastAsia="Times New Roman" w:hAnsi="Times New Roman" w:cs="Times New Roman"/>
                <w:sz w:val="24"/>
                <w:szCs w:val="24"/>
              </w:rPr>
            </w:pPr>
          </w:p>
        </w:tc>
        <w:tc>
          <w:tcPr>
            <w:tcW w:w="967" w:type="dxa"/>
            <w:hideMark/>
          </w:tcPr>
          <w:p w14:paraId="7FC9049A" w14:textId="77777777" w:rsidR="001A449D" w:rsidRPr="00D90B0C" w:rsidRDefault="001A449D" w:rsidP="00243B48">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0,0001</w:t>
            </w:r>
          </w:p>
        </w:tc>
        <w:tc>
          <w:tcPr>
            <w:tcW w:w="961" w:type="dxa"/>
            <w:hideMark/>
          </w:tcPr>
          <w:p w14:paraId="5DC27710" w14:textId="77777777" w:rsidR="001A449D" w:rsidRPr="00D90B0C" w:rsidRDefault="001A449D" w:rsidP="00243B48">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0,0089</w:t>
            </w:r>
          </w:p>
        </w:tc>
      </w:tr>
      <w:tr w:rsidR="001A449D" w:rsidRPr="001448D4" w14:paraId="3359BB80" w14:textId="77777777" w:rsidTr="003B7351">
        <w:trPr>
          <w:trHeight w:val="248"/>
          <w:jc w:val="center"/>
        </w:trPr>
        <w:tc>
          <w:tcPr>
            <w:tcW w:w="1634" w:type="dxa"/>
            <w:hideMark/>
          </w:tcPr>
          <w:p w14:paraId="2DBC1183" w14:textId="77777777" w:rsidR="001A449D" w:rsidRPr="001448D4" w:rsidRDefault="001A449D" w:rsidP="0006422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БЕ</w:t>
            </w:r>
          </w:p>
        </w:tc>
        <w:tc>
          <w:tcPr>
            <w:tcW w:w="969" w:type="dxa"/>
            <w:hideMark/>
          </w:tcPr>
          <w:p w14:paraId="22F89001" w14:textId="77777777" w:rsidR="001A449D" w:rsidRPr="001448D4" w:rsidRDefault="001A449D" w:rsidP="0006422D">
            <w:pPr>
              <w:spacing w:after="0" w:line="240" w:lineRule="auto"/>
              <w:rPr>
                <w:rFonts w:ascii="Times New Roman" w:eastAsia="Times New Roman" w:hAnsi="Times New Roman" w:cs="Times New Roman"/>
                <w:sz w:val="24"/>
                <w:szCs w:val="24"/>
              </w:rPr>
            </w:pPr>
            <w:r w:rsidRPr="001448D4">
              <w:rPr>
                <w:rFonts w:ascii="Times New Roman" w:eastAsia="Times New Roman" w:hAnsi="Times New Roman" w:cs="Times New Roman"/>
                <w:sz w:val="24"/>
                <w:szCs w:val="24"/>
              </w:rPr>
              <w:t>0,8003</w:t>
            </w:r>
          </w:p>
        </w:tc>
        <w:tc>
          <w:tcPr>
            <w:tcW w:w="1082" w:type="dxa"/>
            <w:hideMark/>
          </w:tcPr>
          <w:p w14:paraId="34B93FCB" w14:textId="77777777" w:rsidR="001A449D" w:rsidRPr="001448D4" w:rsidRDefault="001A449D" w:rsidP="00A731CA">
            <w:pPr>
              <w:spacing w:after="0" w:line="240" w:lineRule="auto"/>
              <w:rPr>
                <w:rFonts w:ascii="Times New Roman" w:eastAsia="Times New Roman" w:hAnsi="Times New Roman" w:cs="Times New Roman"/>
                <w:sz w:val="24"/>
                <w:szCs w:val="24"/>
              </w:rPr>
            </w:pPr>
            <w:r w:rsidRPr="001448D4">
              <w:rPr>
                <w:rFonts w:ascii="Times New Roman" w:eastAsia="Times New Roman" w:hAnsi="Times New Roman" w:cs="Times New Roman"/>
                <w:sz w:val="24"/>
                <w:szCs w:val="24"/>
              </w:rPr>
              <w:t>0,8228</w:t>
            </w:r>
          </w:p>
        </w:tc>
        <w:tc>
          <w:tcPr>
            <w:tcW w:w="1074" w:type="dxa"/>
            <w:hideMark/>
          </w:tcPr>
          <w:p w14:paraId="41D128E3" w14:textId="77777777" w:rsidR="001A449D" w:rsidRPr="00C461AD" w:rsidRDefault="001A449D" w:rsidP="002E4B74">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0,6030</w:t>
            </w:r>
          </w:p>
        </w:tc>
        <w:tc>
          <w:tcPr>
            <w:tcW w:w="876" w:type="dxa"/>
            <w:hideMark/>
          </w:tcPr>
          <w:p w14:paraId="101A53A6" w14:textId="77777777" w:rsidR="001A449D" w:rsidRPr="00D90B0C" w:rsidRDefault="001A449D" w:rsidP="00526E50">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0,0406</w:t>
            </w:r>
          </w:p>
        </w:tc>
        <w:tc>
          <w:tcPr>
            <w:tcW w:w="1079" w:type="dxa"/>
            <w:hideMark/>
          </w:tcPr>
          <w:p w14:paraId="5D07D035" w14:textId="77777777" w:rsidR="001A449D" w:rsidRPr="00D90B0C" w:rsidRDefault="001A449D" w:rsidP="00183C0A">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0,0001</w:t>
            </w:r>
          </w:p>
        </w:tc>
        <w:tc>
          <w:tcPr>
            <w:tcW w:w="967" w:type="dxa"/>
            <w:hideMark/>
          </w:tcPr>
          <w:p w14:paraId="0FCB7758" w14:textId="77777777" w:rsidR="001A449D" w:rsidRPr="00D90B0C" w:rsidRDefault="001A449D" w:rsidP="00243B48">
            <w:pPr>
              <w:spacing w:after="0" w:line="240" w:lineRule="auto"/>
              <w:rPr>
                <w:rFonts w:ascii="Times New Roman" w:eastAsia="Times New Roman" w:hAnsi="Times New Roman" w:cs="Times New Roman"/>
                <w:sz w:val="24"/>
                <w:szCs w:val="24"/>
              </w:rPr>
            </w:pPr>
          </w:p>
        </w:tc>
        <w:tc>
          <w:tcPr>
            <w:tcW w:w="961" w:type="dxa"/>
            <w:hideMark/>
          </w:tcPr>
          <w:p w14:paraId="0BAE28A3" w14:textId="77777777" w:rsidR="001A449D" w:rsidRPr="00D90B0C" w:rsidRDefault="001A449D" w:rsidP="00243B48">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0,0151</w:t>
            </w:r>
          </w:p>
        </w:tc>
      </w:tr>
      <w:tr w:rsidR="001A449D" w:rsidRPr="001448D4" w14:paraId="602CF52A" w14:textId="77777777" w:rsidTr="003B7351">
        <w:trPr>
          <w:trHeight w:val="265"/>
          <w:jc w:val="center"/>
        </w:trPr>
        <w:tc>
          <w:tcPr>
            <w:tcW w:w="1634" w:type="dxa"/>
            <w:hideMark/>
          </w:tcPr>
          <w:p w14:paraId="147ADF84" w14:textId="77777777" w:rsidR="001A449D" w:rsidRPr="001448D4" w:rsidRDefault="001A449D" w:rsidP="0006422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БС</w:t>
            </w:r>
          </w:p>
        </w:tc>
        <w:tc>
          <w:tcPr>
            <w:tcW w:w="969" w:type="dxa"/>
            <w:hideMark/>
          </w:tcPr>
          <w:p w14:paraId="48DD7F67" w14:textId="77777777" w:rsidR="001A449D" w:rsidRPr="001448D4" w:rsidRDefault="001A449D" w:rsidP="0006422D">
            <w:pPr>
              <w:spacing w:after="0" w:line="240" w:lineRule="auto"/>
              <w:rPr>
                <w:rFonts w:ascii="Times New Roman" w:eastAsia="Times New Roman" w:hAnsi="Times New Roman" w:cs="Times New Roman"/>
                <w:sz w:val="24"/>
                <w:szCs w:val="24"/>
              </w:rPr>
            </w:pPr>
            <w:r w:rsidRPr="001448D4">
              <w:rPr>
                <w:rFonts w:ascii="Times New Roman" w:eastAsia="Times New Roman" w:hAnsi="Times New Roman" w:cs="Times New Roman"/>
                <w:sz w:val="24"/>
                <w:szCs w:val="24"/>
              </w:rPr>
              <w:t>0,8248</w:t>
            </w:r>
          </w:p>
        </w:tc>
        <w:tc>
          <w:tcPr>
            <w:tcW w:w="1082" w:type="dxa"/>
            <w:hideMark/>
          </w:tcPr>
          <w:p w14:paraId="746D71F3" w14:textId="77777777" w:rsidR="001A449D" w:rsidRPr="001448D4" w:rsidRDefault="001A449D" w:rsidP="00A731CA">
            <w:pPr>
              <w:spacing w:after="0" w:line="240" w:lineRule="auto"/>
              <w:rPr>
                <w:rFonts w:ascii="Times New Roman" w:eastAsia="Times New Roman" w:hAnsi="Times New Roman" w:cs="Times New Roman"/>
                <w:sz w:val="24"/>
                <w:szCs w:val="24"/>
              </w:rPr>
            </w:pPr>
            <w:r w:rsidRPr="001448D4">
              <w:rPr>
                <w:rFonts w:ascii="Times New Roman" w:eastAsia="Times New Roman" w:hAnsi="Times New Roman" w:cs="Times New Roman"/>
                <w:sz w:val="24"/>
                <w:szCs w:val="24"/>
              </w:rPr>
              <w:t>0,6922</w:t>
            </w:r>
          </w:p>
        </w:tc>
        <w:tc>
          <w:tcPr>
            <w:tcW w:w="1074" w:type="dxa"/>
            <w:hideMark/>
          </w:tcPr>
          <w:p w14:paraId="25B967D2" w14:textId="77777777" w:rsidR="001A449D" w:rsidRPr="00C461AD" w:rsidRDefault="001A449D" w:rsidP="002E4B74">
            <w:pPr>
              <w:spacing w:after="0" w:line="240" w:lineRule="auto"/>
              <w:rPr>
                <w:rFonts w:ascii="Times New Roman" w:eastAsia="Times New Roman" w:hAnsi="Times New Roman" w:cs="Times New Roman"/>
                <w:sz w:val="24"/>
                <w:szCs w:val="24"/>
              </w:rPr>
            </w:pPr>
            <w:r w:rsidRPr="00C461AD">
              <w:rPr>
                <w:rFonts w:ascii="Times New Roman" w:eastAsia="Times New Roman" w:hAnsi="Times New Roman" w:cs="Times New Roman"/>
                <w:sz w:val="24"/>
                <w:szCs w:val="24"/>
              </w:rPr>
              <w:t>0,4685</w:t>
            </w:r>
          </w:p>
        </w:tc>
        <w:tc>
          <w:tcPr>
            <w:tcW w:w="876" w:type="dxa"/>
            <w:hideMark/>
          </w:tcPr>
          <w:p w14:paraId="54D0B689" w14:textId="77777777" w:rsidR="001A449D" w:rsidRPr="00D90B0C" w:rsidRDefault="001A449D" w:rsidP="00526E50">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0,0084</w:t>
            </w:r>
          </w:p>
        </w:tc>
        <w:tc>
          <w:tcPr>
            <w:tcW w:w="1079" w:type="dxa"/>
            <w:hideMark/>
          </w:tcPr>
          <w:p w14:paraId="65F7780A" w14:textId="77777777" w:rsidR="001A449D" w:rsidRPr="00D90B0C" w:rsidRDefault="001A449D" w:rsidP="00183C0A">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0,0089</w:t>
            </w:r>
          </w:p>
        </w:tc>
        <w:tc>
          <w:tcPr>
            <w:tcW w:w="967" w:type="dxa"/>
            <w:hideMark/>
          </w:tcPr>
          <w:p w14:paraId="61C50267" w14:textId="77777777" w:rsidR="001A449D" w:rsidRPr="00D90B0C" w:rsidRDefault="001A449D" w:rsidP="00243B48">
            <w:pPr>
              <w:spacing w:after="0" w:line="240" w:lineRule="auto"/>
              <w:rPr>
                <w:rFonts w:ascii="Times New Roman" w:eastAsia="Times New Roman" w:hAnsi="Times New Roman" w:cs="Times New Roman"/>
                <w:sz w:val="24"/>
                <w:szCs w:val="24"/>
              </w:rPr>
            </w:pPr>
            <w:r w:rsidRPr="00D90B0C">
              <w:rPr>
                <w:rFonts w:ascii="Times New Roman" w:eastAsia="Times New Roman" w:hAnsi="Times New Roman" w:cs="Times New Roman"/>
                <w:sz w:val="24"/>
                <w:szCs w:val="24"/>
              </w:rPr>
              <w:t>0,0151</w:t>
            </w:r>
          </w:p>
        </w:tc>
        <w:tc>
          <w:tcPr>
            <w:tcW w:w="961" w:type="dxa"/>
            <w:hideMark/>
          </w:tcPr>
          <w:p w14:paraId="5DFA2366" w14:textId="77777777" w:rsidR="001A449D" w:rsidRPr="00C461AD" w:rsidRDefault="001A449D" w:rsidP="00243B48">
            <w:pPr>
              <w:spacing w:after="0" w:line="240" w:lineRule="auto"/>
              <w:rPr>
                <w:rFonts w:ascii="Times New Roman" w:eastAsia="Times New Roman" w:hAnsi="Times New Roman" w:cs="Times New Roman"/>
                <w:sz w:val="24"/>
                <w:szCs w:val="24"/>
              </w:rPr>
            </w:pPr>
          </w:p>
        </w:tc>
      </w:tr>
      <w:tr w:rsidR="001A449D" w:rsidRPr="001448D4" w14:paraId="4CE342E0" w14:textId="77777777" w:rsidTr="003B7351">
        <w:trPr>
          <w:trHeight w:val="762"/>
          <w:jc w:val="center"/>
        </w:trPr>
        <w:tc>
          <w:tcPr>
            <w:tcW w:w="8642" w:type="dxa"/>
            <w:gridSpan w:val="8"/>
          </w:tcPr>
          <w:p w14:paraId="37C648CA" w14:textId="05A4C3F4" w:rsidR="001A449D" w:rsidRPr="009353B2" w:rsidRDefault="001A449D" w:rsidP="00B82C44">
            <w:pPr>
              <w:spacing w:line="240" w:lineRule="auto"/>
              <w:jc w:val="both"/>
              <w:rPr>
                <w:rFonts w:ascii="Times New Roman" w:hAnsi="Times New Roman" w:cs="Times New Roman"/>
                <w:lang w:val="kk-KZ"/>
              </w:rPr>
            </w:pPr>
            <w:r w:rsidRPr="007460C1">
              <w:rPr>
                <w:rFonts w:ascii="Times New Roman" w:hAnsi="Times New Roman" w:cs="Times New Roman"/>
              </w:rPr>
              <w:t xml:space="preserve">ӨБ - </w:t>
            </w:r>
            <w:r w:rsidRPr="007460C1">
              <w:rPr>
                <w:rFonts w:ascii="Times New Roman" w:hAnsi="Times New Roman" w:cs="Times New Roman"/>
                <w:lang w:val="kk-KZ"/>
              </w:rPr>
              <w:t>ө</w:t>
            </w:r>
            <w:r w:rsidRPr="007460C1">
              <w:rPr>
                <w:rFonts w:ascii="Times New Roman" w:hAnsi="Times New Roman" w:cs="Times New Roman"/>
              </w:rPr>
              <w:t>сімдік биіктігі</w:t>
            </w:r>
            <w:r w:rsidRPr="007460C1">
              <w:rPr>
                <w:rFonts w:ascii="Times New Roman" w:hAnsi="Times New Roman" w:cs="Times New Roman"/>
                <w:lang w:val="kk-KZ"/>
              </w:rPr>
              <w:t xml:space="preserve">, </w:t>
            </w:r>
            <w:r w:rsidRPr="007460C1">
              <w:rPr>
                <w:rFonts w:ascii="Times New Roman" w:hAnsi="Times New Roman" w:cs="Times New Roman"/>
              </w:rPr>
              <w:t>ДОС</w:t>
            </w:r>
            <w:r w:rsidRPr="007460C1">
              <w:rPr>
                <w:rFonts w:ascii="Times New Roman" w:hAnsi="Times New Roman" w:cs="Times New Roman"/>
                <w:lang w:val="kk-KZ"/>
              </w:rPr>
              <w:t>-б</w:t>
            </w:r>
            <w:r w:rsidRPr="007460C1">
              <w:rPr>
                <w:rFonts w:ascii="Times New Roman" w:hAnsi="Times New Roman" w:cs="Times New Roman"/>
              </w:rPr>
              <w:t>өрікбасы диаметрі (оңтүстік-солтүстік), ДБШ</w:t>
            </w:r>
            <w:r w:rsidRPr="007460C1">
              <w:rPr>
                <w:rFonts w:ascii="Times New Roman" w:hAnsi="Times New Roman" w:cs="Times New Roman"/>
                <w:lang w:val="kk-KZ"/>
              </w:rPr>
              <w:t xml:space="preserve"> - б</w:t>
            </w:r>
            <w:r w:rsidRPr="007460C1">
              <w:rPr>
                <w:rFonts w:ascii="Times New Roman" w:hAnsi="Times New Roman" w:cs="Times New Roman"/>
              </w:rPr>
              <w:t>өрікбасы диаметрі (батыс-шығыс),</w:t>
            </w:r>
            <w:r w:rsidRPr="007460C1">
              <w:rPr>
                <w:rFonts w:ascii="Times New Roman" w:hAnsi="Times New Roman" w:cs="Times New Roman"/>
                <w:lang w:val="kk-KZ"/>
              </w:rPr>
              <w:t xml:space="preserve"> </w:t>
            </w:r>
            <w:r w:rsidR="00B82C44" w:rsidRPr="00B82C44">
              <w:rPr>
                <w:rFonts w:ascii="Times New Roman" w:hAnsi="Times New Roman" w:cs="Times New Roman"/>
                <w:lang w:val="kk-KZ"/>
              </w:rPr>
              <w:t xml:space="preserve">ТДБ </w:t>
            </w:r>
            <w:r w:rsidR="00B82C44">
              <w:rPr>
                <w:rFonts w:ascii="Times New Roman" w:hAnsi="Times New Roman" w:cs="Times New Roman"/>
                <w:lang w:val="kk-KZ"/>
              </w:rPr>
              <w:t xml:space="preserve">- </w:t>
            </w:r>
            <w:r w:rsidR="00B82C44" w:rsidRPr="00B82C44">
              <w:rPr>
                <w:rFonts w:ascii="Times New Roman" w:hAnsi="Times New Roman" w:cs="Times New Roman"/>
                <w:lang w:val="kk-KZ"/>
              </w:rPr>
              <w:t>теңіз деңгейінен биіктігі</w:t>
            </w:r>
            <w:r w:rsidR="00B82C44">
              <w:rPr>
                <w:rFonts w:ascii="Times New Roman" w:hAnsi="Times New Roman" w:cs="Times New Roman"/>
                <w:lang w:val="kk-KZ"/>
              </w:rPr>
              <w:t>,</w:t>
            </w:r>
            <w:r w:rsidR="00B82C44" w:rsidRPr="00B82C44">
              <w:rPr>
                <w:rFonts w:ascii="Times New Roman" w:hAnsi="Times New Roman" w:cs="Times New Roman"/>
                <w:lang w:val="kk-KZ"/>
              </w:rPr>
              <w:t xml:space="preserve">  </w:t>
            </w:r>
            <w:r w:rsidRPr="007460C1">
              <w:rPr>
                <w:rFonts w:ascii="Times New Roman" w:hAnsi="Times New Roman" w:cs="Times New Roman"/>
              </w:rPr>
              <w:t>БҰ</w:t>
            </w:r>
            <w:r w:rsidRPr="007460C1">
              <w:rPr>
                <w:rFonts w:ascii="Times New Roman" w:hAnsi="Times New Roman" w:cs="Times New Roman"/>
                <w:lang w:val="kk-KZ"/>
              </w:rPr>
              <w:t xml:space="preserve"> - </w:t>
            </w:r>
            <w:r w:rsidR="00D162C0">
              <w:rPr>
                <w:rFonts w:ascii="Times New Roman" w:hAnsi="Times New Roman" w:cs="Times New Roman"/>
                <w:lang w:val="kk-KZ"/>
              </w:rPr>
              <w:t>бүржидек</w:t>
            </w:r>
            <w:r w:rsidRPr="007460C1">
              <w:rPr>
                <w:rFonts w:ascii="Times New Roman" w:hAnsi="Times New Roman" w:cs="Times New Roman"/>
              </w:rPr>
              <w:t xml:space="preserve"> ұзындығы, БЕ</w:t>
            </w:r>
            <w:r w:rsidRPr="007460C1">
              <w:rPr>
                <w:rFonts w:ascii="Times New Roman" w:hAnsi="Times New Roman" w:cs="Times New Roman"/>
                <w:lang w:val="kk-KZ"/>
              </w:rPr>
              <w:t xml:space="preserve"> - </w:t>
            </w:r>
            <w:r w:rsidR="00D162C0">
              <w:rPr>
                <w:rFonts w:ascii="Times New Roman" w:hAnsi="Times New Roman" w:cs="Times New Roman"/>
                <w:lang w:val="kk-KZ"/>
              </w:rPr>
              <w:t>бүржидек</w:t>
            </w:r>
            <w:r w:rsidRPr="007460C1">
              <w:rPr>
                <w:rFonts w:ascii="Times New Roman" w:hAnsi="Times New Roman" w:cs="Times New Roman"/>
              </w:rPr>
              <w:t xml:space="preserve"> ені,</w:t>
            </w:r>
            <w:r w:rsidRPr="007460C1">
              <w:rPr>
                <w:rFonts w:ascii="Times New Roman" w:hAnsi="Times New Roman" w:cs="Times New Roman"/>
                <w:lang w:val="kk-KZ"/>
              </w:rPr>
              <w:t xml:space="preserve"> </w:t>
            </w:r>
            <w:r w:rsidRPr="007460C1">
              <w:rPr>
                <w:rFonts w:ascii="Times New Roman" w:hAnsi="Times New Roman" w:cs="Times New Roman"/>
              </w:rPr>
              <w:t xml:space="preserve">БС - </w:t>
            </w:r>
            <w:r w:rsidR="00D162C0">
              <w:rPr>
                <w:rFonts w:ascii="Times New Roman" w:hAnsi="Times New Roman" w:cs="Times New Roman"/>
                <w:lang w:val="kk-KZ"/>
              </w:rPr>
              <w:t>бүржидек</w:t>
            </w:r>
            <w:r w:rsidRPr="007460C1">
              <w:rPr>
                <w:rFonts w:ascii="Times New Roman" w:hAnsi="Times New Roman" w:cs="Times New Roman"/>
              </w:rPr>
              <w:t xml:space="preserve">тің </w:t>
            </w:r>
            <w:r>
              <w:rPr>
                <w:rFonts w:ascii="Times New Roman" w:hAnsi="Times New Roman" w:cs="Times New Roman"/>
              </w:rPr>
              <w:t>салмағ</w:t>
            </w:r>
            <w:r>
              <w:rPr>
                <w:rFonts w:ascii="Times New Roman" w:hAnsi="Times New Roman" w:cs="Times New Roman"/>
                <w:lang w:val="kk-KZ"/>
              </w:rPr>
              <w:t>ы</w:t>
            </w:r>
          </w:p>
        </w:tc>
      </w:tr>
    </w:tbl>
    <w:p w14:paraId="45896EE1" w14:textId="77777777" w:rsidR="001A449D" w:rsidRDefault="001A449D" w:rsidP="0006422D">
      <w:pPr>
        <w:spacing w:line="240" w:lineRule="auto"/>
        <w:contextualSpacing/>
        <w:jc w:val="both"/>
        <w:rPr>
          <w:rFonts w:ascii="Times New Roman" w:hAnsi="Times New Roman" w:cs="Times New Roman"/>
          <w:sz w:val="28"/>
          <w:szCs w:val="28"/>
          <w:lang w:val="kk-KZ"/>
        </w:rPr>
      </w:pPr>
    </w:p>
    <w:p w14:paraId="446F8FF8" w14:textId="5F45D00A" w:rsidR="001A449D" w:rsidRDefault="001A449D"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Сондай-ақ, оң корреляция көрсеткен белгілерге жеке-жеке тоқталатын болсақ, өсімдік биіктігі (ӨБ) мен бөрікбасы диаметрлеріне (ДОС, ДБШ) бөлек </w:t>
      </w:r>
      <w:r w:rsidRPr="001A449D">
        <w:rPr>
          <w:rFonts w:ascii="Times New Roman" w:hAnsi="Times New Roman" w:cs="Times New Roman"/>
          <w:sz w:val="28"/>
          <w:szCs w:val="28"/>
          <w:lang w:val="kk-KZ"/>
        </w:rPr>
        <w:t>Rplot</w:t>
      </w:r>
      <w:r>
        <w:rPr>
          <w:rFonts w:ascii="Times New Roman" w:hAnsi="Times New Roman" w:cs="Times New Roman"/>
          <w:sz w:val="28"/>
          <w:szCs w:val="28"/>
          <w:lang w:val="kk-KZ"/>
        </w:rPr>
        <w:t xml:space="preserve"> </w:t>
      </w:r>
      <w:r w:rsidR="00790475">
        <w:rPr>
          <w:rFonts w:ascii="Times New Roman" w:hAnsi="Times New Roman" w:cs="Times New Roman"/>
          <w:sz w:val="28"/>
          <w:szCs w:val="28"/>
          <w:lang w:val="kk-KZ"/>
        </w:rPr>
        <w:t>жасалды</w:t>
      </w:r>
      <w:r>
        <w:rPr>
          <w:rFonts w:ascii="Times New Roman" w:hAnsi="Times New Roman" w:cs="Times New Roman"/>
          <w:sz w:val="28"/>
          <w:szCs w:val="28"/>
          <w:lang w:val="kk-KZ"/>
        </w:rPr>
        <w:t xml:space="preserve">, теңіз деңгейінен биіктігі (ТДБ) мен </w:t>
      </w:r>
      <w:r w:rsidR="00D162C0">
        <w:rPr>
          <w:rFonts w:ascii="Times New Roman" w:hAnsi="Times New Roman" w:cs="Times New Roman"/>
          <w:sz w:val="28"/>
          <w:szCs w:val="28"/>
          <w:lang w:val="kk-KZ"/>
        </w:rPr>
        <w:t>бүржидек</w:t>
      </w:r>
      <w:r>
        <w:rPr>
          <w:rFonts w:ascii="Times New Roman" w:hAnsi="Times New Roman" w:cs="Times New Roman"/>
          <w:sz w:val="28"/>
          <w:szCs w:val="28"/>
          <w:lang w:val="kk-KZ"/>
        </w:rPr>
        <w:t xml:space="preserve"> ұзындығы (БҰ), ені (БЕ) және салмағына (БС) жеке зерттеу ж</w:t>
      </w:r>
      <w:r w:rsidR="00B82C44">
        <w:rPr>
          <w:rFonts w:ascii="Times New Roman" w:hAnsi="Times New Roman" w:cs="Times New Roman"/>
          <w:sz w:val="28"/>
          <w:szCs w:val="28"/>
          <w:lang w:val="kk-KZ"/>
        </w:rPr>
        <w:t>үргізілді</w:t>
      </w:r>
      <w:r>
        <w:rPr>
          <w:rFonts w:ascii="Times New Roman" w:hAnsi="Times New Roman" w:cs="Times New Roman"/>
          <w:sz w:val="28"/>
          <w:szCs w:val="28"/>
          <w:lang w:val="kk-KZ"/>
        </w:rPr>
        <w:t xml:space="preserve"> (сурет </w:t>
      </w:r>
      <w:r w:rsidR="00154075">
        <w:rPr>
          <w:rFonts w:ascii="Times New Roman" w:hAnsi="Times New Roman" w:cs="Times New Roman"/>
          <w:sz w:val="28"/>
          <w:szCs w:val="28"/>
          <w:lang w:val="en-US"/>
        </w:rPr>
        <w:t>1</w:t>
      </w:r>
      <w:r w:rsidR="004F1E89">
        <w:rPr>
          <w:rFonts w:ascii="Times New Roman" w:hAnsi="Times New Roman" w:cs="Times New Roman"/>
          <w:sz w:val="28"/>
          <w:szCs w:val="28"/>
          <w:lang w:val="kk-KZ"/>
        </w:rPr>
        <w:t>2</w:t>
      </w:r>
      <w:r>
        <w:rPr>
          <w:rFonts w:ascii="Times New Roman" w:hAnsi="Times New Roman" w:cs="Times New Roman"/>
          <w:sz w:val="28"/>
          <w:szCs w:val="28"/>
          <w:lang w:val="kk-KZ"/>
        </w:rPr>
        <w:t>).</w:t>
      </w:r>
    </w:p>
    <w:p w14:paraId="06F2FBF5" w14:textId="77777777" w:rsidR="001A449D" w:rsidRDefault="001A449D" w:rsidP="00243B48">
      <w:pPr>
        <w:spacing w:line="240" w:lineRule="auto"/>
        <w:ind w:firstLine="567"/>
        <w:contextualSpacing/>
        <w:jc w:val="both"/>
        <w:rPr>
          <w:rFonts w:ascii="Times New Roman" w:hAnsi="Times New Roman" w:cs="Times New Roman"/>
          <w:sz w:val="28"/>
          <w:szCs w:val="28"/>
          <w:lang w:val="kk-KZ"/>
        </w:rPr>
      </w:pPr>
    </w:p>
    <w:p w14:paraId="32B897D5" w14:textId="77777777" w:rsidR="001A449D" w:rsidRDefault="001A449D" w:rsidP="00A731CA">
      <w:pPr>
        <w:spacing w:line="240" w:lineRule="auto"/>
        <w:contextualSpacing/>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1291F116" wp14:editId="21E6A804">
            <wp:extent cx="5037672" cy="2521528"/>
            <wp:effectExtent l="0" t="0" r="0" b="0"/>
            <wp:docPr id="2062418784" name="Рисунок 2062418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2 по признакам.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49926" cy="2527661"/>
                    </a:xfrm>
                    <a:prstGeom prst="rect">
                      <a:avLst/>
                    </a:prstGeom>
                  </pic:spPr>
                </pic:pic>
              </a:graphicData>
            </a:graphic>
          </wp:inline>
        </w:drawing>
      </w:r>
    </w:p>
    <w:p w14:paraId="6EA59833" w14:textId="214B31E1" w:rsidR="001A449D" w:rsidRDefault="001A449D" w:rsidP="002E4B74">
      <w:pPr>
        <w:spacing w:line="240" w:lineRule="auto"/>
        <w:contextualSpacing/>
        <w:jc w:val="center"/>
        <w:rPr>
          <w:rFonts w:ascii="Times New Roman" w:hAnsi="Times New Roman" w:cs="Times New Roman"/>
          <w:szCs w:val="28"/>
          <w:lang w:val="kk-KZ"/>
        </w:rPr>
      </w:pPr>
      <w:r w:rsidRPr="009353B2">
        <w:rPr>
          <w:rFonts w:ascii="Times New Roman" w:hAnsi="Times New Roman" w:cs="Times New Roman"/>
          <w:szCs w:val="28"/>
          <w:lang w:val="kk-KZ"/>
        </w:rPr>
        <w:t xml:space="preserve">ӨБ - өсімдік биіктігі, ДОС-бөрікбасы диаметрі (оңтүстік-солтүстік), ДБШ - бөрікбасы диаметрі (батыс-шығыс), </w:t>
      </w:r>
      <w:r w:rsidR="00B82C44" w:rsidRPr="00B82C44">
        <w:rPr>
          <w:rFonts w:ascii="Times New Roman" w:hAnsi="Times New Roman" w:cs="Times New Roman"/>
          <w:szCs w:val="28"/>
          <w:lang w:val="kk-KZ"/>
        </w:rPr>
        <w:t>Т</w:t>
      </w:r>
      <w:r w:rsidR="00B82C44">
        <w:rPr>
          <w:rFonts w:ascii="Times New Roman" w:hAnsi="Times New Roman" w:cs="Times New Roman"/>
          <w:szCs w:val="28"/>
          <w:lang w:val="kk-KZ"/>
        </w:rPr>
        <w:t xml:space="preserve">ДБ - теңіз деңгейінен биіктігі, </w:t>
      </w:r>
      <w:r w:rsidRPr="009353B2">
        <w:rPr>
          <w:rFonts w:ascii="Times New Roman" w:hAnsi="Times New Roman" w:cs="Times New Roman"/>
          <w:szCs w:val="28"/>
          <w:lang w:val="kk-KZ"/>
        </w:rPr>
        <w:t xml:space="preserve">БҰ - </w:t>
      </w:r>
      <w:r w:rsidR="00D162C0">
        <w:rPr>
          <w:rFonts w:ascii="Times New Roman" w:hAnsi="Times New Roman" w:cs="Times New Roman"/>
          <w:szCs w:val="28"/>
          <w:lang w:val="kk-KZ"/>
        </w:rPr>
        <w:t>бүржидек</w:t>
      </w:r>
      <w:r w:rsidRPr="009353B2">
        <w:rPr>
          <w:rFonts w:ascii="Times New Roman" w:hAnsi="Times New Roman" w:cs="Times New Roman"/>
          <w:szCs w:val="28"/>
          <w:lang w:val="kk-KZ"/>
        </w:rPr>
        <w:t xml:space="preserve"> ұзындығы, БЕ - </w:t>
      </w:r>
      <w:r w:rsidR="00D162C0">
        <w:rPr>
          <w:rFonts w:ascii="Times New Roman" w:hAnsi="Times New Roman" w:cs="Times New Roman"/>
          <w:szCs w:val="28"/>
          <w:lang w:val="kk-KZ"/>
        </w:rPr>
        <w:t>бүржидек</w:t>
      </w:r>
      <w:r w:rsidRPr="009353B2">
        <w:rPr>
          <w:rFonts w:ascii="Times New Roman" w:hAnsi="Times New Roman" w:cs="Times New Roman"/>
          <w:szCs w:val="28"/>
          <w:lang w:val="kk-KZ"/>
        </w:rPr>
        <w:t xml:space="preserve"> ені, БС - </w:t>
      </w:r>
      <w:r w:rsidR="00D162C0">
        <w:rPr>
          <w:rFonts w:ascii="Times New Roman" w:hAnsi="Times New Roman" w:cs="Times New Roman"/>
          <w:szCs w:val="28"/>
          <w:lang w:val="kk-KZ"/>
        </w:rPr>
        <w:t>бүржидек</w:t>
      </w:r>
      <w:r w:rsidRPr="009353B2">
        <w:rPr>
          <w:rFonts w:ascii="Times New Roman" w:hAnsi="Times New Roman" w:cs="Times New Roman"/>
          <w:szCs w:val="28"/>
          <w:lang w:val="kk-KZ"/>
        </w:rPr>
        <w:t>тің салмағы</w:t>
      </w:r>
    </w:p>
    <w:p w14:paraId="61CCC3DA" w14:textId="5CC552F6" w:rsidR="001A449D" w:rsidRDefault="00B82C44" w:rsidP="00526E50">
      <w:pPr>
        <w:spacing w:line="240" w:lineRule="auto"/>
        <w:contextualSpacing/>
        <w:jc w:val="center"/>
        <w:rPr>
          <w:rFonts w:ascii="Times New Roman" w:hAnsi="Times New Roman" w:cs="Times New Roman"/>
          <w:sz w:val="28"/>
          <w:szCs w:val="28"/>
          <w:lang w:val="kk-KZ"/>
        </w:rPr>
      </w:pPr>
      <w:r w:rsidRPr="00B82C44">
        <w:rPr>
          <w:rFonts w:ascii="Times New Roman" w:hAnsi="Times New Roman" w:cs="Times New Roman"/>
          <w:szCs w:val="28"/>
          <w:lang w:val="kk-KZ"/>
        </w:rPr>
        <w:t xml:space="preserve">(А-өсімдік биіктігі мен диаметрлері арасындағы корреляция, Б-теңіз деңгейінен биіктігі мен </w:t>
      </w:r>
      <w:r w:rsidR="00D162C0">
        <w:rPr>
          <w:rFonts w:ascii="Times New Roman" w:hAnsi="Times New Roman" w:cs="Times New Roman"/>
          <w:szCs w:val="28"/>
          <w:lang w:val="kk-KZ"/>
        </w:rPr>
        <w:t>бүржидек</w:t>
      </w:r>
      <w:r w:rsidRPr="00B82C44">
        <w:rPr>
          <w:rFonts w:ascii="Times New Roman" w:hAnsi="Times New Roman" w:cs="Times New Roman"/>
          <w:szCs w:val="28"/>
          <w:lang w:val="kk-KZ"/>
        </w:rPr>
        <w:t xml:space="preserve"> көрсеткіштері арасындағы корреляция)</w:t>
      </w:r>
    </w:p>
    <w:p w14:paraId="07826E9F" w14:textId="190C997C" w:rsidR="001A449D" w:rsidRDefault="001A449D" w:rsidP="00526E50">
      <w:pPr>
        <w:spacing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54075">
        <w:rPr>
          <w:rFonts w:ascii="Times New Roman" w:hAnsi="Times New Roman" w:cs="Times New Roman"/>
          <w:sz w:val="28"/>
          <w:szCs w:val="28"/>
          <w:lang w:val="en-US"/>
        </w:rPr>
        <w:t>1</w:t>
      </w:r>
      <w:r w:rsidR="004F1E89">
        <w:rPr>
          <w:rFonts w:ascii="Times New Roman" w:hAnsi="Times New Roman" w:cs="Times New Roman"/>
          <w:sz w:val="28"/>
          <w:szCs w:val="28"/>
          <w:lang w:val="kk-KZ"/>
        </w:rPr>
        <w:t>2</w:t>
      </w:r>
      <w:r w:rsidR="00154075">
        <w:rPr>
          <w:rFonts w:ascii="Times New Roman" w:hAnsi="Times New Roman" w:cs="Times New Roman"/>
          <w:sz w:val="28"/>
          <w:szCs w:val="28"/>
          <w:lang w:val="en-US"/>
        </w:rPr>
        <w:t xml:space="preserve"> </w:t>
      </w:r>
      <w:r w:rsidR="00154075" w:rsidRPr="00093506">
        <w:rPr>
          <w:rFonts w:ascii="Times New Roman" w:eastAsia="Calibri" w:hAnsi="Times New Roman" w:cs="Times New Roman"/>
          <w:iCs/>
          <w:sz w:val="28"/>
          <w:szCs w:val="28"/>
          <w:lang w:val="kk-KZ"/>
        </w:rPr>
        <w:t>–</w:t>
      </w:r>
      <w:r>
        <w:rPr>
          <w:rFonts w:ascii="Times New Roman" w:hAnsi="Times New Roman" w:cs="Times New Roman"/>
          <w:sz w:val="28"/>
          <w:szCs w:val="28"/>
          <w:lang w:val="kk-KZ"/>
        </w:rPr>
        <w:t xml:space="preserve"> </w:t>
      </w:r>
      <w:r w:rsidRPr="00B038CA">
        <w:rPr>
          <w:rFonts w:ascii="Times New Roman" w:hAnsi="Times New Roman" w:cs="Times New Roman"/>
          <w:i/>
          <w:sz w:val="28"/>
          <w:szCs w:val="28"/>
          <w:lang w:val="kk-KZ"/>
        </w:rPr>
        <w:t>J. seravschanica</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популяцияларының жеке м</w:t>
      </w:r>
      <w:r w:rsidRPr="002B0954">
        <w:rPr>
          <w:rFonts w:ascii="Times New Roman" w:hAnsi="Times New Roman" w:cs="Times New Roman"/>
          <w:sz w:val="28"/>
          <w:szCs w:val="28"/>
          <w:lang w:val="kk-KZ"/>
        </w:rPr>
        <w:t>орфологиялық белгілер</w:t>
      </w:r>
      <w:r>
        <w:rPr>
          <w:rFonts w:ascii="Times New Roman" w:hAnsi="Times New Roman" w:cs="Times New Roman"/>
          <w:sz w:val="28"/>
          <w:szCs w:val="28"/>
          <w:lang w:val="kk-KZ"/>
        </w:rPr>
        <w:t xml:space="preserve">і бойынша </w:t>
      </w:r>
      <w:r w:rsidRPr="002B0954">
        <w:rPr>
          <w:rFonts w:ascii="Times New Roman" w:hAnsi="Times New Roman" w:cs="Times New Roman"/>
          <w:sz w:val="28"/>
          <w:szCs w:val="28"/>
          <w:lang w:val="kk-KZ"/>
        </w:rPr>
        <w:t>байланысы</w:t>
      </w:r>
    </w:p>
    <w:p w14:paraId="31DA76DF" w14:textId="77777777" w:rsidR="001A449D" w:rsidRDefault="001A449D" w:rsidP="00526E50">
      <w:pPr>
        <w:spacing w:line="240" w:lineRule="auto"/>
        <w:contextualSpacing/>
        <w:jc w:val="center"/>
        <w:rPr>
          <w:rFonts w:ascii="Times New Roman" w:hAnsi="Times New Roman" w:cs="Times New Roman"/>
          <w:sz w:val="28"/>
          <w:szCs w:val="28"/>
          <w:lang w:val="kk-KZ"/>
        </w:rPr>
      </w:pPr>
    </w:p>
    <w:p w14:paraId="250F09D4" w14:textId="3CB32510" w:rsidR="001A449D" w:rsidRDefault="001A449D" w:rsidP="00243B48">
      <w:pPr>
        <w:spacing w:line="240" w:lineRule="auto"/>
        <w:ind w:firstLine="567"/>
        <w:contextualSpacing/>
        <w:jc w:val="both"/>
        <w:rPr>
          <w:rFonts w:ascii="Times New Roman" w:hAnsi="Times New Roman" w:cs="Times New Roman"/>
          <w:sz w:val="28"/>
          <w:szCs w:val="28"/>
          <w:lang w:val="kk-KZ"/>
        </w:rPr>
      </w:pPr>
      <w:r w:rsidRPr="001A449D">
        <w:rPr>
          <w:rFonts w:ascii="Times New Roman" w:hAnsi="Times New Roman" w:cs="Times New Roman"/>
          <w:sz w:val="28"/>
          <w:szCs w:val="28"/>
          <w:lang w:val="kk-KZ"/>
        </w:rPr>
        <w:t>SPSS</w:t>
      </w:r>
      <w:r>
        <w:rPr>
          <w:rFonts w:ascii="Times New Roman" w:hAnsi="Times New Roman" w:cs="Times New Roman"/>
          <w:sz w:val="28"/>
          <w:szCs w:val="28"/>
          <w:lang w:val="kk-KZ"/>
        </w:rPr>
        <w:t xml:space="preserve"> бағдарламасы </w:t>
      </w:r>
      <w:r w:rsidR="00D652C6">
        <w:rPr>
          <w:rFonts w:ascii="Times New Roman" w:hAnsi="Times New Roman" w:cs="Times New Roman"/>
          <w:sz w:val="28"/>
          <w:szCs w:val="28"/>
          <w:lang w:val="en-US"/>
        </w:rPr>
        <w:t xml:space="preserve">[200] </w:t>
      </w:r>
      <w:r>
        <w:rPr>
          <w:rFonts w:ascii="Times New Roman" w:hAnsi="Times New Roman" w:cs="Times New Roman"/>
          <w:sz w:val="28"/>
          <w:szCs w:val="28"/>
          <w:lang w:val="kk-KZ"/>
        </w:rPr>
        <w:t xml:space="preserve">көмегімен жасалынған </w:t>
      </w:r>
      <w:r w:rsidRPr="00C02E0E">
        <w:rPr>
          <w:rFonts w:ascii="Times New Roman" w:hAnsi="Times New Roman" w:cs="Times New Roman"/>
          <w:sz w:val="28"/>
          <w:szCs w:val="28"/>
          <w:lang w:val="kk-KZ"/>
        </w:rPr>
        <w:t xml:space="preserve">биноменальды таралуы </w:t>
      </w:r>
      <w:r>
        <w:rPr>
          <w:rFonts w:ascii="Times New Roman" w:hAnsi="Times New Roman" w:cs="Times New Roman"/>
          <w:sz w:val="28"/>
          <w:szCs w:val="28"/>
          <w:lang w:val="kk-KZ"/>
        </w:rPr>
        <w:t>нәтижесінде өсімдік биіктігі</w:t>
      </w:r>
      <w:r w:rsidR="008A4432">
        <w:rPr>
          <w:rFonts w:ascii="Times New Roman" w:hAnsi="Times New Roman" w:cs="Times New Roman"/>
          <w:sz w:val="28"/>
          <w:szCs w:val="28"/>
          <w:lang w:val="kk-KZ"/>
        </w:rPr>
        <w:t xml:space="preserve"> және</w:t>
      </w:r>
      <w:r>
        <w:rPr>
          <w:rFonts w:ascii="Times New Roman" w:hAnsi="Times New Roman" w:cs="Times New Roman"/>
          <w:sz w:val="28"/>
          <w:szCs w:val="28"/>
          <w:lang w:val="kk-KZ"/>
        </w:rPr>
        <w:t xml:space="preserve"> бөрікбасы диаметрлері бойынша дарақтардың жиілігі анықталды (сурет </w:t>
      </w:r>
      <w:r w:rsidR="00154075">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Pr>
          <w:rFonts w:ascii="Times New Roman" w:hAnsi="Times New Roman" w:cs="Times New Roman"/>
          <w:sz w:val="28"/>
          <w:szCs w:val="28"/>
          <w:lang w:val="kk-KZ"/>
        </w:rPr>
        <w:t xml:space="preserve">). Барлық алынған нәтижелер </w:t>
      </w:r>
      <w:r w:rsidR="001E0D29" w:rsidRPr="00C02E0E">
        <w:rPr>
          <w:rFonts w:ascii="Times New Roman" w:hAnsi="Times New Roman" w:cs="Times New Roman"/>
          <w:sz w:val="28"/>
          <w:szCs w:val="28"/>
          <w:lang w:val="kk-KZ"/>
        </w:rPr>
        <w:t>бином</w:t>
      </w:r>
      <w:r w:rsidR="00B33FF5">
        <w:rPr>
          <w:rFonts w:ascii="Times New Roman" w:hAnsi="Times New Roman" w:cs="Times New Roman"/>
          <w:sz w:val="28"/>
          <w:szCs w:val="28"/>
          <w:lang w:val="kk-KZ"/>
        </w:rPr>
        <w:t>и</w:t>
      </w:r>
      <w:r w:rsidR="001E0D29" w:rsidRPr="00C02E0E">
        <w:rPr>
          <w:rFonts w:ascii="Times New Roman" w:hAnsi="Times New Roman" w:cs="Times New Roman"/>
          <w:sz w:val="28"/>
          <w:szCs w:val="28"/>
          <w:lang w:val="kk-KZ"/>
        </w:rPr>
        <w:t>альды таралуы</w:t>
      </w:r>
      <w:r w:rsidR="001E0D29">
        <w:rPr>
          <w:rFonts w:ascii="Times New Roman" w:hAnsi="Times New Roman" w:cs="Times New Roman"/>
          <w:sz w:val="28"/>
          <w:szCs w:val="28"/>
          <w:lang w:val="kk-KZ"/>
        </w:rPr>
        <w:t xml:space="preserve"> бойынша қалыпты немесе қалыптыға жақын болды.</w:t>
      </w:r>
    </w:p>
    <w:p w14:paraId="4CF8C210" w14:textId="77777777" w:rsidR="001A449D" w:rsidRDefault="001A449D" w:rsidP="00526E50">
      <w:pPr>
        <w:spacing w:line="240" w:lineRule="auto"/>
        <w:contextualSpacing/>
        <w:jc w:val="both"/>
        <w:rPr>
          <w:rFonts w:ascii="Times New Roman" w:hAnsi="Times New Roman" w:cs="Times New Roman"/>
          <w:sz w:val="28"/>
          <w:szCs w:val="28"/>
          <w:lang w:val="kk-KZ"/>
        </w:rPr>
      </w:pPr>
    </w:p>
    <w:p w14:paraId="7E39B48E" w14:textId="77777777" w:rsidR="001A449D" w:rsidRDefault="001A449D" w:rsidP="00526E50">
      <w:pPr>
        <w:spacing w:line="240" w:lineRule="auto"/>
        <w:contextualSpacing/>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71AAB081" wp14:editId="34821436">
            <wp:extent cx="3504048" cy="4165600"/>
            <wp:effectExtent l="0" t="0" r="1270" b="6350"/>
            <wp:docPr id="2062418785" name="Рисунок 2062418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3 бинамен распред.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23421" cy="4188630"/>
                    </a:xfrm>
                    <a:prstGeom prst="rect">
                      <a:avLst/>
                    </a:prstGeom>
                  </pic:spPr>
                </pic:pic>
              </a:graphicData>
            </a:graphic>
          </wp:inline>
        </w:drawing>
      </w:r>
    </w:p>
    <w:p w14:paraId="06D09623" w14:textId="77777777" w:rsidR="001A449D" w:rsidRPr="007460C1" w:rsidRDefault="001A449D" w:rsidP="00183C0A">
      <w:pPr>
        <w:spacing w:line="240" w:lineRule="auto"/>
        <w:contextualSpacing/>
        <w:jc w:val="center"/>
        <w:rPr>
          <w:rFonts w:ascii="Times New Roman" w:hAnsi="Times New Roman" w:cs="Times New Roman"/>
          <w:sz w:val="20"/>
          <w:szCs w:val="28"/>
          <w:lang w:val="kk-KZ"/>
        </w:rPr>
      </w:pPr>
      <w:r w:rsidRPr="007460C1">
        <w:rPr>
          <w:rFonts w:ascii="Times New Roman" w:hAnsi="Times New Roman" w:cs="Times New Roman"/>
          <w:sz w:val="20"/>
          <w:szCs w:val="28"/>
          <w:lang w:val="kk-KZ"/>
        </w:rPr>
        <w:t>А - өсімдік биіктігі көрсеткіштері, Б - бөрікбасы диаметрі (оңт.-солт.), В - бөрікбасы диаметрі (бат.-шығ.)</w:t>
      </w:r>
    </w:p>
    <w:p w14:paraId="0B1C7B95" w14:textId="25452CC3" w:rsidR="001A449D" w:rsidRDefault="001A449D" w:rsidP="00243B48">
      <w:pPr>
        <w:spacing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54075">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sidR="00154075">
        <w:rPr>
          <w:rFonts w:ascii="Times New Roman" w:hAnsi="Times New Roman" w:cs="Times New Roman"/>
          <w:sz w:val="28"/>
          <w:szCs w:val="28"/>
          <w:lang w:val="en-US"/>
        </w:rPr>
        <w:t xml:space="preserve"> </w:t>
      </w:r>
      <w:r w:rsidR="00154075" w:rsidRPr="00093506">
        <w:rPr>
          <w:rFonts w:ascii="Times New Roman" w:eastAsia="Calibri" w:hAnsi="Times New Roman" w:cs="Times New Roman"/>
          <w:iCs/>
          <w:sz w:val="28"/>
          <w:szCs w:val="28"/>
          <w:lang w:val="kk-KZ"/>
        </w:rPr>
        <w:t>–</w:t>
      </w:r>
      <w:r>
        <w:rPr>
          <w:rFonts w:ascii="Times New Roman" w:hAnsi="Times New Roman" w:cs="Times New Roman"/>
          <w:sz w:val="28"/>
          <w:szCs w:val="28"/>
          <w:lang w:val="kk-KZ"/>
        </w:rPr>
        <w:t xml:space="preserve"> </w:t>
      </w:r>
      <w:r w:rsidRPr="001A449D">
        <w:rPr>
          <w:rFonts w:ascii="Times New Roman" w:hAnsi="Times New Roman" w:cs="Times New Roman"/>
          <w:sz w:val="28"/>
          <w:szCs w:val="28"/>
          <w:lang w:val="kk-KZ"/>
        </w:rPr>
        <w:t>SPSS б</w:t>
      </w:r>
      <w:r>
        <w:rPr>
          <w:rFonts w:ascii="Times New Roman" w:hAnsi="Times New Roman" w:cs="Times New Roman"/>
          <w:sz w:val="28"/>
          <w:szCs w:val="28"/>
          <w:lang w:val="kk-KZ"/>
        </w:rPr>
        <w:t xml:space="preserve">ағдарламасының нәтижесінде алынған морфологиялық көрсеткіштердің </w:t>
      </w:r>
      <w:r w:rsidR="00B33FF5">
        <w:rPr>
          <w:rFonts w:ascii="Times New Roman" w:hAnsi="Times New Roman" w:cs="Times New Roman"/>
          <w:sz w:val="28"/>
          <w:szCs w:val="28"/>
          <w:lang w:val="kk-KZ"/>
        </w:rPr>
        <w:t xml:space="preserve">қалыпты </w:t>
      </w:r>
      <w:r>
        <w:rPr>
          <w:rFonts w:ascii="Times New Roman" w:hAnsi="Times New Roman" w:cs="Times New Roman"/>
          <w:sz w:val="28"/>
          <w:szCs w:val="28"/>
          <w:lang w:val="kk-KZ"/>
        </w:rPr>
        <w:t>таралуы</w:t>
      </w:r>
    </w:p>
    <w:p w14:paraId="2E9B743C" w14:textId="61833199" w:rsidR="001A449D" w:rsidRPr="005F20F5" w:rsidRDefault="009C6A3B"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Сонымен</w:t>
      </w:r>
      <w:r w:rsidR="001A449D" w:rsidRPr="005F20F5">
        <w:rPr>
          <w:rFonts w:ascii="Times New Roman" w:hAnsi="Times New Roman" w:cs="Times New Roman"/>
          <w:sz w:val="28"/>
          <w:szCs w:val="28"/>
          <w:lang w:val="kk-KZ"/>
        </w:rPr>
        <w:t xml:space="preserve">, </w:t>
      </w:r>
      <w:r w:rsidR="001A449D">
        <w:rPr>
          <w:rFonts w:ascii="Times New Roman" w:hAnsi="Times New Roman" w:cs="Times New Roman"/>
          <w:sz w:val="28"/>
          <w:szCs w:val="28"/>
          <w:lang w:val="kk-KZ"/>
        </w:rPr>
        <w:t>теңіз теңгейінен б</w:t>
      </w:r>
      <w:r w:rsidR="001A449D" w:rsidRPr="005F20F5">
        <w:rPr>
          <w:rFonts w:ascii="Times New Roman" w:hAnsi="Times New Roman" w:cs="Times New Roman"/>
          <w:sz w:val="28"/>
          <w:szCs w:val="28"/>
          <w:lang w:val="kk-KZ"/>
        </w:rPr>
        <w:t>иіктік</w:t>
      </w:r>
      <w:r w:rsidR="001A449D">
        <w:rPr>
          <w:rFonts w:ascii="Times New Roman" w:hAnsi="Times New Roman" w:cs="Times New Roman"/>
          <w:sz w:val="28"/>
          <w:szCs w:val="28"/>
          <w:lang w:val="kk-KZ"/>
        </w:rPr>
        <w:t>те орналасуы</w:t>
      </w:r>
      <w:r w:rsidR="001A449D" w:rsidRPr="005F20F5">
        <w:rPr>
          <w:rFonts w:ascii="Times New Roman" w:hAnsi="Times New Roman" w:cs="Times New Roman"/>
          <w:sz w:val="28"/>
          <w:szCs w:val="28"/>
          <w:lang w:val="kk-KZ"/>
        </w:rPr>
        <w:t xml:space="preserve"> арша өсімдіктерінің морфологиясына, соның ішінде </w:t>
      </w:r>
      <w:r w:rsidR="00D162C0">
        <w:rPr>
          <w:rFonts w:ascii="Times New Roman" w:hAnsi="Times New Roman" w:cs="Times New Roman"/>
          <w:sz w:val="28"/>
          <w:szCs w:val="28"/>
          <w:lang w:val="kk-KZ"/>
        </w:rPr>
        <w:t>бүржидек</w:t>
      </w:r>
      <w:r w:rsidR="001A449D">
        <w:rPr>
          <w:rFonts w:ascii="Times New Roman" w:hAnsi="Times New Roman" w:cs="Times New Roman"/>
          <w:sz w:val="28"/>
          <w:szCs w:val="28"/>
          <w:lang w:val="kk-KZ"/>
        </w:rPr>
        <w:t>терінің</w:t>
      </w:r>
      <w:r w:rsidR="001A449D" w:rsidRPr="005F20F5">
        <w:rPr>
          <w:rFonts w:ascii="Times New Roman" w:hAnsi="Times New Roman" w:cs="Times New Roman"/>
          <w:sz w:val="28"/>
          <w:szCs w:val="28"/>
          <w:lang w:val="kk-KZ"/>
        </w:rPr>
        <w:t xml:space="preserve"> пішіні мен мөлшеріне айтарлықтай әсер етуі мүмкін. Бұл биіктікке байланысты өзгеретін температура, ылғалдылық, күн радиациясының қарқындылығы және судың қолжетімділігі сияқты климаттық жағдайлардың өзгеруіне байланысты</w:t>
      </w:r>
      <w:r w:rsidR="001A449D">
        <w:rPr>
          <w:rFonts w:ascii="Times New Roman" w:hAnsi="Times New Roman" w:cs="Times New Roman"/>
          <w:sz w:val="28"/>
          <w:szCs w:val="28"/>
          <w:lang w:val="kk-KZ"/>
        </w:rPr>
        <w:t xml:space="preserve"> деп болжауға болад</w:t>
      </w:r>
      <w:r w:rsidR="00F23F0B">
        <w:rPr>
          <w:rFonts w:ascii="Times New Roman" w:hAnsi="Times New Roman" w:cs="Times New Roman"/>
          <w:sz w:val="28"/>
          <w:szCs w:val="28"/>
          <w:lang w:val="kk-KZ"/>
        </w:rPr>
        <w:t>ы</w:t>
      </w:r>
      <w:r w:rsidR="001A449D" w:rsidRPr="005F20F5">
        <w:rPr>
          <w:rFonts w:ascii="Times New Roman" w:hAnsi="Times New Roman" w:cs="Times New Roman"/>
          <w:sz w:val="28"/>
          <w:szCs w:val="28"/>
          <w:lang w:val="kk-KZ"/>
        </w:rPr>
        <w:t>.</w:t>
      </w:r>
      <w:r w:rsidR="001A449D" w:rsidRPr="00450688">
        <w:rPr>
          <w:lang w:val="kk-KZ"/>
        </w:rPr>
        <w:t xml:space="preserve"> </w:t>
      </w:r>
      <w:r w:rsidR="001A449D" w:rsidRPr="005F20F5">
        <w:rPr>
          <w:rFonts w:ascii="Times New Roman" w:hAnsi="Times New Roman" w:cs="Times New Roman"/>
          <w:sz w:val="28"/>
          <w:szCs w:val="28"/>
          <w:lang w:val="kk-KZ"/>
        </w:rPr>
        <w:t>Жоғары биіктікт</w:t>
      </w:r>
      <w:r w:rsidR="001A449D">
        <w:rPr>
          <w:rFonts w:ascii="Times New Roman" w:hAnsi="Times New Roman" w:cs="Times New Roman"/>
          <w:sz w:val="28"/>
          <w:szCs w:val="28"/>
          <w:lang w:val="kk-KZ"/>
        </w:rPr>
        <w:t>ің</w:t>
      </w:r>
      <w:r w:rsidR="001A449D" w:rsidRPr="005F20F5">
        <w:rPr>
          <w:rFonts w:ascii="Times New Roman" w:hAnsi="Times New Roman" w:cs="Times New Roman"/>
          <w:sz w:val="28"/>
          <w:szCs w:val="28"/>
          <w:lang w:val="kk-KZ"/>
        </w:rPr>
        <w:t xml:space="preserve"> </w:t>
      </w:r>
      <w:r w:rsidR="001A449D">
        <w:rPr>
          <w:rFonts w:ascii="Times New Roman" w:hAnsi="Times New Roman" w:cs="Times New Roman"/>
          <w:sz w:val="28"/>
          <w:szCs w:val="28"/>
          <w:lang w:val="kk-KZ"/>
        </w:rPr>
        <w:t>с</w:t>
      </w:r>
      <w:r w:rsidR="001A449D" w:rsidRPr="008C55C3">
        <w:rPr>
          <w:rFonts w:ascii="Times New Roman" w:hAnsi="Times New Roman" w:cs="Times New Roman"/>
          <w:sz w:val="28"/>
          <w:szCs w:val="28"/>
          <w:lang w:val="kk-KZ"/>
        </w:rPr>
        <w:t>тресстік жағдай</w:t>
      </w:r>
      <w:r w:rsidR="001A449D">
        <w:rPr>
          <w:rFonts w:ascii="Times New Roman" w:hAnsi="Times New Roman" w:cs="Times New Roman"/>
          <w:sz w:val="28"/>
          <w:szCs w:val="28"/>
          <w:lang w:val="kk-KZ"/>
        </w:rPr>
        <w:t>ында</w:t>
      </w:r>
      <w:r w:rsidR="001A449D" w:rsidRPr="008C55C3">
        <w:rPr>
          <w:rFonts w:ascii="Times New Roman" w:hAnsi="Times New Roman" w:cs="Times New Roman"/>
          <w:sz w:val="28"/>
          <w:szCs w:val="28"/>
          <w:lang w:val="kk-KZ"/>
        </w:rPr>
        <w:t xml:space="preserve"> </w:t>
      </w:r>
      <w:r w:rsidR="00D162C0">
        <w:rPr>
          <w:rFonts w:ascii="Times New Roman" w:hAnsi="Times New Roman" w:cs="Times New Roman"/>
          <w:sz w:val="28"/>
          <w:szCs w:val="28"/>
          <w:lang w:val="kk-KZ"/>
        </w:rPr>
        <w:t>бүржидек</w:t>
      </w:r>
      <w:r w:rsidR="001A449D">
        <w:rPr>
          <w:rFonts w:ascii="Times New Roman" w:hAnsi="Times New Roman" w:cs="Times New Roman"/>
          <w:sz w:val="28"/>
          <w:szCs w:val="28"/>
          <w:lang w:val="kk-KZ"/>
        </w:rPr>
        <w:t>терінің</w:t>
      </w:r>
      <w:r w:rsidR="001A449D" w:rsidRPr="008C55C3">
        <w:rPr>
          <w:rFonts w:ascii="Times New Roman" w:hAnsi="Times New Roman" w:cs="Times New Roman"/>
          <w:sz w:val="28"/>
          <w:szCs w:val="28"/>
          <w:lang w:val="kk-KZ"/>
        </w:rPr>
        <w:t xml:space="preserve"> мөлшері</w:t>
      </w:r>
      <w:r w:rsidR="001A449D">
        <w:rPr>
          <w:rFonts w:ascii="Times New Roman" w:hAnsi="Times New Roman" w:cs="Times New Roman"/>
          <w:sz w:val="28"/>
          <w:szCs w:val="28"/>
          <w:lang w:val="kk-KZ"/>
        </w:rPr>
        <w:t xml:space="preserve"> ұлғая отырып, </w:t>
      </w:r>
      <w:r w:rsidR="001A449D" w:rsidRPr="008C55C3">
        <w:rPr>
          <w:rFonts w:ascii="Times New Roman" w:hAnsi="Times New Roman" w:cs="Times New Roman"/>
          <w:sz w:val="28"/>
          <w:szCs w:val="28"/>
          <w:lang w:val="kk-KZ"/>
        </w:rPr>
        <w:t>өсімдікті</w:t>
      </w:r>
      <w:r w:rsidR="001A449D">
        <w:rPr>
          <w:rFonts w:ascii="Times New Roman" w:hAnsi="Times New Roman" w:cs="Times New Roman"/>
          <w:sz w:val="28"/>
          <w:szCs w:val="28"/>
          <w:lang w:val="kk-KZ"/>
        </w:rPr>
        <w:t>ң</w:t>
      </w:r>
      <w:r w:rsidR="001A449D" w:rsidRPr="008C55C3">
        <w:rPr>
          <w:rFonts w:ascii="Times New Roman" w:hAnsi="Times New Roman" w:cs="Times New Roman"/>
          <w:sz w:val="28"/>
          <w:szCs w:val="28"/>
          <w:lang w:val="kk-KZ"/>
        </w:rPr>
        <w:t xml:space="preserve"> көбеюі</w:t>
      </w:r>
      <w:r w:rsidR="001A449D">
        <w:rPr>
          <w:rFonts w:ascii="Times New Roman" w:hAnsi="Times New Roman" w:cs="Times New Roman"/>
          <w:sz w:val="28"/>
          <w:szCs w:val="28"/>
          <w:lang w:val="kk-KZ"/>
        </w:rPr>
        <w:t xml:space="preserve">не </w:t>
      </w:r>
      <w:r w:rsidR="001A449D" w:rsidRPr="008C55C3">
        <w:rPr>
          <w:rFonts w:ascii="Times New Roman" w:hAnsi="Times New Roman" w:cs="Times New Roman"/>
          <w:sz w:val="28"/>
          <w:szCs w:val="28"/>
          <w:lang w:val="kk-KZ"/>
        </w:rPr>
        <w:t>жақс</w:t>
      </w:r>
      <w:r w:rsidR="001A449D">
        <w:rPr>
          <w:rFonts w:ascii="Times New Roman" w:hAnsi="Times New Roman" w:cs="Times New Roman"/>
          <w:sz w:val="28"/>
          <w:szCs w:val="28"/>
          <w:lang w:val="kk-KZ"/>
        </w:rPr>
        <w:t>ы ықпал етеді.</w:t>
      </w:r>
    </w:p>
    <w:p w14:paraId="1A16FBC2" w14:textId="77777777" w:rsidR="00C62D35" w:rsidRDefault="001A449D" w:rsidP="00526E50">
      <w:pPr>
        <w:spacing w:line="240" w:lineRule="auto"/>
        <w:contextualSpacing/>
        <w:jc w:val="both"/>
        <w:rPr>
          <w:rFonts w:ascii="Times New Roman" w:hAnsi="Times New Roman" w:cs="Times New Roman"/>
          <w:iCs/>
          <w:sz w:val="28"/>
          <w:szCs w:val="28"/>
          <w:lang w:val="kk-KZ"/>
        </w:rPr>
      </w:pPr>
      <w:r>
        <w:rPr>
          <w:rFonts w:ascii="Times New Roman" w:hAnsi="Times New Roman" w:cs="Times New Roman"/>
          <w:iCs/>
          <w:sz w:val="28"/>
          <w:szCs w:val="28"/>
          <w:lang w:val="kk-KZ"/>
        </w:rPr>
        <w:tab/>
      </w:r>
    </w:p>
    <w:p w14:paraId="7D3481E7" w14:textId="38DE3E91" w:rsidR="001A449D" w:rsidRPr="001A449D" w:rsidRDefault="001A449D" w:rsidP="00243B48">
      <w:pPr>
        <w:spacing w:line="240" w:lineRule="auto"/>
        <w:ind w:firstLine="567"/>
        <w:contextualSpacing/>
        <w:jc w:val="both"/>
        <w:rPr>
          <w:rFonts w:ascii="Times New Roman" w:hAnsi="Times New Roman" w:cs="Times New Roman"/>
          <w:b/>
          <w:iCs/>
          <w:sz w:val="28"/>
          <w:szCs w:val="28"/>
          <w:lang w:val="kk-KZ"/>
        </w:rPr>
      </w:pPr>
      <w:r w:rsidRPr="001A449D">
        <w:rPr>
          <w:rFonts w:ascii="Times New Roman" w:hAnsi="Times New Roman" w:cs="Times New Roman"/>
          <w:b/>
          <w:iCs/>
          <w:sz w:val="28"/>
          <w:szCs w:val="28"/>
          <w:lang w:val="kk-KZ"/>
        </w:rPr>
        <w:t>3.</w:t>
      </w:r>
      <w:r w:rsidR="00EB6364">
        <w:rPr>
          <w:rFonts w:ascii="Times New Roman" w:hAnsi="Times New Roman" w:cs="Times New Roman"/>
          <w:b/>
          <w:iCs/>
          <w:sz w:val="28"/>
          <w:szCs w:val="28"/>
          <w:lang w:val="kk-KZ"/>
        </w:rPr>
        <w:t>3</w:t>
      </w:r>
      <w:r w:rsidRPr="001A449D">
        <w:rPr>
          <w:rFonts w:ascii="Times New Roman" w:hAnsi="Times New Roman" w:cs="Times New Roman"/>
          <w:b/>
          <w:iCs/>
          <w:sz w:val="28"/>
          <w:szCs w:val="28"/>
          <w:lang w:val="kk-KZ"/>
        </w:rPr>
        <w:t xml:space="preserve">.2 </w:t>
      </w:r>
      <w:r w:rsidRPr="001A449D">
        <w:rPr>
          <w:rFonts w:ascii="Times New Roman" w:hAnsi="Times New Roman" w:cs="Times New Roman"/>
          <w:b/>
          <w:i/>
          <w:iCs/>
          <w:sz w:val="28"/>
          <w:szCs w:val="28"/>
          <w:lang w:val="kk-KZ"/>
        </w:rPr>
        <w:t xml:space="preserve">J. seravschanica </w:t>
      </w:r>
      <w:r w:rsidRPr="001A449D">
        <w:rPr>
          <w:rFonts w:ascii="Times New Roman" w:hAnsi="Times New Roman" w:cs="Times New Roman"/>
          <w:b/>
          <w:iCs/>
          <w:sz w:val="28"/>
          <w:szCs w:val="28"/>
          <w:lang w:val="kk-KZ"/>
        </w:rPr>
        <w:t>популяциялары</w:t>
      </w:r>
      <w:r w:rsidR="00BD5FB3">
        <w:rPr>
          <w:rFonts w:ascii="Times New Roman" w:hAnsi="Times New Roman" w:cs="Times New Roman"/>
          <w:b/>
          <w:iCs/>
          <w:sz w:val="28"/>
          <w:szCs w:val="28"/>
          <w:lang w:val="kk-KZ"/>
        </w:rPr>
        <w:t xml:space="preserve"> </w:t>
      </w:r>
      <w:r w:rsidRPr="001A449D">
        <w:rPr>
          <w:rFonts w:ascii="Times New Roman" w:hAnsi="Times New Roman" w:cs="Times New Roman"/>
          <w:b/>
          <w:iCs/>
          <w:sz w:val="28"/>
          <w:szCs w:val="28"/>
          <w:lang w:val="kk-KZ"/>
        </w:rPr>
        <w:t>жапырақтарының салыстырмалы анатомиялық талдауы</w:t>
      </w:r>
    </w:p>
    <w:p w14:paraId="1460DB9F" w14:textId="36E2532A" w:rsidR="001A449D" w:rsidRDefault="001A449D"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w:t>
      </w:r>
      <w:r w:rsidR="00844535">
        <w:rPr>
          <w:rFonts w:ascii="Times New Roman" w:hAnsi="Times New Roman" w:cs="Times New Roman"/>
          <w:sz w:val="28"/>
          <w:szCs w:val="28"/>
          <w:lang w:val="kk-KZ"/>
        </w:rPr>
        <w:t>да</w:t>
      </w:r>
      <w:r>
        <w:rPr>
          <w:rFonts w:ascii="Times New Roman" w:hAnsi="Times New Roman" w:cs="Times New Roman"/>
          <w:sz w:val="28"/>
          <w:szCs w:val="28"/>
          <w:lang w:val="kk-KZ"/>
        </w:rPr>
        <w:t xml:space="preserve"> жиналған (сурет </w:t>
      </w:r>
      <w:r w:rsidR="00506CD6">
        <w:rPr>
          <w:rFonts w:ascii="Times New Roman" w:hAnsi="Times New Roman" w:cs="Times New Roman"/>
          <w:sz w:val="28"/>
          <w:szCs w:val="28"/>
          <w:lang w:val="en-US"/>
        </w:rPr>
        <w:t>1</w:t>
      </w:r>
      <w:r w:rsidR="004F1E89">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0098145A">
        <w:rPr>
          <w:rFonts w:ascii="Times New Roman" w:hAnsi="Times New Roman" w:cs="Times New Roman"/>
          <w:sz w:val="28"/>
          <w:szCs w:val="28"/>
          <w:lang w:val="kk-KZ"/>
        </w:rPr>
        <w:t>з</w:t>
      </w:r>
      <w:r>
        <w:rPr>
          <w:rFonts w:ascii="Times New Roman" w:hAnsi="Times New Roman" w:cs="Times New Roman"/>
          <w:sz w:val="28"/>
          <w:szCs w:val="28"/>
          <w:lang w:val="kk-KZ"/>
        </w:rPr>
        <w:t xml:space="preserve">еравшан аршасының </w:t>
      </w:r>
      <w:r w:rsidR="004B0EFB">
        <w:rPr>
          <w:rFonts w:ascii="Times New Roman" w:hAnsi="Times New Roman" w:cs="Times New Roman"/>
          <w:sz w:val="28"/>
          <w:szCs w:val="28"/>
          <w:lang w:val="kk-KZ"/>
        </w:rPr>
        <w:t>алты</w:t>
      </w:r>
      <w:r>
        <w:rPr>
          <w:rFonts w:ascii="Times New Roman" w:hAnsi="Times New Roman" w:cs="Times New Roman"/>
          <w:sz w:val="28"/>
          <w:szCs w:val="28"/>
          <w:lang w:val="kk-KZ"/>
        </w:rPr>
        <w:t> популяциясы</w:t>
      </w:r>
      <w:r w:rsidR="004B0EFB">
        <w:rPr>
          <w:rFonts w:ascii="Times New Roman" w:hAnsi="Times New Roman" w:cs="Times New Roman"/>
          <w:sz w:val="28"/>
          <w:szCs w:val="28"/>
          <w:lang w:val="kk-KZ"/>
        </w:rPr>
        <w:t xml:space="preserve"> дарақтарының </w:t>
      </w:r>
      <w:r>
        <w:rPr>
          <w:rFonts w:ascii="Times New Roman" w:hAnsi="Times New Roman" w:cs="Times New Roman"/>
          <w:sz w:val="28"/>
          <w:szCs w:val="28"/>
          <w:lang w:val="kk-KZ"/>
        </w:rPr>
        <w:t xml:space="preserve">анатомиялық ерекшеліктерін салыстырмалы талдау мақсатында зерттеу жүргізілді. </w:t>
      </w:r>
      <w:r w:rsidRPr="00EE4C80">
        <w:rPr>
          <w:rFonts w:ascii="Times New Roman" w:hAnsi="Times New Roman" w:cs="Times New Roman"/>
          <w:sz w:val="28"/>
          <w:szCs w:val="28"/>
          <w:lang w:val="kk-KZ"/>
        </w:rPr>
        <w:t>Анатомиялық зерттеу</w:t>
      </w:r>
      <w:r w:rsidRPr="009F6817">
        <w:rPr>
          <w:rFonts w:ascii="Times New Roman" w:hAnsi="Times New Roman" w:cs="Times New Roman"/>
          <w:sz w:val="28"/>
          <w:szCs w:val="28"/>
          <w:lang w:val="kk-KZ"/>
        </w:rPr>
        <w:t>ді</w:t>
      </w:r>
      <w:r w:rsidRPr="00EE4C80">
        <w:rPr>
          <w:rFonts w:ascii="Times New Roman" w:hAnsi="Times New Roman" w:cs="Times New Roman"/>
          <w:sz w:val="28"/>
          <w:szCs w:val="28"/>
          <w:lang w:val="kk-KZ"/>
        </w:rPr>
        <w:t>ң нәтижесінд</w:t>
      </w:r>
      <w:r>
        <w:rPr>
          <w:rFonts w:ascii="Times New Roman" w:hAnsi="Times New Roman" w:cs="Times New Roman"/>
          <w:sz w:val="28"/>
          <w:szCs w:val="28"/>
          <w:lang w:val="kk-KZ"/>
        </w:rPr>
        <w:t>е әрбір популяциядан қалыңдығы 25</w:t>
      </w:r>
      <w:r w:rsidRPr="00EE4C80">
        <w:rPr>
          <w:rFonts w:ascii="Times New Roman" w:hAnsi="Times New Roman" w:cs="Times New Roman"/>
          <w:sz w:val="28"/>
          <w:szCs w:val="28"/>
          <w:lang w:val="kk-KZ"/>
        </w:rPr>
        <w:t>-</w:t>
      </w:r>
      <w:r>
        <w:rPr>
          <w:rFonts w:ascii="Times New Roman" w:hAnsi="Times New Roman" w:cs="Times New Roman"/>
          <w:sz w:val="28"/>
          <w:szCs w:val="28"/>
          <w:lang w:val="kk-KZ"/>
        </w:rPr>
        <w:t>3</w:t>
      </w:r>
      <w:r w:rsidRPr="00EE4C80">
        <w:rPr>
          <w:rFonts w:ascii="Times New Roman" w:hAnsi="Times New Roman" w:cs="Times New Roman"/>
          <w:sz w:val="28"/>
          <w:szCs w:val="28"/>
          <w:lang w:val="kk-KZ"/>
        </w:rPr>
        <w:t xml:space="preserve">0 мкм болатын көлденең кесінділер жасалынды. </w:t>
      </w:r>
      <w:r w:rsidR="00A5742B">
        <w:rPr>
          <w:rFonts w:ascii="Times New Roman" w:hAnsi="Times New Roman" w:cs="Times New Roman"/>
          <w:sz w:val="28"/>
          <w:szCs w:val="28"/>
          <w:lang w:val="kk-KZ"/>
        </w:rPr>
        <w:t>Ә</w:t>
      </w:r>
      <w:r>
        <w:rPr>
          <w:rFonts w:ascii="Times New Roman" w:hAnsi="Times New Roman" w:cs="Times New Roman"/>
          <w:sz w:val="28"/>
          <w:szCs w:val="28"/>
          <w:lang w:val="kk-KZ"/>
        </w:rPr>
        <w:t>рбір популяциядан</w:t>
      </w:r>
      <w:r w:rsidR="00A5742B">
        <w:rPr>
          <w:rFonts w:ascii="Times New Roman" w:hAnsi="Times New Roman" w:cs="Times New Roman"/>
          <w:sz w:val="28"/>
          <w:szCs w:val="28"/>
          <w:lang w:val="kk-KZ"/>
        </w:rPr>
        <w:t xml:space="preserve"> 30</w:t>
      </w:r>
      <w:r w:rsidRPr="00EE4C80">
        <w:rPr>
          <w:rFonts w:ascii="Times New Roman" w:hAnsi="Times New Roman" w:cs="Times New Roman"/>
          <w:sz w:val="28"/>
          <w:szCs w:val="28"/>
          <w:lang w:val="kk-KZ"/>
        </w:rPr>
        <w:t xml:space="preserve"> уақытша препараттар</w:t>
      </w:r>
      <w:r w:rsidR="00A5742B">
        <w:rPr>
          <w:rFonts w:ascii="Times New Roman" w:hAnsi="Times New Roman" w:cs="Times New Roman"/>
          <w:sz w:val="28"/>
          <w:szCs w:val="28"/>
          <w:lang w:val="kk-KZ"/>
        </w:rPr>
        <w:t>, жалпы 180 препарат</w:t>
      </w:r>
      <w:r w:rsidRPr="00EE4C80">
        <w:rPr>
          <w:rFonts w:ascii="Times New Roman" w:hAnsi="Times New Roman" w:cs="Times New Roman"/>
          <w:sz w:val="28"/>
          <w:szCs w:val="28"/>
          <w:lang w:val="kk-KZ"/>
        </w:rPr>
        <w:t xml:space="preserve"> дайындалды. </w:t>
      </w:r>
    </w:p>
    <w:p w14:paraId="62D614E3" w14:textId="77777777" w:rsidR="001A449D" w:rsidRDefault="001A449D" w:rsidP="00526E50">
      <w:pPr>
        <w:spacing w:line="240" w:lineRule="auto"/>
        <w:contextualSpacing/>
        <w:jc w:val="both"/>
        <w:rPr>
          <w:rFonts w:ascii="Times New Roman" w:hAnsi="Times New Roman" w:cs="Times New Roman"/>
          <w:sz w:val="28"/>
          <w:szCs w:val="28"/>
          <w:lang w:val="kk-KZ"/>
        </w:rPr>
      </w:pPr>
    </w:p>
    <w:p w14:paraId="49EC3629" w14:textId="77777777" w:rsidR="001A449D" w:rsidRDefault="001A449D" w:rsidP="00526E50">
      <w:pPr>
        <w:spacing w:line="240" w:lineRule="auto"/>
        <w:jc w:val="both"/>
        <w:rPr>
          <w:rFonts w:ascii="Times New Roman" w:hAnsi="Times New Roman" w:cs="Times New Roman"/>
          <w:sz w:val="28"/>
          <w:szCs w:val="28"/>
          <w:lang w:val="kk-KZ"/>
        </w:rPr>
      </w:pPr>
      <w:r w:rsidRPr="00D06855">
        <w:rPr>
          <w:rFonts w:ascii="Times New Roman" w:hAnsi="Times New Roman" w:cs="Times New Roman"/>
          <w:noProof/>
          <w:sz w:val="28"/>
          <w:szCs w:val="28"/>
        </w:rPr>
        <w:drawing>
          <wp:inline distT="0" distB="0" distL="0" distR="0" wp14:anchorId="0F48B5BC" wp14:editId="7370A39E">
            <wp:extent cx="6120130" cy="1989734"/>
            <wp:effectExtent l="0" t="0" r="0" b="0"/>
            <wp:docPr id="20624187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25"/>
                    <a:srcRect b="10830"/>
                    <a:stretch/>
                  </pic:blipFill>
                  <pic:spPr bwMode="auto">
                    <a:xfrm>
                      <a:off x="0" y="0"/>
                      <a:ext cx="6120130" cy="1989734"/>
                    </a:xfrm>
                    <a:prstGeom prst="rect">
                      <a:avLst/>
                    </a:prstGeom>
                    <a:ln>
                      <a:noFill/>
                    </a:ln>
                    <a:extLst>
                      <a:ext uri="{53640926-AAD7-44D8-BBD7-CCE9431645EC}">
                        <a14:shadowObscured xmlns:a14="http://schemas.microsoft.com/office/drawing/2010/main"/>
                      </a:ext>
                    </a:extLst>
                  </pic:spPr>
                </pic:pic>
              </a:graphicData>
            </a:graphic>
          </wp:inline>
        </w:drawing>
      </w:r>
    </w:p>
    <w:p w14:paraId="05E699BE" w14:textId="239D4C8C" w:rsidR="001A449D" w:rsidRDefault="001A449D" w:rsidP="00183C0A">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06CD6">
        <w:rPr>
          <w:rFonts w:ascii="Times New Roman" w:hAnsi="Times New Roman" w:cs="Times New Roman"/>
          <w:sz w:val="28"/>
          <w:szCs w:val="28"/>
          <w:lang w:val="en-US"/>
        </w:rPr>
        <w:t>1</w:t>
      </w:r>
      <w:r w:rsidR="004F1E89">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Pr="007538E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538E9">
        <w:rPr>
          <w:rFonts w:ascii="Times New Roman" w:hAnsi="Times New Roman" w:cs="Times New Roman"/>
          <w:i/>
          <w:sz w:val="28"/>
          <w:szCs w:val="28"/>
          <w:lang w:val="kk-KZ"/>
        </w:rPr>
        <w:t>J.</w:t>
      </w:r>
      <w:r>
        <w:rPr>
          <w:rFonts w:ascii="Times New Roman" w:hAnsi="Times New Roman" w:cs="Times New Roman"/>
          <w:i/>
          <w:sz w:val="28"/>
          <w:szCs w:val="28"/>
          <w:lang w:val="kk-KZ"/>
        </w:rPr>
        <w:t> </w:t>
      </w:r>
      <w:r w:rsidRPr="007538E9">
        <w:rPr>
          <w:rFonts w:ascii="Times New Roman" w:hAnsi="Times New Roman" w:cs="Times New Roman"/>
          <w:i/>
          <w:sz w:val="28"/>
          <w:szCs w:val="28"/>
          <w:lang w:val="kk-KZ"/>
        </w:rPr>
        <w:t>seravs</w:t>
      </w:r>
      <w:r w:rsidRPr="00D6223B">
        <w:rPr>
          <w:rFonts w:ascii="Times New Roman" w:hAnsi="Times New Roman" w:cs="Times New Roman"/>
          <w:i/>
          <w:sz w:val="28"/>
          <w:szCs w:val="28"/>
          <w:lang w:val="kk-KZ"/>
        </w:rPr>
        <w:t>c</w:t>
      </w:r>
      <w:r w:rsidRPr="007538E9">
        <w:rPr>
          <w:rFonts w:ascii="Times New Roman" w:hAnsi="Times New Roman" w:cs="Times New Roman"/>
          <w:i/>
          <w:sz w:val="28"/>
          <w:szCs w:val="28"/>
          <w:lang w:val="kk-KZ"/>
        </w:rPr>
        <w:t>hanica</w:t>
      </w:r>
      <w:r w:rsidRPr="007538E9">
        <w:rPr>
          <w:rFonts w:ascii="Times New Roman" w:hAnsi="Times New Roman" w:cs="Times New Roman"/>
          <w:sz w:val="28"/>
          <w:szCs w:val="28"/>
          <w:lang w:val="kk-KZ"/>
        </w:rPr>
        <w:t xml:space="preserve"> </w:t>
      </w:r>
      <w:r>
        <w:rPr>
          <w:rFonts w:ascii="Times New Roman" w:hAnsi="Times New Roman" w:cs="Times New Roman"/>
          <w:sz w:val="28"/>
          <w:szCs w:val="28"/>
          <w:lang w:val="kk-KZ"/>
        </w:rPr>
        <w:t>популяцияларының анатомиялық кесіндіге алған жапырақ бөліктері</w:t>
      </w:r>
    </w:p>
    <w:p w14:paraId="7AA4AF23" w14:textId="0CC28A53" w:rsidR="001A449D" w:rsidRDefault="00197BE3"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 </w:t>
      </w:r>
      <w:r w:rsidR="001A449D" w:rsidRPr="00EE4C80">
        <w:rPr>
          <w:rFonts w:ascii="Times New Roman" w:hAnsi="Times New Roman" w:cs="Times New Roman"/>
          <w:i/>
          <w:sz w:val="28"/>
          <w:szCs w:val="28"/>
          <w:lang w:val="kk-KZ"/>
        </w:rPr>
        <w:t>J. seravschanica</w:t>
      </w:r>
      <w:r w:rsidR="001A449D">
        <w:rPr>
          <w:rFonts w:ascii="Times New Roman" w:hAnsi="Times New Roman" w:cs="Times New Roman"/>
          <w:sz w:val="28"/>
          <w:szCs w:val="28"/>
          <w:lang w:val="kk-KZ"/>
        </w:rPr>
        <w:t xml:space="preserve"> </w:t>
      </w:r>
      <w:r w:rsidR="008F2C92">
        <w:rPr>
          <w:rFonts w:ascii="Times New Roman" w:hAnsi="Times New Roman" w:cs="Times New Roman"/>
          <w:sz w:val="28"/>
          <w:szCs w:val="28"/>
          <w:lang w:val="kk-KZ"/>
        </w:rPr>
        <w:t xml:space="preserve">түрінің </w:t>
      </w:r>
      <w:r w:rsidR="001A449D">
        <w:rPr>
          <w:rFonts w:ascii="Times New Roman" w:hAnsi="Times New Roman" w:cs="Times New Roman"/>
          <w:sz w:val="28"/>
          <w:szCs w:val="28"/>
          <w:lang w:val="kk-KZ"/>
        </w:rPr>
        <w:t xml:space="preserve">барлық </w:t>
      </w:r>
      <w:r w:rsidR="004B0EFB">
        <w:rPr>
          <w:rFonts w:ascii="Times New Roman" w:hAnsi="Times New Roman" w:cs="Times New Roman"/>
          <w:sz w:val="28"/>
          <w:szCs w:val="28"/>
          <w:lang w:val="kk-KZ"/>
        </w:rPr>
        <w:t>алты</w:t>
      </w:r>
      <w:r w:rsidR="001A449D" w:rsidRPr="00EE4C80">
        <w:rPr>
          <w:rFonts w:ascii="Times New Roman" w:hAnsi="Times New Roman" w:cs="Times New Roman"/>
          <w:sz w:val="28"/>
          <w:szCs w:val="28"/>
          <w:lang w:val="kk-KZ"/>
        </w:rPr>
        <w:t xml:space="preserve"> популяция</w:t>
      </w:r>
      <w:r w:rsidR="008F2C92">
        <w:rPr>
          <w:rFonts w:ascii="Times New Roman" w:hAnsi="Times New Roman" w:cs="Times New Roman"/>
          <w:sz w:val="28"/>
          <w:szCs w:val="28"/>
          <w:lang w:val="kk-KZ"/>
        </w:rPr>
        <w:t>сының</w:t>
      </w:r>
      <w:r w:rsidR="001A449D">
        <w:rPr>
          <w:rFonts w:ascii="Times New Roman" w:hAnsi="Times New Roman" w:cs="Times New Roman"/>
          <w:sz w:val="28"/>
          <w:szCs w:val="28"/>
          <w:lang w:val="kk-KZ"/>
        </w:rPr>
        <w:t xml:space="preserve"> </w:t>
      </w:r>
      <w:r w:rsidR="001A449D" w:rsidRPr="00EE4C80">
        <w:rPr>
          <w:rFonts w:ascii="Times New Roman" w:hAnsi="Times New Roman" w:cs="Times New Roman"/>
          <w:sz w:val="28"/>
          <w:szCs w:val="28"/>
          <w:lang w:val="kk-KZ"/>
        </w:rPr>
        <w:t>жапырақтары</w:t>
      </w:r>
      <w:r w:rsidR="004B0EFB">
        <w:rPr>
          <w:rFonts w:ascii="Times New Roman" w:hAnsi="Times New Roman" w:cs="Times New Roman"/>
          <w:sz w:val="28"/>
          <w:szCs w:val="28"/>
          <w:lang w:val="kk-KZ"/>
        </w:rPr>
        <w:t>ның</w:t>
      </w:r>
      <w:r w:rsidR="001A449D">
        <w:rPr>
          <w:rFonts w:ascii="Times New Roman" w:hAnsi="Times New Roman" w:cs="Times New Roman"/>
          <w:sz w:val="28"/>
          <w:szCs w:val="28"/>
          <w:lang w:val="kk-KZ"/>
        </w:rPr>
        <w:t xml:space="preserve"> </w:t>
      </w:r>
      <w:r w:rsidR="001A449D" w:rsidRPr="00EE4C80">
        <w:rPr>
          <w:rFonts w:ascii="Times New Roman" w:hAnsi="Times New Roman" w:cs="Times New Roman"/>
          <w:sz w:val="28"/>
          <w:szCs w:val="28"/>
          <w:lang w:val="kk-KZ"/>
        </w:rPr>
        <w:t xml:space="preserve">көлденең кесінділерінің пішіні қосарланған бүйрек тәріздес, ал ұлпа түрлері мен олардың орналасуы барлық популяцияларда ұқсас болып келді. </w:t>
      </w:r>
      <w:r w:rsidR="001A449D" w:rsidRPr="009F6817">
        <w:rPr>
          <w:rFonts w:ascii="Times New Roman" w:hAnsi="Times New Roman" w:cs="Times New Roman"/>
          <w:sz w:val="28"/>
          <w:szCs w:val="28"/>
          <w:lang w:val="kk-KZ"/>
        </w:rPr>
        <w:t xml:space="preserve">Зерттеудің келесі кезеңінде әр популяциядан алынған </w:t>
      </w:r>
      <w:r w:rsidR="001A449D" w:rsidRPr="00EE4C80">
        <w:rPr>
          <w:rFonts w:ascii="Times New Roman" w:hAnsi="Times New Roman" w:cs="Times New Roman"/>
          <w:sz w:val="28"/>
          <w:szCs w:val="28"/>
          <w:lang w:val="kk-KZ"/>
        </w:rPr>
        <w:t>жапырақтардың (</w:t>
      </w:r>
      <w:r w:rsidR="001A449D" w:rsidRPr="00731AB4">
        <w:rPr>
          <w:rFonts w:ascii="Times New Roman" w:hAnsi="Times New Roman" w:cs="Times New Roman"/>
          <w:sz w:val="28"/>
          <w:szCs w:val="28"/>
          <w:lang w:val="kk-KZ"/>
        </w:rPr>
        <w:t>қылқандарының</w:t>
      </w:r>
      <w:r w:rsidR="001A449D" w:rsidRPr="00EE4C80">
        <w:rPr>
          <w:rFonts w:ascii="Times New Roman" w:hAnsi="Times New Roman" w:cs="Times New Roman"/>
          <w:sz w:val="28"/>
          <w:szCs w:val="28"/>
          <w:lang w:val="kk-KZ"/>
        </w:rPr>
        <w:t>)</w:t>
      </w:r>
      <w:r w:rsidR="001A449D" w:rsidRPr="009F6817">
        <w:rPr>
          <w:rFonts w:ascii="Times New Roman" w:hAnsi="Times New Roman" w:cs="Times New Roman"/>
          <w:sz w:val="28"/>
          <w:szCs w:val="28"/>
          <w:lang w:val="kk-KZ"/>
        </w:rPr>
        <w:t xml:space="preserve"> ішкі құрылымы зерттелді.</w:t>
      </w:r>
      <w:r w:rsidR="001A449D" w:rsidRPr="00EE4C80">
        <w:rPr>
          <w:rFonts w:ascii="Times New Roman" w:hAnsi="Times New Roman" w:cs="Times New Roman"/>
          <w:sz w:val="28"/>
          <w:szCs w:val="28"/>
          <w:lang w:val="kk-KZ"/>
        </w:rPr>
        <w:t xml:space="preserve"> </w:t>
      </w:r>
      <w:r w:rsidR="001A449D" w:rsidRPr="00EE4C80">
        <w:rPr>
          <w:rFonts w:ascii="Times New Roman" w:hAnsi="Times New Roman" w:cs="Times New Roman"/>
          <w:i/>
          <w:sz w:val="28"/>
          <w:szCs w:val="28"/>
          <w:lang w:val="kk-KZ"/>
        </w:rPr>
        <w:t>J. seravschanica</w:t>
      </w:r>
      <w:r w:rsidR="001A449D" w:rsidRPr="00EE4C80">
        <w:rPr>
          <w:rFonts w:ascii="Times New Roman" w:hAnsi="Times New Roman" w:cs="Times New Roman"/>
          <w:sz w:val="28"/>
          <w:szCs w:val="28"/>
          <w:lang w:val="kk-KZ"/>
        </w:rPr>
        <w:t xml:space="preserve"> </w:t>
      </w:r>
      <w:r w:rsidR="001A449D">
        <w:rPr>
          <w:rFonts w:ascii="Times New Roman" w:hAnsi="Times New Roman" w:cs="Times New Roman"/>
          <w:sz w:val="28"/>
          <w:szCs w:val="28"/>
          <w:lang w:val="kk-KZ"/>
        </w:rPr>
        <w:t>6</w:t>
      </w:r>
      <w:r w:rsidR="001A449D" w:rsidRPr="00EE4C80">
        <w:rPr>
          <w:rFonts w:ascii="Times New Roman" w:hAnsi="Times New Roman" w:cs="Times New Roman"/>
          <w:sz w:val="28"/>
          <w:szCs w:val="28"/>
          <w:lang w:val="kk-KZ"/>
        </w:rPr>
        <w:t xml:space="preserve"> популяциясының биометриялық көрсеткіштері </w:t>
      </w:r>
      <w:r w:rsidR="003E340F">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sidR="001A449D" w:rsidRPr="00EE4C80">
        <w:rPr>
          <w:rFonts w:ascii="Times New Roman" w:hAnsi="Times New Roman" w:cs="Times New Roman"/>
          <w:sz w:val="28"/>
          <w:szCs w:val="28"/>
          <w:lang w:val="kk-KZ"/>
        </w:rPr>
        <w:t>-кестеде берілген. Анатомиялық құрылымы бойынша барлық популяция</w:t>
      </w:r>
      <w:r w:rsidR="004B0EFB">
        <w:rPr>
          <w:rFonts w:ascii="Times New Roman" w:hAnsi="Times New Roman" w:cs="Times New Roman"/>
          <w:sz w:val="28"/>
          <w:szCs w:val="28"/>
          <w:lang w:val="kk-KZ"/>
        </w:rPr>
        <w:t xml:space="preserve"> дарақтары ұқсас</w:t>
      </w:r>
      <w:r w:rsidR="001A449D" w:rsidRPr="00EE4C80">
        <w:rPr>
          <w:rFonts w:ascii="Times New Roman" w:hAnsi="Times New Roman" w:cs="Times New Roman"/>
          <w:sz w:val="28"/>
          <w:szCs w:val="28"/>
          <w:lang w:val="kk-KZ"/>
        </w:rPr>
        <w:t xml:space="preserve">, бірақ </w:t>
      </w:r>
      <w:r w:rsidR="00931888">
        <w:rPr>
          <w:rFonts w:ascii="Times New Roman" w:hAnsi="Times New Roman" w:cs="Times New Roman"/>
          <w:sz w:val="28"/>
          <w:szCs w:val="28"/>
          <w:lang w:val="kk-KZ"/>
        </w:rPr>
        <w:t xml:space="preserve">кейбір </w:t>
      </w:r>
      <w:r w:rsidR="001A449D" w:rsidRPr="00EE4C80">
        <w:rPr>
          <w:rFonts w:ascii="Times New Roman" w:hAnsi="Times New Roman" w:cs="Times New Roman"/>
          <w:sz w:val="28"/>
          <w:szCs w:val="28"/>
          <w:lang w:val="kk-KZ"/>
        </w:rPr>
        <w:t>көрсеткіштерде сандық айырмашылықтар б</w:t>
      </w:r>
      <w:r w:rsidR="008323B3">
        <w:rPr>
          <w:rFonts w:ascii="Times New Roman" w:hAnsi="Times New Roman" w:cs="Times New Roman"/>
          <w:sz w:val="28"/>
          <w:szCs w:val="28"/>
          <w:lang w:val="kk-KZ"/>
        </w:rPr>
        <w:t>ар екендігі анықталды</w:t>
      </w:r>
      <w:r w:rsidR="001A449D" w:rsidRPr="00EE4C80">
        <w:rPr>
          <w:rFonts w:ascii="Times New Roman" w:hAnsi="Times New Roman" w:cs="Times New Roman"/>
          <w:sz w:val="28"/>
          <w:szCs w:val="28"/>
          <w:lang w:val="kk-KZ"/>
        </w:rPr>
        <w:t xml:space="preserve"> (кесте</w:t>
      </w:r>
      <w:r w:rsidR="001A449D">
        <w:rPr>
          <w:rFonts w:ascii="Times New Roman" w:hAnsi="Times New Roman" w:cs="Times New Roman"/>
          <w:sz w:val="28"/>
          <w:szCs w:val="28"/>
          <w:lang w:val="kk-KZ"/>
        </w:rPr>
        <w:t xml:space="preserve"> </w:t>
      </w:r>
      <w:r w:rsidR="003E340F">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sidR="001A449D" w:rsidRPr="00EE4C80">
        <w:rPr>
          <w:rFonts w:ascii="Times New Roman" w:hAnsi="Times New Roman" w:cs="Times New Roman"/>
          <w:sz w:val="28"/>
          <w:szCs w:val="28"/>
          <w:lang w:val="kk-KZ"/>
        </w:rPr>
        <w:t>).</w:t>
      </w:r>
    </w:p>
    <w:p w14:paraId="40D5D0E6" w14:textId="20312FFF" w:rsidR="001C7192" w:rsidRDefault="001A449D"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Pr="00EE4C80">
        <w:rPr>
          <w:rFonts w:ascii="Times New Roman" w:hAnsi="Times New Roman" w:cs="Times New Roman"/>
          <w:sz w:val="28"/>
          <w:szCs w:val="28"/>
          <w:lang w:val="kk-KZ"/>
        </w:rPr>
        <w:t>популяция</w:t>
      </w:r>
      <w:r w:rsidR="004B0EFB">
        <w:rPr>
          <w:rFonts w:ascii="Times New Roman" w:hAnsi="Times New Roman" w:cs="Times New Roman"/>
          <w:sz w:val="28"/>
          <w:szCs w:val="28"/>
          <w:lang w:val="kk-KZ"/>
        </w:rPr>
        <w:t xml:space="preserve"> дарақтары </w:t>
      </w:r>
      <w:r w:rsidRPr="00EE4C80">
        <w:rPr>
          <w:rFonts w:ascii="Times New Roman" w:hAnsi="Times New Roman" w:cs="Times New Roman"/>
          <w:sz w:val="28"/>
          <w:szCs w:val="28"/>
          <w:lang w:val="kk-KZ"/>
        </w:rPr>
        <w:t xml:space="preserve">жапырағының жалпы кесіндінің орташа диаметрі </w:t>
      </w:r>
      <w:r w:rsidRPr="00AE264B">
        <w:rPr>
          <w:rFonts w:ascii="Times New Roman" w:hAnsi="Times New Roman" w:cs="Times New Roman"/>
          <w:sz w:val="28"/>
          <w:szCs w:val="28"/>
          <w:lang w:val="kk-KZ"/>
        </w:rPr>
        <w:t>1184,1±20,2</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минимум </w:t>
      </w:r>
      <w:r w:rsidRPr="00AE264B">
        <w:rPr>
          <w:rFonts w:ascii="Times New Roman" w:hAnsi="Times New Roman" w:cs="Times New Roman"/>
          <w:sz w:val="28"/>
          <w:szCs w:val="28"/>
          <w:lang w:val="kk-KZ"/>
        </w:rPr>
        <w:t>1058,5</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максимум </w:t>
      </w:r>
      <w:r w:rsidRPr="00AE264B">
        <w:rPr>
          <w:rFonts w:ascii="Times New Roman" w:hAnsi="Times New Roman" w:cs="Times New Roman"/>
          <w:sz w:val="28"/>
          <w:szCs w:val="28"/>
          <w:lang w:val="kk-KZ"/>
        </w:rPr>
        <w:t>1276,4</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көрсеткішті көрсетті. Эпидермис қалыңдығы үлгілерде </w:t>
      </w:r>
      <w:r>
        <w:rPr>
          <w:rFonts w:ascii="Times New Roman" w:hAnsi="Times New Roman" w:cs="Times New Roman"/>
          <w:sz w:val="28"/>
          <w:szCs w:val="28"/>
          <w:lang w:val="kk-KZ"/>
        </w:rPr>
        <w:t>8,9</w:t>
      </w:r>
      <w:r w:rsidRPr="00EE4C80">
        <w:rPr>
          <w:rFonts w:ascii="Times New Roman" w:hAnsi="Times New Roman" w:cs="Times New Roman"/>
          <w:sz w:val="28"/>
          <w:szCs w:val="28"/>
          <w:lang w:val="kk-KZ"/>
        </w:rPr>
        <w:t xml:space="preserve"> мкм-дан </w:t>
      </w:r>
      <w:r>
        <w:rPr>
          <w:rFonts w:ascii="Times New Roman" w:hAnsi="Times New Roman" w:cs="Times New Roman"/>
          <w:sz w:val="28"/>
          <w:szCs w:val="28"/>
          <w:lang w:val="kk-KZ"/>
        </w:rPr>
        <w:t>1</w:t>
      </w:r>
      <w:r w:rsidRPr="00EE4C80">
        <w:rPr>
          <w:rFonts w:ascii="Times New Roman" w:hAnsi="Times New Roman" w:cs="Times New Roman"/>
          <w:sz w:val="28"/>
          <w:szCs w:val="28"/>
          <w:lang w:val="kk-KZ"/>
        </w:rPr>
        <w:t>7</w:t>
      </w:r>
      <w:r>
        <w:rPr>
          <w:rFonts w:ascii="Times New Roman" w:hAnsi="Times New Roman" w:cs="Times New Roman"/>
          <w:sz w:val="28"/>
          <w:szCs w:val="28"/>
          <w:lang w:val="kk-KZ"/>
        </w:rPr>
        <w:t>,1</w:t>
      </w:r>
      <w:r w:rsidRPr="00EE4C80">
        <w:rPr>
          <w:rFonts w:ascii="Times New Roman" w:hAnsi="Times New Roman" w:cs="Times New Roman"/>
          <w:sz w:val="28"/>
          <w:szCs w:val="28"/>
          <w:lang w:val="kk-KZ"/>
        </w:rPr>
        <w:t xml:space="preserve"> мкм аралығында ауытқып, орташа көрсеткіш </w:t>
      </w:r>
      <w:r>
        <w:rPr>
          <w:rFonts w:ascii="Times New Roman" w:hAnsi="Times New Roman" w:cs="Times New Roman"/>
          <w:sz w:val="28"/>
          <w:szCs w:val="28"/>
          <w:lang w:val="kk-KZ"/>
        </w:rPr>
        <w:t>12</w:t>
      </w:r>
      <w:r w:rsidRPr="009F6817">
        <w:rPr>
          <w:rFonts w:ascii="Times New Roman" w:hAnsi="Times New Roman" w:cs="Times New Roman"/>
          <w:sz w:val="28"/>
          <w:szCs w:val="28"/>
          <w:lang w:val="kk-KZ"/>
        </w:rPr>
        <w:t>,</w:t>
      </w:r>
      <w:r>
        <w:rPr>
          <w:rFonts w:ascii="Times New Roman" w:hAnsi="Times New Roman" w:cs="Times New Roman"/>
          <w:sz w:val="28"/>
          <w:szCs w:val="28"/>
          <w:lang w:val="kk-KZ"/>
        </w:rPr>
        <w:t>4</w:t>
      </w:r>
      <w:r w:rsidRPr="009F6817">
        <w:rPr>
          <w:rFonts w:ascii="Times New Roman" w:hAnsi="Times New Roman" w:cs="Times New Roman"/>
          <w:sz w:val="28"/>
          <w:szCs w:val="28"/>
          <w:lang w:val="kk-KZ"/>
        </w:rPr>
        <w:t>±0,9</w:t>
      </w:r>
      <w:r w:rsidRPr="00EE4C80">
        <w:rPr>
          <w:rFonts w:ascii="Times New Roman" w:hAnsi="Times New Roman" w:cs="Times New Roman"/>
          <w:sz w:val="28"/>
          <w:szCs w:val="28"/>
          <w:lang w:val="kk-KZ"/>
        </w:rPr>
        <w:t xml:space="preserve"> мкм болды. Гиподерма қалыңдығы орташа </w:t>
      </w:r>
      <w:r w:rsidRPr="009F6817">
        <w:rPr>
          <w:rFonts w:ascii="Times New Roman" w:hAnsi="Times New Roman" w:cs="Times New Roman"/>
          <w:sz w:val="28"/>
          <w:szCs w:val="28"/>
          <w:lang w:val="kk-KZ"/>
        </w:rPr>
        <w:t>1</w:t>
      </w:r>
      <w:r>
        <w:rPr>
          <w:rFonts w:ascii="Times New Roman" w:hAnsi="Times New Roman" w:cs="Times New Roman"/>
          <w:sz w:val="28"/>
          <w:szCs w:val="28"/>
          <w:lang w:val="kk-KZ"/>
        </w:rPr>
        <w:t>3,4±0,4</w:t>
      </w:r>
      <w:r w:rsidRPr="00EE4C80">
        <w:rPr>
          <w:rFonts w:ascii="Times New Roman" w:hAnsi="Times New Roman" w:cs="Times New Roman"/>
          <w:sz w:val="28"/>
          <w:szCs w:val="28"/>
          <w:lang w:val="kk-KZ"/>
        </w:rPr>
        <w:t xml:space="preserve"> мкм көрсетті. </w:t>
      </w:r>
      <w:r>
        <w:rPr>
          <w:rFonts w:ascii="Times New Roman" w:hAnsi="Times New Roman" w:cs="Times New Roman"/>
          <w:sz w:val="28"/>
          <w:szCs w:val="28"/>
          <w:lang w:val="kk-KZ"/>
        </w:rPr>
        <w:t>М</w:t>
      </w:r>
      <w:r w:rsidRPr="00EE4C80">
        <w:rPr>
          <w:rFonts w:ascii="Times New Roman" w:hAnsi="Times New Roman" w:cs="Times New Roman"/>
          <w:sz w:val="28"/>
          <w:szCs w:val="28"/>
          <w:lang w:val="kk-KZ"/>
        </w:rPr>
        <w:t>езофил</w:t>
      </w:r>
      <w:r w:rsidR="004B0EFB">
        <w:rPr>
          <w:rFonts w:ascii="Times New Roman" w:hAnsi="Times New Roman" w:cs="Times New Roman"/>
          <w:sz w:val="28"/>
          <w:szCs w:val="28"/>
          <w:lang w:val="kk-KZ"/>
        </w:rPr>
        <w:t>л</w:t>
      </w:r>
      <w:r w:rsidRPr="00EE4C80">
        <w:rPr>
          <w:rFonts w:ascii="Times New Roman" w:hAnsi="Times New Roman" w:cs="Times New Roman"/>
          <w:sz w:val="28"/>
          <w:szCs w:val="28"/>
          <w:lang w:val="kk-KZ"/>
        </w:rPr>
        <w:t xml:space="preserve">дерінің диаметрі, минимум </w:t>
      </w:r>
      <w:r>
        <w:rPr>
          <w:rFonts w:ascii="Times New Roman" w:hAnsi="Times New Roman" w:cs="Times New Roman"/>
          <w:sz w:val="28"/>
          <w:szCs w:val="28"/>
          <w:lang w:val="kk-KZ"/>
        </w:rPr>
        <w:t>9</w:t>
      </w:r>
      <w:r w:rsidRPr="00EE4C80">
        <w:rPr>
          <w:rFonts w:ascii="Times New Roman" w:hAnsi="Times New Roman" w:cs="Times New Roman"/>
          <w:sz w:val="28"/>
          <w:szCs w:val="28"/>
          <w:lang w:val="kk-KZ"/>
        </w:rPr>
        <w:t xml:space="preserve">,5 мкм, максимум </w:t>
      </w:r>
      <w:r>
        <w:rPr>
          <w:rFonts w:ascii="Times New Roman" w:hAnsi="Times New Roman" w:cs="Times New Roman"/>
          <w:sz w:val="28"/>
          <w:szCs w:val="28"/>
          <w:lang w:val="kk-KZ"/>
        </w:rPr>
        <w:t>37,2</w:t>
      </w:r>
      <w:r w:rsidRPr="00EE4C80">
        <w:rPr>
          <w:rFonts w:ascii="Times New Roman" w:hAnsi="Times New Roman" w:cs="Times New Roman"/>
          <w:sz w:val="28"/>
          <w:szCs w:val="28"/>
          <w:lang w:val="kk-KZ"/>
        </w:rPr>
        <w:t xml:space="preserve"> мкм, орташа көрсеткіш </w:t>
      </w:r>
      <w:r>
        <w:rPr>
          <w:rFonts w:ascii="Times New Roman" w:hAnsi="Times New Roman" w:cs="Times New Roman"/>
          <w:sz w:val="28"/>
          <w:szCs w:val="28"/>
          <w:lang w:val="kk-KZ"/>
        </w:rPr>
        <w:t>23,9</w:t>
      </w:r>
      <w:r w:rsidRPr="009F6817">
        <w:rPr>
          <w:rFonts w:ascii="Times New Roman" w:hAnsi="Times New Roman" w:cs="Times New Roman"/>
          <w:sz w:val="28"/>
          <w:szCs w:val="28"/>
          <w:lang w:val="kk-KZ"/>
        </w:rPr>
        <w:t>±</w:t>
      </w:r>
      <w:r>
        <w:rPr>
          <w:rFonts w:ascii="Times New Roman" w:hAnsi="Times New Roman" w:cs="Times New Roman"/>
          <w:sz w:val="28"/>
          <w:szCs w:val="28"/>
          <w:lang w:val="kk-KZ"/>
        </w:rPr>
        <w:t xml:space="preserve">2,3 </w:t>
      </w:r>
      <w:r w:rsidRPr="00EE4C80">
        <w:rPr>
          <w:rFonts w:ascii="Times New Roman" w:hAnsi="Times New Roman" w:cs="Times New Roman"/>
          <w:sz w:val="28"/>
          <w:szCs w:val="28"/>
          <w:lang w:val="kk-KZ"/>
        </w:rPr>
        <w:t xml:space="preserve">мкм тең болды. Бірінші популяцияда өткізгіш шоқтарының орташа диаметрі </w:t>
      </w:r>
      <w:r>
        <w:rPr>
          <w:rFonts w:ascii="Times New Roman" w:hAnsi="Times New Roman" w:cs="Times New Roman"/>
          <w:sz w:val="28"/>
          <w:szCs w:val="28"/>
          <w:lang w:val="kk-KZ"/>
        </w:rPr>
        <w:t>79,3±1</w:t>
      </w:r>
      <w:r w:rsidRPr="009F6817">
        <w:rPr>
          <w:rFonts w:ascii="Times New Roman" w:hAnsi="Times New Roman" w:cs="Times New Roman"/>
          <w:sz w:val="28"/>
          <w:szCs w:val="28"/>
          <w:lang w:val="kk-KZ"/>
        </w:rPr>
        <w:t>,</w:t>
      </w:r>
      <w:r>
        <w:rPr>
          <w:rFonts w:ascii="Times New Roman" w:hAnsi="Times New Roman" w:cs="Times New Roman"/>
          <w:sz w:val="28"/>
          <w:szCs w:val="28"/>
          <w:lang w:val="kk-KZ"/>
        </w:rPr>
        <w:t>8</w:t>
      </w:r>
      <w:r w:rsidRPr="00EE4C80">
        <w:rPr>
          <w:rFonts w:ascii="Times New Roman" w:hAnsi="Times New Roman" w:cs="Times New Roman"/>
          <w:sz w:val="28"/>
          <w:szCs w:val="28"/>
          <w:lang w:val="kk-KZ"/>
        </w:rPr>
        <w:t xml:space="preserve"> мкм болды. Шайыр жолдары – 2, орташа диаметрі </w:t>
      </w:r>
      <w:r w:rsidRPr="00AE264B">
        <w:rPr>
          <w:rFonts w:ascii="Times New Roman" w:hAnsi="Times New Roman" w:cs="Times New Roman"/>
          <w:sz w:val="28"/>
          <w:szCs w:val="28"/>
          <w:lang w:val="kk-KZ"/>
        </w:rPr>
        <w:t>108,8±2,2</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мкм</w:t>
      </w:r>
      <w:r>
        <w:rPr>
          <w:rFonts w:ascii="Times New Roman" w:hAnsi="Times New Roman" w:cs="Times New Roman"/>
          <w:sz w:val="28"/>
          <w:szCs w:val="28"/>
          <w:lang w:val="kk-KZ"/>
        </w:rPr>
        <w:t xml:space="preserve"> құрады</w:t>
      </w:r>
      <w:r w:rsidRPr="00EE4C8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кесте </w:t>
      </w:r>
      <w:r w:rsidR="003E340F">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sidRPr="00EE4C8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1ADFDCDC" w14:textId="406F5221" w:rsidR="001A449D" w:rsidRDefault="001A449D"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w:t>
      </w:r>
      <w:r>
        <w:rPr>
          <w:rFonts w:ascii="Times New Roman" w:hAnsi="Times New Roman" w:cs="Times New Roman"/>
          <w:sz w:val="28"/>
          <w:szCs w:val="28"/>
          <w:lang w:val="kk-KZ"/>
        </w:rPr>
        <w:t>2-</w:t>
      </w:r>
      <w:r w:rsidRPr="00EE4C80">
        <w:rPr>
          <w:rFonts w:ascii="Times New Roman" w:hAnsi="Times New Roman" w:cs="Times New Roman"/>
          <w:sz w:val="28"/>
          <w:szCs w:val="28"/>
          <w:lang w:val="kk-KZ"/>
        </w:rPr>
        <w:t>популяция</w:t>
      </w:r>
      <w:r>
        <w:rPr>
          <w:rFonts w:ascii="Times New Roman" w:hAnsi="Times New Roman" w:cs="Times New Roman"/>
          <w:sz w:val="28"/>
          <w:szCs w:val="28"/>
          <w:lang w:val="kk-KZ"/>
        </w:rPr>
        <w:t xml:space="preserve"> </w:t>
      </w:r>
      <w:r w:rsidR="004B0EFB">
        <w:rPr>
          <w:rFonts w:ascii="Times New Roman" w:hAnsi="Times New Roman" w:cs="Times New Roman"/>
          <w:sz w:val="28"/>
          <w:szCs w:val="28"/>
          <w:lang w:val="kk-KZ"/>
        </w:rPr>
        <w:t xml:space="preserve">дарақтары </w:t>
      </w:r>
      <w:r w:rsidRPr="00EE4C80">
        <w:rPr>
          <w:rFonts w:ascii="Times New Roman" w:hAnsi="Times New Roman" w:cs="Times New Roman"/>
          <w:sz w:val="28"/>
          <w:szCs w:val="28"/>
          <w:lang w:val="kk-KZ"/>
        </w:rPr>
        <w:t>жапыра</w:t>
      </w:r>
      <w:r w:rsidR="004B0EFB">
        <w:rPr>
          <w:rFonts w:ascii="Times New Roman" w:hAnsi="Times New Roman" w:cs="Times New Roman"/>
          <w:sz w:val="28"/>
          <w:szCs w:val="28"/>
          <w:lang w:val="kk-KZ"/>
        </w:rPr>
        <w:t xml:space="preserve">қтарының </w:t>
      </w:r>
      <w:r w:rsidRPr="00EE4C80">
        <w:rPr>
          <w:rFonts w:ascii="Times New Roman" w:hAnsi="Times New Roman" w:cs="Times New Roman"/>
          <w:sz w:val="28"/>
          <w:szCs w:val="28"/>
          <w:lang w:val="kk-KZ"/>
        </w:rPr>
        <w:t>кесінді</w:t>
      </w:r>
      <w:r>
        <w:rPr>
          <w:rFonts w:ascii="Times New Roman" w:hAnsi="Times New Roman" w:cs="Times New Roman"/>
          <w:sz w:val="28"/>
          <w:szCs w:val="28"/>
          <w:lang w:val="kk-KZ"/>
        </w:rPr>
        <w:t>сі</w:t>
      </w:r>
      <w:r w:rsidRPr="00EE4C80">
        <w:rPr>
          <w:rFonts w:ascii="Times New Roman" w:hAnsi="Times New Roman" w:cs="Times New Roman"/>
          <w:sz w:val="28"/>
          <w:szCs w:val="28"/>
          <w:lang w:val="kk-KZ"/>
        </w:rPr>
        <w:t>нің</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диаметрі </w:t>
      </w:r>
      <w:r w:rsidRPr="00471B15">
        <w:rPr>
          <w:rFonts w:ascii="Times New Roman" w:hAnsi="Times New Roman" w:cs="Times New Roman"/>
          <w:sz w:val="28"/>
          <w:szCs w:val="28"/>
          <w:lang w:val="kk-KZ"/>
        </w:rPr>
        <w:t>1058,7</w:t>
      </w:r>
      <w:r>
        <w:rPr>
          <w:rFonts w:ascii="Times New Roman" w:hAnsi="Times New Roman" w:cs="Times New Roman"/>
          <w:sz w:val="28"/>
          <w:szCs w:val="28"/>
          <w:lang w:val="kk-KZ"/>
        </w:rPr>
        <w:t xml:space="preserve"> мкм-ден </w:t>
      </w:r>
      <w:r w:rsidRPr="00471B15">
        <w:rPr>
          <w:rFonts w:ascii="Times New Roman" w:hAnsi="Times New Roman" w:cs="Times New Roman"/>
          <w:sz w:val="28"/>
          <w:szCs w:val="28"/>
          <w:lang w:val="kk-KZ"/>
        </w:rPr>
        <w:t>1760,2</w:t>
      </w:r>
      <w:r>
        <w:rPr>
          <w:rFonts w:ascii="Times New Roman" w:hAnsi="Times New Roman" w:cs="Times New Roman"/>
          <w:sz w:val="28"/>
          <w:szCs w:val="28"/>
          <w:lang w:val="kk-KZ"/>
        </w:rPr>
        <w:t xml:space="preserve"> мкм аралығында ауытқыды, орташа көрсеткіш </w:t>
      </w:r>
      <w:r w:rsidRPr="00471B15">
        <w:rPr>
          <w:rFonts w:ascii="Times New Roman" w:hAnsi="Times New Roman" w:cs="Times New Roman"/>
          <w:sz w:val="28"/>
          <w:szCs w:val="28"/>
          <w:lang w:val="kk-KZ"/>
        </w:rPr>
        <w:t>1196,8±58,3</w:t>
      </w:r>
      <w:r>
        <w:rPr>
          <w:rFonts w:ascii="Times New Roman" w:hAnsi="Times New Roman" w:cs="Times New Roman"/>
          <w:sz w:val="28"/>
          <w:szCs w:val="28"/>
          <w:lang w:val="kk-KZ"/>
        </w:rPr>
        <w:t xml:space="preserve"> мкм </w:t>
      </w:r>
      <w:r w:rsidRPr="00EE4C80">
        <w:rPr>
          <w:rFonts w:ascii="Times New Roman" w:hAnsi="Times New Roman" w:cs="Times New Roman"/>
          <w:sz w:val="28"/>
          <w:szCs w:val="28"/>
          <w:lang w:val="kk-KZ"/>
        </w:rPr>
        <w:t>көрсетті. Эпидермис қалыңдығы</w:t>
      </w:r>
      <w:r>
        <w:rPr>
          <w:rFonts w:ascii="Times New Roman" w:hAnsi="Times New Roman" w:cs="Times New Roman"/>
          <w:sz w:val="28"/>
          <w:szCs w:val="28"/>
          <w:lang w:val="kk-KZ"/>
        </w:rPr>
        <w:t xml:space="preserve">ның орташа көрсеткіші </w:t>
      </w:r>
      <w:r w:rsidRPr="00471B15">
        <w:rPr>
          <w:rFonts w:ascii="Times New Roman" w:hAnsi="Times New Roman" w:cs="Times New Roman"/>
          <w:sz w:val="28"/>
          <w:szCs w:val="28"/>
          <w:lang w:val="kk-KZ"/>
        </w:rPr>
        <w:t>9,7±0,5</w:t>
      </w:r>
      <w:r>
        <w:rPr>
          <w:rFonts w:ascii="Times New Roman" w:hAnsi="Times New Roman" w:cs="Times New Roman"/>
          <w:sz w:val="28"/>
          <w:szCs w:val="28"/>
          <w:lang w:val="kk-KZ"/>
        </w:rPr>
        <w:t xml:space="preserve"> мкм </w:t>
      </w:r>
      <w:r w:rsidRPr="00EE4C80">
        <w:rPr>
          <w:rFonts w:ascii="Times New Roman" w:hAnsi="Times New Roman" w:cs="Times New Roman"/>
          <w:sz w:val="28"/>
          <w:szCs w:val="28"/>
          <w:lang w:val="kk-KZ"/>
        </w:rPr>
        <w:t>болды.</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Гиподерма қалыңдығы</w:t>
      </w:r>
      <w:r>
        <w:rPr>
          <w:rFonts w:ascii="Times New Roman" w:hAnsi="Times New Roman" w:cs="Times New Roman"/>
          <w:sz w:val="28"/>
          <w:szCs w:val="28"/>
          <w:lang w:val="kk-KZ"/>
        </w:rPr>
        <w:t>ның</w:t>
      </w:r>
      <w:r w:rsidRPr="00EE4C80">
        <w:rPr>
          <w:rFonts w:ascii="Times New Roman" w:hAnsi="Times New Roman" w:cs="Times New Roman"/>
          <w:sz w:val="28"/>
          <w:szCs w:val="28"/>
          <w:lang w:val="kk-KZ"/>
        </w:rPr>
        <w:t xml:space="preserve"> орташа</w:t>
      </w:r>
      <w:r>
        <w:rPr>
          <w:rFonts w:ascii="Times New Roman" w:hAnsi="Times New Roman" w:cs="Times New Roman"/>
          <w:sz w:val="28"/>
          <w:szCs w:val="28"/>
          <w:lang w:val="kk-KZ"/>
        </w:rPr>
        <w:t xml:space="preserve"> көрсеткіші </w:t>
      </w:r>
      <w:r w:rsidRPr="009F6817">
        <w:rPr>
          <w:rFonts w:ascii="Times New Roman" w:hAnsi="Times New Roman" w:cs="Times New Roman"/>
          <w:sz w:val="28"/>
          <w:szCs w:val="28"/>
          <w:lang w:val="kk-KZ"/>
        </w:rPr>
        <w:t>1</w:t>
      </w:r>
      <w:r>
        <w:rPr>
          <w:rFonts w:ascii="Times New Roman" w:hAnsi="Times New Roman" w:cs="Times New Roman"/>
          <w:sz w:val="28"/>
          <w:szCs w:val="28"/>
          <w:lang w:val="kk-KZ"/>
        </w:rPr>
        <w:t>2,2±0,7</w:t>
      </w:r>
      <w:r w:rsidRPr="00EE4C80">
        <w:rPr>
          <w:rFonts w:ascii="Times New Roman" w:hAnsi="Times New Roman" w:cs="Times New Roman"/>
          <w:sz w:val="28"/>
          <w:szCs w:val="28"/>
          <w:lang w:val="kk-KZ"/>
        </w:rPr>
        <w:t xml:space="preserve"> мкм</w:t>
      </w:r>
      <w:r>
        <w:rPr>
          <w:rFonts w:ascii="Times New Roman" w:hAnsi="Times New Roman" w:cs="Times New Roman"/>
          <w:sz w:val="28"/>
          <w:szCs w:val="28"/>
          <w:lang w:val="kk-KZ"/>
        </w:rPr>
        <w:t>, 8,2 мкмдан 15,0 мкм аралығында</w:t>
      </w:r>
      <w:r w:rsidRPr="00EE4C80">
        <w:rPr>
          <w:rFonts w:ascii="Times New Roman" w:hAnsi="Times New Roman" w:cs="Times New Roman"/>
          <w:sz w:val="28"/>
          <w:szCs w:val="28"/>
          <w:lang w:val="kk-KZ"/>
        </w:rPr>
        <w:t xml:space="preserve">. </w:t>
      </w:r>
      <w:r>
        <w:rPr>
          <w:rFonts w:ascii="Times New Roman" w:hAnsi="Times New Roman" w:cs="Times New Roman"/>
          <w:sz w:val="28"/>
          <w:szCs w:val="28"/>
          <w:lang w:val="kk-KZ"/>
        </w:rPr>
        <w:t>Мезофил</w:t>
      </w:r>
      <w:r w:rsidR="004B0EFB">
        <w:rPr>
          <w:rFonts w:ascii="Times New Roman" w:hAnsi="Times New Roman" w:cs="Times New Roman"/>
          <w:sz w:val="28"/>
          <w:szCs w:val="28"/>
          <w:lang w:val="kk-KZ"/>
        </w:rPr>
        <w:t>л</w:t>
      </w:r>
      <w:r>
        <w:rPr>
          <w:rFonts w:ascii="Times New Roman" w:hAnsi="Times New Roman" w:cs="Times New Roman"/>
          <w:sz w:val="28"/>
          <w:szCs w:val="28"/>
          <w:lang w:val="kk-KZ"/>
        </w:rPr>
        <w:t xml:space="preserve">дерінің диаметрі </w:t>
      </w:r>
      <w:r w:rsidRPr="00EE4C80">
        <w:rPr>
          <w:rFonts w:ascii="Times New Roman" w:hAnsi="Times New Roman" w:cs="Times New Roman"/>
          <w:sz w:val="28"/>
          <w:szCs w:val="28"/>
          <w:lang w:val="kk-KZ"/>
        </w:rPr>
        <w:t xml:space="preserve">минимум </w:t>
      </w:r>
      <w:r>
        <w:rPr>
          <w:rFonts w:ascii="Times New Roman" w:hAnsi="Times New Roman" w:cs="Times New Roman"/>
          <w:sz w:val="28"/>
          <w:szCs w:val="28"/>
          <w:lang w:val="kk-KZ"/>
        </w:rPr>
        <w:t>8</w:t>
      </w:r>
      <w:r w:rsidRPr="00EE4C80">
        <w:rPr>
          <w:rFonts w:ascii="Times New Roman" w:hAnsi="Times New Roman" w:cs="Times New Roman"/>
          <w:sz w:val="28"/>
          <w:szCs w:val="28"/>
          <w:lang w:val="kk-KZ"/>
        </w:rPr>
        <w:t>,</w:t>
      </w:r>
      <w:r>
        <w:rPr>
          <w:rFonts w:ascii="Times New Roman" w:hAnsi="Times New Roman" w:cs="Times New Roman"/>
          <w:sz w:val="28"/>
          <w:szCs w:val="28"/>
          <w:lang w:val="kk-KZ"/>
        </w:rPr>
        <w:t>8</w:t>
      </w:r>
      <w:r w:rsidRPr="00EE4C80">
        <w:rPr>
          <w:rFonts w:ascii="Times New Roman" w:hAnsi="Times New Roman" w:cs="Times New Roman"/>
          <w:sz w:val="28"/>
          <w:szCs w:val="28"/>
          <w:lang w:val="kk-KZ"/>
        </w:rPr>
        <w:t xml:space="preserve"> мкм, максимум </w:t>
      </w:r>
      <w:r>
        <w:rPr>
          <w:rFonts w:ascii="Times New Roman" w:hAnsi="Times New Roman" w:cs="Times New Roman"/>
          <w:sz w:val="28"/>
          <w:szCs w:val="28"/>
          <w:lang w:val="kk-KZ"/>
        </w:rPr>
        <w:t>32,3</w:t>
      </w:r>
      <w:r w:rsidRPr="00EE4C80">
        <w:rPr>
          <w:rFonts w:ascii="Times New Roman" w:hAnsi="Times New Roman" w:cs="Times New Roman"/>
          <w:sz w:val="28"/>
          <w:szCs w:val="28"/>
          <w:lang w:val="kk-KZ"/>
        </w:rPr>
        <w:t xml:space="preserve"> мкм, орташа көрсеткіш </w:t>
      </w:r>
      <w:r>
        <w:rPr>
          <w:rFonts w:ascii="Times New Roman" w:hAnsi="Times New Roman" w:cs="Times New Roman"/>
          <w:sz w:val="28"/>
          <w:szCs w:val="28"/>
          <w:lang w:val="kk-KZ"/>
        </w:rPr>
        <w:t>22,1</w:t>
      </w:r>
      <w:r w:rsidRPr="009F6817">
        <w:rPr>
          <w:rFonts w:ascii="Times New Roman" w:hAnsi="Times New Roman" w:cs="Times New Roman"/>
          <w:sz w:val="28"/>
          <w:szCs w:val="28"/>
          <w:lang w:val="kk-KZ"/>
        </w:rPr>
        <w:t>±</w:t>
      </w:r>
      <w:r>
        <w:rPr>
          <w:rFonts w:ascii="Times New Roman" w:hAnsi="Times New Roman" w:cs="Times New Roman"/>
          <w:sz w:val="28"/>
          <w:szCs w:val="28"/>
          <w:lang w:val="kk-KZ"/>
        </w:rPr>
        <w:t xml:space="preserve">2,6 </w:t>
      </w:r>
      <w:r w:rsidRPr="00EE4C80">
        <w:rPr>
          <w:rFonts w:ascii="Times New Roman" w:hAnsi="Times New Roman" w:cs="Times New Roman"/>
          <w:sz w:val="28"/>
          <w:szCs w:val="28"/>
          <w:lang w:val="kk-KZ"/>
        </w:rPr>
        <w:t>мкм тең болды.</w:t>
      </w:r>
      <w:r>
        <w:rPr>
          <w:rFonts w:ascii="Times New Roman" w:hAnsi="Times New Roman" w:cs="Times New Roman"/>
          <w:sz w:val="28"/>
          <w:szCs w:val="28"/>
          <w:lang w:val="kk-KZ"/>
        </w:rPr>
        <w:t xml:space="preserve"> Ө</w:t>
      </w:r>
      <w:r w:rsidRPr="00EE4C80">
        <w:rPr>
          <w:rFonts w:ascii="Times New Roman" w:hAnsi="Times New Roman" w:cs="Times New Roman"/>
          <w:sz w:val="28"/>
          <w:szCs w:val="28"/>
          <w:lang w:val="kk-KZ"/>
        </w:rPr>
        <w:t xml:space="preserve">ткізгіш шоқтарының орташа диаметрі </w:t>
      </w:r>
      <w:r w:rsidRPr="00315B98">
        <w:rPr>
          <w:rFonts w:ascii="Times New Roman" w:hAnsi="Times New Roman" w:cs="Times New Roman"/>
          <w:sz w:val="28"/>
          <w:szCs w:val="28"/>
          <w:lang w:val="kk-KZ"/>
        </w:rPr>
        <w:t>83,7±4,4</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Шайыр жолдары – 2, орташа диаметрі </w:t>
      </w:r>
      <w:r w:rsidRPr="00315B98">
        <w:rPr>
          <w:rFonts w:ascii="Times New Roman" w:hAnsi="Times New Roman" w:cs="Times New Roman"/>
          <w:sz w:val="28"/>
          <w:szCs w:val="28"/>
          <w:lang w:val="kk-KZ"/>
        </w:rPr>
        <w:t>100,2±3,2</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мкм</w:t>
      </w:r>
      <w:r>
        <w:rPr>
          <w:rFonts w:ascii="Times New Roman" w:hAnsi="Times New Roman" w:cs="Times New Roman"/>
          <w:sz w:val="28"/>
          <w:szCs w:val="28"/>
          <w:lang w:val="kk-KZ"/>
        </w:rPr>
        <w:t xml:space="preserve"> құрады</w:t>
      </w:r>
      <w:r w:rsidRPr="00EE4C8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кесте </w:t>
      </w:r>
      <w:r w:rsidR="003E340F">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sidRPr="00EE4C80">
        <w:rPr>
          <w:rFonts w:ascii="Times New Roman" w:hAnsi="Times New Roman" w:cs="Times New Roman"/>
          <w:sz w:val="28"/>
          <w:szCs w:val="28"/>
          <w:lang w:val="kk-KZ"/>
        </w:rPr>
        <w:t>).</w:t>
      </w:r>
    </w:p>
    <w:p w14:paraId="1928A33D" w14:textId="011B999F" w:rsidR="001A449D" w:rsidRDefault="004B0EFB"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Үшінші п</w:t>
      </w:r>
      <w:r w:rsidR="001A449D" w:rsidRPr="006314B2">
        <w:rPr>
          <w:rFonts w:ascii="Times New Roman" w:hAnsi="Times New Roman" w:cs="Times New Roman"/>
          <w:sz w:val="28"/>
          <w:szCs w:val="28"/>
          <w:lang w:val="kk-KZ"/>
        </w:rPr>
        <w:t>опуляция</w:t>
      </w:r>
      <w:r w:rsidR="001A449D">
        <w:rPr>
          <w:rFonts w:ascii="Times New Roman" w:hAnsi="Times New Roman" w:cs="Times New Roman"/>
          <w:sz w:val="28"/>
          <w:szCs w:val="28"/>
          <w:lang w:val="kk-KZ"/>
        </w:rPr>
        <w:t xml:space="preserve"> </w:t>
      </w:r>
      <w:r w:rsidR="001A449D" w:rsidRPr="00EE4C80">
        <w:rPr>
          <w:rFonts w:ascii="Times New Roman" w:hAnsi="Times New Roman" w:cs="Times New Roman"/>
          <w:sz w:val="28"/>
          <w:szCs w:val="28"/>
          <w:lang w:val="kk-KZ"/>
        </w:rPr>
        <w:t>жапырағының</w:t>
      </w:r>
      <w:r w:rsidR="001A449D">
        <w:rPr>
          <w:rFonts w:ascii="Times New Roman" w:hAnsi="Times New Roman" w:cs="Times New Roman"/>
          <w:sz w:val="28"/>
          <w:szCs w:val="28"/>
          <w:lang w:val="kk-KZ"/>
        </w:rPr>
        <w:t xml:space="preserve"> </w:t>
      </w:r>
      <w:r w:rsidR="001A449D" w:rsidRPr="00EE4C80">
        <w:rPr>
          <w:rFonts w:ascii="Times New Roman" w:hAnsi="Times New Roman" w:cs="Times New Roman"/>
          <w:sz w:val="28"/>
          <w:szCs w:val="28"/>
          <w:lang w:val="kk-KZ"/>
        </w:rPr>
        <w:t>кесінді</w:t>
      </w:r>
      <w:r w:rsidR="001A449D">
        <w:rPr>
          <w:rFonts w:ascii="Times New Roman" w:hAnsi="Times New Roman" w:cs="Times New Roman"/>
          <w:sz w:val="28"/>
          <w:szCs w:val="28"/>
          <w:lang w:val="kk-KZ"/>
        </w:rPr>
        <w:t>сі</w:t>
      </w:r>
      <w:r w:rsidR="001A449D" w:rsidRPr="00EE4C80">
        <w:rPr>
          <w:rFonts w:ascii="Times New Roman" w:hAnsi="Times New Roman" w:cs="Times New Roman"/>
          <w:sz w:val="28"/>
          <w:szCs w:val="28"/>
          <w:lang w:val="kk-KZ"/>
        </w:rPr>
        <w:t>нің</w:t>
      </w:r>
      <w:r w:rsidR="001A449D">
        <w:rPr>
          <w:rFonts w:ascii="Times New Roman" w:hAnsi="Times New Roman" w:cs="Times New Roman"/>
          <w:sz w:val="28"/>
          <w:szCs w:val="28"/>
          <w:lang w:val="kk-KZ"/>
        </w:rPr>
        <w:t xml:space="preserve"> орташа </w:t>
      </w:r>
      <w:r w:rsidR="001A449D" w:rsidRPr="00EE4C80">
        <w:rPr>
          <w:rFonts w:ascii="Times New Roman" w:hAnsi="Times New Roman" w:cs="Times New Roman"/>
          <w:sz w:val="28"/>
          <w:szCs w:val="28"/>
          <w:lang w:val="kk-KZ"/>
        </w:rPr>
        <w:t xml:space="preserve">диаметрі </w:t>
      </w:r>
      <w:r w:rsidR="001A449D" w:rsidRPr="006314B2">
        <w:rPr>
          <w:rFonts w:ascii="Times New Roman" w:hAnsi="Times New Roman" w:cs="Times New Roman"/>
          <w:sz w:val="28"/>
          <w:szCs w:val="28"/>
          <w:lang w:val="kk-KZ"/>
        </w:rPr>
        <w:t>768,4±30,2</w:t>
      </w:r>
      <w:r w:rsidR="001A449D">
        <w:rPr>
          <w:rFonts w:ascii="Times New Roman" w:hAnsi="Times New Roman" w:cs="Times New Roman"/>
          <w:sz w:val="28"/>
          <w:szCs w:val="28"/>
          <w:lang w:val="kk-KZ"/>
        </w:rPr>
        <w:t xml:space="preserve"> мкм</w:t>
      </w:r>
      <w:r w:rsidR="001A449D" w:rsidRPr="00EE4C80">
        <w:rPr>
          <w:rFonts w:ascii="Times New Roman" w:hAnsi="Times New Roman" w:cs="Times New Roman"/>
          <w:sz w:val="28"/>
          <w:szCs w:val="28"/>
          <w:lang w:val="kk-KZ"/>
        </w:rPr>
        <w:t>. Эпидермис қалыңдығы</w:t>
      </w:r>
      <w:r w:rsidR="001A449D">
        <w:rPr>
          <w:rFonts w:ascii="Times New Roman" w:hAnsi="Times New Roman" w:cs="Times New Roman"/>
          <w:sz w:val="28"/>
          <w:szCs w:val="28"/>
          <w:lang w:val="kk-KZ"/>
        </w:rPr>
        <w:t xml:space="preserve">ның орташа көрсеткіші </w:t>
      </w:r>
      <w:r w:rsidR="001A449D" w:rsidRPr="006314B2">
        <w:rPr>
          <w:rFonts w:ascii="Times New Roman" w:hAnsi="Times New Roman" w:cs="Times New Roman"/>
          <w:sz w:val="28"/>
          <w:szCs w:val="28"/>
          <w:lang w:val="kk-KZ"/>
        </w:rPr>
        <w:t>6,4±0,5</w:t>
      </w:r>
      <w:r w:rsidR="001A449D">
        <w:rPr>
          <w:rFonts w:ascii="Times New Roman" w:hAnsi="Times New Roman" w:cs="Times New Roman"/>
          <w:sz w:val="28"/>
          <w:szCs w:val="28"/>
          <w:lang w:val="kk-KZ"/>
        </w:rPr>
        <w:t xml:space="preserve"> мкм болса, г</w:t>
      </w:r>
      <w:r w:rsidR="001A449D" w:rsidRPr="00EE4C80">
        <w:rPr>
          <w:rFonts w:ascii="Times New Roman" w:hAnsi="Times New Roman" w:cs="Times New Roman"/>
          <w:sz w:val="28"/>
          <w:szCs w:val="28"/>
          <w:lang w:val="kk-KZ"/>
        </w:rPr>
        <w:t>иподерма қалыңдығы</w:t>
      </w:r>
      <w:r w:rsidR="001A449D">
        <w:rPr>
          <w:rFonts w:ascii="Times New Roman" w:hAnsi="Times New Roman" w:cs="Times New Roman"/>
          <w:sz w:val="28"/>
          <w:szCs w:val="28"/>
          <w:lang w:val="kk-KZ"/>
        </w:rPr>
        <w:t>ның</w:t>
      </w:r>
      <w:r w:rsidR="001A449D" w:rsidRPr="00EE4C80">
        <w:rPr>
          <w:rFonts w:ascii="Times New Roman" w:hAnsi="Times New Roman" w:cs="Times New Roman"/>
          <w:sz w:val="28"/>
          <w:szCs w:val="28"/>
          <w:lang w:val="kk-KZ"/>
        </w:rPr>
        <w:t xml:space="preserve"> орташа</w:t>
      </w:r>
      <w:r w:rsidR="001A449D">
        <w:rPr>
          <w:rFonts w:ascii="Times New Roman" w:hAnsi="Times New Roman" w:cs="Times New Roman"/>
          <w:sz w:val="28"/>
          <w:szCs w:val="28"/>
          <w:lang w:val="kk-KZ"/>
        </w:rPr>
        <w:t xml:space="preserve"> көрсеткіші </w:t>
      </w:r>
      <w:r w:rsidR="001A449D" w:rsidRPr="006314B2">
        <w:rPr>
          <w:rFonts w:ascii="Times New Roman" w:hAnsi="Times New Roman" w:cs="Times New Roman"/>
          <w:sz w:val="28"/>
          <w:szCs w:val="28"/>
          <w:lang w:val="kk-KZ"/>
        </w:rPr>
        <w:t>10,6±0,9</w:t>
      </w:r>
      <w:r w:rsidR="001A449D">
        <w:rPr>
          <w:rFonts w:ascii="Times New Roman" w:hAnsi="Times New Roman" w:cs="Times New Roman"/>
          <w:sz w:val="28"/>
          <w:szCs w:val="28"/>
          <w:lang w:val="kk-KZ"/>
        </w:rPr>
        <w:t xml:space="preserve"> </w:t>
      </w:r>
      <w:r w:rsidR="001A449D" w:rsidRPr="00EE4C80">
        <w:rPr>
          <w:rFonts w:ascii="Times New Roman" w:hAnsi="Times New Roman" w:cs="Times New Roman"/>
          <w:sz w:val="28"/>
          <w:szCs w:val="28"/>
          <w:lang w:val="kk-KZ"/>
        </w:rPr>
        <w:t>мкм</w:t>
      </w:r>
      <w:r w:rsidR="001A449D">
        <w:rPr>
          <w:rFonts w:ascii="Times New Roman" w:hAnsi="Times New Roman" w:cs="Times New Roman"/>
          <w:sz w:val="28"/>
          <w:szCs w:val="28"/>
          <w:lang w:val="kk-KZ"/>
        </w:rPr>
        <w:t xml:space="preserve"> тең болды</w:t>
      </w:r>
      <w:r w:rsidR="001A449D" w:rsidRPr="00EE4C80">
        <w:rPr>
          <w:rFonts w:ascii="Times New Roman" w:hAnsi="Times New Roman" w:cs="Times New Roman"/>
          <w:sz w:val="28"/>
          <w:szCs w:val="28"/>
          <w:lang w:val="kk-KZ"/>
        </w:rPr>
        <w:t xml:space="preserve">. </w:t>
      </w:r>
      <w:r w:rsidR="001A449D">
        <w:rPr>
          <w:rFonts w:ascii="Times New Roman" w:hAnsi="Times New Roman" w:cs="Times New Roman"/>
          <w:sz w:val="28"/>
          <w:szCs w:val="28"/>
          <w:lang w:val="kk-KZ"/>
        </w:rPr>
        <w:t>Мезофил</w:t>
      </w:r>
      <w:r>
        <w:rPr>
          <w:rFonts w:ascii="Times New Roman" w:hAnsi="Times New Roman" w:cs="Times New Roman"/>
          <w:sz w:val="28"/>
          <w:szCs w:val="28"/>
          <w:lang w:val="kk-KZ"/>
        </w:rPr>
        <w:t>л</w:t>
      </w:r>
      <w:r w:rsidR="001A449D">
        <w:rPr>
          <w:rFonts w:ascii="Times New Roman" w:hAnsi="Times New Roman" w:cs="Times New Roman"/>
          <w:sz w:val="28"/>
          <w:szCs w:val="28"/>
          <w:lang w:val="kk-KZ"/>
        </w:rPr>
        <w:t xml:space="preserve">дерінің орташа диаметрі </w:t>
      </w:r>
      <w:r w:rsidR="001A449D" w:rsidRPr="006314B2">
        <w:rPr>
          <w:rFonts w:ascii="Times New Roman" w:hAnsi="Times New Roman" w:cs="Times New Roman"/>
          <w:sz w:val="28"/>
          <w:szCs w:val="28"/>
          <w:lang w:val="kk-KZ"/>
        </w:rPr>
        <w:t>16,7±0,6</w:t>
      </w:r>
      <w:r w:rsidR="001A449D">
        <w:rPr>
          <w:rFonts w:ascii="Times New Roman" w:hAnsi="Times New Roman" w:cs="Times New Roman"/>
          <w:sz w:val="28"/>
          <w:szCs w:val="28"/>
          <w:lang w:val="kk-KZ"/>
        </w:rPr>
        <w:t xml:space="preserve"> мкм, ө</w:t>
      </w:r>
      <w:r w:rsidR="001A449D" w:rsidRPr="00EE4C80">
        <w:rPr>
          <w:rFonts w:ascii="Times New Roman" w:hAnsi="Times New Roman" w:cs="Times New Roman"/>
          <w:sz w:val="28"/>
          <w:szCs w:val="28"/>
          <w:lang w:val="kk-KZ"/>
        </w:rPr>
        <w:t xml:space="preserve">ткізгіш шоқтарының орташа диаметрі </w:t>
      </w:r>
      <w:r w:rsidR="001A449D" w:rsidRPr="006314B2">
        <w:rPr>
          <w:rFonts w:ascii="Times New Roman" w:hAnsi="Times New Roman" w:cs="Times New Roman"/>
          <w:sz w:val="28"/>
          <w:szCs w:val="28"/>
          <w:lang w:val="kk-KZ"/>
        </w:rPr>
        <w:t>88,3±4,3</w:t>
      </w:r>
      <w:r w:rsidR="001A449D">
        <w:rPr>
          <w:rFonts w:ascii="Times New Roman" w:hAnsi="Times New Roman" w:cs="Times New Roman"/>
          <w:sz w:val="28"/>
          <w:szCs w:val="28"/>
          <w:lang w:val="kk-KZ"/>
        </w:rPr>
        <w:t xml:space="preserve"> </w:t>
      </w:r>
      <w:r w:rsidR="001A449D" w:rsidRPr="00EE4C80">
        <w:rPr>
          <w:rFonts w:ascii="Times New Roman" w:hAnsi="Times New Roman" w:cs="Times New Roman"/>
          <w:sz w:val="28"/>
          <w:szCs w:val="28"/>
          <w:lang w:val="kk-KZ"/>
        </w:rPr>
        <w:t>мкм</w:t>
      </w:r>
      <w:r w:rsidR="001A449D">
        <w:rPr>
          <w:rFonts w:ascii="Times New Roman" w:hAnsi="Times New Roman" w:cs="Times New Roman"/>
          <w:sz w:val="28"/>
          <w:szCs w:val="28"/>
          <w:lang w:val="kk-KZ"/>
        </w:rPr>
        <w:t>. Шайыр жолдары – 3</w:t>
      </w:r>
      <w:r w:rsidR="001A449D" w:rsidRPr="00EE4C80">
        <w:rPr>
          <w:rFonts w:ascii="Times New Roman" w:hAnsi="Times New Roman" w:cs="Times New Roman"/>
          <w:sz w:val="28"/>
          <w:szCs w:val="28"/>
          <w:lang w:val="kk-KZ"/>
        </w:rPr>
        <w:t xml:space="preserve">, орташа диаметрі </w:t>
      </w:r>
      <w:r w:rsidR="001A449D" w:rsidRPr="006314B2">
        <w:rPr>
          <w:rFonts w:ascii="Times New Roman" w:hAnsi="Times New Roman" w:cs="Times New Roman"/>
          <w:sz w:val="28"/>
          <w:szCs w:val="28"/>
          <w:lang w:val="kk-KZ"/>
        </w:rPr>
        <w:t>97,5±2,9</w:t>
      </w:r>
      <w:r w:rsidR="001A449D">
        <w:rPr>
          <w:rFonts w:ascii="Times New Roman" w:hAnsi="Times New Roman" w:cs="Times New Roman"/>
          <w:sz w:val="28"/>
          <w:szCs w:val="28"/>
          <w:lang w:val="kk-KZ"/>
        </w:rPr>
        <w:t xml:space="preserve"> </w:t>
      </w:r>
      <w:r w:rsidR="001A449D" w:rsidRPr="00EE4C80">
        <w:rPr>
          <w:rFonts w:ascii="Times New Roman" w:hAnsi="Times New Roman" w:cs="Times New Roman"/>
          <w:sz w:val="28"/>
          <w:szCs w:val="28"/>
          <w:lang w:val="kk-KZ"/>
        </w:rPr>
        <w:t>мкм</w:t>
      </w:r>
      <w:r w:rsidR="001A449D">
        <w:rPr>
          <w:rFonts w:ascii="Times New Roman" w:hAnsi="Times New Roman" w:cs="Times New Roman"/>
          <w:sz w:val="28"/>
          <w:szCs w:val="28"/>
          <w:lang w:val="kk-KZ"/>
        </w:rPr>
        <w:t xml:space="preserve"> құрады (кесте </w:t>
      </w:r>
      <w:r w:rsidR="003E340F">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sidR="001A449D">
        <w:rPr>
          <w:rFonts w:ascii="Times New Roman" w:hAnsi="Times New Roman" w:cs="Times New Roman"/>
          <w:sz w:val="28"/>
          <w:szCs w:val="28"/>
          <w:lang w:val="kk-KZ"/>
        </w:rPr>
        <w:t>).</w:t>
      </w:r>
    </w:p>
    <w:p w14:paraId="470B214B" w14:textId="689B4279" w:rsidR="001A449D" w:rsidRDefault="001A449D" w:rsidP="00526E50">
      <w:pPr>
        <w:spacing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ab/>
      </w:r>
    </w:p>
    <w:p w14:paraId="275204DC" w14:textId="71807D7E" w:rsidR="00995D23" w:rsidRDefault="00995D23" w:rsidP="00526E50">
      <w:pPr>
        <w:spacing w:line="240" w:lineRule="auto"/>
        <w:contextualSpacing/>
        <w:jc w:val="both"/>
        <w:rPr>
          <w:rFonts w:ascii="Times New Roman" w:hAnsi="Times New Roman" w:cs="Times New Roman"/>
          <w:sz w:val="28"/>
          <w:szCs w:val="28"/>
          <w:lang w:val="kk-KZ"/>
        </w:rPr>
      </w:pPr>
    </w:p>
    <w:p w14:paraId="695B2E33" w14:textId="77777777" w:rsidR="00995D23" w:rsidRPr="00EE4C80" w:rsidRDefault="00995D23" w:rsidP="00526E50">
      <w:pPr>
        <w:spacing w:line="240" w:lineRule="auto"/>
        <w:contextualSpacing/>
        <w:jc w:val="both"/>
        <w:rPr>
          <w:rFonts w:ascii="Times New Roman" w:hAnsi="Times New Roman" w:cs="Times New Roman"/>
          <w:sz w:val="28"/>
          <w:szCs w:val="28"/>
          <w:lang w:val="kk-KZ"/>
        </w:rPr>
      </w:pPr>
    </w:p>
    <w:p w14:paraId="110914B0" w14:textId="1AE10D8E" w:rsidR="001A449D" w:rsidRPr="00EE4C80" w:rsidRDefault="001A449D" w:rsidP="003B7351">
      <w:pPr>
        <w:spacing w:line="240" w:lineRule="auto"/>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003E340F">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D0238D">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kk-KZ"/>
        </w:rPr>
        <w:t xml:space="preserve">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популяциялары жапырағы</w:t>
      </w:r>
      <w:r w:rsidRPr="009F6817">
        <w:rPr>
          <w:rFonts w:ascii="Times New Roman" w:hAnsi="Times New Roman" w:cs="Times New Roman"/>
          <w:sz w:val="28"/>
          <w:szCs w:val="28"/>
          <w:lang w:val="kk-KZ"/>
        </w:rPr>
        <w:t xml:space="preserve"> анатомия</w:t>
      </w:r>
      <w:r w:rsidR="009B11D9">
        <w:rPr>
          <w:rFonts w:ascii="Times New Roman" w:hAnsi="Times New Roman" w:cs="Times New Roman"/>
          <w:sz w:val="28"/>
          <w:szCs w:val="28"/>
          <w:lang w:val="kk-KZ"/>
        </w:rPr>
        <w:t xml:space="preserve">лық құрылысының </w:t>
      </w:r>
      <w:r w:rsidRPr="00EE4C80">
        <w:rPr>
          <w:rFonts w:ascii="Times New Roman" w:hAnsi="Times New Roman" w:cs="Times New Roman"/>
          <w:sz w:val="28"/>
          <w:szCs w:val="28"/>
          <w:lang w:val="kk-KZ"/>
        </w:rPr>
        <w:t>биометриялық көрсеткіштері</w:t>
      </w:r>
    </w:p>
    <w:tbl>
      <w:tblPr>
        <w:tblW w:w="9923" w:type="dxa"/>
        <w:tblInd w:w="-5" w:type="dxa"/>
        <w:tblLayout w:type="fixed"/>
        <w:tblLook w:val="04A0" w:firstRow="1" w:lastRow="0" w:firstColumn="1" w:lastColumn="0" w:noHBand="0" w:noVBand="1"/>
      </w:tblPr>
      <w:tblGrid>
        <w:gridCol w:w="1276"/>
        <w:gridCol w:w="851"/>
        <w:gridCol w:w="1417"/>
        <w:gridCol w:w="1418"/>
        <w:gridCol w:w="1417"/>
        <w:gridCol w:w="1276"/>
        <w:gridCol w:w="1134"/>
        <w:gridCol w:w="1134"/>
      </w:tblGrid>
      <w:tr w:rsidR="001A449D" w:rsidRPr="004234B0" w14:paraId="1502A311" w14:textId="77777777" w:rsidTr="003B7351">
        <w:trPr>
          <w:trHeight w:val="885"/>
        </w:trPr>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4666DF4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Көрсеткіштер</w:t>
            </w:r>
          </w:p>
        </w:tc>
        <w:tc>
          <w:tcPr>
            <w:tcW w:w="851" w:type="dxa"/>
            <w:tcBorders>
              <w:top w:val="single" w:sz="4" w:space="0" w:color="auto"/>
              <w:left w:val="nil"/>
              <w:bottom w:val="single" w:sz="4" w:space="0" w:color="auto"/>
              <w:right w:val="single" w:sz="4" w:space="0" w:color="auto"/>
            </w:tcBorders>
            <w:shd w:val="clear" w:color="auto" w:fill="auto"/>
            <w:hideMark/>
          </w:tcPr>
          <w:p w14:paraId="739051A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Теңіз деңгейінен биіктігі, м</w:t>
            </w:r>
          </w:p>
        </w:tc>
        <w:tc>
          <w:tcPr>
            <w:tcW w:w="1417" w:type="dxa"/>
            <w:tcBorders>
              <w:top w:val="single" w:sz="4" w:space="0" w:color="auto"/>
              <w:left w:val="nil"/>
              <w:bottom w:val="single" w:sz="4" w:space="0" w:color="auto"/>
              <w:right w:val="single" w:sz="4" w:space="0" w:color="auto"/>
            </w:tcBorders>
            <w:shd w:val="clear" w:color="auto" w:fill="auto"/>
            <w:hideMark/>
          </w:tcPr>
          <w:p w14:paraId="0299499D"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Кесіндінің диаметрі, мкм</w:t>
            </w:r>
          </w:p>
        </w:tc>
        <w:tc>
          <w:tcPr>
            <w:tcW w:w="1418" w:type="dxa"/>
            <w:tcBorders>
              <w:top w:val="single" w:sz="4" w:space="0" w:color="auto"/>
              <w:left w:val="nil"/>
              <w:bottom w:val="single" w:sz="4" w:space="0" w:color="auto"/>
              <w:right w:val="single" w:sz="4" w:space="0" w:color="auto"/>
            </w:tcBorders>
            <w:shd w:val="clear" w:color="auto" w:fill="auto"/>
            <w:hideMark/>
          </w:tcPr>
          <w:p w14:paraId="4DA9CCB3"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Эпидермис қалыңдығы, мкм</w:t>
            </w:r>
          </w:p>
        </w:tc>
        <w:tc>
          <w:tcPr>
            <w:tcW w:w="1417" w:type="dxa"/>
            <w:tcBorders>
              <w:top w:val="single" w:sz="4" w:space="0" w:color="auto"/>
              <w:left w:val="nil"/>
              <w:bottom w:val="single" w:sz="4" w:space="0" w:color="auto"/>
              <w:right w:val="single" w:sz="4" w:space="0" w:color="auto"/>
            </w:tcBorders>
            <w:shd w:val="clear" w:color="auto" w:fill="auto"/>
            <w:hideMark/>
          </w:tcPr>
          <w:p w14:paraId="061EBF8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Гиподерма қалыңдығы, мкм</w:t>
            </w:r>
          </w:p>
        </w:tc>
        <w:tc>
          <w:tcPr>
            <w:tcW w:w="1276" w:type="dxa"/>
            <w:tcBorders>
              <w:top w:val="single" w:sz="4" w:space="0" w:color="auto"/>
              <w:left w:val="nil"/>
              <w:bottom w:val="single" w:sz="4" w:space="0" w:color="auto"/>
              <w:right w:val="single" w:sz="4" w:space="0" w:color="auto"/>
            </w:tcBorders>
            <w:shd w:val="clear" w:color="auto" w:fill="auto"/>
            <w:hideMark/>
          </w:tcPr>
          <w:p w14:paraId="64A5857D"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Мезофиллдерінің диаметрі, мкм</w:t>
            </w:r>
          </w:p>
        </w:tc>
        <w:tc>
          <w:tcPr>
            <w:tcW w:w="1134" w:type="dxa"/>
            <w:tcBorders>
              <w:top w:val="single" w:sz="4" w:space="0" w:color="auto"/>
              <w:left w:val="nil"/>
              <w:bottom w:val="single" w:sz="4" w:space="0" w:color="auto"/>
              <w:right w:val="single" w:sz="4" w:space="0" w:color="auto"/>
            </w:tcBorders>
            <w:shd w:val="clear" w:color="auto" w:fill="auto"/>
            <w:hideMark/>
          </w:tcPr>
          <w:p w14:paraId="3CFEED25"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Өткізгіш шоқ диаметрі, мкм</w:t>
            </w:r>
          </w:p>
        </w:tc>
        <w:tc>
          <w:tcPr>
            <w:tcW w:w="1134" w:type="dxa"/>
            <w:tcBorders>
              <w:top w:val="single" w:sz="4" w:space="0" w:color="auto"/>
              <w:left w:val="nil"/>
              <w:bottom w:val="single" w:sz="4" w:space="0" w:color="auto"/>
              <w:right w:val="single" w:sz="4" w:space="0" w:color="auto"/>
            </w:tcBorders>
            <w:shd w:val="clear" w:color="auto" w:fill="auto"/>
            <w:hideMark/>
          </w:tcPr>
          <w:p w14:paraId="1ADC6B07"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Шайыр жолдары диаметрі, мкм</w:t>
            </w:r>
          </w:p>
        </w:tc>
      </w:tr>
      <w:tr w:rsidR="001A449D" w:rsidRPr="004234B0" w14:paraId="44DF6EE5" w14:textId="77777777" w:rsidTr="003B7351">
        <w:trPr>
          <w:trHeight w:val="300"/>
        </w:trPr>
        <w:tc>
          <w:tcPr>
            <w:tcW w:w="9923" w:type="dxa"/>
            <w:gridSpan w:val="8"/>
            <w:tcBorders>
              <w:top w:val="single" w:sz="4" w:space="0" w:color="auto"/>
              <w:left w:val="single" w:sz="4" w:space="0" w:color="auto"/>
              <w:bottom w:val="single" w:sz="4" w:space="0" w:color="auto"/>
              <w:right w:val="single" w:sz="4" w:space="0" w:color="auto"/>
            </w:tcBorders>
            <w:shd w:val="clear" w:color="auto" w:fill="auto"/>
            <w:hideMark/>
          </w:tcPr>
          <w:p w14:paraId="21368D8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Популяция 1</w:t>
            </w:r>
          </w:p>
        </w:tc>
      </w:tr>
      <w:tr w:rsidR="001A449D" w:rsidRPr="004234B0" w14:paraId="36EF8535"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4AAE29A6" w14:textId="77777777" w:rsidR="001A449D" w:rsidRPr="004234B0" w:rsidRDefault="001A449D" w:rsidP="007F3B62">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Минимум</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8092B5"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1701</w:t>
            </w:r>
          </w:p>
        </w:tc>
        <w:tc>
          <w:tcPr>
            <w:tcW w:w="1417" w:type="dxa"/>
            <w:tcBorders>
              <w:top w:val="nil"/>
              <w:left w:val="nil"/>
              <w:bottom w:val="single" w:sz="4" w:space="0" w:color="auto"/>
              <w:right w:val="single" w:sz="4" w:space="0" w:color="auto"/>
            </w:tcBorders>
            <w:shd w:val="clear" w:color="auto" w:fill="auto"/>
            <w:noWrap/>
            <w:hideMark/>
          </w:tcPr>
          <w:p w14:paraId="5D88F59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1058,5</w:t>
            </w:r>
          </w:p>
        </w:tc>
        <w:tc>
          <w:tcPr>
            <w:tcW w:w="1418" w:type="dxa"/>
            <w:tcBorders>
              <w:top w:val="nil"/>
              <w:left w:val="nil"/>
              <w:bottom w:val="single" w:sz="4" w:space="0" w:color="auto"/>
              <w:right w:val="single" w:sz="4" w:space="0" w:color="auto"/>
            </w:tcBorders>
            <w:shd w:val="clear" w:color="auto" w:fill="auto"/>
            <w:noWrap/>
            <w:hideMark/>
          </w:tcPr>
          <w:p w14:paraId="6A422813"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8,9</w:t>
            </w:r>
          </w:p>
        </w:tc>
        <w:tc>
          <w:tcPr>
            <w:tcW w:w="1417" w:type="dxa"/>
            <w:tcBorders>
              <w:top w:val="nil"/>
              <w:left w:val="nil"/>
              <w:bottom w:val="single" w:sz="4" w:space="0" w:color="auto"/>
              <w:right w:val="single" w:sz="4" w:space="0" w:color="auto"/>
            </w:tcBorders>
            <w:shd w:val="clear" w:color="auto" w:fill="auto"/>
            <w:noWrap/>
            <w:hideMark/>
          </w:tcPr>
          <w:p w14:paraId="07083DA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11,3</w:t>
            </w:r>
          </w:p>
        </w:tc>
        <w:tc>
          <w:tcPr>
            <w:tcW w:w="1276" w:type="dxa"/>
            <w:tcBorders>
              <w:top w:val="nil"/>
              <w:left w:val="nil"/>
              <w:bottom w:val="single" w:sz="4" w:space="0" w:color="auto"/>
              <w:right w:val="single" w:sz="4" w:space="0" w:color="auto"/>
            </w:tcBorders>
            <w:shd w:val="clear" w:color="auto" w:fill="auto"/>
            <w:noWrap/>
            <w:hideMark/>
          </w:tcPr>
          <w:p w14:paraId="623277A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9,5</w:t>
            </w:r>
          </w:p>
        </w:tc>
        <w:tc>
          <w:tcPr>
            <w:tcW w:w="1134" w:type="dxa"/>
            <w:tcBorders>
              <w:top w:val="nil"/>
              <w:left w:val="nil"/>
              <w:bottom w:val="single" w:sz="4" w:space="0" w:color="auto"/>
              <w:right w:val="single" w:sz="4" w:space="0" w:color="auto"/>
            </w:tcBorders>
            <w:shd w:val="clear" w:color="auto" w:fill="auto"/>
            <w:noWrap/>
            <w:hideMark/>
          </w:tcPr>
          <w:p w14:paraId="452513CA"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66,6</w:t>
            </w:r>
          </w:p>
        </w:tc>
        <w:tc>
          <w:tcPr>
            <w:tcW w:w="1134" w:type="dxa"/>
            <w:tcBorders>
              <w:top w:val="nil"/>
              <w:left w:val="nil"/>
              <w:bottom w:val="single" w:sz="4" w:space="0" w:color="auto"/>
              <w:right w:val="single" w:sz="4" w:space="0" w:color="auto"/>
            </w:tcBorders>
            <w:shd w:val="clear" w:color="auto" w:fill="auto"/>
            <w:noWrap/>
            <w:hideMark/>
          </w:tcPr>
          <w:p w14:paraId="3A750938"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96,5</w:t>
            </w:r>
          </w:p>
        </w:tc>
      </w:tr>
      <w:tr w:rsidR="001A449D" w:rsidRPr="004234B0" w14:paraId="7FB52BA9"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1DD61042" w14:textId="77777777" w:rsidR="001A449D" w:rsidRPr="004234B0" w:rsidRDefault="001A449D" w:rsidP="007F3B62">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Максимум</w:t>
            </w:r>
          </w:p>
        </w:tc>
        <w:tc>
          <w:tcPr>
            <w:tcW w:w="851" w:type="dxa"/>
            <w:vMerge/>
            <w:tcBorders>
              <w:top w:val="nil"/>
              <w:left w:val="single" w:sz="4" w:space="0" w:color="auto"/>
              <w:bottom w:val="single" w:sz="4" w:space="0" w:color="000000"/>
              <w:right w:val="single" w:sz="4" w:space="0" w:color="auto"/>
            </w:tcBorders>
            <w:hideMark/>
          </w:tcPr>
          <w:p w14:paraId="383A6AD3"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3420F8FE"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1276,4</w:t>
            </w:r>
          </w:p>
        </w:tc>
        <w:tc>
          <w:tcPr>
            <w:tcW w:w="1418" w:type="dxa"/>
            <w:tcBorders>
              <w:top w:val="nil"/>
              <w:left w:val="nil"/>
              <w:bottom w:val="single" w:sz="4" w:space="0" w:color="auto"/>
              <w:right w:val="single" w:sz="4" w:space="0" w:color="auto"/>
            </w:tcBorders>
            <w:shd w:val="clear" w:color="auto" w:fill="auto"/>
            <w:noWrap/>
            <w:hideMark/>
          </w:tcPr>
          <w:p w14:paraId="6FFD0807"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17,1</w:t>
            </w:r>
          </w:p>
        </w:tc>
        <w:tc>
          <w:tcPr>
            <w:tcW w:w="1417" w:type="dxa"/>
            <w:tcBorders>
              <w:top w:val="nil"/>
              <w:left w:val="nil"/>
              <w:bottom w:val="single" w:sz="4" w:space="0" w:color="auto"/>
              <w:right w:val="single" w:sz="4" w:space="0" w:color="auto"/>
            </w:tcBorders>
            <w:shd w:val="clear" w:color="auto" w:fill="auto"/>
            <w:noWrap/>
            <w:hideMark/>
          </w:tcPr>
          <w:p w14:paraId="5929F9FD"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15,6</w:t>
            </w:r>
          </w:p>
        </w:tc>
        <w:tc>
          <w:tcPr>
            <w:tcW w:w="1276" w:type="dxa"/>
            <w:tcBorders>
              <w:top w:val="nil"/>
              <w:left w:val="nil"/>
              <w:bottom w:val="single" w:sz="4" w:space="0" w:color="auto"/>
              <w:right w:val="single" w:sz="4" w:space="0" w:color="auto"/>
            </w:tcBorders>
            <w:shd w:val="clear" w:color="auto" w:fill="auto"/>
            <w:noWrap/>
            <w:hideMark/>
          </w:tcPr>
          <w:p w14:paraId="3A684C15"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37,2</w:t>
            </w:r>
          </w:p>
        </w:tc>
        <w:tc>
          <w:tcPr>
            <w:tcW w:w="1134" w:type="dxa"/>
            <w:tcBorders>
              <w:top w:val="nil"/>
              <w:left w:val="nil"/>
              <w:bottom w:val="single" w:sz="4" w:space="0" w:color="auto"/>
              <w:right w:val="single" w:sz="4" w:space="0" w:color="auto"/>
            </w:tcBorders>
            <w:shd w:val="clear" w:color="auto" w:fill="auto"/>
            <w:noWrap/>
            <w:hideMark/>
          </w:tcPr>
          <w:p w14:paraId="4E3B8E0E"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88,1</w:t>
            </w:r>
          </w:p>
        </w:tc>
        <w:tc>
          <w:tcPr>
            <w:tcW w:w="1134" w:type="dxa"/>
            <w:tcBorders>
              <w:top w:val="nil"/>
              <w:left w:val="nil"/>
              <w:bottom w:val="single" w:sz="4" w:space="0" w:color="auto"/>
              <w:right w:val="single" w:sz="4" w:space="0" w:color="auto"/>
            </w:tcBorders>
            <w:shd w:val="clear" w:color="auto" w:fill="auto"/>
            <w:noWrap/>
            <w:hideMark/>
          </w:tcPr>
          <w:p w14:paraId="5DC5936A"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118,9</w:t>
            </w:r>
          </w:p>
        </w:tc>
      </w:tr>
      <w:tr w:rsidR="001A449D" w:rsidRPr="004234B0" w14:paraId="04F1A136"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6458F0A6" w14:textId="77777777" w:rsidR="001A449D" w:rsidRPr="004234B0" w:rsidRDefault="001A449D" w:rsidP="007F3B62">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орташа</w:t>
            </w:r>
          </w:p>
        </w:tc>
        <w:tc>
          <w:tcPr>
            <w:tcW w:w="851" w:type="dxa"/>
            <w:vMerge/>
            <w:tcBorders>
              <w:top w:val="nil"/>
              <w:left w:val="single" w:sz="4" w:space="0" w:color="auto"/>
              <w:bottom w:val="single" w:sz="4" w:space="0" w:color="000000"/>
              <w:right w:val="single" w:sz="4" w:space="0" w:color="auto"/>
            </w:tcBorders>
            <w:hideMark/>
          </w:tcPr>
          <w:p w14:paraId="4314ECB1"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14C91AB8"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1184,1±20,2</w:t>
            </w:r>
          </w:p>
        </w:tc>
        <w:tc>
          <w:tcPr>
            <w:tcW w:w="1418" w:type="dxa"/>
            <w:tcBorders>
              <w:top w:val="nil"/>
              <w:left w:val="nil"/>
              <w:bottom w:val="single" w:sz="4" w:space="0" w:color="auto"/>
              <w:right w:val="single" w:sz="4" w:space="0" w:color="auto"/>
            </w:tcBorders>
            <w:shd w:val="clear" w:color="auto" w:fill="auto"/>
            <w:noWrap/>
            <w:hideMark/>
          </w:tcPr>
          <w:p w14:paraId="0212C53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12,4±0,9</w:t>
            </w:r>
          </w:p>
        </w:tc>
        <w:tc>
          <w:tcPr>
            <w:tcW w:w="1417" w:type="dxa"/>
            <w:tcBorders>
              <w:top w:val="nil"/>
              <w:left w:val="nil"/>
              <w:bottom w:val="single" w:sz="4" w:space="0" w:color="auto"/>
              <w:right w:val="single" w:sz="4" w:space="0" w:color="auto"/>
            </w:tcBorders>
            <w:shd w:val="clear" w:color="auto" w:fill="auto"/>
            <w:noWrap/>
            <w:hideMark/>
          </w:tcPr>
          <w:p w14:paraId="25245D38"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13,4±0,4</w:t>
            </w:r>
          </w:p>
        </w:tc>
        <w:tc>
          <w:tcPr>
            <w:tcW w:w="1276" w:type="dxa"/>
            <w:tcBorders>
              <w:top w:val="nil"/>
              <w:left w:val="nil"/>
              <w:bottom w:val="single" w:sz="4" w:space="0" w:color="auto"/>
              <w:right w:val="single" w:sz="4" w:space="0" w:color="auto"/>
            </w:tcBorders>
            <w:shd w:val="clear" w:color="auto" w:fill="auto"/>
            <w:noWrap/>
            <w:hideMark/>
          </w:tcPr>
          <w:p w14:paraId="7F18F473"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23,9±2,3</w:t>
            </w:r>
          </w:p>
        </w:tc>
        <w:tc>
          <w:tcPr>
            <w:tcW w:w="1134" w:type="dxa"/>
            <w:tcBorders>
              <w:top w:val="nil"/>
              <w:left w:val="nil"/>
              <w:bottom w:val="single" w:sz="4" w:space="0" w:color="auto"/>
              <w:right w:val="single" w:sz="4" w:space="0" w:color="auto"/>
            </w:tcBorders>
            <w:shd w:val="clear" w:color="auto" w:fill="auto"/>
            <w:noWrap/>
            <w:hideMark/>
          </w:tcPr>
          <w:p w14:paraId="7B66DF1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79,3±1,8</w:t>
            </w:r>
          </w:p>
        </w:tc>
        <w:tc>
          <w:tcPr>
            <w:tcW w:w="1134" w:type="dxa"/>
            <w:tcBorders>
              <w:top w:val="nil"/>
              <w:left w:val="nil"/>
              <w:bottom w:val="single" w:sz="4" w:space="0" w:color="auto"/>
              <w:right w:val="single" w:sz="4" w:space="0" w:color="auto"/>
            </w:tcBorders>
            <w:shd w:val="clear" w:color="auto" w:fill="auto"/>
            <w:noWrap/>
            <w:hideMark/>
          </w:tcPr>
          <w:p w14:paraId="3488F37C"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108,8±2,2</w:t>
            </w:r>
          </w:p>
        </w:tc>
      </w:tr>
      <w:tr w:rsidR="001A449D" w:rsidRPr="004234B0" w14:paraId="6A57C947" w14:textId="77777777" w:rsidTr="003B7351">
        <w:trPr>
          <w:trHeight w:val="300"/>
        </w:trPr>
        <w:tc>
          <w:tcPr>
            <w:tcW w:w="9923" w:type="dxa"/>
            <w:gridSpan w:val="8"/>
            <w:tcBorders>
              <w:top w:val="single" w:sz="4" w:space="0" w:color="auto"/>
              <w:left w:val="single" w:sz="4" w:space="0" w:color="auto"/>
              <w:bottom w:val="single" w:sz="4" w:space="0" w:color="auto"/>
              <w:right w:val="single" w:sz="4" w:space="0" w:color="auto"/>
            </w:tcBorders>
            <w:shd w:val="clear" w:color="auto" w:fill="auto"/>
            <w:hideMark/>
          </w:tcPr>
          <w:p w14:paraId="44C23AD5"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Популяция 2</w:t>
            </w:r>
          </w:p>
        </w:tc>
      </w:tr>
      <w:tr w:rsidR="001A449D" w:rsidRPr="004234B0" w14:paraId="5686DA55"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44D1A91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Минимум</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A4FF02E"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1817</w:t>
            </w:r>
          </w:p>
        </w:tc>
        <w:tc>
          <w:tcPr>
            <w:tcW w:w="1417" w:type="dxa"/>
            <w:tcBorders>
              <w:top w:val="nil"/>
              <w:left w:val="nil"/>
              <w:bottom w:val="single" w:sz="4" w:space="0" w:color="auto"/>
              <w:right w:val="single" w:sz="4" w:space="0" w:color="auto"/>
            </w:tcBorders>
            <w:shd w:val="clear" w:color="auto" w:fill="auto"/>
            <w:noWrap/>
            <w:hideMark/>
          </w:tcPr>
          <w:p w14:paraId="27BDE9F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1058,7</w:t>
            </w:r>
          </w:p>
        </w:tc>
        <w:tc>
          <w:tcPr>
            <w:tcW w:w="1418" w:type="dxa"/>
            <w:tcBorders>
              <w:top w:val="nil"/>
              <w:left w:val="nil"/>
              <w:bottom w:val="single" w:sz="4" w:space="0" w:color="auto"/>
              <w:right w:val="single" w:sz="4" w:space="0" w:color="auto"/>
            </w:tcBorders>
            <w:shd w:val="clear" w:color="auto" w:fill="auto"/>
            <w:noWrap/>
            <w:hideMark/>
          </w:tcPr>
          <w:p w14:paraId="3BC610C9"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7,6</w:t>
            </w:r>
          </w:p>
        </w:tc>
        <w:tc>
          <w:tcPr>
            <w:tcW w:w="1417" w:type="dxa"/>
            <w:tcBorders>
              <w:top w:val="nil"/>
              <w:left w:val="nil"/>
              <w:bottom w:val="single" w:sz="4" w:space="0" w:color="auto"/>
              <w:right w:val="single" w:sz="4" w:space="0" w:color="auto"/>
            </w:tcBorders>
            <w:shd w:val="clear" w:color="auto" w:fill="auto"/>
            <w:noWrap/>
            <w:hideMark/>
          </w:tcPr>
          <w:p w14:paraId="387EB740"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8,2</w:t>
            </w:r>
          </w:p>
        </w:tc>
        <w:tc>
          <w:tcPr>
            <w:tcW w:w="1276" w:type="dxa"/>
            <w:tcBorders>
              <w:top w:val="nil"/>
              <w:left w:val="nil"/>
              <w:bottom w:val="single" w:sz="4" w:space="0" w:color="auto"/>
              <w:right w:val="single" w:sz="4" w:space="0" w:color="auto"/>
            </w:tcBorders>
            <w:shd w:val="clear" w:color="auto" w:fill="auto"/>
            <w:noWrap/>
            <w:hideMark/>
          </w:tcPr>
          <w:p w14:paraId="7048EFFC"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8,8</w:t>
            </w:r>
          </w:p>
        </w:tc>
        <w:tc>
          <w:tcPr>
            <w:tcW w:w="1134" w:type="dxa"/>
            <w:tcBorders>
              <w:top w:val="nil"/>
              <w:left w:val="nil"/>
              <w:bottom w:val="single" w:sz="4" w:space="0" w:color="auto"/>
              <w:right w:val="single" w:sz="4" w:space="0" w:color="auto"/>
            </w:tcBorders>
            <w:shd w:val="clear" w:color="auto" w:fill="auto"/>
            <w:noWrap/>
            <w:hideMark/>
          </w:tcPr>
          <w:p w14:paraId="392B794E"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56,6</w:t>
            </w:r>
          </w:p>
        </w:tc>
        <w:tc>
          <w:tcPr>
            <w:tcW w:w="1134" w:type="dxa"/>
            <w:tcBorders>
              <w:top w:val="nil"/>
              <w:left w:val="nil"/>
              <w:bottom w:val="single" w:sz="4" w:space="0" w:color="auto"/>
              <w:right w:val="single" w:sz="4" w:space="0" w:color="auto"/>
            </w:tcBorders>
            <w:shd w:val="clear" w:color="auto" w:fill="auto"/>
            <w:noWrap/>
            <w:hideMark/>
          </w:tcPr>
          <w:p w14:paraId="53D96865"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89,0</w:t>
            </w:r>
          </w:p>
        </w:tc>
      </w:tr>
      <w:tr w:rsidR="001A449D" w:rsidRPr="004234B0" w14:paraId="62903F2A"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0E72E173"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Максимум</w:t>
            </w:r>
          </w:p>
        </w:tc>
        <w:tc>
          <w:tcPr>
            <w:tcW w:w="851" w:type="dxa"/>
            <w:vMerge/>
            <w:tcBorders>
              <w:top w:val="nil"/>
              <w:left w:val="single" w:sz="4" w:space="0" w:color="auto"/>
              <w:bottom w:val="single" w:sz="4" w:space="0" w:color="000000"/>
              <w:right w:val="single" w:sz="4" w:space="0" w:color="auto"/>
            </w:tcBorders>
            <w:hideMark/>
          </w:tcPr>
          <w:p w14:paraId="683FA1D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6C307D4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1760,2</w:t>
            </w:r>
          </w:p>
        </w:tc>
        <w:tc>
          <w:tcPr>
            <w:tcW w:w="1418" w:type="dxa"/>
            <w:tcBorders>
              <w:top w:val="nil"/>
              <w:left w:val="nil"/>
              <w:bottom w:val="single" w:sz="4" w:space="0" w:color="auto"/>
              <w:right w:val="single" w:sz="4" w:space="0" w:color="auto"/>
            </w:tcBorders>
            <w:shd w:val="clear" w:color="auto" w:fill="auto"/>
            <w:noWrap/>
            <w:hideMark/>
          </w:tcPr>
          <w:p w14:paraId="1B424A1C"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12,9</w:t>
            </w:r>
          </w:p>
        </w:tc>
        <w:tc>
          <w:tcPr>
            <w:tcW w:w="1417" w:type="dxa"/>
            <w:tcBorders>
              <w:top w:val="nil"/>
              <w:left w:val="nil"/>
              <w:bottom w:val="single" w:sz="4" w:space="0" w:color="auto"/>
              <w:right w:val="single" w:sz="4" w:space="0" w:color="auto"/>
            </w:tcBorders>
            <w:shd w:val="clear" w:color="auto" w:fill="auto"/>
            <w:noWrap/>
            <w:hideMark/>
          </w:tcPr>
          <w:p w14:paraId="5921D4D5"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15,0</w:t>
            </w:r>
          </w:p>
        </w:tc>
        <w:tc>
          <w:tcPr>
            <w:tcW w:w="1276" w:type="dxa"/>
            <w:tcBorders>
              <w:top w:val="nil"/>
              <w:left w:val="nil"/>
              <w:bottom w:val="single" w:sz="4" w:space="0" w:color="auto"/>
              <w:right w:val="single" w:sz="4" w:space="0" w:color="auto"/>
            </w:tcBorders>
            <w:shd w:val="clear" w:color="auto" w:fill="auto"/>
            <w:noWrap/>
            <w:hideMark/>
          </w:tcPr>
          <w:p w14:paraId="01EEE638"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32,3</w:t>
            </w:r>
          </w:p>
        </w:tc>
        <w:tc>
          <w:tcPr>
            <w:tcW w:w="1134" w:type="dxa"/>
            <w:tcBorders>
              <w:top w:val="nil"/>
              <w:left w:val="nil"/>
              <w:bottom w:val="single" w:sz="4" w:space="0" w:color="auto"/>
              <w:right w:val="single" w:sz="4" w:space="0" w:color="auto"/>
            </w:tcBorders>
            <w:shd w:val="clear" w:color="auto" w:fill="auto"/>
            <w:noWrap/>
            <w:hideMark/>
          </w:tcPr>
          <w:p w14:paraId="4502A8F7"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98,4</w:t>
            </w:r>
          </w:p>
        </w:tc>
        <w:tc>
          <w:tcPr>
            <w:tcW w:w="1134" w:type="dxa"/>
            <w:tcBorders>
              <w:top w:val="nil"/>
              <w:left w:val="nil"/>
              <w:bottom w:val="single" w:sz="4" w:space="0" w:color="auto"/>
              <w:right w:val="single" w:sz="4" w:space="0" w:color="auto"/>
            </w:tcBorders>
            <w:shd w:val="clear" w:color="auto" w:fill="auto"/>
            <w:noWrap/>
            <w:hideMark/>
          </w:tcPr>
          <w:p w14:paraId="1218F589"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125,6</w:t>
            </w:r>
          </w:p>
        </w:tc>
      </w:tr>
      <w:tr w:rsidR="001A449D" w:rsidRPr="004234B0" w14:paraId="3934C647"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52D4298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орташа</w:t>
            </w:r>
          </w:p>
        </w:tc>
        <w:tc>
          <w:tcPr>
            <w:tcW w:w="851" w:type="dxa"/>
            <w:vMerge/>
            <w:tcBorders>
              <w:top w:val="nil"/>
              <w:left w:val="single" w:sz="4" w:space="0" w:color="auto"/>
              <w:bottom w:val="single" w:sz="4" w:space="0" w:color="000000"/>
              <w:right w:val="single" w:sz="4" w:space="0" w:color="auto"/>
            </w:tcBorders>
            <w:hideMark/>
          </w:tcPr>
          <w:p w14:paraId="30497F13"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0E9CD8BE"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1196,8±58,3</w:t>
            </w:r>
          </w:p>
        </w:tc>
        <w:tc>
          <w:tcPr>
            <w:tcW w:w="1418" w:type="dxa"/>
            <w:tcBorders>
              <w:top w:val="nil"/>
              <w:left w:val="nil"/>
              <w:bottom w:val="single" w:sz="4" w:space="0" w:color="auto"/>
              <w:right w:val="single" w:sz="4" w:space="0" w:color="auto"/>
            </w:tcBorders>
            <w:shd w:val="clear" w:color="auto" w:fill="auto"/>
            <w:noWrap/>
            <w:hideMark/>
          </w:tcPr>
          <w:p w14:paraId="3233A68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9,7±0,5</w:t>
            </w:r>
          </w:p>
        </w:tc>
        <w:tc>
          <w:tcPr>
            <w:tcW w:w="1417" w:type="dxa"/>
            <w:tcBorders>
              <w:top w:val="nil"/>
              <w:left w:val="nil"/>
              <w:bottom w:val="single" w:sz="4" w:space="0" w:color="auto"/>
              <w:right w:val="single" w:sz="4" w:space="0" w:color="auto"/>
            </w:tcBorders>
            <w:shd w:val="clear" w:color="auto" w:fill="auto"/>
            <w:noWrap/>
            <w:hideMark/>
          </w:tcPr>
          <w:p w14:paraId="028830AF"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12,2±0,7</w:t>
            </w:r>
          </w:p>
        </w:tc>
        <w:tc>
          <w:tcPr>
            <w:tcW w:w="1276" w:type="dxa"/>
            <w:tcBorders>
              <w:top w:val="nil"/>
              <w:left w:val="nil"/>
              <w:bottom w:val="single" w:sz="4" w:space="0" w:color="auto"/>
              <w:right w:val="single" w:sz="4" w:space="0" w:color="auto"/>
            </w:tcBorders>
            <w:shd w:val="clear" w:color="auto" w:fill="auto"/>
            <w:noWrap/>
            <w:hideMark/>
          </w:tcPr>
          <w:p w14:paraId="3DC0606C"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22,1±2,6</w:t>
            </w:r>
          </w:p>
        </w:tc>
        <w:tc>
          <w:tcPr>
            <w:tcW w:w="1134" w:type="dxa"/>
            <w:tcBorders>
              <w:top w:val="nil"/>
              <w:left w:val="nil"/>
              <w:bottom w:val="single" w:sz="4" w:space="0" w:color="auto"/>
              <w:right w:val="single" w:sz="4" w:space="0" w:color="auto"/>
            </w:tcBorders>
            <w:shd w:val="clear" w:color="auto" w:fill="auto"/>
            <w:noWrap/>
            <w:hideMark/>
          </w:tcPr>
          <w:p w14:paraId="183FE79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83,7±4,4</w:t>
            </w:r>
          </w:p>
        </w:tc>
        <w:tc>
          <w:tcPr>
            <w:tcW w:w="1134" w:type="dxa"/>
            <w:tcBorders>
              <w:top w:val="nil"/>
              <w:left w:val="nil"/>
              <w:bottom w:val="single" w:sz="4" w:space="0" w:color="auto"/>
              <w:right w:val="single" w:sz="4" w:space="0" w:color="auto"/>
            </w:tcBorders>
            <w:shd w:val="clear" w:color="auto" w:fill="auto"/>
            <w:noWrap/>
            <w:hideMark/>
          </w:tcPr>
          <w:p w14:paraId="66A3E929"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100,2±3,2</w:t>
            </w:r>
          </w:p>
        </w:tc>
      </w:tr>
      <w:tr w:rsidR="001A449D" w:rsidRPr="004234B0" w14:paraId="071B9715" w14:textId="77777777" w:rsidTr="003B7351">
        <w:trPr>
          <w:trHeight w:val="300"/>
        </w:trPr>
        <w:tc>
          <w:tcPr>
            <w:tcW w:w="9923" w:type="dxa"/>
            <w:gridSpan w:val="8"/>
            <w:tcBorders>
              <w:top w:val="single" w:sz="4" w:space="0" w:color="auto"/>
              <w:left w:val="single" w:sz="4" w:space="0" w:color="auto"/>
              <w:bottom w:val="single" w:sz="4" w:space="0" w:color="auto"/>
              <w:right w:val="single" w:sz="4" w:space="0" w:color="auto"/>
            </w:tcBorders>
            <w:shd w:val="clear" w:color="auto" w:fill="auto"/>
            <w:hideMark/>
          </w:tcPr>
          <w:p w14:paraId="38A7595A"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Популяция 3</w:t>
            </w:r>
          </w:p>
        </w:tc>
      </w:tr>
      <w:tr w:rsidR="001A449D" w:rsidRPr="004234B0" w14:paraId="5DB860C8"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487FBBBF"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Минимум</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52744A"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1530</w:t>
            </w:r>
          </w:p>
        </w:tc>
        <w:tc>
          <w:tcPr>
            <w:tcW w:w="1417" w:type="dxa"/>
            <w:tcBorders>
              <w:top w:val="nil"/>
              <w:left w:val="nil"/>
              <w:bottom w:val="single" w:sz="4" w:space="0" w:color="auto"/>
              <w:right w:val="single" w:sz="4" w:space="0" w:color="auto"/>
            </w:tcBorders>
            <w:shd w:val="clear" w:color="auto" w:fill="auto"/>
            <w:noWrap/>
            <w:hideMark/>
          </w:tcPr>
          <w:p w14:paraId="614415E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654,4</w:t>
            </w:r>
          </w:p>
        </w:tc>
        <w:tc>
          <w:tcPr>
            <w:tcW w:w="1418" w:type="dxa"/>
            <w:tcBorders>
              <w:top w:val="nil"/>
              <w:left w:val="nil"/>
              <w:bottom w:val="single" w:sz="4" w:space="0" w:color="auto"/>
              <w:right w:val="single" w:sz="4" w:space="0" w:color="auto"/>
            </w:tcBorders>
            <w:shd w:val="clear" w:color="auto" w:fill="auto"/>
            <w:noWrap/>
            <w:hideMark/>
          </w:tcPr>
          <w:p w14:paraId="0C09CCD0"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4,4</w:t>
            </w:r>
          </w:p>
        </w:tc>
        <w:tc>
          <w:tcPr>
            <w:tcW w:w="1417" w:type="dxa"/>
            <w:tcBorders>
              <w:top w:val="nil"/>
              <w:left w:val="nil"/>
              <w:bottom w:val="single" w:sz="4" w:space="0" w:color="auto"/>
              <w:right w:val="single" w:sz="4" w:space="0" w:color="auto"/>
            </w:tcBorders>
            <w:shd w:val="clear" w:color="auto" w:fill="auto"/>
            <w:noWrap/>
            <w:hideMark/>
          </w:tcPr>
          <w:p w14:paraId="6F030560"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7,0</w:t>
            </w:r>
          </w:p>
        </w:tc>
        <w:tc>
          <w:tcPr>
            <w:tcW w:w="1276" w:type="dxa"/>
            <w:tcBorders>
              <w:top w:val="nil"/>
              <w:left w:val="nil"/>
              <w:bottom w:val="single" w:sz="4" w:space="0" w:color="auto"/>
              <w:right w:val="single" w:sz="4" w:space="0" w:color="auto"/>
            </w:tcBorders>
            <w:shd w:val="clear" w:color="auto" w:fill="auto"/>
            <w:noWrap/>
            <w:hideMark/>
          </w:tcPr>
          <w:p w14:paraId="61F22E75"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12,9</w:t>
            </w:r>
          </w:p>
        </w:tc>
        <w:tc>
          <w:tcPr>
            <w:tcW w:w="1134" w:type="dxa"/>
            <w:tcBorders>
              <w:top w:val="nil"/>
              <w:left w:val="nil"/>
              <w:bottom w:val="single" w:sz="4" w:space="0" w:color="auto"/>
              <w:right w:val="single" w:sz="4" w:space="0" w:color="auto"/>
            </w:tcBorders>
            <w:shd w:val="clear" w:color="auto" w:fill="auto"/>
            <w:noWrap/>
            <w:hideMark/>
          </w:tcPr>
          <w:p w14:paraId="22ED1EA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64,8</w:t>
            </w:r>
          </w:p>
        </w:tc>
        <w:tc>
          <w:tcPr>
            <w:tcW w:w="1134" w:type="dxa"/>
            <w:tcBorders>
              <w:top w:val="nil"/>
              <w:left w:val="nil"/>
              <w:bottom w:val="single" w:sz="4" w:space="0" w:color="auto"/>
              <w:right w:val="single" w:sz="4" w:space="0" w:color="auto"/>
            </w:tcBorders>
            <w:shd w:val="clear" w:color="auto" w:fill="auto"/>
            <w:noWrap/>
            <w:hideMark/>
          </w:tcPr>
          <w:p w14:paraId="7DBD2EC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78,0</w:t>
            </w:r>
          </w:p>
        </w:tc>
      </w:tr>
      <w:tr w:rsidR="001A449D" w:rsidRPr="004234B0" w14:paraId="6148F484"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0565C66E"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Максимум</w:t>
            </w:r>
          </w:p>
        </w:tc>
        <w:tc>
          <w:tcPr>
            <w:tcW w:w="851" w:type="dxa"/>
            <w:vMerge/>
            <w:tcBorders>
              <w:top w:val="nil"/>
              <w:left w:val="single" w:sz="4" w:space="0" w:color="auto"/>
              <w:bottom w:val="single" w:sz="4" w:space="0" w:color="000000"/>
              <w:right w:val="single" w:sz="4" w:space="0" w:color="auto"/>
            </w:tcBorders>
            <w:hideMark/>
          </w:tcPr>
          <w:p w14:paraId="2C7A2169"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64607C81"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980,3</w:t>
            </w:r>
          </w:p>
        </w:tc>
        <w:tc>
          <w:tcPr>
            <w:tcW w:w="1418" w:type="dxa"/>
            <w:tcBorders>
              <w:top w:val="nil"/>
              <w:left w:val="nil"/>
              <w:bottom w:val="single" w:sz="4" w:space="0" w:color="auto"/>
              <w:right w:val="single" w:sz="4" w:space="0" w:color="auto"/>
            </w:tcBorders>
            <w:shd w:val="clear" w:color="auto" w:fill="auto"/>
            <w:noWrap/>
            <w:hideMark/>
          </w:tcPr>
          <w:p w14:paraId="6495460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9,8</w:t>
            </w:r>
          </w:p>
        </w:tc>
        <w:tc>
          <w:tcPr>
            <w:tcW w:w="1417" w:type="dxa"/>
            <w:tcBorders>
              <w:top w:val="nil"/>
              <w:left w:val="nil"/>
              <w:bottom w:val="single" w:sz="4" w:space="0" w:color="auto"/>
              <w:right w:val="single" w:sz="4" w:space="0" w:color="auto"/>
            </w:tcBorders>
            <w:shd w:val="clear" w:color="auto" w:fill="auto"/>
            <w:noWrap/>
            <w:hideMark/>
          </w:tcPr>
          <w:p w14:paraId="4DABE989"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15,3</w:t>
            </w:r>
          </w:p>
        </w:tc>
        <w:tc>
          <w:tcPr>
            <w:tcW w:w="1276" w:type="dxa"/>
            <w:tcBorders>
              <w:top w:val="nil"/>
              <w:left w:val="nil"/>
              <w:bottom w:val="single" w:sz="4" w:space="0" w:color="auto"/>
              <w:right w:val="single" w:sz="4" w:space="0" w:color="auto"/>
            </w:tcBorders>
            <w:shd w:val="clear" w:color="auto" w:fill="auto"/>
            <w:noWrap/>
            <w:hideMark/>
          </w:tcPr>
          <w:p w14:paraId="572AFDB1"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19,9</w:t>
            </w:r>
          </w:p>
        </w:tc>
        <w:tc>
          <w:tcPr>
            <w:tcW w:w="1134" w:type="dxa"/>
            <w:tcBorders>
              <w:top w:val="nil"/>
              <w:left w:val="nil"/>
              <w:bottom w:val="single" w:sz="4" w:space="0" w:color="auto"/>
              <w:right w:val="single" w:sz="4" w:space="0" w:color="auto"/>
            </w:tcBorders>
            <w:shd w:val="clear" w:color="auto" w:fill="auto"/>
            <w:noWrap/>
            <w:hideMark/>
          </w:tcPr>
          <w:p w14:paraId="27534FBC"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114,5</w:t>
            </w:r>
          </w:p>
        </w:tc>
        <w:tc>
          <w:tcPr>
            <w:tcW w:w="1134" w:type="dxa"/>
            <w:tcBorders>
              <w:top w:val="nil"/>
              <w:left w:val="nil"/>
              <w:bottom w:val="single" w:sz="4" w:space="0" w:color="auto"/>
              <w:right w:val="single" w:sz="4" w:space="0" w:color="auto"/>
            </w:tcBorders>
            <w:shd w:val="clear" w:color="auto" w:fill="auto"/>
            <w:noWrap/>
            <w:hideMark/>
          </w:tcPr>
          <w:p w14:paraId="4226B05F"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112,5</w:t>
            </w:r>
          </w:p>
        </w:tc>
      </w:tr>
      <w:tr w:rsidR="001A449D" w:rsidRPr="004234B0" w14:paraId="4791C579"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46D95B2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орташа</w:t>
            </w:r>
          </w:p>
        </w:tc>
        <w:tc>
          <w:tcPr>
            <w:tcW w:w="851" w:type="dxa"/>
            <w:vMerge/>
            <w:tcBorders>
              <w:top w:val="nil"/>
              <w:left w:val="single" w:sz="4" w:space="0" w:color="auto"/>
              <w:bottom w:val="single" w:sz="4" w:space="0" w:color="000000"/>
              <w:right w:val="single" w:sz="4" w:space="0" w:color="auto"/>
            </w:tcBorders>
            <w:hideMark/>
          </w:tcPr>
          <w:p w14:paraId="1B8A8990"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2CCC1B1A"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768,4±30,2</w:t>
            </w:r>
          </w:p>
        </w:tc>
        <w:tc>
          <w:tcPr>
            <w:tcW w:w="1418" w:type="dxa"/>
            <w:tcBorders>
              <w:top w:val="nil"/>
              <w:left w:val="nil"/>
              <w:bottom w:val="single" w:sz="4" w:space="0" w:color="auto"/>
              <w:right w:val="single" w:sz="4" w:space="0" w:color="auto"/>
            </w:tcBorders>
            <w:shd w:val="clear" w:color="auto" w:fill="auto"/>
            <w:noWrap/>
            <w:hideMark/>
          </w:tcPr>
          <w:p w14:paraId="2D387A5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6,4±0,5</w:t>
            </w:r>
          </w:p>
        </w:tc>
        <w:tc>
          <w:tcPr>
            <w:tcW w:w="1417" w:type="dxa"/>
            <w:tcBorders>
              <w:top w:val="nil"/>
              <w:left w:val="nil"/>
              <w:bottom w:val="single" w:sz="4" w:space="0" w:color="auto"/>
              <w:right w:val="single" w:sz="4" w:space="0" w:color="auto"/>
            </w:tcBorders>
            <w:shd w:val="clear" w:color="auto" w:fill="auto"/>
            <w:noWrap/>
            <w:hideMark/>
          </w:tcPr>
          <w:p w14:paraId="6ABABA97"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10,6±0,9</w:t>
            </w:r>
          </w:p>
        </w:tc>
        <w:tc>
          <w:tcPr>
            <w:tcW w:w="1276" w:type="dxa"/>
            <w:tcBorders>
              <w:top w:val="nil"/>
              <w:left w:val="nil"/>
              <w:bottom w:val="single" w:sz="4" w:space="0" w:color="auto"/>
              <w:right w:val="single" w:sz="4" w:space="0" w:color="auto"/>
            </w:tcBorders>
            <w:shd w:val="clear" w:color="auto" w:fill="auto"/>
            <w:noWrap/>
            <w:hideMark/>
          </w:tcPr>
          <w:p w14:paraId="18952247"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16,7±0,6</w:t>
            </w:r>
          </w:p>
        </w:tc>
        <w:tc>
          <w:tcPr>
            <w:tcW w:w="1134" w:type="dxa"/>
            <w:tcBorders>
              <w:top w:val="nil"/>
              <w:left w:val="nil"/>
              <w:bottom w:val="single" w:sz="4" w:space="0" w:color="auto"/>
              <w:right w:val="single" w:sz="4" w:space="0" w:color="auto"/>
            </w:tcBorders>
            <w:shd w:val="clear" w:color="auto" w:fill="auto"/>
            <w:noWrap/>
            <w:hideMark/>
          </w:tcPr>
          <w:p w14:paraId="2C50B517"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88,3±4,3</w:t>
            </w:r>
          </w:p>
        </w:tc>
        <w:tc>
          <w:tcPr>
            <w:tcW w:w="1134" w:type="dxa"/>
            <w:tcBorders>
              <w:top w:val="nil"/>
              <w:left w:val="nil"/>
              <w:bottom w:val="single" w:sz="4" w:space="0" w:color="auto"/>
              <w:right w:val="single" w:sz="4" w:space="0" w:color="auto"/>
            </w:tcBorders>
            <w:shd w:val="clear" w:color="auto" w:fill="auto"/>
            <w:noWrap/>
            <w:hideMark/>
          </w:tcPr>
          <w:p w14:paraId="2F400F25"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97,5±2,9</w:t>
            </w:r>
          </w:p>
        </w:tc>
      </w:tr>
      <w:tr w:rsidR="001A449D" w:rsidRPr="004234B0" w14:paraId="5AB2B2D9" w14:textId="77777777" w:rsidTr="003B7351">
        <w:trPr>
          <w:trHeight w:val="300"/>
        </w:trPr>
        <w:tc>
          <w:tcPr>
            <w:tcW w:w="9923" w:type="dxa"/>
            <w:gridSpan w:val="8"/>
            <w:tcBorders>
              <w:top w:val="single" w:sz="4" w:space="0" w:color="auto"/>
              <w:left w:val="single" w:sz="4" w:space="0" w:color="auto"/>
              <w:bottom w:val="single" w:sz="4" w:space="0" w:color="auto"/>
              <w:right w:val="single" w:sz="4" w:space="0" w:color="auto"/>
            </w:tcBorders>
            <w:shd w:val="clear" w:color="auto" w:fill="auto"/>
            <w:hideMark/>
          </w:tcPr>
          <w:p w14:paraId="3E51944A"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Популяция 4</w:t>
            </w:r>
          </w:p>
        </w:tc>
      </w:tr>
      <w:tr w:rsidR="001A449D" w:rsidRPr="004234B0" w14:paraId="11EA7320"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1484121D"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Минимум</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B7AFDD"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1605</w:t>
            </w:r>
          </w:p>
        </w:tc>
        <w:tc>
          <w:tcPr>
            <w:tcW w:w="1417" w:type="dxa"/>
            <w:tcBorders>
              <w:top w:val="nil"/>
              <w:left w:val="nil"/>
              <w:bottom w:val="single" w:sz="4" w:space="0" w:color="auto"/>
              <w:right w:val="single" w:sz="4" w:space="0" w:color="auto"/>
            </w:tcBorders>
            <w:shd w:val="clear" w:color="auto" w:fill="auto"/>
            <w:noWrap/>
            <w:hideMark/>
          </w:tcPr>
          <w:p w14:paraId="06E2762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669,4</w:t>
            </w:r>
          </w:p>
        </w:tc>
        <w:tc>
          <w:tcPr>
            <w:tcW w:w="1418" w:type="dxa"/>
            <w:tcBorders>
              <w:top w:val="nil"/>
              <w:left w:val="nil"/>
              <w:bottom w:val="single" w:sz="4" w:space="0" w:color="auto"/>
              <w:right w:val="single" w:sz="4" w:space="0" w:color="auto"/>
            </w:tcBorders>
            <w:shd w:val="clear" w:color="auto" w:fill="auto"/>
            <w:noWrap/>
            <w:hideMark/>
          </w:tcPr>
          <w:p w14:paraId="38DB408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6,2</w:t>
            </w:r>
          </w:p>
        </w:tc>
        <w:tc>
          <w:tcPr>
            <w:tcW w:w="1417" w:type="dxa"/>
            <w:tcBorders>
              <w:top w:val="nil"/>
              <w:left w:val="nil"/>
              <w:bottom w:val="single" w:sz="4" w:space="0" w:color="auto"/>
              <w:right w:val="single" w:sz="4" w:space="0" w:color="auto"/>
            </w:tcBorders>
            <w:shd w:val="clear" w:color="auto" w:fill="auto"/>
            <w:noWrap/>
            <w:hideMark/>
          </w:tcPr>
          <w:p w14:paraId="4E46979D"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9,2</w:t>
            </w:r>
          </w:p>
        </w:tc>
        <w:tc>
          <w:tcPr>
            <w:tcW w:w="1276" w:type="dxa"/>
            <w:tcBorders>
              <w:top w:val="nil"/>
              <w:left w:val="nil"/>
              <w:bottom w:val="single" w:sz="4" w:space="0" w:color="auto"/>
              <w:right w:val="single" w:sz="4" w:space="0" w:color="auto"/>
            </w:tcBorders>
            <w:shd w:val="clear" w:color="auto" w:fill="auto"/>
            <w:noWrap/>
            <w:hideMark/>
          </w:tcPr>
          <w:p w14:paraId="05333A7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9,9</w:t>
            </w:r>
          </w:p>
        </w:tc>
        <w:tc>
          <w:tcPr>
            <w:tcW w:w="1134" w:type="dxa"/>
            <w:tcBorders>
              <w:top w:val="nil"/>
              <w:left w:val="nil"/>
              <w:bottom w:val="single" w:sz="4" w:space="0" w:color="auto"/>
              <w:right w:val="single" w:sz="4" w:space="0" w:color="auto"/>
            </w:tcBorders>
            <w:shd w:val="clear" w:color="auto" w:fill="auto"/>
            <w:noWrap/>
            <w:hideMark/>
          </w:tcPr>
          <w:p w14:paraId="1956348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90,0</w:t>
            </w:r>
          </w:p>
        </w:tc>
        <w:tc>
          <w:tcPr>
            <w:tcW w:w="1134" w:type="dxa"/>
            <w:tcBorders>
              <w:top w:val="nil"/>
              <w:left w:val="nil"/>
              <w:bottom w:val="single" w:sz="4" w:space="0" w:color="auto"/>
              <w:right w:val="single" w:sz="4" w:space="0" w:color="auto"/>
            </w:tcBorders>
            <w:shd w:val="clear" w:color="auto" w:fill="auto"/>
            <w:noWrap/>
            <w:hideMark/>
          </w:tcPr>
          <w:p w14:paraId="1B2913D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78,0</w:t>
            </w:r>
          </w:p>
        </w:tc>
      </w:tr>
      <w:tr w:rsidR="001A449D" w:rsidRPr="004234B0" w14:paraId="063FC138"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6A4F548F"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Максимум</w:t>
            </w:r>
          </w:p>
        </w:tc>
        <w:tc>
          <w:tcPr>
            <w:tcW w:w="851" w:type="dxa"/>
            <w:vMerge/>
            <w:tcBorders>
              <w:top w:val="nil"/>
              <w:left w:val="single" w:sz="4" w:space="0" w:color="auto"/>
              <w:bottom w:val="single" w:sz="4" w:space="0" w:color="000000"/>
              <w:right w:val="single" w:sz="4" w:space="0" w:color="auto"/>
            </w:tcBorders>
            <w:hideMark/>
          </w:tcPr>
          <w:p w14:paraId="006BEC29"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474F9E30"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1025,8</w:t>
            </w:r>
          </w:p>
        </w:tc>
        <w:tc>
          <w:tcPr>
            <w:tcW w:w="1418" w:type="dxa"/>
            <w:tcBorders>
              <w:top w:val="nil"/>
              <w:left w:val="nil"/>
              <w:bottom w:val="single" w:sz="4" w:space="0" w:color="auto"/>
              <w:right w:val="single" w:sz="4" w:space="0" w:color="auto"/>
            </w:tcBorders>
            <w:shd w:val="clear" w:color="auto" w:fill="auto"/>
            <w:noWrap/>
            <w:hideMark/>
          </w:tcPr>
          <w:p w14:paraId="5474613E"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10,2</w:t>
            </w:r>
          </w:p>
        </w:tc>
        <w:tc>
          <w:tcPr>
            <w:tcW w:w="1417" w:type="dxa"/>
            <w:tcBorders>
              <w:top w:val="nil"/>
              <w:left w:val="nil"/>
              <w:bottom w:val="single" w:sz="4" w:space="0" w:color="auto"/>
              <w:right w:val="single" w:sz="4" w:space="0" w:color="auto"/>
            </w:tcBorders>
            <w:shd w:val="clear" w:color="auto" w:fill="auto"/>
            <w:noWrap/>
            <w:hideMark/>
          </w:tcPr>
          <w:p w14:paraId="0FC3699C"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13,5</w:t>
            </w:r>
          </w:p>
        </w:tc>
        <w:tc>
          <w:tcPr>
            <w:tcW w:w="1276" w:type="dxa"/>
            <w:tcBorders>
              <w:top w:val="nil"/>
              <w:left w:val="nil"/>
              <w:bottom w:val="single" w:sz="4" w:space="0" w:color="auto"/>
              <w:right w:val="single" w:sz="4" w:space="0" w:color="auto"/>
            </w:tcBorders>
            <w:shd w:val="clear" w:color="auto" w:fill="auto"/>
            <w:noWrap/>
            <w:hideMark/>
          </w:tcPr>
          <w:p w14:paraId="56B7303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17,7</w:t>
            </w:r>
          </w:p>
        </w:tc>
        <w:tc>
          <w:tcPr>
            <w:tcW w:w="1134" w:type="dxa"/>
            <w:tcBorders>
              <w:top w:val="nil"/>
              <w:left w:val="nil"/>
              <w:bottom w:val="single" w:sz="4" w:space="0" w:color="auto"/>
              <w:right w:val="single" w:sz="4" w:space="0" w:color="auto"/>
            </w:tcBorders>
            <w:shd w:val="clear" w:color="auto" w:fill="auto"/>
            <w:noWrap/>
            <w:hideMark/>
          </w:tcPr>
          <w:p w14:paraId="4CC227DE"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133,1</w:t>
            </w:r>
          </w:p>
        </w:tc>
        <w:tc>
          <w:tcPr>
            <w:tcW w:w="1134" w:type="dxa"/>
            <w:tcBorders>
              <w:top w:val="nil"/>
              <w:left w:val="nil"/>
              <w:bottom w:val="single" w:sz="4" w:space="0" w:color="auto"/>
              <w:right w:val="single" w:sz="4" w:space="0" w:color="auto"/>
            </w:tcBorders>
            <w:shd w:val="clear" w:color="auto" w:fill="auto"/>
            <w:noWrap/>
            <w:hideMark/>
          </w:tcPr>
          <w:p w14:paraId="4F8040B8"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111,2</w:t>
            </w:r>
          </w:p>
        </w:tc>
      </w:tr>
      <w:tr w:rsidR="001A449D" w:rsidRPr="004234B0" w14:paraId="50C92821"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56E423CF"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орташа</w:t>
            </w:r>
          </w:p>
        </w:tc>
        <w:tc>
          <w:tcPr>
            <w:tcW w:w="851" w:type="dxa"/>
            <w:vMerge/>
            <w:tcBorders>
              <w:top w:val="nil"/>
              <w:left w:val="single" w:sz="4" w:space="0" w:color="auto"/>
              <w:bottom w:val="single" w:sz="4" w:space="0" w:color="000000"/>
              <w:right w:val="single" w:sz="4" w:space="0" w:color="auto"/>
            </w:tcBorders>
            <w:hideMark/>
          </w:tcPr>
          <w:p w14:paraId="093EAB5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443F2A9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808,4±30,4</w:t>
            </w:r>
          </w:p>
        </w:tc>
        <w:tc>
          <w:tcPr>
            <w:tcW w:w="1418" w:type="dxa"/>
            <w:tcBorders>
              <w:top w:val="nil"/>
              <w:left w:val="nil"/>
              <w:bottom w:val="single" w:sz="4" w:space="0" w:color="auto"/>
              <w:right w:val="single" w:sz="4" w:space="0" w:color="auto"/>
            </w:tcBorders>
            <w:shd w:val="clear" w:color="auto" w:fill="auto"/>
            <w:noWrap/>
            <w:hideMark/>
          </w:tcPr>
          <w:p w14:paraId="465135AC"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8,1±0,4</w:t>
            </w:r>
          </w:p>
        </w:tc>
        <w:tc>
          <w:tcPr>
            <w:tcW w:w="1417" w:type="dxa"/>
            <w:tcBorders>
              <w:top w:val="nil"/>
              <w:left w:val="nil"/>
              <w:bottom w:val="single" w:sz="4" w:space="0" w:color="auto"/>
              <w:right w:val="single" w:sz="4" w:space="0" w:color="auto"/>
            </w:tcBorders>
            <w:shd w:val="clear" w:color="auto" w:fill="auto"/>
            <w:noWrap/>
            <w:hideMark/>
          </w:tcPr>
          <w:p w14:paraId="3484F36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10,9±0,4</w:t>
            </w:r>
          </w:p>
        </w:tc>
        <w:tc>
          <w:tcPr>
            <w:tcW w:w="1276" w:type="dxa"/>
            <w:tcBorders>
              <w:top w:val="nil"/>
              <w:left w:val="nil"/>
              <w:bottom w:val="single" w:sz="4" w:space="0" w:color="auto"/>
              <w:right w:val="single" w:sz="4" w:space="0" w:color="auto"/>
            </w:tcBorders>
            <w:shd w:val="clear" w:color="auto" w:fill="auto"/>
            <w:noWrap/>
            <w:hideMark/>
          </w:tcPr>
          <w:p w14:paraId="6B79BFA8"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13,1±0,7</w:t>
            </w:r>
          </w:p>
        </w:tc>
        <w:tc>
          <w:tcPr>
            <w:tcW w:w="1134" w:type="dxa"/>
            <w:tcBorders>
              <w:top w:val="nil"/>
              <w:left w:val="nil"/>
              <w:bottom w:val="single" w:sz="4" w:space="0" w:color="auto"/>
              <w:right w:val="single" w:sz="4" w:space="0" w:color="auto"/>
            </w:tcBorders>
            <w:shd w:val="clear" w:color="auto" w:fill="auto"/>
            <w:noWrap/>
            <w:hideMark/>
          </w:tcPr>
          <w:p w14:paraId="38BA6DB1"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111,5±4,4</w:t>
            </w:r>
          </w:p>
        </w:tc>
        <w:tc>
          <w:tcPr>
            <w:tcW w:w="1134" w:type="dxa"/>
            <w:tcBorders>
              <w:top w:val="nil"/>
              <w:left w:val="nil"/>
              <w:bottom w:val="single" w:sz="4" w:space="0" w:color="auto"/>
              <w:right w:val="single" w:sz="4" w:space="0" w:color="auto"/>
            </w:tcBorders>
            <w:shd w:val="clear" w:color="auto" w:fill="auto"/>
            <w:noWrap/>
            <w:hideMark/>
          </w:tcPr>
          <w:p w14:paraId="630EFB3C"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92,8±2,6</w:t>
            </w:r>
          </w:p>
        </w:tc>
      </w:tr>
      <w:tr w:rsidR="001A449D" w:rsidRPr="004234B0" w14:paraId="5D20FEFB" w14:textId="77777777" w:rsidTr="003B7351">
        <w:trPr>
          <w:trHeight w:val="300"/>
        </w:trPr>
        <w:tc>
          <w:tcPr>
            <w:tcW w:w="9923" w:type="dxa"/>
            <w:gridSpan w:val="8"/>
            <w:tcBorders>
              <w:top w:val="single" w:sz="4" w:space="0" w:color="auto"/>
              <w:left w:val="single" w:sz="4" w:space="0" w:color="auto"/>
              <w:bottom w:val="single" w:sz="4" w:space="0" w:color="auto"/>
              <w:right w:val="single" w:sz="4" w:space="0" w:color="auto"/>
            </w:tcBorders>
            <w:shd w:val="clear" w:color="auto" w:fill="auto"/>
            <w:hideMark/>
          </w:tcPr>
          <w:p w14:paraId="5015531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Популяция 5</w:t>
            </w:r>
          </w:p>
        </w:tc>
      </w:tr>
      <w:tr w:rsidR="001A449D" w:rsidRPr="004234B0" w14:paraId="086198CF"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55E2BF6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Минимум</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6D65CB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2110</w:t>
            </w:r>
          </w:p>
        </w:tc>
        <w:tc>
          <w:tcPr>
            <w:tcW w:w="1417" w:type="dxa"/>
            <w:tcBorders>
              <w:top w:val="nil"/>
              <w:left w:val="nil"/>
              <w:bottom w:val="single" w:sz="4" w:space="0" w:color="auto"/>
              <w:right w:val="single" w:sz="4" w:space="0" w:color="auto"/>
            </w:tcBorders>
            <w:shd w:val="clear" w:color="auto" w:fill="auto"/>
            <w:noWrap/>
            <w:hideMark/>
          </w:tcPr>
          <w:p w14:paraId="18AFA117"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742,5</w:t>
            </w:r>
          </w:p>
        </w:tc>
        <w:tc>
          <w:tcPr>
            <w:tcW w:w="1418" w:type="dxa"/>
            <w:tcBorders>
              <w:top w:val="nil"/>
              <w:left w:val="nil"/>
              <w:bottom w:val="single" w:sz="4" w:space="0" w:color="auto"/>
              <w:right w:val="single" w:sz="4" w:space="0" w:color="auto"/>
            </w:tcBorders>
            <w:shd w:val="clear" w:color="auto" w:fill="auto"/>
            <w:noWrap/>
            <w:hideMark/>
          </w:tcPr>
          <w:p w14:paraId="24C3A348"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6,5</w:t>
            </w:r>
          </w:p>
        </w:tc>
        <w:tc>
          <w:tcPr>
            <w:tcW w:w="1417" w:type="dxa"/>
            <w:tcBorders>
              <w:top w:val="nil"/>
              <w:left w:val="nil"/>
              <w:bottom w:val="single" w:sz="4" w:space="0" w:color="auto"/>
              <w:right w:val="single" w:sz="4" w:space="0" w:color="auto"/>
            </w:tcBorders>
            <w:shd w:val="clear" w:color="auto" w:fill="auto"/>
            <w:noWrap/>
            <w:hideMark/>
          </w:tcPr>
          <w:p w14:paraId="005BD647"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6,9</w:t>
            </w:r>
          </w:p>
        </w:tc>
        <w:tc>
          <w:tcPr>
            <w:tcW w:w="1276" w:type="dxa"/>
            <w:tcBorders>
              <w:top w:val="nil"/>
              <w:left w:val="nil"/>
              <w:bottom w:val="single" w:sz="4" w:space="0" w:color="auto"/>
              <w:right w:val="single" w:sz="4" w:space="0" w:color="auto"/>
            </w:tcBorders>
            <w:shd w:val="clear" w:color="auto" w:fill="auto"/>
            <w:noWrap/>
            <w:hideMark/>
          </w:tcPr>
          <w:p w14:paraId="5E38227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13,4</w:t>
            </w:r>
          </w:p>
        </w:tc>
        <w:tc>
          <w:tcPr>
            <w:tcW w:w="1134" w:type="dxa"/>
            <w:tcBorders>
              <w:top w:val="nil"/>
              <w:left w:val="nil"/>
              <w:bottom w:val="single" w:sz="4" w:space="0" w:color="auto"/>
              <w:right w:val="single" w:sz="4" w:space="0" w:color="auto"/>
            </w:tcBorders>
            <w:shd w:val="clear" w:color="auto" w:fill="auto"/>
            <w:noWrap/>
            <w:hideMark/>
          </w:tcPr>
          <w:p w14:paraId="2A8EB2F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91,8</w:t>
            </w:r>
          </w:p>
        </w:tc>
        <w:tc>
          <w:tcPr>
            <w:tcW w:w="1134" w:type="dxa"/>
            <w:tcBorders>
              <w:top w:val="nil"/>
              <w:left w:val="nil"/>
              <w:bottom w:val="single" w:sz="4" w:space="0" w:color="auto"/>
              <w:right w:val="single" w:sz="4" w:space="0" w:color="auto"/>
            </w:tcBorders>
            <w:shd w:val="clear" w:color="auto" w:fill="auto"/>
            <w:noWrap/>
            <w:hideMark/>
          </w:tcPr>
          <w:p w14:paraId="3F750C31"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91,1</w:t>
            </w:r>
          </w:p>
        </w:tc>
      </w:tr>
      <w:tr w:rsidR="001A449D" w:rsidRPr="004234B0" w14:paraId="3DA045A5"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232FEAFC"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Максимум</w:t>
            </w:r>
          </w:p>
        </w:tc>
        <w:tc>
          <w:tcPr>
            <w:tcW w:w="851" w:type="dxa"/>
            <w:vMerge/>
            <w:tcBorders>
              <w:top w:val="nil"/>
              <w:left w:val="single" w:sz="4" w:space="0" w:color="auto"/>
              <w:bottom w:val="single" w:sz="4" w:space="0" w:color="000000"/>
              <w:right w:val="single" w:sz="4" w:space="0" w:color="auto"/>
            </w:tcBorders>
            <w:hideMark/>
          </w:tcPr>
          <w:p w14:paraId="0056785A"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1053CE05"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986,5</w:t>
            </w:r>
          </w:p>
        </w:tc>
        <w:tc>
          <w:tcPr>
            <w:tcW w:w="1418" w:type="dxa"/>
            <w:tcBorders>
              <w:top w:val="nil"/>
              <w:left w:val="nil"/>
              <w:bottom w:val="single" w:sz="4" w:space="0" w:color="auto"/>
              <w:right w:val="single" w:sz="4" w:space="0" w:color="auto"/>
            </w:tcBorders>
            <w:shd w:val="clear" w:color="auto" w:fill="auto"/>
            <w:noWrap/>
            <w:hideMark/>
          </w:tcPr>
          <w:p w14:paraId="7A134791"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9,7</w:t>
            </w:r>
          </w:p>
        </w:tc>
        <w:tc>
          <w:tcPr>
            <w:tcW w:w="1417" w:type="dxa"/>
            <w:tcBorders>
              <w:top w:val="nil"/>
              <w:left w:val="nil"/>
              <w:bottom w:val="single" w:sz="4" w:space="0" w:color="auto"/>
              <w:right w:val="single" w:sz="4" w:space="0" w:color="auto"/>
            </w:tcBorders>
            <w:shd w:val="clear" w:color="auto" w:fill="auto"/>
            <w:noWrap/>
            <w:hideMark/>
          </w:tcPr>
          <w:p w14:paraId="50AD854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13,7</w:t>
            </w:r>
          </w:p>
        </w:tc>
        <w:tc>
          <w:tcPr>
            <w:tcW w:w="1276" w:type="dxa"/>
            <w:tcBorders>
              <w:top w:val="nil"/>
              <w:left w:val="nil"/>
              <w:bottom w:val="single" w:sz="4" w:space="0" w:color="auto"/>
              <w:right w:val="single" w:sz="4" w:space="0" w:color="auto"/>
            </w:tcBorders>
            <w:shd w:val="clear" w:color="auto" w:fill="auto"/>
            <w:noWrap/>
            <w:hideMark/>
          </w:tcPr>
          <w:p w14:paraId="2BDE237F"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24,9</w:t>
            </w:r>
          </w:p>
        </w:tc>
        <w:tc>
          <w:tcPr>
            <w:tcW w:w="1134" w:type="dxa"/>
            <w:tcBorders>
              <w:top w:val="nil"/>
              <w:left w:val="nil"/>
              <w:bottom w:val="single" w:sz="4" w:space="0" w:color="auto"/>
              <w:right w:val="single" w:sz="4" w:space="0" w:color="auto"/>
            </w:tcBorders>
            <w:shd w:val="clear" w:color="auto" w:fill="auto"/>
            <w:noWrap/>
            <w:hideMark/>
          </w:tcPr>
          <w:p w14:paraId="040495E8"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145,7</w:t>
            </w:r>
          </w:p>
        </w:tc>
        <w:tc>
          <w:tcPr>
            <w:tcW w:w="1134" w:type="dxa"/>
            <w:tcBorders>
              <w:top w:val="nil"/>
              <w:left w:val="nil"/>
              <w:bottom w:val="single" w:sz="4" w:space="0" w:color="auto"/>
              <w:right w:val="single" w:sz="4" w:space="0" w:color="auto"/>
            </w:tcBorders>
            <w:shd w:val="clear" w:color="auto" w:fill="auto"/>
            <w:noWrap/>
            <w:hideMark/>
          </w:tcPr>
          <w:p w14:paraId="3EF7A5C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121,3</w:t>
            </w:r>
          </w:p>
        </w:tc>
      </w:tr>
      <w:tr w:rsidR="001A449D" w:rsidRPr="004234B0" w14:paraId="3C47977A"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489CB02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орташа</w:t>
            </w:r>
          </w:p>
        </w:tc>
        <w:tc>
          <w:tcPr>
            <w:tcW w:w="851" w:type="dxa"/>
            <w:vMerge/>
            <w:tcBorders>
              <w:top w:val="nil"/>
              <w:left w:val="single" w:sz="4" w:space="0" w:color="auto"/>
              <w:bottom w:val="single" w:sz="4" w:space="0" w:color="000000"/>
              <w:right w:val="single" w:sz="4" w:space="0" w:color="auto"/>
            </w:tcBorders>
            <w:hideMark/>
          </w:tcPr>
          <w:p w14:paraId="3E1F4AAC"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51807549"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880,7±22,6</w:t>
            </w:r>
          </w:p>
        </w:tc>
        <w:tc>
          <w:tcPr>
            <w:tcW w:w="1418" w:type="dxa"/>
            <w:tcBorders>
              <w:top w:val="nil"/>
              <w:left w:val="nil"/>
              <w:bottom w:val="single" w:sz="4" w:space="0" w:color="auto"/>
              <w:right w:val="single" w:sz="4" w:space="0" w:color="auto"/>
            </w:tcBorders>
            <w:shd w:val="clear" w:color="auto" w:fill="auto"/>
            <w:noWrap/>
            <w:hideMark/>
          </w:tcPr>
          <w:p w14:paraId="4820525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7,8±0,3</w:t>
            </w:r>
          </w:p>
        </w:tc>
        <w:tc>
          <w:tcPr>
            <w:tcW w:w="1417" w:type="dxa"/>
            <w:tcBorders>
              <w:top w:val="nil"/>
              <w:left w:val="nil"/>
              <w:bottom w:val="single" w:sz="4" w:space="0" w:color="auto"/>
              <w:right w:val="single" w:sz="4" w:space="0" w:color="auto"/>
            </w:tcBorders>
            <w:shd w:val="clear" w:color="auto" w:fill="auto"/>
            <w:noWrap/>
            <w:hideMark/>
          </w:tcPr>
          <w:p w14:paraId="1B032E1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10,6±0,6</w:t>
            </w:r>
          </w:p>
        </w:tc>
        <w:tc>
          <w:tcPr>
            <w:tcW w:w="1276" w:type="dxa"/>
            <w:tcBorders>
              <w:top w:val="nil"/>
              <w:left w:val="nil"/>
              <w:bottom w:val="single" w:sz="4" w:space="0" w:color="auto"/>
              <w:right w:val="single" w:sz="4" w:space="0" w:color="auto"/>
            </w:tcBorders>
            <w:shd w:val="clear" w:color="auto" w:fill="auto"/>
            <w:noWrap/>
            <w:hideMark/>
          </w:tcPr>
          <w:p w14:paraId="640B1BF0"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20,1±1,1</w:t>
            </w:r>
          </w:p>
        </w:tc>
        <w:tc>
          <w:tcPr>
            <w:tcW w:w="1134" w:type="dxa"/>
            <w:tcBorders>
              <w:top w:val="nil"/>
              <w:left w:val="nil"/>
              <w:bottom w:val="single" w:sz="4" w:space="0" w:color="auto"/>
              <w:right w:val="single" w:sz="4" w:space="0" w:color="auto"/>
            </w:tcBorders>
            <w:shd w:val="clear" w:color="auto" w:fill="auto"/>
            <w:noWrap/>
            <w:hideMark/>
          </w:tcPr>
          <w:p w14:paraId="193BB74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114,3±4,4</w:t>
            </w:r>
          </w:p>
        </w:tc>
        <w:tc>
          <w:tcPr>
            <w:tcW w:w="1134" w:type="dxa"/>
            <w:tcBorders>
              <w:top w:val="nil"/>
              <w:left w:val="nil"/>
              <w:bottom w:val="single" w:sz="4" w:space="0" w:color="auto"/>
              <w:right w:val="single" w:sz="4" w:space="0" w:color="auto"/>
            </w:tcBorders>
            <w:shd w:val="clear" w:color="auto" w:fill="auto"/>
            <w:noWrap/>
            <w:hideMark/>
          </w:tcPr>
          <w:p w14:paraId="22F21620"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105,1±2,8</w:t>
            </w:r>
          </w:p>
        </w:tc>
      </w:tr>
      <w:tr w:rsidR="001A449D" w:rsidRPr="004234B0" w14:paraId="6A8991CD" w14:textId="77777777" w:rsidTr="003B7351">
        <w:trPr>
          <w:trHeight w:val="300"/>
        </w:trPr>
        <w:tc>
          <w:tcPr>
            <w:tcW w:w="9923" w:type="dxa"/>
            <w:gridSpan w:val="8"/>
            <w:tcBorders>
              <w:top w:val="single" w:sz="4" w:space="0" w:color="auto"/>
              <w:left w:val="single" w:sz="4" w:space="0" w:color="auto"/>
              <w:bottom w:val="single" w:sz="4" w:space="0" w:color="auto"/>
              <w:right w:val="single" w:sz="4" w:space="0" w:color="auto"/>
            </w:tcBorders>
            <w:shd w:val="clear" w:color="auto" w:fill="auto"/>
            <w:hideMark/>
          </w:tcPr>
          <w:p w14:paraId="218AF299"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Популяция 6</w:t>
            </w:r>
          </w:p>
        </w:tc>
      </w:tr>
      <w:tr w:rsidR="001A449D" w:rsidRPr="004234B0" w14:paraId="150305CA"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3AAB447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Минимум</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76F08CF"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1581</w:t>
            </w:r>
          </w:p>
        </w:tc>
        <w:tc>
          <w:tcPr>
            <w:tcW w:w="1417" w:type="dxa"/>
            <w:tcBorders>
              <w:top w:val="nil"/>
              <w:left w:val="nil"/>
              <w:bottom w:val="single" w:sz="4" w:space="0" w:color="auto"/>
              <w:right w:val="single" w:sz="4" w:space="0" w:color="auto"/>
            </w:tcBorders>
            <w:shd w:val="clear" w:color="auto" w:fill="auto"/>
            <w:noWrap/>
            <w:hideMark/>
          </w:tcPr>
          <w:p w14:paraId="59B1DD2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634,6</w:t>
            </w:r>
          </w:p>
        </w:tc>
        <w:tc>
          <w:tcPr>
            <w:tcW w:w="1418" w:type="dxa"/>
            <w:tcBorders>
              <w:top w:val="nil"/>
              <w:left w:val="nil"/>
              <w:bottom w:val="single" w:sz="4" w:space="0" w:color="auto"/>
              <w:right w:val="single" w:sz="4" w:space="0" w:color="auto"/>
            </w:tcBorders>
            <w:shd w:val="clear" w:color="auto" w:fill="auto"/>
            <w:noWrap/>
            <w:hideMark/>
          </w:tcPr>
          <w:p w14:paraId="177D9628"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6,5</w:t>
            </w:r>
          </w:p>
        </w:tc>
        <w:tc>
          <w:tcPr>
            <w:tcW w:w="1417" w:type="dxa"/>
            <w:tcBorders>
              <w:top w:val="nil"/>
              <w:left w:val="nil"/>
              <w:bottom w:val="single" w:sz="4" w:space="0" w:color="auto"/>
              <w:right w:val="single" w:sz="4" w:space="0" w:color="auto"/>
            </w:tcBorders>
            <w:shd w:val="clear" w:color="auto" w:fill="auto"/>
            <w:noWrap/>
            <w:hideMark/>
          </w:tcPr>
          <w:p w14:paraId="47F63B79"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9,5</w:t>
            </w:r>
          </w:p>
        </w:tc>
        <w:tc>
          <w:tcPr>
            <w:tcW w:w="1276" w:type="dxa"/>
            <w:tcBorders>
              <w:top w:val="nil"/>
              <w:left w:val="nil"/>
              <w:bottom w:val="single" w:sz="4" w:space="0" w:color="auto"/>
              <w:right w:val="single" w:sz="4" w:space="0" w:color="auto"/>
            </w:tcBorders>
            <w:shd w:val="clear" w:color="auto" w:fill="auto"/>
            <w:noWrap/>
            <w:hideMark/>
          </w:tcPr>
          <w:p w14:paraId="4C545A9C"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11,0</w:t>
            </w:r>
          </w:p>
        </w:tc>
        <w:tc>
          <w:tcPr>
            <w:tcW w:w="1134" w:type="dxa"/>
            <w:tcBorders>
              <w:top w:val="nil"/>
              <w:left w:val="nil"/>
              <w:bottom w:val="single" w:sz="4" w:space="0" w:color="auto"/>
              <w:right w:val="single" w:sz="4" w:space="0" w:color="auto"/>
            </w:tcBorders>
            <w:shd w:val="clear" w:color="auto" w:fill="auto"/>
            <w:noWrap/>
            <w:hideMark/>
          </w:tcPr>
          <w:p w14:paraId="5B2501B7"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102,5</w:t>
            </w:r>
          </w:p>
        </w:tc>
        <w:tc>
          <w:tcPr>
            <w:tcW w:w="1134" w:type="dxa"/>
            <w:tcBorders>
              <w:top w:val="nil"/>
              <w:left w:val="nil"/>
              <w:bottom w:val="single" w:sz="4" w:space="0" w:color="auto"/>
              <w:right w:val="single" w:sz="4" w:space="0" w:color="auto"/>
            </w:tcBorders>
            <w:shd w:val="clear" w:color="auto" w:fill="auto"/>
            <w:noWrap/>
            <w:hideMark/>
          </w:tcPr>
          <w:p w14:paraId="35BFAAAA"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94,0</w:t>
            </w:r>
          </w:p>
        </w:tc>
      </w:tr>
      <w:tr w:rsidR="001A449D" w:rsidRPr="004234B0" w14:paraId="452BE3CC"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3001DB8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Максимум</w:t>
            </w:r>
          </w:p>
        </w:tc>
        <w:tc>
          <w:tcPr>
            <w:tcW w:w="851" w:type="dxa"/>
            <w:vMerge/>
            <w:tcBorders>
              <w:top w:val="nil"/>
              <w:left w:val="single" w:sz="4" w:space="0" w:color="auto"/>
              <w:bottom w:val="single" w:sz="4" w:space="0" w:color="000000"/>
              <w:right w:val="single" w:sz="4" w:space="0" w:color="auto"/>
            </w:tcBorders>
            <w:hideMark/>
          </w:tcPr>
          <w:p w14:paraId="52503012"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695114CD"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921,3</w:t>
            </w:r>
          </w:p>
        </w:tc>
        <w:tc>
          <w:tcPr>
            <w:tcW w:w="1418" w:type="dxa"/>
            <w:tcBorders>
              <w:top w:val="nil"/>
              <w:left w:val="nil"/>
              <w:bottom w:val="single" w:sz="4" w:space="0" w:color="auto"/>
              <w:right w:val="single" w:sz="4" w:space="0" w:color="auto"/>
            </w:tcBorders>
            <w:shd w:val="clear" w:color="auto" w:fill="auto"/>
            <w:noWrap/>
            <w:hideMark/>
          </w:tcPr>
          <w:p w14:paraId="6697FCBF"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9,0</w:t>
            </w:r>
          </w:p>
        </w:tc>
        <w:tc>
          <w:tcPr>
            <w:tcW w:w="1417" w:type="dxa"/>
            <w:tcBorders>
              <w:top w:val="nil"/>
              <w:left w:val="nil"/>
              <w:bottom w:val="single" w:sz="4" w:space="0" w:color="auto"/>
              <w:right w:val="single" w:sz="4" w:space="0" w:color="auto"/>
            </w:tcBorders>
            <w:shd w:val="clear" w:color="auto" w:fill="auto"/>
            <w:noWrap/>
            <w:hideMark/>
          </w:tcPr>
          <w:p w14:paraId="6FC82A63"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15,9</w:t>
            </w:r>
          </w:p>
        </w:tc>
        <w:tc>
          <w:tcPr>
            <w:tcW w:w="1276" w:type="dxa"/>
            <w:tcBorders>
              <w:top w:val="nil"/>
              <w:left w:val="nil"/>
              <w:bottom w:val="single" w:sz="4" w:space="0" w:color="auto"/>
              <w:right w:val="single" w:sz="4" w:space="0" w:color="auto"/>
            </w:tcBorders>
            <w:shd w:val="clear" w:color="auto" w:fill="auto"/>
            <w:noWrap/>
            <w:hideMark/>
          </w:tcPr>
          <w:p w14:paraId="6D0F1398"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15,7</w:t>
            </w:r>
          </w:p>
        </w:tc>
        <w:tc>
          <w:tcPr>
            <w:tcW w:w="1134" w:type="dxa"/>
            <w:tcBorders>
              <w:top w:val="nil"/>
              <w:left w:val="nil"/>
              <w:bottom w:val="single" w:sz="4" w:space="0" w:color="auto"/>
              <w:right w:val="single" w:sz="4" w:space="0" w:color="auto"/>
            </w:tcBorders>
            <w:shd w:val="clear" w:color="auto" w:fill="auto"/>
            <w:noWrap/>
            <w:hideMark/>
          </w:tcPr>
          <w:p w14:paraId="766FA354"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140,8</w:t>
            </w:r>
          </w:p>
        </w:tc>
        <w:tc>
          <w:tcPr>
            <w:tcW w:w="1134" w:type="dxa"/>
            <w:tcBorders>
              <w:top w:val="nil"/>
              <w:left w:val="nil"/>
              <w:bottom w:val="single" w:sz="4" w:space="0" w:color="auto"/>
              <w:right w:val="single" w:sz="4" w:space="0" w:color="auto"/>
            </w:tcBorders>
            <w:shd w:val="clear" w:color="auto" w:fill="auto"/>
            <w:noWrap/>
            <w:hideMark/>
          </w:tcPr>
          <w:p w14:paraId="33D9CA1F"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123,3</w:t>
            </w:r>
          </w:p>
        </w:tc>
      </w:tr>
      <w:tr w:rsidR="001A449D" w:rsidRPr="004234B0" w14:paraId="0E846AAE" w14:textId="77777777" w:rsidTr="003B7351">
        <w:trPr>
          <w:trHeight w:val="300"/>
        </w:trPr>
        <w:tc>
          <w:tcPr>
            <w:tcW w:w="1276" w:type="dxa"/>
            <w:tcBorders>
              <w:top w:val="nil"/>
              <w:left w:val="single" w:sz="4" w:space="0" w:color="auto"/>
              <w:bottom w:val="single" w:sz="4" w:space="0" w:color="auto"/>
              <w:right w:val="single" w:sz="4" w:space="0" w:color="auto"/>
            </w:tcBorders>
            <w:shd w:val="clear" w:color="auto" w:fill="auto"/>
            <w:noWrap/>
            <w:hideMark/>
          </w:tcPr>
          <w:p w14:paraId="3FCEEF7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орташа</w:t>
            </w:r>
          </w:p>
        </w:tc>
        <w:tc>
          <w:tcPr>
            <w:tcW w:w="851" w:type="dxa"/>
            <w:vMerge/>
            <w:tcBorders>
              <w:top w:val="nil"/>
              <w:left w:val="single" w:sz="4" w:space="0" w:color="auto"/>
              <w:bottom w:val="single" w:sz="4" w:space="0" w:color="000000"/>
              <w:right w:val="single" w:sz="4" w:space="0" w:color="auto"/>
            </w:tcBorders>
            <w:hideMark/>
          </w:tcPr>
          <w:p w14:paraId="00C5605B"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p>
        </w:tc>
        <w:tc>
          <w:tcPr>
            <w:tcW w:w="1417" w:type="dxa"/>
            <w:tcBorders>
              <w:top w:val="nil"/>
              <w:left w:val="nil"/>
              <w:bottom w:val="single" w:sz="4" w:space="0" w:color="auto"/>
              <w:right w:val="single" w:sz="4" w:space="0" w:color="auto"/>
            </w:tcBorders>
            <w:shd w:val="clear" w:color="auto" w:fill="auto"/>
            <w:noWrap/>
            <w:hideMark/>
          </w:tcPr>
          <w:p w14:paraId="2F0E3869"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764,2±23,6</w:t>
            </w:r>
          </w:p>
        </w:tc>
        <w:tc>
          <w:tcPr>
            <w:tcW w:w="1418" w:type="dxa"/>
            <w:tcBorders>
              <w:top w:val="nil"/>
              <w:left w:val="nil"/>
              <w:bottom w:val="single" w:sz="4" w:space="0" w:color="auto"/>
              <w:right w:val="single" w:sz="4" w:space="0" w:color="auto"/>
            </w:tcBorders>
            <w:shd w:val="clear" w:color="auto" w:fill="auto"/>
            <w:noWrap/>
            <w:hideMark/>
          </w:tcPr>
          <w:p w14:paraId="4F96D435"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7,6±0,3</w:t>
            </w:r>
          </w:p>
        </w:tc>
        <w:tc>
          <w:tcPr>
            <w:tcW w:w="1417" w:type="dxa"/>
            <w:tcBorders>
              <w:top w:val="nil"/>
              <w:left w:val="nil"/>
              <w:bottom w:val="single" w:sz="4" w:space="0" w:color="auto"/>
              <w:right w:val="single" w:sz="4" w:space="0" w:color="auto"/>
            </w:tcBorders>
            <w:shd w:val="clear" w:color="auto" w:fill="auto"/>
            <w:noWrap/>
            <w:hideMark/>
          </w:tcPr>
          <w:p w14:paraId="6857E635"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12,1±0,5</w:t>
            </w:r>
          </w:p>
        </w:tc>
        <w:tc>
          <w:tcPr>
            <w:tcW w:w="1276" w:type="dxa"/>
            <w:tcBorders>
              <w:top w:val="nil"/>
              <w:left w:val="nil"/>
              <w:bottom w:val="single" w:sz="4" w:space="0" w:color="auto"/>
              <w:right w:val="single" w:sz="4" w:space="0" w:color="auto"/>
            </w:tcBorders>
            <w:shd w:val="clear" w:color="auto" w:fill="auto"/>
            <w:noWrap/>
            <w:hideMark/>
          </w:tcPr>
          <w:p w14:paraId="0F276576"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12,9±0,4</w:t>
            </w:r>
          </w:p>
        </w:tc>
        <w:tc>
          <w:tcPr>
            <w:tcW w:w="1134" w:type="dxa"/>
            <w:tcBorders>
              <w:top w:val="nil"/>
              <w:left w:val="nil"/>
              <w:bottom w:val="single" w:sz="4" w:space="0" w:color="auto"/>
              <w:right w:val="single" w:sz="4" w:space="0" w:color="auto"/>
            </w:tcBorders>
            <w:shd w:val="clear" w:color="auto" w:fill="auto"/>
            <w:noWrap/>
            <w:hideMark/>
          </w:tcPr>
          <w:p w14:paraId="756C0A0D"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118,9±3,1</w:t>
            </w:r>
          </w:p>
        </w:tc>
        <w:tc>
          <w:tcPr>
            <w:tcW w:w="1134" w:type="dxa"/>
            <w:tcBorders>
              <w:top w:val="nil"/>
              <w:left w:val="nil"/>
              <w:bottom w:val="single" w:sz="4" w:space="0" w:color="auto"/>
              <w:right w:val="single" w:sz="4" w:space="0" w:color="auto"/>
            </w:tcBorders>
            <w:shd w:val="clear" w:color="auto" w:fill="auto"/>
            <w:noWrap/>
            <w:hideMark/>
          </w:tcPr>
          <w:p w14:paraId="4CCA78AD" w14:textId="77777777" w:rsidR="001A449D" w:rsidRPr="004234B0" w:rsidRDefault="001A449D" w:rsidP="00995D23">
            <w:pPr>
              <w:spacing w:after="0" w:line="240" w:lineRule="auto"/>
              <w:contextualSpacing/>
              <w:jc w:val="center"/>
              <w:rPr>
                <w:rFonts w:ascii="Times New Roman" w:eastAsia="Times New Roman" w:hAnsi="Times New Roman" w:cs="Times New Roman"/>
                <w:color w:val="000000"/>
              </w:rPr>
            </w:pPr>
            <w:r w:rsidRPr="004234B0">
              <w:rPr>
                <w:rFonts w:ascii="Times New Roman" w:eastAsia="Times New Roman" w:hAnsi="Times New Roman" w:cs="Times New Roman"/>
                <w:color w:val="000000"/>
              </w:rPr>
              <w:t>112,2±2,7</w:t>
            </w:r>
          </w:p>
        </w:tc>
      </w:tr>
    </w:tbl>
    <w:p w14:paraId="10022BD8" w14:textId="49302434" w:rsidR="00197BE3" w:rsidRDefault="00197BE3" w:rsidP="00243B48">
      <w:pPr>
        <w:spacing w:line="240" w:lineRule="auto"/>
        <w:ind w:firstLine="567"/>
        <w:contextualSpacing/>
        <w:jc w:val="both"/>
        <w:rPr>
          <w:rFonts w:ascii="Times New Roman" w:hAnsi="Times New Roman" w:cs="Times New Roman"/>
          <w:i/>
          <w:sz w:val="28"/>
          <w:szCs w:val="28"/>
          <w:lang w:val="kk-KZ"/>
        </w:rPr>
      </w:pPr>
    </w:p>
    <w:p w14:paraId="650461FC" w14:textId="7706BAB2" w:rsidR="001A449D" w:rsidRDefault="001A449D"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4-популяция </w:t>
      </w:r>
      <w:r w:rsidR="006046C8">
        <w:rPr>
          <w:rFonts w:ascii="Times New Roman" w:hAnsi="Times New Roman" w:cs="Times New Roman"/>
          <w:sz w:val="28"/>
          <w:szCs w:val="28"/>
          <w:lang w:val="kk-KZ"/>
        </w:rPr>
        <w:t xml:space="preserve">жапырақ </w:t>
      </w:r>
      <w:r>
        <w:rPr>
          <w:rFonts w:ascii="Times New Roman" w:hAnsi="Times New Roman" w:cs="Times New Roman"/>
          <w:sz w:val="28"/>
          <w:szCs w:val="28"/>
          <w:lang w:val="kk-KZ"/>
        </w:rPr>
        <w:t>к</w:t>
      </w:r>
      <w:r w:rsidRPr="003740D3">
        <w:rPr>
          <w:rFonts w:ascii="Times New Roman" w:hAnsi="Times New Roman" w:cs="Times New Roman"/>
          <w:sz w:val="28"/>
          <w:szCs w:val="28"/>
          <w:lang w:val="kk-KZ"/>
        </w:rPr>
        <w:t>есінді</w:t>
      </w:r>
      <w:r w:rsidR="006046C8">
        <w:rPr>
          <w:rFonts w:ascii="Times New Roman" w:hAnsi="Times New Roman" w:cs="Times New Roman"/>
          <w:sz w:val="28"/>
          <w:szCs w:val="28"/>
          <w:lang w:val="kk-KZ"/>
        </w:rPr>
        <w:t>сі</w:t>
      </w:r>
      <w:r>
        <w:rPr>
          <w:rFonts w:ascii="Times New Roman" w:hAnsi="Times New Roman" w:cs="Times New Roman"/>
          <w:sz w:val="28"/>
          <w:szCs w:val="28"/>
          <w:lang w:val="kk-KZ"/>
        </w:rPr>
        <w:t xml:space="preserve"> орташа </w:t>
      </w:r>
      <w:r w:rsidR="00F1349C" w:rsidRPr="003740D3">
        <w:rPr>
          <w:rFonts w:ascii="Times New Roman" w:hAnsi="Times New Roman" w:cs="Times New Roman"/>
          <w:sz w:val="28"/>
          <w:szCs w:val="28"/>
          <w:lang w:val="kk-KZ"/>
        </w:rPr>
        <w:t>диаметрі</w:t>
      </w:r>
      <w:r w:rsidR="00F1349C">
        <w:rPr>
          <w:rFonts w:ascii="Times New Roman" w:hAnsi="Times New Roman" w:cs="Times New Roman"/>
          <w:sz w:val="28"/>
          <w:szCs w:val="28"/>
          <w:lang w:val="kk-KZ"/>
        </w:rPr>
        <w:t xml:space="preserve"> </w:t>
      </w:r>
      <w:r w:rsidRPr="003740D3">
        <w:rPr>
          <w:rFonts w:ascii="Times New Roman" w:hAnsi="Times New Roman" w:cs="Times New Roman"/>
          <w:sz w:val="28"/>
          <w:szCs w:val="28"/>
          <w:lang w:val="kk-KZ"/>
        </w:rPr>
        <w:t>808,4±30,4</w:t>
      </w:r>
      <w:r>
        <w:rPr>
          <w:rFonts w:ascii="Times New Roman" w:hAnsi="Times New Roman" w:cs="Times New Roman"/>
          <w:sz w:val="28"/>
          <w:szCs w:val="28"/>
          <w:lang w:val="kk-KZ"/>
        </w:rPr>
        <w:t xml:space="preserve"> мкм көрсетті.  Эпидермис пен гиподерманың орташа диаметрі, </w:t>
      </w:r>
      <w:r w:rsidRPr="003740D3">
        <w:rPr>
          <w:rFonts w:ascii="Times New Roman" w:hAnsi="Times New Roman" w:cs="Times New Roman"/>
          <w:sz w:val="28"/>
          <w:szCs w:val="28"/>
          <w:lang w:val="kk-KZ"/>
        </w:rPr>
        <w:t>8,1±0,4</w:t>
      </w:r>
      <w:r>
        <w:rPr>
          <w:rFonts w:ascii="Times New Roman" w:hAnsi="Times New Roman" w:cs="Times New Roman"/>
          <w:sz w:val="28"/>
          <w:szCs w:val="28"/>
          <w:lang w:val="kk-KZ"/>
        </w:rPr>
        <w:t xml:space="preserve"> және </w:t>
      </w:r>
      <w:r w:rsidRPr="003740D3">
        <w:rPr>
          <w:rFonts w:ascii="Times New Roman" w:hAnsi="Times New Roman" w:cs="Times New Roman"/>
          <w:sz w:val="28"/>
          <w:szCs w:val="28"/>
          <w:lang w:val="kk-KZ"/>
        </w:rPr>
        <w:t>10,9±0,4</w:t>
      </w:r>
      <w:r>
        <w:rPr>
          <w:rFonts w:ascii="Times New Roman" w:hAnsi="Times New Roman" w:cs="Times New Roman"/>
          <w:sz w:val="28"/>
          <w:szCs w:val="28"/>
          <w:lang w:val="kk-KZ"/>
        </w:rPr>
        <w:t xml:space="preserve"> мкм болды</w:t>
      </w:r>
      <w:r w:rsidR="004C70F4">
        <w:rPr>
          <w:rFonts w:ascii="Times New Roman" w:hAnsi="Times New Roman" w:cs="Times New Roman"/>
          <w:sz w:val="28"/>
          <w:szCs w:val="28"/>
          <w:lang w:val="kk-KZ"/>
        </w:rPr>
        <w:t>,</w:t>
      </w:r>
      <w:r w:rsidR="004C70F4" w:rsidRPr="004C70F4">
        <w:rPr>
          <w:rFonts w:ascii="Times New Roman" w:hAnsi="Times New Roman" w:cs="Times New Roman"/>
          <w:sz w:val="28"/>
          <w:szCs w:val="28"/>
          <w:lang w:val="kk-KZ"/>
        </w:rPr>
        <w:t xml:space="preserve"> </w:t>
      </w:r>
      <w:r w:rsidR="004C70F4">
        <w:rPr>
          <w:rFonts w:ascii="Times New Roman" w:hAnsi="Times New Roman" w:cs="Times New Roman"/>
          <w:sz w:val="28"/>
          <w:szCs w:val="28"/>
          <w:lang w:val="kk-KZ"/>
        </w:rPr>
        <w:t>сәйкесінше</w:t>
      </w:r>
      <w:r>
        <w:rPr>
          <w:rFonts w:ascii="Times New Roman" w:hAnsi="Times New Roman" w:cs="Times New Roman"/>
          <w:sz w:val="28"/>
          <w:szCs w:val="28"/>
          <w:lang w:val="kk-KZ"/>
        </w:rPr>
        <w:t xml:space="preserve">. Мезофиллдерінің орташа диаметрі </w:t>
      </w:r>
      <w:r w:rsidRPr="003740D3">
        <w:rPr>
          <w:rFonts w:ascii="Times New Roman" w:hAnsi="Times New Roman" w:cs="Times New Roman"/>
          <w:sz w:val="28"/>
          <w:szCs w:val="28"/>
          <w:lang w:val="kk-KZ"/>
        </w:rPr>
        <w:t>13,1±0,7</w:t>
      </w:r>
      <w:r>
        <w:rPr>
          <w:rFonts w:ascii="Times New Roman" w:hAnsi="Times New Roman" w:cs="Times New Roman"/>
          <w:sz w:val="28"/>
          <w:szCs w:val="28"/>
          <w:lang w:val="kk-KZ"/>
        </w:rPr>
        <w:t xml:space="preserve"> мкм, өткізгіш шоқтары </w:t>
      </w:r>
      <w:r w:rsidRPr="0033600D">
        <w:rPr>
          <w:rFonts w:ascii="Times New Roman" w:hAnsi="Times New Roman" w:cs="Times New Roman"/>
          <w:sz w:val="28"/>
          <w:szCs w:val="28"/>
          <w:lang w:val="kk-KZ"/>
        </w:rPr>
        <w:t>111,5±4,4</w:t>
      </w:r>
      <w:r>
        <w:rPr>
          <w:rFonts w:ascii="Times New Roman" w:hAnsi="Times New Roman" w:cs="Times New Roman"/>
          <w:sz w:val="28"/>
          <w:szCs w:val="28"/>
          <w:lang w:val="kk-KZ"/>
        </w:rPr>
        <w:t xml:space="preserve"> мкм құрады. Шайыр жолдарының орташа диа</w:t>
      </w:r>
      <w:r w:rsidR="004B0EFB">
        <w:rPr>
          <w:rFonts w:ascii="Times New Roman" w:hAnsi="Times New Roman" w:cs="Times New Roman"/>
          <w:sz w:val="28"/>
          <w:szCs w:val="28"/>
          <w:lang w:val="kk-KZ"/>
        </w:rPr>
        <w:t>метрі</w:t>
      </w:r>
      <w:r>
        <w:rPr>
          <w:rFonts w:ascii="Times New Roman" w:hAnsi="Times New Roman" w:cs="Times New Roman"/>
          <w:sz w:val="28"/>
          <w:szCs w:val="28"/>
          <w:lang w:val="kk-KZ"/>
        </w:rPr>
        <w:t xml:space="preserve"> </w:t>
      </w:r>
      <w:r w:rsidRPr="0033600D">
        <w:rPr>
          <w:rFonts w:ascii="Times New Roman" w:hAnsi="Times New Roman" w:cs="Times New Roman"/>
          <w:sz w:val="28"/>
          <w:szCs w:val="28"/>
          <w:lang w:val="kk-KZ"/>
        </w:rPr>
        <w:t>92,8±2,6</w:t>
      </w:r>
      <w:r>
        <w:rPr>
          <w:rFonts w:ascii="Times New Roman" w:hAnsi="Times New Roman" w:cs="Times New Roman"/>
          <w:sz w:val="28"/>
          <w:szCs w:val="28"/>
          <w:lang w:val="kk-KZ"/>
        </w:rPr>
        <w:t xml:space="preserve"> мкм (кесте </w:t>
      </w:r>
      <w:r w:rsidR="003E340F">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Pr>
          <w:rFonts w:ascii="Times New Roman" w:hAnsi="Times New Roman" w:cs="Times New Roman"/>
          <w:sz w:val="28"/>
          <w:szCs w:val="28"/>
          <w:lang w:val="kk-KZ"/>
        </w:rPr>
        <w:t>).</w:t>
      </w:r>
      <w:r w:rsidR="004C70F4">
        <w:rPr>
          <w:rFonts w:ascii="Times New Roman" w:hAnsi="Times New Roman" w:cs="Times New Roman"/>
          <w:sz w:val="28"/>
          <w:szCs w:val="28"/>
          <w:lang w:val="kk-KZ"/>
        </w:rPr>
        <w:t xml:space="preserve"> </w:t>
      </w:r>
    </w:p>
    <w:p w14:paraId="742FDD9B" w14:textId="0EADF155" w:rsidR="001A449D" w:rsidRDefault="001A449D"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Зеравшан аршасының 5-популяциясы </w:t>
      </w:r>
      <w:r w:rsidR="004B0EFB">
        <w:rPr>
          <w:rFonts w:ascii="Times New Roman" w:hAnsi="Times New Roman" w:cs="Times New Roman"/>
          <w:sz w:val="28"/>
          <w:szCs w:val="28"/>
          <w:lang w:val="kk-KZ"/>
        </w:rPr>
        <w:t xml:space="preserve">дарақтары жапырақтарының </w:t>
      </w:r>
      <w:r>
        <w:rPr>
          <w:rFonts w:ascii="Times New Roman" w:hAnsi="Times New Roman" w:cs="Times New Roman"/>
          <w:sz w:val="28"/>
          <w:szCs w:val="28"/>
          <w:lang w:val="kk-KZ"/>
        </w:rPr>
        <w:t>кесінді</w:t>
      </w:r>
      <w:r w:rsidR="00757C5C">
        <w:rPr>
          <w:rFonts w:ascii="Times New Roman" w:hAnsi="Times New Roman" w:cs="Times New Roman"/>
          <w:sz w:val="28"/>
          <w:szCs w:val="28"/>
          <w:lang w:val="kk-KZ"/>
        </w:rPr>
        <w:t>сі</w:t>
      </w:r>
      <w:r>
        <w:rPr>
          <w:rFonts w:ascii="Times New Roman" w:hAnsi="Times New Roman" w:cs="Times New Roman"/>
          <w:sz w:val="28"/>
          <w:szCs w:val="28"/>
          <w:lang w:val="kk-KZ"/>
        </w:rPr>
        <w:t xml:space="preserve"> диаметрі минимум 742,5 мкм, максимум </w:t>
      </w:r>
      <w:r w:rsidRPr="0033600D">
        <w:rPr>
          <w:rFonts w:ascii="Times New Roman" w:hAnsi="Times New Roman" w:cs="Times New Roman"/>
          <w:sz w:val="28"/>
          <w:szCs w:val="28"/>
          <w:lang w:val="kk-KZ"/>
        </w:rPr>
        <w:t>986,5</w:t>
      </w:r>
      <w:r>
        <w:rPr>
          <w:rFonts w:ascii="Times New Roman" w:hAnsi="Times New Roman" w:cs="Times New Roman"/>
          <w:sz w:val="28"/>
          <w:szCs w:val="28"/>
          <w:lang w:val="kk-KZ"/>
        </w:rPr>
        <w:t xml:space="preserve"> мкм, орташа көрсеткіші </w:t>
      </w:r>
      <w:r w:rsidRPr="0033600D">
        <w:rPr>
          <w:rFonts w:ascii="Times New Roman" w:hAnsi="Times New Roman" w:cs="Times New Roman"/>
          <w:sz w:val="28"/>
          <w:szCs w:val="28"/>
          <w:lang w:val="kk-KZ"/>
        </w:rPr>
        <w:t>880,7±22,6</w:t>
      </w:r>
      <w:r>
        <w:rPr>
          <w:rFonts w:ascii="Times New Roman" w:hAnsi="Times New Roman" w:cs="Times New Roman"/>
          <w:sz w:val="28"/>
          <w:szCs w:val="28"/>
          <w:lang w:val="kk-KZ"/>
        </w:rPr>
        <w:t xml:space="preserve"> мкм болды. 5-популяция эпидермисі орташа </w:t>
      </w:r>
      <w:r w:rsidRPr="0033600D">
        <w:rPr>
          <w:rFonts w:ascii="Times New Roman" w:hAnsi="Times New Roman" w:cs="Times New Roman"/>
          <w:sz w:val="28"/>
          <w:szCs w:val="28"/>
          <w:lang w:val="kk-KZ"/>
        </w:rPr>
        <w:t>7,8±0,3</w:t>
      </w:r>
      <w:r>
        <w:rPr>
          <w:rFonts w:ascii="Times New Roman" w:hAnsi="Times New Roman" w:cs="Times New Roman"/>
          <w:sz w:val="28"/>
          <w:szCs w:val="28"/>
          <w:lang w:val="kk-KZ"/>
        </w:rPr>
        <w:t xml:space="preserve"> мкм, гиподерма </w:t>
      </w:r>
      <w:r w:rsidRPr="0033600D">
        <w:rPr>
          <w:rFonts w:ascii="Times New Roman" w:hAnsi="Times New Roman" w:cs="Times New Roman"/>
          <w:sz w:val="28"/>
          <w:szCs w:val="28"/>
          <w:lang w:val="kk-KZ"/>
        </w:rPr>
        <w:t>10,6±0,6</w:t>
      </w:r>
      <w:r>
        <w:rPr>
          <w:rFonts w:ascii="Times New Roman" w:hAnsi="Times New Roman" w:cs="Times New Roman"/>
          <w:sz w:val="28"/>
          <w:szCs w:val="28"/>
          <w:lang w:val="kk-KZ"/>
        </w:rPr>
        <w:t xml:space="preserve"> мкм, мезофиллдері </w:t>
      </w:r>
      <w:r w:rsidRPr="0033600D">
        <w:rPr>
          <w:rFonts w:ascii="Times New Roman" w:hAnsi="Times New Roman" w:cs="Times New Roman"/>
          <w:sz w:val="28"/>
          <w:szCs w:val="28"/>
          <w:lang w:val="kk-KZ"/>
        </w:rPr>
        <w:t>20,1±1,1</w:t>
      </w:r>
      <w:r>
        <w:rPr>
          <w:rFonts w:ascii="Times New Roman" w:hAnsi="Times New Roman" w:cs="Times New Roman"/>
          <w:sz w:val="28"/>
          <w:szCs w:val="28"/>
          <w:lang w:val="kk-KZ"/>
        </w:rPr>
        <w:t xml:space="preserve"> мкм құрады. Өткізгіш шоғы минимум </w:t>
      </w:r>
      <w:r w:rsidRPr="0033600D">
        <w:rPr>
          <w:rFonts w:ascii="Times New Roman" w:hAnsi="Times New Roman" w:cs="Times New Roman"/>
          <w:sz w:val="28"/>
          <w:szCs w:val="28"/>
          <w:lang w:val="kk-KZ"/>
        </w:rPr>
        <w:t>91,8</w:t>
      </w:r>
      <w:r>
        <w:rPr>
          <w:rFonts w:ascii="Times New Roman" w:hAnsi="Times New Roman" w:cs="Times New Roman"/>
          <w:sz w:val="28"/>
          <w:szCs w:val="28"/>
          <w:lang w:val="kk-KZ"/>
        </w:rPr>
        <w:t xml:space="preserve"> мкм, максимум </w:t>
      </w:r>
      <w:r w:rsidRPr="0033600D">
        <w:rPr>
          <w:rFonts w:ascii="Times New Roman" w:hAnsi="Times New Roman" w:cs="Times New Roman"/>
          <w:sz w:val="28"/>
          <w:szCs w:val="28"/>
          <w:lang w:val="kk-KZ"/>
        </w:rPr>
        <w:t>145,7</w:t>
      </w:r>
      <w:r>
        <w:rPr>
          <w:rFonts w:ascii="Times New Roman" w:hAnsi="Times New Roman" w:cs="Times New Roman"/>
          <w:sz w:val="28"/>
          <w:szCs w:val="28"/>
          <w:lang w:val="kk-KZ"/>
        </w:rPr>
        <w:t xml:space="preserve"> мкм, орташа </w:t>
      </w:r>
      <w:r w:rsidRPr="0033600D">
        <w:rPr>
          <w:rFonts w:ascii="Times New Roman" w:hAnsi="Times New Roman" w:cs="Times New Roman"/>
          <w:sz w:val="28"/>
          <w:szCs w:val="28"/>
          <w:lang w:val="kk-KZ"/>
        </w:rPr>
        <w:t>114,3±4,4</w:t>
      </w:r>
      <w:r>
        <w:rPr>
          <w:rFonts w:ascii="Times New Roman" w:hAnsi="Times New Roman" w:cs="Times New Roman"/>
          <w:sz w:val="28"/>
          <w:szCs w:val="28"/>
          <w:lang w:val="kk-KZ"/>
        </w:rPr>
        <w:t xml:space="preserve"> мкм көрсетті. Шайыр жолдары - 4, орташа диам</w:t>
      </w:r>
      <w:r w:rsidR="004B0EFB">
        <w:rPr>
          <w:rFonts w:ascii="Times New Roman" w:hAnsi="Times New Roman" w:cs="Times New Roman"/>
          <w:sz w:val="28"/>
          <w:szCs w:val="28"/>
          <w:lang w:val="kk-KZ"/>
        </w:rPr>
        <w:t>ет</w:t>
      </w:r>
      <w:r>
        <w:rPr>
          <w:rFonts w:ascii="Times New Roman" w:hAnsi="Times New Roman" w:cs="Times New Roman"/>
          <w:sz w:val="28"/>
          <w:szCs w:val="28"/>
          <w:lang w:val="kk-KZ"/>
        </w:rPr>
        <w:t xml:space="preserve">рі </w:t>
      </w:r>
      <w:r w:rsidRPr="0033600D">
        <w:rPr>
          <w:rFonts w:ascii="Times New Roman" w:hAnsi="Times New Roman" w:cs="Times New Roman"/>
          <w:sz w:val="28"/>
          <w:szCs w:val="28"/>
          <w:lang w:val="kk-KZ"/>
        </w:rPr>
        <w:t>105,1±2,8</w:t>
      </w:r>
      <w:r>
        <w:rPr>
          <w:rFonts w:ascii="Times New Roman" w:hAnsi="Times New Roman" w:cs="Times New Roman"/>
          <w:sz w:val="28"/>
          <w:szCs w:val="28"/>
          <w:lang w:val="kk-KZ"/>
        </w:rPr>
        <w:t xml:space="preserve"> мкм тең болды (кесте </w:t>
      </w:r>
      <w:r w:rsidR="003E340F">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Pr>
          <w:rFonts w:ascii="Times New Roman" w:hAnsi="Times New Roman" w:cs="Times New Roman"/>
          <w:sz w:val="28"/>
          <w:szCs w:val="28"/>
          <w:lang w:val="kk-KZ"/>
        </w:rPr>
        <w:t>).</w:t>
      </w:r>
    </w:p>
    <w:p w14:paraId="6B558B14" w14:textId="5E3F764E" w:rsidR="001A449D" w:rsidRDefault="001A449D"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w:t>
      </w:r>
      <w:r w:rsidR="001C7192">
        <w:rPr>
          <w:rFonts w:ascii="Times New Roman" w:hAnsi="Times New Roman" w:cs="Times New Roman"/>
          <w:sz w:val="28"/>
          <w:szCs w:val="28"/>
          <w:lang w:val="kk-KZ"/>
        </w:rPr>
        <w:t xml:space="preserve">алтыншы </w:t>
      </w:r>
      <w:r w:rsidRPr="00EE4C80">
        <w:rPr>
          <w:rFonts w:ascii="Times New Roman" w:hAnsi="Times New Roman" w:cs="Times New Roman"/>
          <w:sz w:val="28"/>
          <w:szCs w:val="28"/>
          <w:lang w:val="kk-KZ"/>
        </w:rPr>
        <w:t>популяция</w:t>
      </w:r>
      <w:r>
        <w:rPr>
          <w:rFonts w:ascii="Times New Roman" w:hAnsi="Times New Roman" w:cs="Times New Roman"/>
          <w:sz w:val="28"/>
          <w:szCs w:val="28"/>
          <w:lang w:val="kk-KZ"/>
        </w:rPr>
        <w:t xml:space="preserve">сы </w:t>
      </w:r>
      <w:r w:rsidRPr="00EE4C80">
        <w:rPr>
          <w:rFonts w:ascii="Times New Roman" w:hAnsi="Times New Roman" w:cs="Times New Roman"/>
          <w:sz w:val="28"/>
          <w:szCs w:val="28"/>
          <w:lang w:val="kk-KZ"/>
        </w:rPr>
        <w:t xml:space="preserve">жапырағының </w:t>
      </w:r>
      <w:r>
        <w:rPr>
          <w:rFonts w:ascii="Times New Roman" w:hAnsi="Times New Roman" w:cs="Times New Roman"/>
          <w:sz w:val="28"/>
          <w:szCs w:val="28"/>
          <w:lang w:val="kk-KZ"/>
        </w:rPr>
        <w:t xml:space="preserve">анатомиялық </w:t>
      </w:r>
      <w:r w:rsidRPr="00EE4C80">
        <w:rPr>
          <w:rFonts w:ascii="Times New Roman" w:hAnsi="Times New Roman" w:cs="Times New Roman"/>
          <w:sz w:val="28"/>
          <w:szCs w:val="28"/>
          <w:lang w:val="kk-KZ"/>
        </w:rPr>
        <w:t xml:space="preserve">кесіндінің орташа диаметрі </w:t>
      </w:r>
      <w:r w:rsidRPr="003D1E78">
        <w:rPr>
          <w:rFonts w:ascii="Times New Roman" w:hAnsi="Times New Roman" w:cs="Times New Roman"/>
          <w:sz w:val="28"/>
          <w:szCs w:val="28"/>
          <w:lang w:val="kk-KZ"/>
        </w:rPr>
        <w:t>764,2±23,6</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минимум </w:t>
      </w:r>
      <w:r w:rsidRPr="003D1E78">
        <w:rPr>
          <w:rFonts w:ascii="Times New Roman" w:hAnsi="Times New Roman" w:cs="Times New Roman"/>
          <w:sz w:val="28"/>
          <w:szCs w:val="28"/>
          <w:lang w:val="kk-KZ"/>
        </w:rPr>
        <w:t>634,6</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максимум </w:t>
      </w:r>
      <w:r w:rsidRPr="003D1E78">
        <w:rPr>
          <w:rFonts w:ascii="Times New Roman" w:hAnsi="Times New Roman" w:cs="Times New Roman"/>
          <w:sz w:val="28"/>
          <w:szCs w:val="28"/>
          <w:lang w:val="kk-KZ"/>
        </w:rPr>
        <w:t>921,3</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көрсеткішті көрсетті. Эпидермис қалыңдығы </w:t>
      </w:r>
      <w:r w:rsidR="00201D3C">
        <w:rPr>
          <w:rFonts w:ascii="Times New Roman" w:hAnsi="Times New Roman" w:cs="Times New Roman"/>
          <w:sz w:val="28"/>
          <w:szCs w:val="28"/>
          <w:lang w:val="kk-KZ"/>
        </w:rPr>
        <w:t>6-</w:t>
      </w:r>
      <w:r w:rsidR="00201D3C" w:rsidRPr="00EE4C80">
        <w:rPr>
          <w:rFonts w:ascii="Times New Roman" w:hAnsi="Times New Roman" w:cs="Times New Roman"/>
          <w:sz w:val="28"/>
          <w:szCs w:val="28"/>
          <w:lang w:val="kk-KZ"/>
        </w:rPr>
        <w:t xml:space="preserve">популяция </w:t>
      </w:r>
      <w:r w:rsidRPr="00EE4C80">
        <w:rPr>
          <w:rFonts w:ascii="Times New Roman" w:hAnsi="Times New Roman" w:cs="Times New Roman"/>
          <w:sz w:val="28"/>
          <w:szCs w:val="28"/>
          <w:lang w:val="kk-KZ"/>
        </w:rPr>
        <w:t>үлгілер</w:t>
      </w:r>
      <w:r w:rsidR="00201D3C">
        <w:rPr>
          <w:rFonts w:ascii="Times New Roman" w:hAnsi="Times New Roman" w:cs="Times New Roman"/>
          <w:sz w:val="28"/>
          <w:szCs w:val="28"/>
          <w:lang w:val="kk-KZ"/>
        </w:rPr>
        <w:t>ін</w:t>
      </w:r>
      <w:r w:rsidRPr="00EE4C80">
        <w:rPr>
          <w:rFonts w:ascii="Times New Roman" w:hAnsi="Times New Roman" w:cs="Times New Roman"/>
          <w:sz w:val="28"/>
          <w:szCs w:val="28"/>
          <w:lang w:val="kk-KZ"/>
        </w:rPr>
        <w:t xml:space="preserve">де </w:t>
      </w:r>
      <w:r>
        <w:rPr>
          <w:rFonts w:ascii="Times New Roman" w:hAnsi="Times New Roman" w:cs="Times New Roman"/>
          <w:sz w:val="28"/>
          <w:szCs w:val="28"/>
          <w:lang w:val="kk-KZ"/>
        </w:rPr>
        <w:t>6,5</w:t>
      </w:r>
      <w:r w:rsidRPr="00EE4C80">
        <w:rPr>
          <w:rFonts w:ascii="Times New Roman" w:hAnsi="Times New Roman" w:cs="Times New Roman"/>
          <w:sz w:val="28"/>
          <w:szCs w:val="28"/>
          <w:lang w:val="kk-KZ"/>
        </w:rPr>
        <w:t xml:space="preserve"> мкм</w:t>
      </w:r>
      <w:r w:rsidR="001C7192">
        <w:rPr>
          <w:rFonts w:ascii="Times New Roman" w:hAnsi="Times New Roman" w:cs="Times New Roman"/>
          <w:sz w:val="28"/>
          <w:szCs w:val="28"/>
          <w:lang w:val="kk-KZ"/>
        </w:rPr>
        <w:t>-дан</w:t>
      </w:r>
      <w:r w:rsidRPr="00EE4C80">
        <w:rPr>
          <w:rFonts w:ascii="Times New Roman" w:hAnsi="Times New Roman" w:cs="Times New Roman"/>
          <w:sz w:val="28"/>
          <w:szCs w:val="28"/>
          <w:lang w:val="kk-KZ"/>
        </w:rPr>
        <w:t xml:space="preserve"> </w:t>
      </w:r>
      <w:r>
        <w:rPr>
          <w:rFonts w:ascii="Times New Roman" w:hAnsi="Times New Roman" w:cs="Times New Roman"/>
          <w:sz w:val="28"/>
          <w:szCs w:val="28"/>
          <w:lang w:val="kk-KZ"/>
        </w:rPr>
        <w:t>9,0</w:t>
      </w:r>
      <w:r w:rsidRPr="00EE4C80">
        <w:rPr>
          <w:rFonts w:ascii="Times New Roman" w:hAnsi="Times New Roman" w:cs="Times New Roman"/>
          <w:sz w:val="28"/>
          <w:szCs w:val="28"/>
          <w:lang w:val="kk-KZ"/>
        </w:rPr>
        <w:t xml:space="preserve"> мкм аралығында ауытқып, орташа көрсеткіш </w:t>
      </w:r>
      <w:r w:rsidRPr="003D1E78">
        <w:rPr>
          <w:rFonts w:ascii="Times New Roman" w:hAnsi="Times New Roman" w:cs="Times New Roman"/>
          <w:sz w:val="28"/>
          <w:szCs w:val="28"/>
          <w:lang w:val="kk-KZ"/>
        </w:rPr>
        <w:t>7,6±0,3</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болды. Гиподерма қалыңдығы орташа </w:t>
      </w:r>
      <w:r w:rsidRPr="003D1E78">
        <w:rPr>
          <w:rFonts w:ascii="Times New Roman" w:hAnsi="Times New Roman" w:cs="Times New Roman"/>
          <w:sz w:val="28"/>
          <w:szCs w:val="28"/>
          <w:lang w:val="kk-KZ"/>
        </w:rPr>
        <w:t>12,1±0,5</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w:t>
      </w:r>
      <w:r>
        <w:rPr>
          <w:rFonts w:ascii="Times New Roman" w:hAnsi="Times New Roman" w:cs="Times New Roman"/>
          <w:sz w:val="28"/>
          <w:szCs w:val="28"/>
          <w:lang w:val="kk-KZ"/>
        </w:rPr>
        <w:t>М</w:t>
      </w:r>
      <w:r w:rsidRPr="00EE4C80">
        <w:rPr>
          <w:rFonts w:ascii="Times New Roman" w:hAnsi="Times New Roman" w:cs="Times New Roman"/>
          <w:sz w:val="28"/>
          <w:szCs w:val="28"/>
          <w:lang w:val="kk-KZ"/>
        </w:rPr>
        <w:t>езофил</w:t>
      </w:r>
      <w:r w:rsidR="001C7192">
        <w:rPr>
          <w:rFonts w:ascii="Times New Roman" w:hAnsi="Times New Roman" w:cs="Times New Roman"/>
          <w:sz w:val="28"/>
          <w:szCs w:val="28"/>
          <w:lang w:val="kk-KZ"/>
        </w:rPr>
        <w:t>л</w:t>
      </w:r>
      <w:r w:rsidRPr="00EE4C80">
        <w:rPr>
          <w:rFonts w:ascii="Times New Roman" w:hAnsi="Times New Roman" w:cs="Times New Roman"/>
          <w:sz w:val="28"/>
          <w:szCs w:val="28"/>
          <w:lang w:val="kk-KZ"/>
        </w:rPr>
        <w:t xml:space="preserve">дерінің диаметрі, минимум </w:t>
      </w:r>
      <w:r w:rsidRPr="003D1E78">
        <w:rPr>
          <w:rFonts w:ascii="Times New Roman" w:hAnsi="Times New Roman" w:cs="Times New Roman"/>
          <w:sz w:val="28"/>
          <w:szCs w:val="28"/>
          <w:lang w:val="kk-KZ"/>
        </w:rPr>
        <w:t>11,0</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максимум </w:t>
      </w:r>
      <w:r>
        <w:rPr>
          <w:rFonts w:ascii="Times New Roman" w:hAnsi="Times New Roman" w:cs="Times New Roman"/>
          <w:sz w:val="28"/>
          <w:szCs w:val="28"/>
          <w:lang w:val="kk-KZ"/>
        </w:rPr>
        <w:t xml:space="preserve">15,7 </w:t>
      </w:r>
      <w:r w:rsidRPr="00EE4C80">
        <w:rPr>
          <w:rFonts w:ascii="Times New Roman" w:hAnsi="Times New Roman" w:cs="Times New Roman"/>
          <w:sz w:val="28"/>
          <w:szCs w:val="28"/>
          <w:lang w:val="kk-KZ"/>
        </w:rPr>
        <w:t xml:space="preserve">мкм, орташа көрсеткіш </w:t>
      </w:r>
      <w:r w:rsidRPr="003D1E78">
        <w:rPr>
          <w:rFonts w:ascii="Times New Roman" w:hAnsi="Times New Roman" w:cs="Times New Roman"/>
          <w:sz w:val="28"/>
          <w:szCs w:val="28"/>
          <w:lang w:val="kk-KZ"/>
        </w:rPr>
        <w:t>12,9±0,4</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тең болды. </w:t>
      </w:r>
      <w:r>
        <w:rPr>
          <w:rFonts w:ascii="Times New Roman" w:hAnsi="Times New Roman" w:cs="Times New Roman"/>
          <w:sz w:val="28"/>
          <w:szCs w:val="28"/>
          <w:lang w:val="kk-KZ"/>
        </w:rPr>
        <w:t>Алтыншы</w:t>
      </w:r>
      <w:r w:rsidRPr="00EE4C80">
        <w:rPr>
          <w:rFonts w:ascii="Times New Roman" w:hAnsi="Times New Roman" w:cs="Times New Roman"/>
          <w:sz w:val="28"/>
          <w:szCs w:val="28"/>
          <w:lang w:val="kk-KZ"/>
        </w:rPr>
        <w:t xml:space="preserve"> популяцияда өткізгіш шоқтарының орташа диаметрі </w:t>
      </w:r>
      <w:r w:rsidRPr="003D1E78">
        <w:rPr>
          <w:rFonts w:ascii="Times New Roman" w:hAnsi="Times New Roman" w:cs="Times New Roman"/>
          <w:sz w:val="28"/>
          <w:szCs w:val="28"/>
          <w:lang w:val="kk-KZ"/>
        </w:rPr>
        <w:t>118,9±3,1</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мкм болды. </w:t>
      </w:r>
      <w:r>
        <w:rPr>
          <w:rFonts w:ascii="Times New Roman" w:hAnsi="Times New Roman" w:cs="Times New Roman"/>
          <w:sz w:val="28"/>
          <w:szCs w:val="28"/>
          <w:lang w:val="kk-KZ"/>
        </w:rPr>
        <w:t>Барлық үлгілердің кесінділерінде 2 ш</w:t>
      </w:r>
      <w:r w:rsidRPr="00EE4C80">
        <w:rPr>
          <w:rFonts w:ascii="Times New Roman" w:hAnsi="Times New Roman" w:cs="Times New Roman"/>
          <w:sz w:val="28"/>
          <w:szCs w:val="28"/>
          <w:lang w:val="kk-KZ"/>
        </w:rPr>
        <w:t>айыр жолдары</w:t>
      </w:r>
      <w:r>
        <w:rPr>
          <w:rFonts w:ascii="Times New Roman" w:hAnsi="Times New Roman" w:cs="Times New Roman"/>
          <w:sz w:val="28"/>
          <w:szCs w:val="28"/>
          <w:lang w:val="kk-KZ"/>
        </w:rPr>
        <w:t xml:space="preserve"> болды</w:t>
      </w:r>
      <w:r w:rsidRPr="00EE4C80">
        <w:rPr>
          <w:rFonts w:ascii="Times New Roman" w:hAnsi="Times New Roman" w:cs="Times New Roman"/>
          <w:sz w:val="28"/>
          <w:szCs w:val="28"/>
          <w:lang w:val="kk-KZ"/>
        </w:rPr>
        <w:t xml:space="preserve">, орташа диаметрі </w:t>
      </w:r>
      <w:r w:rsidRPr="003D1E78">
        <w:rPr>
          <w:rFonts w:ascii="Times New Roman" w:hAnsi="Times New Roman" w:cs="Times New Roman"/>
          <w:sz w:val="28"/>
          <w:szCs w:val="28"/>
          <w:lang w:val="kk-KZ"/>
        </w:rPr>
        <w:t>112,2±2,7</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мкм</w:t>
      </w:r>
      <w:r>
        <w:rPr>
          <w:rFonts w:ascii="Times New Roman" w:hAnsi="Times New Roman" w:cs="Times New Roman"/>
          <w:sz w:val="28"/>
          <w:szCs w:val="28"/>
          <w:lang w:val="kk-KZ"/>
        </w:rPr>
        <w:t xml:space="preserve"> құрады (кесте </w:t>
      </w:r>
      <w:r w:rsidR="003E340F">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Pr>
          <w:rFonts w:ascii="Times New Roman" w:hAnsi="Times New Roman" w:cs="Times New Roman"/>
          <w:sz w:val="28"/>
          <w:szCs w:val="28"/>
          <w:lang w:val="kk-KZ"/>
        </w:rPr>
        <w:t>).</w:t>
      </w:r>
    </w:p>
    <w:p w14:paraId="4BC55D33" w14:textId="43AA6793" w:rsidR="001A449D" w:rsidRDefault="001A449D"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Барлық популяция бойынша жалпы орташа көрсеткіштері: </w:t>
      </w:r>
      <w:r w:rsidRPr="00E12435">
        <w:rPr>
          <w:rFonts w:ascii="Times New Roman" w:hAnsi="Times New Roman" w:cs="Times New Roman"/>
          <w:sz w:val="28"/>
          <w:szCs w:val="28"/>
          <w:lang w:val="kk-KZ"/>
        </w:rPr>
        <w:t>кесінді</w:t>
      </w:r>
      <w:r>
        <w:rPr>
          <w:rFonts w:ascii="Times New Roman" w:hAnsi="Times New Roman" w:cs="Times New Roman"/>
          <w:sz w:val="28"/>
          <w:szCs w:val="28"/>
          <w:lang w:val="kk-KZ"/>
        </w:rPr>
        <w:t xml:space="preserve"> </w:t>
      </w:r>
      <w:r w:rsidRPr="00E12435">
        <w:rPr>
          <w:rFonts w:ascii="Times New Roman" w:hAnsi="Times New Roman" w:cs="Times New Roman"/>
          <w:sz w:val="28"/>
          <w:szCs w:val="28"/>
          <w:lang w:val="kk-KZ"/>
        </w:rPr>
        <w:t>диаметрі</w:t>
      </w:r>
      <w:r>
        <w:rPr>
          <w:rFonts w:ascii="Times New Roman" w:hAnsi="Times New Roman" w:cs="Times New Roman"/>
          <w:sz w:val="28"/>
          <w:szCs w:val="28"/>
          <w:lang w:val="kk-KZ"/>
        </w:rPr>
        <w:t>-</w:t>
      </w:r>
      <w:r w:rsidRPr="00E12435">
        <w:rPr>
          <w:rFonts w:ascii="Times New Roman" w:hAnsi="Times New Roman" w:cs="Times New Roman"/>
          <w:sz w:val="28"/>
          <w:szCs w:val="28"/>
          <w:lang w:val="kk-KZ"/>
        </w:rPr>
        <w:t>933,7±83,0</w:t>
      </w:r>
      <w:r>
        <w:rPr>
          <w:rFonts w:ascii="Times New Roman" w:hAnsi="Times New Roman" w:cs="Times New Roman"/>
          <w:sz w:val="28"/>
          <w:szCs w:val="28"/>
          <w:lang w:val="kk-KZ"/>
        </w:rPr>
        <w:t xml:space="preserve"> мкм, эпидермисі - </w:t>
      </w:r>
      <w:r w:rsidRPr="00E12435">
        <w:rPr>
          <w:rFonts w:ascii="Times New Roman" w:hAnsi="Times New Roman" w:cs="Times New Roman"/>
          <w:sz w:val="28"/>
          <w:szCs w:val="28"/>
          <w:lang w:val="kk-KZ"/>
        </w:rPr>
        <w:t>8,6±0,9</w:t>
      </w:r>
      <w:r>
        <w:rPr>
          <w:rFonts w:ascii="Times New Roman" w:hAnsi="Times New Roman" w:cs="Times New Roman"/>
          <w:sz w:val="28"/>
          <w:szCs w:val="28"/>
          <w:lang w:val="kk-KZ"/>
        </w:rPr>
        <w:t xml:space="preserve"> мкм, гиподерма - </w:t>
      </w:r>
      <w:r w:rsidRPr="00E12435">
        <w:rPr>
          <w:rFonts w:ascii="Times New Roman" w:hAnsi="Times New Roman" w:cs="Times New Roman"/>
          <w:sz w:val="28"/>
          <w:szCs w:val="28"/>
          <w:lang w:val="kk-KZ"/>
        </w:rPr>
        <w:t>11,6±0,5</w:t>
      </w:r>
      <w:r>
        <w:rPr>
          <w:rFonts w:ascii="Times New Roman" w:hAnsi="Times New Roman" w:cs="Times New Roman"/>
          <w:sz w:val="28"/>
          <w:szCs w:val="28"/>
          <w:lang w:val="kk-KZ"/>
        </w:rPr>
        <w:t xml:space="preserve"> мкм, мезофиллдері - </w:t>
      </w:r>
      <w:r w:rsidRPr="00E12435">
        <w:rPr>
          <w:rFonts w:ascii="Times New Roman" w:hAnsi="Times New Roman" w:cs="Times New Roman"/>
          <w:sz w:val="28"/>
          <w:szCs w:val="28"/>
          <w:lang w:val="kk-KZ"/>
        </w:rPr>
        <w:t>18,1±1,9</w:t>
      </w:r>
      <w:r>
        <w:rPr>
          <w:rFonts w:ascii="Times New Roman" w:hAnsi="Times New Roman" w:cs="Times New Roman"/>
          <w:sz w:val="28"/>
          <w:szCs w:val="28"/>
          <w:lang w:val="kk-KZ"/>
        </w:rPr>
        <w:t xml:space="preserve"> мкм, өткізгіш шоқтар - </w:t>
      </w:r>
      <w:r w:rsidRPr="00E12435">
        <w:rPr>
          <w:rFonts w:ascii="Times New Roman" w:hAnsi="Times New Roman" w:cs="Times New Roman"/>
          <w:sz w:val="28"/>
          <w:szCs w:val="28"/>
          <w:lang w:val="kk-KZ"/>
        </w:rPr>
        <w:t>99,3±7,1</w:t>
      </w:r>
      <w:r>
        <w:rPr>
          <w:rFonts w:ascii="Times New Roman" w:hAnsi="Times New Roman" w:cs="Times New Roman"/>
          <w:sz w:val="28"/>
          <w:szCs w:val="28"/>
          <w:lang w:val="kk-KZ"/>
        </w:rPr>
        <w:t xml:space="preserve"> мкм, ал шайыр жолдары - 1</w:t>
      </w:r>
      <w:r w:rsidRPr="00E12435">
        <w:rPr>
          <w:rFonts w:ascii="Times New Roman" w:hAnsi="Times New Roman" w:cs="Times New Roman"/>
          <w:sz w:val="28"/>
          <w:szCs w:val="28"/>
          <w:lang w:val="kk-KZ"/>
        </w:rPr>
        <w:t>02,7±3,0</w:t>
      </w:r>
      <w:r>
        <w:rPr>
          <w:rFonts w:ascii="Times New Roman" w:hAnsi="Times New Roman" w:cs="Times New Roman"/>
          <w:sz w:val="28"/>
          <w:szCs w:val="28"/>
          <w:lang w:val="kk-KZ"/>
        </w:rPr>
        <w:t xml:space="preserve"> мкм тең болды (кесте </w:t>
      </w:r>
      <w:r w:rsidR="003E340F">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Pr>
          <w:rFonts w:ascii="Times New Roman" w:hAnsi="Times New Roman" w:cs="Times New Roman"/>
          <w:sz w:val="28"/>
          <w:szCs w:val="28"/>
          <w:lang w:val="kk-KZ"/>
        </w:rPr>
        <w:t>).</w:t>
      </w:r>
    </w:p>
    <w:p w14:paraId="6D954CC2" w14:textId="74EF1D3D" w:rsidR="001A449D" w:rsidRDefault="001A449D" w:rsidP="00243B48">
      <w:pPr>
        <w:spacing w:line="240" w:lineRule="auto"/>
        <w:ind w:firstLine="567"/>
        <w:contextualSpacing/>
        <w:jc w:val="both"/>
        <w:rPr>
          <w:rFonts w:ascii="Times New Roman" w:hAnsi="Times New Roman" w:cs="Times New Roman"/>
          <w:sz w:val="28"/>
          <w:szCs w:val="28"/>
          <w:lang w:val="kk-KZ"/>
        </w:rPr>
      </w:pPr>
      <w:r w:rsidRPr="00297BA1">
        <w:rPr>
          <w:rFonts w:ascii="Times New Roman" w:hAnsi="Times New Roman" w:cs="Times New Roman"/>
          <w:i/>
          <w:sz w:val="28"/>
          <w:szCs w:val="28"/>
          <w:lang w:val="kk-KZ"/>
        </w:rPr>
        <w:t xml:space="preserve">J. seravschanica </w:t>
      </w:r>
      <w:r w:rsidRPr="00422955">
        <w:rPr>
          <w:rFonts w:ascii="Times New Roman" w:hAnsi="Times New Roman" w:cs="Times New Roman"/>
          <w:sz w:val="28"/>
          <w:szCs w:val="28"/>
          <w:lang w:val="kk-KZ"/>
        </w:rPr>
        <w:t>барлық популяцияларының анатомиялық құр</w:t>
      </w:r>
      <w:r w:rsidR="00D7711E">
        <w:rPr>
          <w:rFonts w:ascii="Times New Roman" w:hAnsi="Times New Roman" w:cs="Times New Roman"/>
          <w:sz w:val="28"/>
          <w:szCs w:val="28"/>
          <w:lang w:val="kk-KZ"/>
        </w:rPr>
        <w:t>ы</w:t>
      </w:r>
      <w:r w:rsidRPr="00422955">
        <w:rPr>
          <w:rFonts w:ascii="Times New Roman" w:hAnsi="Times New Roman" w:cs="Times New Roman"/>
          <w:sz w:val="28"/>
          <w:szCs w:val="28"/>
          <w:lang w:val="kk-KZ"/>
        </w:rPr>
        <w:t>лымы біртекті болып келген, төмендегі суреттерден көрініп тұрғандай, қорғаныш жабыны жасушалардың екі қабатынан - эпидермис және гиподермадан тұра</w:t>
      </w:r>
      <w:r w:rsidR="007520A6">
        <w:rPr>
          <w:rFonts w:ascii="Times New Roman" w:hAnsi="Times New Roman" w:cs="Times New Roman"/>
          <w:sz w:val="28"/>
          <w:szCs w:val="28"/>
          <w:lang w:val="kk-KZ"/>
        </w:rPr>
        <w:t>тындығы байқалды</w:t>
      </w:r>
      <w:r w:rsidRPr="00422955">
        <w:rPr>
          <w:rFonts w:ascii="Times New Roman" w:hAnsi="Times New Roman" w:cs="Times New Roman"/>
          <w:sz w:val="28"/>
          <w:szCs w:val="28"/>
          <w:lang w:val="kk-KZ"/>
        </w:rPr>
        <w:t>. Эпидермис қалың кутикула қабатымен жабылған. Гиподерма бір, ал бұрыштарында - екі немесе үш қабат жасушалардан тұрады, қабырғалары аз қалыңдатылған. Гиподерманың астында қатпарлы паренхимадан тұратын мезофиллдері өте тығыз орналасқан</w:t>
      </w:r>
      <w:r>
        <w:rPr>
          <w:rFonts w:ascii="Times New Roman" w:hAnsi="Times New Roman" w:cs="Times New Roman"/>
          <w:sz w:val="28"/>
          <w:szCs w:val="28"/>
          <w:lang w:val="kk-KZ"/>
        </w:rPr>
        <w:t xml:space="preserve"> (сурет 1</w:t>
      </w:r>
      <w:r w:rsidR="004F1E89">
        <w:rPr>
          <w:rFonts w:ascii="Times New Roman" w:hAnsi="Times New Roman" w:cs="Times New Roman"/>
          <w:sz w:val="28"/>
          <w:szCs w:val="28"/>
          <w:lang w:val="kk-KZ"/>
        </w:rPr>
        <w:t>5</w:t>
      </w:r>
      <w:r>
        <w:rPr>
          <w:rFonts w:ascii="Times New Roman" w:hAnsi="Times New Roman" w:cs="Times New Roman"/>
          <w:sz w:val="28"/>
          <w:szCs w:val="28"/>
          <w:lang w:val="kk-KZ"/>
        </w:rPr>
        <w:t>)</w:t>
      </w:r>
      <w:r w:rsidRPr="00422955">
        <w:rPr>
          <w:rFonts w:ascii="Times New Roman" w:hAnsi="Times New Roman" w:cs="Times New Roman"/>
          <w:sz w:val="28"/>
          <w:szCs w:val="28"/>
          <w:lang w:val="kk-KZ"/>
        </w:rPr>
        <w:t xml:space="preserve">. </w:t>
      </w:r>
    </w:p>
    <w:p w14:paraId="01FF1D09" w14:textId="77777777" w:rsidR="00197BE3" w:rsidRDefault="00197BE3" w:rsidP="00243B48">
      <w:pPr>
        <w:spacing w:line="240" w:lineRule="auto"/>
        <w:ind w:firstLine="567"/>
        <w:contextualSpacing/>
        <w:jc w:val="both"/>
        <w:rPr>
          <w:rFonts w:ascii="Times New Roman" w:hAnsi="Times New Roman" w:cs="Times New Roman"/>
          <w:sz w:val="28"/>
          <w:szCs w:val="28"/>
          <w:lang w:val="kk-KZ"/>
        </w:rPr>
      </w:pPr>
    </w:p>
    <w:p w14:paraId="13AEA983" w14:textId="015BF23F" w:rsidR="001A449D" w:rsidRDefault="001A449D" w:rsidP="00526E50">
      <w:pPr>
        <w:spacing w:line="240" w:lineRule="auto"/>
        <w:contextualSpacing/>
        <w:jc w:val="center"/>
        <w:rPr>
          <w:rFonts w:ascii="Times New Roman" w:hAnsi="Times New Roman" w:cs="Times New Roman"/>
          <w:sz w:val="28"/>
          <w:szCs w:val="28"/>
          <w:lang w:val="en-US"/>
        </w:rPr>
      </w:pPr>
      <w:r w:rsidRPr="007B48DB">
        <w:rPr>
          <w:rFonts w:ascii="Times New Roman" w:hAnsi="Times New Roman" w:cs="Times New Roman"/>
          <w:noProof/>
          <w:sz w:val="28"/>
          <w:szCs w:val="28"/>
        </w:rPr>
        <w:drawing>
          <wp:inline distT="0" distB="0" distL="0" distR="0" wp14:anchorId="4341D8B0" wp14:editId="6608F997">
            <wp:extent cx="4730717" cy="3485072"/>
            <wp:effectExtent l="0" t="0" r="0" b="1270"/>
            <wp:docPr id="20624187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6"/>
                    <a:stretch>
                      <a:fillRect/>
                    </a:stretch>
                  </pic:blipFill>
                  <pic:spPr>
                    <a:xfrm>
                      <a:off x="0" y="0"/>
                      <a:ext cx="4730717" cy="3485072"/>
                    </a:xfrm>
                    <a:prstGeom prst="rect">
                      <a:avLst/>
                    </a:prstGeom>
                  </pic:spPr>
                </pic:pic>
              </a:graphicData>
            </a:graphic>
          </wp:inline>
        </w:drawing>
      </w:r>
    </w:p>
    <w:p w14:paraId="1FBDEB2A" w14:textId="6DE94214" w:rsidR="002D4660" w:rsidRDefault="002D4660" w:rsidP="00183C0A">
      <w:pPr>
        <w:spacing w:line="240" w:lineRule="auto"/>
        <w:contextualSpacing/>
        <w:jc w:val="center"/>
        <w:rPr>
          <w:rFonts w:ascii="Times New Roman" w:hAnsi="Times New Roman" w:cs="Times New Roman"/>
          <w:sz w:val="24"/>
          <w:szCs w:val="28"/>
          <w:lang w:val="kk-KZ"/>
        </w:rPr>
      </w:pPr>
      <w:r w:rsidRPr="00E4664A">
        <w:rPr>
          <w:rFonts w:ascii="Times New Roman" w:hAnsi="Times New Roman" w:cs="Times New Roman"/>
          <w:sz w:val="24"/>
          <w:szCs w:val="28"/>
          <w:lang w:val="kk-KZ"/>
        </w:rPr>
        <w:t>(1 - кутикласы, 2 - эпидермис, 3 - гиподерма, 4 - мезофиллдер, 5 - шайыр жолдары, 6 - эндодерма, 7 - өткізгіш шоқ, 8 - фло</w:t>
      </w:r>
      <w:r w:rsidR="001C7192">
        <w:rPr>
          <w:rFonts w:ascii="Times New Roman" w:hAnsi="Times New Roman" w:cs="Times New Roman"/>
          <w:sz w:val="24"/>
          <w:szCs w:val="28"/>
          <w:lang w:val="kk-KZ"/>
        </w:rPr>
        <w:t>э</w:t>
      </w:r>
      <w:r w:rsidRPr="00E4664A">
        <w:rPr>
          <w:rFonts w:ascii="Times New Roman" w:hAnsi="Times New Roman" w:cs="Times New Roman"/>
          <w:sz w:val="24"/>
          <w:szCs w:val="28"/>
          <w:lang w:val="kk-KZ"/>
        </w:rPr>
        <w:t xml:space="preserve">ма, 9 - ксилема): </w:t>
      </w:r>
    </w:p>
    <w:p w14:paraId="3F690CF0" w14:textId="50697D7F" w:rsidR="002D4660" w:rsidRDefault="002D4660" w:rsidP="00D72975">
      <w:pPr>
        <w:spacing w:after="120" w:line="240" w:lineRule="auto"/>
        <w:jc w:val="center"/>
        <w:rPr>
          <w:rFonts w:ascii="Times New Roman" w:hAnsi="Times New Roman" w:cs="Times New Roman"/>
          <w:sz w:val="24"/>
          <w:szCs w:val="28"/>
          <w:lang w:val="kk-KZ"/>
        </w:rPr>
      </w:pPr>
      <w:r w:rsidRPr="00E4664A">
        <w:rPr>
          <w:rFonts w:ascii="Times New Roman" w:hAnsi="Times New Roman" w:cs="Times New Roman"/>
          <w:sz w:val="24"/>
          <w:szCs w:val="28"/>
          <w:lang w:val="kk-KZ"/>
        </w:rPr>
        <w:t xml:space="preserve">А - жалпы </w:t>
      </w:r>
      <w:r w:rsidR="001C7192">
        <w:rPr>
          <w:rFonts w:ascii="Times New Roman" w:hAnsi="Times New Roman" w:cs="Times New Roman"/>
          <w:sz w:val="24"/>
          <w:szCs w:val="28"/>
          <w:lang w:val="kk-KZ"/>
        </w:rPr>
        <w:t xml:space="preserve">кесінді </w:t>
      </w:r>
      <w:r w:rsidRPr="00E4664A">
        <w:rPr>
          <w:rFonts w:ascii="Times New Roman" w:hAnsi="Times New Roman" w:cs="Times New Roman"/>
          <w:sz w:val="24"/>
          <w:szCs w:val="28"/>
          <w:lang w:val="kk-KZ"/>
        </w:rPr>
        <w:t>бейнесі, , Ә</w:t>
      </w:r>
      <w:r w:rsidRPr="00E4664A">
        <w:rPr>
          <w:rFonts w:ascii="Times New Roman" w:hAnsi="Times New Roman" w:cs="Times New Roman"/>
          <w:sz w:val="24"/>
          <w:szCs w:val="28"/>
          <w:lang w:val="en-US"/>
        </w:rPr>
        <w:t xml:space="preserve"> - </w:t>
      </w:r>
      <w:r w:rsidRPr="00E4664A">
        <w:rPr>
          <w:rFonts w:ascii="Times New Roman" w:hAnsi="Times New Roman" w:cs="Times New Roman"/>
          <w:sz w:val="24"/>
          <w:szCs w:val="28"/>
          <w:lang w:val="kk-KZ"/>
        </w:rPr>
        <w:t xml:space="preserve">өткізгіш шоқ, Б - көлденең </w:t>
      </w:r>
      <w:r w:rsidR="001C7192">
        <w:rPr>
          <w:rFonts w:ascii="Times New Roman" w:hAnsi="Times New Roman" w:cs="Times New Roman"/>
          <w:sz w:val="24"/>
          <w:szCs w:val="28"/>
          <w:lang w:val="kk-KZ"/>
        </w:rPr>
        <w:t xml:space="preserve">кесіндінің </w:t>
      </w:r>
      <w:r w:rsidRPr="00E4664A">
        <w:rPr>
          <w:rFonts w:ascii="Times New Roman" w:hAnsi="Times New Roman" w:cs="Times New Roman"/>
          <w:sz w:val="24"/>
          <w:szCs w:val="28"/>
          <w:lang w:val="kk-KZ"/>
        </w:rPr>
        <w:t>сыртқы қабаттарының бейнесі, В</w:t>
      </w:r>
      <w:r w:rsidRPr="00E4664A">
        <w:rPr>
          <w:rFonts w:ascii="Times New Roman" w:hAnsi="Times New Roman" w:cs="Times New Roman"/>
          <w:sz w:val="24"/>
          <w:szCs w:val="28"/>
          <w:lang w:val="en-US"/>
        </w:rPr>
        <w:t xml:space="preserve"> -</w:t>
      </w:r>
      <w:r w:rsidRPr="00E4664A">
        <w:rPr>
          <w:rFonts w:ascii="Times New Roman" w:hAnsi="Times New Roman" w:cs="Times New Roman"/>
          <w:sz w:val="24"/>
          <w:szCs w:val="28"/>
          <w:lang w:val="kk-KZ"/>
        </w:rPr>
        <w:t xml:space="preserve"> жапырақтарының сабаққа бекінген бөлігі</w:t>
      </w:r>
    </w:p>
    <w:p w14:paraId="2EA9C3F5" w14:textId="7A005C48" w:rsidR="001A449D" w:rsidRPr="00EE4C80" w:rsidRDefault="001A449D" w:rsidP="00D72975">
      <w:pPr>
        <w:spacing w:after="120" w:line="240" w:lineRule="auto"/>
        <w:jc w:val="center"/>
        <w:rPr>
          <w:rFonts w:ascii="Times New Roman" w:hAnsi="Times New Roman" w:cs="Times New Roman"/>
          <w:sz w:val="28"/>
          <w:szCs w:val="28"/>
          <w:lang w:val="en-US"/>
        </w:rPr>
      </w:pPr>
      <w:r w:rsidRPr="00EE4C80">
        <w:rPr>
          <w:rFonts w:ascii="Times New Roman" w:hAnsi="Times New Roman" w:cs="Times New Roman"/>
          <w:sz w:val="28"/>
          <w:szCs w:val="28"/>
          <w:lang w:val="kk-KZ"/>
        </w:rPr>
        <w:t>Сурет 1</w:t>
      </w:r>
      <w:r w:rsidR="004F1E89">
        <w:rPr>
          <w:rFonts w:ascii="Times New Roman" w:hAnsi="Times New Roman" w:cs="Times New Roman"/>
          <w:sz w:val="28"/>
          <w:szCs w:val="28"/>
          <w:lang w:val="kk-KZ"/>
        </w:rPr>
        <w:t>5</w:t>
      </w:r>
      <w:r w:rsidRPr="00E95C09">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 –</w:t>
      </w:r>
      <w:r w:rsidR="003E340F">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 </w:t>
      </w:r>
      <w:r w:rsidRPr="00422955">
        <w:rPr>
          <w:rFonts w:ascii="Times New Roman" w:hAnsi="Times New Roman" w:cs="Times New Roman"/>
          <w:i/>
          <w:sz w:val="28"/>
          <w:szCs w:val="28"/>
          <w:lang w:val="kk-KZ"/>
        </w:rPr>
        <w:t>J. seravschanica</w:t>
      </w:r>
      <w:r w:rsidRPr="00422955">
        <w:rPr>
          <w:rFonts w:ascii="Times New Roman" w:hAnsi="Times New Roman" w:cs="Times New Roman"/>
          <w:sz w:val="28"/>
          <w:szCs w:val="28"/>
          <w:lang w:val="kk-KZ"/>
        </w:rPr>
        <w:t xml:space="preserve"> жапырағының көлденең </w:t>
      </w:r>
      <w:r w:rsidR="008D56B7">
        <w:rPr>
          <w:rFonts w:ascii="Times New Roman" w:hAnsi="Times New Roman" w:cs="Times New Roman"/>
          <w:sz w:val="28"/>
          <w:szCs w:val="28"/>
          <w:lang w:val="kk-KZ"/>
        </w:rPr>
        <w:t>кесіндісінің</w:t>
      </w:r>
      <w:r w:rsidR="008D56B7" w:rsidRPr="00422955">
        <w:rPr>
          <w:rFonts w:ascii="Times New Roman" w:hAnsi="Times New Roman" w:cs="Times New Roman"/>
          <w:sz w:val="28"/>
          <w:szCs w:val="28"/>
          <w:lang w:val="kk-KZ"/>
        </w:rPr>
        <w:t xml:space="preserve"> </w:t>
      </w:r>
      <w:r w:rsidR="008F73F7">
        <w:rPr>
          <w:rFonts w:ascii="Times New Roman" w:hAnsi="Times New Roman" w:cs="Times New Roman"/>
          <w:sz w:val="28"/>
          <w:szCs w:val="28"/>
          <w:lang w:val="kk-KZ"/>
        </w:rPr>
        <w:t>анатомиялық құрылысы</w:t>
      </w:r>
    </w:p>
    <w:p w14:paraId="4B73CACA" w14:textId="701E014B" w:rsidR="001A449D" w:rsidRDefault="001A449D" w:rsidP="00243B48">
      <w:pPr>
        <w:spacing w:line="240" w:lineRule="auto"/>
        <w:ind w:firstLine="567"/>
        <w:contextualSpacing/>
        <w:jc w:val="both"/>
        <w:rPr>
          <w:rFonts w:ascii="Times New Roman" w:hAnsi="Times New Roman" w:cs="Times New Roman"/>
          <w:sz w:val="28"/>
          <w:szCs w:val="28"/>
          <w:lang w:val="kk-KZ"/>
        </w:rPr>
      </w:pPr>
      <w:r w:rsidRPr="00422955">
        <w:rPr>
          <w:rFonts w:ascii="Times New Roman" w:hAnsi="Times New Roman" w:cs="Times New Roman"/>
          <w:sz w:val="28"/>
          <w:szCs w:val="28"/>
          <w:lang w:val="kk-KZ"/>
        </w:rPr>
        <w:t xml:space="preserve">Ал, борпылдақ мезофиллдері сұйықтыққа толы, </w:t>
      </w:r>
      <w:r>
        <w:rPr>
          <w:rFonts w:ascii="Times New Roman" w:hAnsi="Times New Roman" w:cs="Times New Roman"/>
          <w:sz w:val="28"/>
          <w:szCs w:val="28"/>
          <w:lang w:val="kk-KZ"/>
        </w:rPr>
        <w:t>барлық жерде біртекті. Барлық 6</w:t>
      </w:r>
      <w:r w:rsidRPr="00422955">
        <w:rPr>
          <w:rFonts w:ascii="Times New Roman" w:hAnsi="Times New Roman" w:cs="Times New Roman"/>
          <w:sz w:val="28"/>
          <w:szCs w:val="28"/>
          <w:lang w:val="kk-KZ"/>
        </w:rPr>
        <w:t xml:space="preserve"> популяцияда устьица саңылаулары айқын ашылмаған және гиподермаға кіріге орналасқан. Шайыр жолдары ішінен шайыр бөлетін жұқа қабырғалы жасушалармен, ал сыртынан қалың қабырғалы жасушалармен қапталған. Эндодерма қабатымен қоршалған өткізгіш шоқ қылқан жапырақтың ортасында жалғыз орналасқан концентрлі амфикрибральді типті шоқ. Өткізгіш шоқтары ұсақ флоема және ірі ксилема жасушаларынан тұрады, орталық бөліктің қалған кеңістігін қалың қабырғалы паренхима жасушалары алып жатыр. Қатп</w:t>
      </w:r>
      <w:r w:rsidR="00D7711E">
        <w:rPr>
          <w:rFonts w:ascii="Times New Roman" w:hAnsi="Times New Roman" w:cs="Times New Roman"/>
          <w:sz w:val="28"/>
          <w:szCs w:val="28"/>
          <w:lang w:val="kk-KZ"/>
        </w:rPr>
        <w:t>а</w:t>
      </w:r>
      <w:r w:rsidRPr="00422955">
        <w:rPr>
          <w:rFonts w:ascii="Times New Roman" w:hAnsi="Times New Roman" w:cs="Times New Roman"/>
          <w:sz w:val="28"/>
          <w:szCs w:val="28"/>
          <w:lang w:val="kk-KZ"/>
        </w:rPr>
        <w:t>рлы паренхималары эндодерма жасуша</w:t>
      </w:r>
      <w:r w:rsidR="0060107A">
        <w:rPr>
          <w:rFonts w:ascii="Times New Roman" w:hAnsi="Times New Roman" w:cs="Times New Roman"/>
          <w:sz w:val="28"/>
          <w:szCs w:val="28"/>
          <w:lang w:val="kk-KZ"/>
        </w:rPr>
        <w:t>лар</w:t>
      </w:r>
      <w:r w:rsidRPr="00422955">
        <w:rPr>
          <w:rFonts w:ascii="Times New Roman" w:hAnsi="Times New Roman" w:cs="Times New Roman"/>
          <w:sz w:val="28"/>
          <w:szCs w:val="28"/>
          <w:lang w:val="kk-KZ"/>
        </w:rPr>
        <w:t xml:space="preserve">ынан бір қабат трансфузиялық ұлпалары арқылы бөлінеді, бұл жасуша ішіндегі ұлпа </w:t>
      </w:r>
      <w:r>
        <w:rPr>
          <w:rFonts w:ascii="Times New Roman" w:hAnsi="Times New Roman" w:cs="Times New Roman"/>
          <w:sz w:val="28"/>
          <w:szCs w:val="28"/>
          <w:lang w:val="kk-KZ"/>
        </w:rPr>
        <w:t>заттардың қозғалысына қатысады</w:t>
      </w:r>
      <w:r w:rsidRPr="00422955">
        <w:rPr>
          <w:rFonts w:ascii="Times New Roman" w:hAnsi="Times New Roman" w:cs="Times New Roman"/>
          <w:sz w:val="28"/>
          <w:szCs w:val="28"/>
          <w:lang w:val="kk-KZ"/>
        </w:rPr>
        <w:t>.</w:t>
      </w:r>
      <w:r>
        <w:rPr>
          <w:rFonts w:ascii="Times New Roman" w:hAnsi="Times New Roman" w:cs="Times New Roman"/>
          <w:sz w:val="28"/>
          <w:szCs w:val="28"/>
          <w:lang w:val="kk-KZ"/>
        </w:rPr>
        <w:t xml:space="preserve"> Сонымен қатар, анатомиялық кесінді көрсеткіштерінің арасындағы байланыс корреляциялық зерттеулер нәтижесінде анықталды. 1</w:t>
      </w:r>
      <w:r w:rsidR="004F1E89">
        <w:rPr>
          <w:rFonts w:ascii="Times New Roman" w:hAnsi="Times New Roman" w:cs="Times New Roman"/>
          <w:sz w:val="28"/>
          <w:szCs w:val="28"/>
          <w:lang w:val="kk-KZ"/>
        </w:rPr>
        <w:t>6</w:t>
      </w:r>
      <w:r>
        <w:rPr>
          <w:rFonts w:ascii="Times New Roman" w:hAnsi="Times New Roman" w:cs="Times New Roman"/>
          <w:sz w:val="28"/>
          <w:szCs w:val="28"/>
          <w:lang w:val="kk-KZ"/>
        </w:rPr>
        <w:t xml:space="preserve">-суретте берілгендей </w:t>
      </w:r>
      <w:r w:rsidRPr="00A45D89">
        <w:rPr>
          <w:rFonts w:ascii="Times New Roman" w:hAnsi="Times New Roman" w:cs="Times New Roman"/>
          <w:sz w:val="28"/>
          <w:szCs w:val="28"/>
          <w:lang w:val="kk-KZ"/>
        </w:rPr>
        <w:t>кесіндінің диаметрі</w:t>
      </w:r>
      <w:r>
        <w:rPr>
          <w:rFonts w:ascii="Times New Roman" w:hAnsi="Times New Roman" w:cs="Times New Roman"/>
          <w:sz w:val="28"/>
          <w:szCs w:val="28"/>
          <w:lang w:val="kk-KZ"/>
        </w:rPr>
        <w:t xml:space="preserve"> </w:t>
      </w:r>
      <w:r w:rsidRPr="00A45D89">
        <w:rPr>
          <w:rFonts w:ascii="Times New Roman" w:hAnsi="Times New Roman" w:cs="Times New Roman"/>
          <w:sz w:val="28"/>
          <w:szCs w:val="28"/>
          <w:lang w:val="kk-KZ"/>
        </w:rPr>
        <w:t>эпидермис қалыңдығы</w:t>
      </w:r>
      <w:r>
        <w:rPr>
          <w:rFonts w:ascii="Times New Roman" w:hAnsi="Times New Roman" w:cs="Times New Roman"/>
          <w:sz w:val="28"/>
          <w:szCs w:val="28"/>
          <w:lang w:val="kk-KZ"/>
        </w:rPr>
        <w:t xml:space="preserve">на, </w:t>
      </w:r>
      <w:r w:rsidRPr="00A45D89">
        <w:rPr>
          <w:rFonts w:ascii="Times New Roman" w:hAnsi="Times New Roman" w:cs="Times New Roman"/>
          <w:sz w:val="28"/>
          <w:szCs w:val="28"/>
          <w:lang w:val="kk-KZ"/>
        </w:rPr>
        <w:t>гиподерма қалыңдығы</w:t>
      </w:r>
      <w:r>
        <w:rPr>
          <w:rFonts w:ascii="Times New Roman" w:hAnsi="Times New Roman" w:cs="Times New Roman"/>
          <w:sz w:val="28"/>
          <w:szCs w:val="28"/>
          <w:lang w:val="kk-KZ"/>
        </w:rPr>
        <w:t xml:space="preserve">на және </w:t>
      </w:r>
      <w:r w:rsidRPr="00A45D89">
        <w:rPr>
          <w:rFonts w:ascii="Times New Roman" w:hAnsi="Times New Roman" w:cs="Times New Roman"/>
          <w:sz w:val="28"/>
          <w:szCs w:val="28"/>
          <w:lang w:val="kk-KZ"/>
        </w:rPr>
        <w:t>мезофиллдерінің диаметрі</w:t>
      </w:r>
      <w:r>
        <w:rPr>
          <w:rFonts w:ascii="Times New Roman" w:hAnsi="Times New Roman" w:cs="Times New Roman"/>
          <w:sz w:val="28"/>
          <w:szCs w:val="28"/>
          <w:lang w:val="kk-KZ"/>
        </w:rPr>
        <w:t xml:space="preserve">не оң корреляцияны көрсетті. Ал, </w:t>
      </w:r>
      <w:r w:rsidRPr="00A45D89">
        <w:rPr>
          <w:rFonts w:ascii="Times New Roman" w:hAnsi="Times New Roman" w:cs="Times New Roman"/>
          <w:sz w:val="28"/>
          <w:szCs w:val="28"/>
          <w:lang w:val="kk-KZ"/>
        </w:rPr>
        <w:t>эпидермис қалыңдығы</w:t>
      </w:r>
      <w:r>
        <w:rPr>
          <w:rFonts w:ascii="Times New Roman" w:hAnsi="Times New Roman" w:cs="Times New Roman"/>
          <w:sz w:val="28"/>
          <w:szCs w:val="28"/>
          <w:lang w:val="kk-KZ"/>
        </w:rPr>
        <w:t xml:space="preserve"> гиподерманың қалыңдығына айтарлықтай оң корреляцияны берді. Өсімдіктің теңіз деңгейінен биіктікте орналасуы, барлық аталған анатомиялық көрсеткіштерге салыстырмалы оң әсер көрсетті. Яғни, экологиялық факторлар өсімдіктің анатомиялық көрсеткіштеріне оңтайлы ықпал ететіндігін дәлелдейді (</w:t>
      </w:r>
      <w:r w:rsidR="003E340F">
        <w:rPr>
          <w:rFonts w:ascii="Times New Roman" w:hAnsi="Times New Roman" w:cs="Times New Roman"/>
          <w:sz w:val="28"/>
          <w:szCs w:val="28"/>
          <w:lang w:val="en-US"/>
        </w:rPr>
        <w:t>c</w:t>
      </w:r>
      <w:r>
        <w:rPr>
          <w:rFonts w:ascii="Times New Roman" w:hAnsi="Times New Roman" w:cs="Times New Roman"/>
          <w:sz w:val="28"/>
          <w:szCs w:val="28"/>
          <w:lang w:val="kk-KZ"/>
        </w:rPr>
        <w:t>урет 1</w:t>
      </w:r>
      <w:r w:rsidR="004F1E89">
        <w:rPr>
          <w:rFonts w:ascii="Times New Roman" w:hAnsi="Times New Roman" w:cs="Times New Roman"/>
          <w:sz w:val="28"/>
          <w:szCs w:val="28"/>
          <w:lang w:val="kk-KZ"/>
        </w:rPr>
        <w:t>6</w:t>
      </w:r>
      <w:r>
        <w:rPr>
          <w:rFonts w:ascii="Times New Roman" w:hAnsi="Times New Roman" w:cs="Times New Roman"/>
          <w:sz w:val="28"/>
          <w:szCs w:val="28"/>
          <w:lang w:val="kk-KZ"/>
        </w:rPr>
        <w:t>).</w:t>
      </w:r>
    </w:p>
    <w:p w14:paraId="343780B3" w14:textId="77777777" w:rsidR="001A449D" w:rsidRDefault="001A449D" w:rsidP="00197BE3">
      <w:pPr>
        <w:spacing w:line="240" w:lineRule="auto"/>
        <w:contextualSpacing/>
        <w:jc w:val="both"/>
        <w:rPr>
          <w:rFonts w:ascii="Times New Roman" w:hAnsi="Times New Roman" w:cs="Times New Roman"/>
          <w:sz w:val="28"/>
          <w:szCs w:val="28"/>
          <w:lang w:val="kk-KZ"/>
        </w:rPr>
      </w:pPr>
    </w:p>
    <w:p w14:paraId="50511A49" w14:textId="77777777" w:rsidR="001A449D" w:rsidRDefault="001A449D" w:rsidP="00197BE3">
      <w:pPr>
        <w:spacing w:line="240" w:lineRule="auto"/>
        <w:contextualSpacing/>
        <w:jc w:val="center"/>
        <w:rPr>
          <w:rFonts w:ascii="Times New Roman" w:hAnsi="Times New Roman" w:cs="Times New Roman"/>
          <w:i/>
          <w:sz w:val="28"/>
          <w:szCs w:val="28"/>
          <w:lang w:val="kk-KZ"/>
        </w:rPr>
      </w:pPr>
      <w:r w:rsidRPr="00FC0E7D">
        <w:rPr>
          <w:rFonts w:ascii="Times New Roman" w:hAnsi="Times New Roman" w:cs="Times New Roman"/>
          <w:i/>
          <w:noProof/>
          <w:sz w:val="28"/>
          <w:szCs w:val="28"/>
        </w:rPr>
        <w:drawing>
          <wp:inline distT="0" distB="0" distL="0" distR="0" wp14:anchorId="5D80F72C" wp14:editId="3797325E">
            <wp:extent cx="3206288" cy="3152851"/>
            <wp:effectExtent l="0" t="0" r="0" b="0"/>
            <wp:docPr id="206241878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pic:cNvPicPr>
                      <a:picLocks noChangeAspect="1"/>
                    </pic:cNvPicPr>
                  </pic:nvPicPr>
                  <pic:blipFill rotWithShape="1">
                    <a:blip r:embed="rId27"/>
                    <a:srcRect t="3080"/>
                    <a:stretch/>
                  </pic:blipFill>
                  <pic:spPr bwMode="auto">
                    <a:xfrm>
                      <a:off x="0" y="0"/>
                      <a:ext cx="3221683" cy="3167989"/>
                    </a:xfrm>
                    <a:prstGeom prst="rect">
                      <a:avLst/>
                    </a:prstGeom>
                    <a:ln>
                      <a:noFill/>
                    </a:ln>
                    <a:extLst>
                      <a:ext uri="{53640926-AAD7-44D8-BBD7-CCE9431645EC}">
                        <a14:shadowObscured xmlns:a14="http://schemas.microsoft.com/office/drawing/2010/main"/>
                      </a:ext>
                    </a:extLst>
                  </pic:spPr>
                </pic:pic>
              </a:graphicData>
            </a:graphic>
          </wp:inline>
        </w:drawing>
      </w:r>
    </w:p>
    <w:p w14:paraId="526A3264" w14:textId="1D0CE756" w:rsidR="001A449D" w:rsidRDefault="001A449D" w:rsidP="00183C0A">
      <w:pPr>
        <w:spacing w:line="240" w:lineRule="auto"/>
        <w:contextualSpacing/>
        <w:jc w:val="both"/>
        <w:rPr>
          <w:rFonts w:ascii="Times New Roman" w:hAnsi="Times New Roman" w:cs="Times New Roman"/>
          <w:szCs w:val="28"/>
          <w:lang w:val="kk-KZ"/>
        </w:rPr>
      </w:pPr>
      <w:r w:rsidRPr="00FC0E7D">
        <w:rPr>
          <w:rFonts w:ascii="Times New Roman" w:hAnsi="Times New Roman" w:cs="Times New Roman"/>
          <w:szCs w:val="28"/>
          <w:lang w:val="kk-KZ"/>
        </w:rPr>
        <w:t>A1-теңіз деңгейінен биіктігі, м; A2-</w:t>
      </w:r>
      <w:r>
        <w:rPr>
          <w:rFonts w:ascii="Times New Roman" w:hAnsi="Times New Roman" w:cs="Times New Roman"/>
          <w:szCs w:val="28"/>
          <w:lang w:val="kk-KZ"/>
        </w:rPr>
        <w:t>к</w:t>
      </w:r>
      <w:r w:rsidRPr="00FC0E7D">
        <w:rPr>
          <w:rFonts w:ascii="Times New Roman" w:hAnsi="Times New Roman" w:cs="Times New Roman"/>
          <w:szCs w:val="28"/>
          <w:lang w:val="kk-KZ"/>
        </w:rPr>
        <w:t>есіндінің диаметрі; A3</w:t>
      </w:r>
      <w:r>
        <w:rPr>
          <w:rFonts w:ascii="Times New Roman" w:hAnsi="Times New Roman" w:cs="Times New Roman"/>
          <w:szCs w:val="28"/>
          <w:lang w:val="kk-KZ"/>
        </w:rPr>
        <w:t>-э</w:t>
      </w:r>
      <w:r w:rsidRPr="00FC0E7D">
        <w:rPr>
          <w:rFonts w:ascii="Times New Roman" w:hAnsi="Times New Roman" w:cs="Times New Roman"/>
          <w:szCs w:val="28"/>
          <w:lang w:val="kk-KZ"/>
        </w:rPr>
        <w:t>пидермис қалыңдығы; A4-</w:t>
      </w:r>
      <w:r>
        <w:rPr>
          <w:rFonts w:ascii="Times New Roman" w:hAnsi="Times New Roman" w:cs="Times New Roman"/>
          <w:szCs w:val="28"/>
          <w:lang w:val="kk-KZ"/>
        </w:rPr>
        <w:t>г</w:t>
      </w:r>
      <w:r w:rsidRPr="00FC0E7D">
        <w:rPr>
          <w:rFonts w:ascii="Times New Roman" w:hAnsi="Times New Roman" w:cs="Times New Roman"/>
          <w:szCs w:val="28"/>
          <w:lang w:val="kk-KZ"/>
        </w:rPr>
        <w:t>иподерма қалыңдығы; A5-</w:t>
      </w:r>
      <w:r>
        <w:rPr>
          <w:rFonts w:ascii="Times New Roman" w:hAnsi="Times New Roman" w:cs="Times New Roman"/>
          <w:szCs w:val="28"/>
          <w:lang w:val="kk-KZ"/>
        </w:rPr>
        <w:t>м</w:t>
      </w:r>
      <w:r w:rsidRPr="00FC0E7D">
        <w:rPr>
          <w:rFonts w:ascii="Times New Roman" w:hAnsi="Times New Roman" w:cs="Times New Roman"/>
          <w:szCs w:val="28"/>
          <w:lang w:val="kk-KZ"/>
        </w:rPr>
        <w:t>езофиллдерінің диаметрі; A6-</w:t>
      </w:r>
      <w:r>
        <w:rPr>
          <w:rFonts w:ascii="Times New Roman" w:hAnsi="Times New Roman" w:cs="Times New Roman"/>
          <w:szCs w:val="28"/>
          <w:lang w:val="kk-KZ"/>
        </w:rPr>
        <w:t>ө</w:t>
      </w:r>
      <w:r w:rsidRPr="00FC0E7D">
        <w:rPr>
          <w:rFonts w:ascii="Times New Roman" w:hAnsi="Times New Roman" w:cs="Times New Roman"/>
          <w:szCs w:val="28"/>
          <w:lang w:val="kk-KZ"/>
        </w:rPr>
        <w:t>ткізгіш шоқ диаметрі; A7-</w:t>
      </w:r>
      <w:r>
        <w:rPr>
          <w:rFonts w:ascii="Times New Roman" w:hAnsi="Times New Roman" w:cs="Times New Roman"/>
          <w:szCs w:val="28"/>
          <w:lang w:val="kk-KZ"/>
        </w:rPr>
        <w:t>ш</w:t>
      </w:r>
      <w:r w:rsidRPr="00FC0E7D">
        <w:rPr>
          <w:rFonts w:ascii="Times New Roman" w:hAnsi="Times New Roman" w:cs="Times New Roman"/>
          <w:szCs w:val="28"/>
          <w:lang w:val="kk-KZ"/>
        </w:rPr>
        <w:t>айыр жолдары диаметрі</w:t>
      </w:r>
      <w:r>
        <w:rPr>
          <w:rFonts w:ascii="Times New Roman" w:hAnsi="Times New Roman" w:cs="Times New Roman"/>
          <w:szCs w:val="28"/>
          <w:lang w:val="kk-KZ"/>
        </w:rPr>
        <w:t>.</w:t>
      </w:r>
    </w:p>
    <w:p w14:paraId="1313A2D7" w14:textId="77777777" w:rsidR="003E340F" w:rsidRDefault="003E340F" w:rsidP="00243B48">
      <w:pPr>
        <w:spacing w:line="240" w:lineRule="auto"/>
        <w:contextualSpacing/>
        <w:jc w:val="both"/>
        <w:rPr>
          <w:rFonts w:ascii="Times New Roman" w:hAnsi="Times New Roman" w:cs="Times New Roman"/>
          <w:szCs w:val="28"/>
          <w:lang w:val="kk-KZ"/>
        </w:rPr>
      </w:pPr>
    </w:p>
    <w:p w14:paraId="4F1C184B" w14:textId="0E67BACD" w:rsidR="001A449D" w:rsidRPr="00FC0E7D" w:rsidRDefault="001A449D" w:rsidP="00243B48">
      <w:pPr>
        <w:spacing w:line="240" w:lineRule="auto"/>
        <w:contextualSpacing/>
        <w:jc w:val="center"/>
        <w:rPr>
          <w:rFonts w:ascii="Times New Roman" w:hAnsi="Times New Roman" w:cs="Times New Roman"/>
          <w:sz w:val="28"/>
          <w:szCs w:val="28"/>
          <w:lang w:val="kk-KZ"/>
        </w:rPr>
      </w:pPr>
      <w:r w:rsidRPr="00FC0E7D">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w:t>
      </w:r>
      <w:r w:rsidR="004F1E89">
        <w:rPr>
          <w:rFonts w:ascii="Times New Roman" w:hAnsi="Times New Roman" w:cs="Times New Roman"/>
          <w:sz w:val="28"/>
          <w:szCs w:val="28"/>
          <w:lang w:val="kk-KZ"/>
        </w:rPr>
        <w:t>6</w:t>
      </w:r>
      <w:r w:rsidR="003E340F">
        <w:rPr>
          <w:rFonts w:ascii="Times New Roman" w:hAnsi="Times New Roman" w:cs="Times New Roman"/>
          <w:sz w:val="28"/>
          <w:szCs w:val="28"/>
          <w:lang w:val="kk-KZ"/>
        </w:rPr>
        <w:t xml:space="preserve"> </w:t>
      </w:r>
      <w:r w:rsidR="003E340F" w:rsidRPr="00EE4C80">
        <w:rPr>
          <w:rFonts w:ascii="Times New Roman" w:hAnsi="Times New Roman" w:cs="Times New Roman"/>
          <w:sz w:val="28"/>
          <w:szCs w:val="28"/>
          <w:lang w:val="kk-KZ"/>
        </w:rPr>
        <w:t xml:space="preserve"> –</w:t>
      </w:r>
      <w:r w:rsidR="003E340F">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w:t>
      </w:r>
      <w:r>
        <w:rPr>
          <w:rFonts w:ascii="Times New Roman" w:hAnsi="Times New Roman" w:cs="Times New Roman"/>
          <w:sz w:val="28"/>
          <w:szCs w:val="28"/>
          <w:lang w:val="kk-KZ"/>
        </w:rPr>
        <w:t>популяцияларының орташа анатомиялық көрсеткіштердің корреляция</w:t>
      </w:r>
      <w:r w:rsidR="00A4789B">
        <w:rPr>
          <w:rFonts w:ascii="Times New Roman" w:hAnsi="Times New Roman" w:cs="Times New Roman"/>
          <w:sz w:val="28"/>
          <w:szCs w:val="28"/>
          <w:lang w:val="kk-KZ"/>
        </w:rPr>
        <w:t>сы</w:t>
      </w:r>
      <w:r>
        <w:rPr>
          <w:rFonts w:ascii="Times New Roman" w:hAnsi="Times New Roman" w:cs="Times New Roman"/>
          <w:sz w:val="28"/>
          <w:szCs w:val="28"/>
          <w:lang w:val="kk-KZ"/>
        </w:rPr>
        <w:t xml:space="preserve"> </w:t>
      </w:r>
    </w:p>
    <w:p w14:paraId="03DCD9A7" w14:textId="77777777" w:rsidR="001A449D" w:rsidRPr="00FC0E7D" w:rsidRDefault="001A449D" w:rsidP="00243B48">
      <w:pPr>
        <w:spacing w:line="240" w:lineRule="auto"/>
        <w:contextualSpacing/>
        <w:jc w:val="center"/>
        <w:rPr>
          <w:rFonts w:ascii="Times New Roman" w:hAnsi="Times New Roman" w:cs="Times New Roman"/>
          <w:szCs w:val="28"/>
          <w:lang w:val="kk-KZ"/>
        </w:rPr>
      </w:pPr>
    </w:p>
    <w:p w14:paraId="4A969E6E" w14:textId="4A248458" w:rsidR="001A449D" w:rsidRDefault="001A449D"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Жалпы алғанда, </w:t>
      </w:r>
      <w:r>
        <w:rPr>
          <w:rFonts w:ascii="Times New Roman" w:hAnsi="Times New Roman" w:cs="Times New Roman"/>
          <w:sz w:val="28"/>
          <w:szCs w:val="28"/>
          <w:lang w:val="kk-KZ"/>
        </w:rPr>
        <w:t>6</w:t>
      </w:r>
      <w:r w:rsidR="0091185F">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популяциядан жиналған өсімдік материалының көлденең кесінділер</w:t>
      </w:r>
      <w:r w:rsidR="0091185F">
        <w:rPr>
          <w:rFonts w:ascii="Times New Roman" w:hAnsi="Times New Roman" w:cs="Times New Roman"/>
          <w:sz w:val="28"/>
          <w:szCs w:val="28"/>
          <w:lang w:val="kk-KZ"/>
        </w:rPr>
        <w:t>і</w:t>
      </w:r>
      <w:r w:rsidRPr="00EE4C80">
        <w:rPr>
          <w:rFonts w:ascii="Times New Roman" w:hAnsi="Times New Roman" w:cs="Times New Roman"/>
          <w:sz w:val="28"/>
          <w:szCs w:val="28"/>
          <w:lang w:val="kk-KZ"/>
        </w:rPr>
        <w:t xml:space="preserve"> арасындағы биометриялық көрсеткіштер бір-біріне өте жақын</w:t>
      </w:r>
      <w:r>
        <w:rPr>
          <w:rFonts w:ascii="Times New Roman" w:hAnsi="Times New Roman" w:cs="Times New Roman"/>
          <w:sz w:val="28"/>
          <w:szCs w:val="28"/>
          <w:lang w:val="kk-KZ"/>
        </w:rPr>
        <w:t xml:space="preserve"> (кесте </w:t>
      </w:r>
      <w:r w:rsidR="003E340F">
        <w:rPr>
          <w:rFonts w:ascii="Times New Roman" w:hAnsi="Times New Roman" w:cs="Times New Roman"/>
          <w:sz w:val="28"/>
          <w:szCs w:val="28"/>
          <w:lang w:val="en-US"/>
        </w:rPr>
        <w:t>1</w:t>
      </w:r>
      <w:r w:rsidR="004F1E89">
        <w:rPr>
          <w:rFonts w:ascii="Times New Roman" w:hAnsi="Times New Roman" w:cs="Times New Roman"/>
          <w:sz w:val="28"/>
          <w:szCs w:val="28"/>
          <w:lang w:val="kk-KZ"/>
        </w:rPr>
        <w:t>3</w:t>
      </w:r>
      <w:r>
        <w:rPr>
          <w:rFonts w:ascii="Times New Roman" w:hAnsi="Times New Roman" w:cs="Times New Roman"/>
          <w:sz w:val="28"/>
          <w:szCs w:val="28"/>
          <w:lang w:val="kk-KZ"/>
        </w:rPr>
        <w:t>)</w:t>
      </w:r>
      <w:r w:rsidRPr="00EE4C80">
        <w:rPr>
          <w:rFonts w:ascii="Times New Roman" w:hAnsi="Times New Roman" w:cs="Times New Roman"/>
          <w:sz w:val="28"/>
          <w:szCs w:val="28"/>
          <w:lang w:val="kk-KZ"/>
        </w:rPr>
        <w:t xml:space="preserve">. </w:t>
      </w:r>
      <w:r w:rsidR="0060107A">
        <w:rPr>
          <w:rFonts w:ascii="Times New Roman" w:hAnsi="Times New Roman" w:cs="Times New Roman"/>
          <w:sz w:val="28"/>
          <w:szCs w:val="28"/>
          <w:lang w:val="kk-KZ"/>
        </w:rPr>
        <w:t>Ж</w:t>
      </w:r>
      <w:r w:rsidR="009E781B">
        <w:rPr>
          <w:rFonts w:ascii="Times New Roman" w:hAnsi="Times New Roman" w:cs="Times New Roman"/>
          <w:sz w:val="28"/>
          <w:szCs w:val="28"/>
          <w:lang w:val="kk-KZ"/>
        </w:rPr>
        <w:t>апырақтардың анатомиялық құрылысы</w:t>
      </w:r>
      <w:r w:rsidR="0060107A">
        <w:rPr>
          <w:rFonts w:ascii="Times New Roman" w:hAnsi="Times New Roman" w:cs="Times New Roman"/>
          <w:sz w:val="28"/>
          <w:szCs w:val="28"/>
          <w:lang w:val="kk-KZ"/>
        </w:rPr>
        <w:t xml:space="preserve"> бойынша</w:t>
      </w:r>
      <w:r w:rsidR="0060107A" w:rsidRPr="0060107A">
        <w:rPr>
          <w:rFonts w:ascii="Times New Roman" w:hAnsi="Times New Roman" w:cs="Times New Roman"/>
          <w:sz w:val="28"/>
          <w:szCs w:val="28"/>
          <w:lang w:val="kk-KZ"/>
        </w:rPr>
        <w:t xml:space="preserve"> </w:t>
      </w:r>
      <w:r w:rsidR="0060107A">
        <w:rPr>
          <w:rFonts w:ascii="Times New Roman" w:hAnsi="Times New Roman" w:cs="Times New Roman"/>
          <w:sz w:val="28"/>
          <w:szCs w:val="28"/>
          <w:lang w:val="kk-KZ"/>
        </w:rPr>
        <w:t xml:space="preserve">популяциялар арасында </w:t>
      </w:r>
      <w:r w:rsidRPr="00EE4C80">
        <w:rPr>
          <w:rFonts w:ascii="Times New Roman" w:hAnsi="Times New Roman" w:cs="Times New Roman"/>
          <w:sz w:val="28"/>
          <w:szCs w:val="28"/>
          <w:lang w:val="kk-KZ"/>
        </w:rPr>
        <w:t>айқын ауытқулар мен өзгергіштік</w:t>
      </w:r>
      <w:r w:rsidR="009E781B">
        <w:rPr>
          <w:rFonts w:ascii="Times New Roman" w:hAnsi="Times New Roman" w:cs="Times New Roman"/>
          <w:sz w:val="28"/>
          <w:szCs w:val="28"/>
          <w:lang w:val="kk-KZ"/>
        </w:rPr>
        <w:t xml:space="preserve">тер байқалмады. </w:t>
      </w:r>
      <w:r w:rsidR="00C174CD">
        <w:rPr>
          <w:rFonts w:ascii="Times New Roman" w:hAnsi="Times New Roman" w:cs="Times New Roman"/>
          <w:sz w:val="28"/>
          <w:szCs w:val="28"/>
          <w:lang w:val="kk-KZ"/>
        </w:rPr>
        <w:t>Сонымен</w:t>
      </w:r>
      <w:r w:rsidRPr="00EE4C80">
        <w:rPr>
          <w:rFonts w:ascii="Times New Roman" w:hAnsi="Times New Roman" w:cs="Times New Roman"/>
          <w:sz w:val="28"/>
          <w:szCs w:val="28"/>
          <w:lang w:val="kk-KZ"/>
        </w:rPr>
        <w:t xml:space="preserve">, зерттелген барлық популяцияның жапырағының анатомиялық құрылымы кутикула қабаты, эпидермистен, гиподерма, </w:t>
      </w:r>
      <w:r>
        <w:rPr>
          <w:rFonts w:ascii="Times New Roman" w:hAnsi="Times New Roman" w:cs="Times New Roman"/>
          <w:sz w:val="28"/>
          <w:szCs w:val="28"/>
          <w:lang w:val="kk-KZ"/>
        </w:rPr>
        <w:t xml:space="preserve">қатпарлы паренхимадан тұратын </w:t>
      </w:r>
      <w:r w:rsidRPr="00EE4C80">
        <w:rPr>
          <w:rFonts w:ascii="Times New Roman" w:hAnsi="Times New Roman" w:cs="Times New Roman"/>
          <w:sz w:val="28"/>
          <w:szCs w:val="28"/>
          <w:lang w:val="kk-KZ"/>
        </w:rPr>
        <w:t>мезофиллдерінен, өткізгіш шоқтары, шайыр жолдары мен устицье саңылауларынан тұратындығы</w:t>
      </w:r>
      <w:r w:rsidR="00DC46D2">
        <w:rPr>
          <w:rFonts w:ascii="Times New Roman" w:hAnsi="Times New Roman" w:cs="Times New Roman"/>
          <w:sz w:val="28"/>
          <w:szCs w:val="28"/>
          <w:lang w:val="kk-KZ"/>
        </w:rPr>
        <w:t xml:space="preserve"> анықталды</w:t>
      </w:r>
      <w:r w:rsidRPr="00EE4C80">
        <w:rPr>
          <w:rFonts w:ascii="Times New Roman" w:hAnsi="Times New Roman" w:cs="Times New Roman"/>
          <w:sz w:val="28"/>
          <w:szCs w:val="28"/>
          <w:lang w:val="kk-KZ"/>
        </w:rPr>
        <w:t>. Ашық тұқымдыларға тән жасушалық құр</w:t>
      </w:r>
      <w:r w:rsidR="00844535">
        <w:rPr>
          <w:rFonts w:ascii="Times New Roman" w:hAnsi="Times New Roman" w:cs="Times New Roman"/>
          <w:sz w:val="28"/>
          <w:szCs w:val="28"/>
          <w:lang w:val="kk-KZ"/>
        </w:rPr>
        <w:t>ы</w:t>
      </w:r>
      <w:r w:rsidRPr="00EE4C80">
        <w:rPr>
          <w:rFonts w:ascii="Times New Roman" w:hAnsi="Times New Roman" w:cs="Times New Roman"/>
          <w:sz w:val="28"/>
          <w:szCs w:val="28"/>
          <w:lang w:val="kk-KZ"/>
        </w:rPr>
        <w:t>лымы бар</w:t>
      </w:r>
      <w:r w:rsidR="0081132B">
        <w:rPr>
          <w:rFonts w:ascii="Times New Roman" w:hAnsi="Times New Roman" w:cs="Times New Roman"/>
          <w:sz w:val="28"/>
          <w:szCs w:val="28"/>
          <w:lang w:val="kk-KZ"/>
        </w:rPr>
        <w:t xml:space="preserve"> екендігі байқалд</w:t>
      </w:r>
      <w:r w:rsidR="00A23560">
        <w:rPr>
          <w:rFonts w:ascii="Times New Roman" w:hAnsi="Times New Roman" w:cs="Times New Roman"/>
          <w:sz w:val="28"/>
          <w:szCs w:val="28"/>
          <w:lang w:val="kk-KZ"/>
        </w:rPr>
        <w:t>ы</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туысы түрлерінде, басқа қылқан жапырақтылар сияқты трахеялары </w:t>
      </w:r>
      <w:r w:rsidR="008B14F4">
        <w:rPr>
          <w:rFonts w:ascii="Times New Roman" w:hAnsi="Times New Roman" w:cs="Times New Roman"/>
          <w:sz w:val="28"/>
          <w:szCs w:val="28"/>
          <w:lang w:val="kk-KZ"/>
        </w:rPr>
        <w:t>анықталмады</w:t>
      </w:r>
      <w:r w:rsidRPr="00EE4C80">
        <w:rPr>
          <w:rFonts w:ascii="Times New Roman" w:hAnsi="Times New Roman" w:cs="Times New Roman"/>
          <w:sz w:val="28"/>
          <w:szCs w:val="28"/>
          <w:lang w:val="kk-KZ"/>
        </w:rPr>
        <w:t xml:space="preserve">, </w:t>
      </w:r>
      <w:r w:rsidR="008A3C55" w:rsidRPr="00EE4C80">
        <w:rPr>
          <w:rFonts w:ascii="Times New Roman" w:hAnsi="Times New Roman" w:cs="Times New Roman"/>
          <w:sz w:val="28"/>
          <w:szCs w:val="28"/>
          <w:lang w:val="kk-KZ"/>
        </w:rPr>
        <w:t>трахеялар</w:t>
      </w:r>
      <w:r w:rsidR="008A3C55">
        <w:rPr>
          <w:rFonts w:ascii="Times New Roman" w:hAnsi="Times New Roman" w:cs="Times New Roman"/>
          <w:sz w:val="28"/>
          <w:szCs w:val="28"/>
          <w:lang w:val="kk-KZ"/>
        </w:rPr>
        <w:t xml:space="preserve">дың болмауы </w:t>
      </w:r>
      <w:r w:rsidRPr="00EE4C80">
        <w:rPr>
          <w:rFonts w:ascii="Times New Roman" w:hAnsi="Times New Roman" w:cs="Times New Roman"/>
          <w:sz w:val="28"/>
          <w:szCs w:val="28"/>
          <w:lang w:val="kk-KZ"/>
        </w:rPr>
        <w:t>жапырақтардың сумен қамтамасыз етілуін қиындатады. Бұл жағдайда аршаның ерекшелігі жапырақтарын қысқарту және устьица саңылауларының санын азайту арқылы су</w:t>
      </w:r>
      <w:r w:rsidR="005A723D">
        <w:rPr>
          <w:rFonts w:ascii="Times New Roman" w:hAnsi="Times New Roman" w:cs="Times New Roman"/>
          <w:sz w:val="28"/>
          <w:szCs w:val="28"/>
          <w:lang w:val="kk-KZ"/>
        </w:rPr>
        <w:t xml:space="preserve">дың тапшылығымен </w:t>
      </w:r>
      <w:r w:rsidRPr="00EE4C80">
        <w:rPr>
          <w:rFonts w:ascii="Times New Roman" w:hAnsi="Times New Roman" w:cs="Times New Roman"/>
          <w:sz w:val="28"/>
          <w:szCs w:val="28"/>
          <w:lang w:val="kk-KZ"/>
        </w:rPr>
        <w:t>күреседі. С</w:t>
      </w:r>
      <w:r w:rsidR="001D301F">
        <w:rPr>
          <w:rFonts w:ascii="Times New Roman" w:hAnsi="Times New Roman" w:cs="Times New Roman"/>
          <w:sz w:val="28"/>
          <w:szCs w:val="28"/>
          <w:lang w:val="kk-KZ"/>
        </w:rPr>
        <w:t>о</w:t>
      </w:r>
      <w:r w:rsidR="00F66DFD">
        <w:rPr>
          <w:rFonts w:ascii="Times New Roman" w:hAnsi="Times New Roman" w:cs="Times New Roman"/>
          <w:sz w:val="28"/>
          <w:szCs w:val="28"/>
          <w:lang w:val="kk-KZ"/>
        </w:rPr>
        <w:t>ндықтан</w:t>
      </w:r>
      <w:r w:rsidRPr="00EE4C80">
        <w:rPr>
          <w:rFonts w:ascii="Times New Roman" w:hAnsi="Times New Roman" w:cs="Times New Roman"/>
          <w:sz w:val="28"/>
          <w:szCs w:val="28"/>
          <w:lang w:val="kk-KZ"/>
        </w:rPr>
        <w:t xml:space="preserve">, зерттеліп отырған </w:t>
      </w:r>
      <w:r w:rsidR="00D11D4D">
        <w:rPr>
          <w:rFonts w:ascii="Times New Roman" w:hAnsi="Times New Roman" w:cs="Times New Roman"/>
          <w:sz w:val="28"/>
          <w:szCs w:val="28"/>
          <w:lang w:val="kk-KZ"/>
        </w:rPr>
        <w:t>з</w:t>
      </w:r>
      <w:r w:rsidRPr="00EE4C80">
        <w:rPr>
          <w:rFonts w:ascii="Times New Roman" w:hAnsi="Times New Roman" w:cs="Times New Roman"/>
          <w:sz w:val="28"/>
          <w:szCs w:val="28"/>
          <w:lang w:val="kk-KZ"/>
        </w:rPr>
        <w:t>еравшан аршасының популяцияларының устьица саңылауларының айқын ашылмағандығы, олардың суды үнемдеудегі негізгі функциясы ретінде қарастыруға болады. Алы</w:t>
      </w:r>
      <w:r w:rsidR="00B64C90">
        <w:rPr>
          <w:rFonts w:ascii="Times New Roman" w:hAnsi="Times New Roman" w:cs="Times New Roman"/>
          <w:sz w:val="28"/>
          <w:szCs w:val="28"/>
          <w:lang w:val="kk-KZ"/>
        </w:rPr>
        <w:t>н</w:t>
      </w:r>
      <w:r w:rsidRPr="00EE4C80">
        <w:rPr>
          <w:rFonts w:ascii="Times New Roman" w:hAnsi="Times New Roman" w:cs="Times New Roman"/>
          <w:sz w:val="28"/>
          <w:szCs w:val="28"/>
          <w:lang w:val="kk-KZ"/>
        </w:rPr>
        <w:t>ған нәтижелер ашық тұқымды өсімдіктер, оның ішінде қылқан жапырақтыларды зерттеуде маңызды ақпарат көзі болып табылады.</w:t>
      </w:r>
    </w:p>
    <w:p w14:paraId="0878FC5B" w14:textId="61E525CB" w:rsidR="0099743D" w:rsidRDefault="0099743D" w:rsidP="003B7351">
      <w:pPr>
        <w:spacing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Сонымен, </w:t>
      </w:r>
      <w:r w:rsidR="007F3B62" w:rsidRPr="007F3B62">
        <w:rPr>
          <w:rFonts w:ascii="Times New Roman" w:hAnsi="Times New Roman" w:cs="Times New Roman"/>
          <w:sz w:val="28"/>
          <w:szCs w:val="28"/>
          <w:lang w:val="kk-KZ"/>
        </w:rPr>
        <w:t xml:space="preserve">Қазақстандық </w:t>
      </w:r>
      <w:r w:rsidR="007F3B62" w:rsidRPr="003B7351">
        <w:rPr>
          <w:rFonts w:ascii="Times New Roman" w:hAnsi="Times New Roman" w:cs="Times New Roman"/>
          <w:i/>
          <w:sz w:val="28"/>
          <w:szCs w:val="28"/>
          <w:lang w:val="kk-KZ"/>
        </w:rPr>
        <w:t>J. seravschanica</w:t>
      </w:r>
      <w:r w:rsidR="007F3B62" w:rsidRPr="007F3B62">
        <w:rPr>
          <w:rFonts w:ascii="Times New Roman" w:hAnsi="Times New Roman" w:cs="Times New Roman"/>
          <w:sz w:val="28"/>
          <w:szCs w:val="28"/>
          <w:lang w:val="kk-KZ"/>
        </w:rPr>
        <w:t xml:space="preserve"> популяцияларын</w:t>
      </w:r>
      <w:r w:rsidR="00021F9B">
        <w:rPr>
          <w:rFonts w:ascii="Times New Roman" w:hAnsi="Times New Roman" w:cs="Times New Roman"/>
          <w:sz w:val="28"/>
          <w:szCs w:val="28"/>
          <w:lang w:val="kk-KZ"/>
        </w:rPr>
        <w:t>ан жиналған өсімдіктердің</w:t>
      </w:r>
      <w:r w:rsidR="007F3B62" w:rsidRPr="007F3B62">
        <w:rPr>
          <w:rFonts w:ascii="Times New Roman" w:hAnsi="Times New Roman" w:cs="Times New Roman"/>
          <w:sz w:val="28"/>
          <w:szCs w:val="28"/>
          <w:lang w:val="kk-KZ"/>
        </w:rPr>
        <w:t xml:space="preserve"> морфо-анатомиялық ерекшеліктері</w:t>
      </w:r>
      <w:r w:rsidR="007F3B62">
        <w:rPr>
          <w:rFonts w:ascii="Times New Roman" w:hAnsi="Times New Roman" w:cs="Times New Roman"/>
          <w:sz w:val="28"/>
          <w:szCs w:val="28"/>
          <w:lang w:val="kk-KZ"/>
        </w:rPr>
        <w:t xml:space="preserve">н зерттеу барысында </w:t>
      </w:r>
      <w:r w:rsidR="007F3B62" w:rsidRPr="007F3B62">
        <w:rPr>
          <w:rFonts w:ascii="Times New Roman" w:hAnsi="Times New Roman" w:cs="Times New Roman"/>
          <w:sz w:val="28"/>
          <w:szCs w:val="28"/>
          <w:lang w:val="kk-KZ"/>
        </w:rPr>
        <w:t>барлық популяциялар</w:t>
      </w:r>
      <w:r w:rsidR="00844535">
        <w:rPr>
          <w:rFonts w:ascii="Times New Roman" w:hAnsi="Times New Roman" w:cs="Times New Roman"/>
          <w:sz w:val="28"/>
          <w:szCs w:val="28"/>
          <w:lang w:val="kk-KZ"/>
        </w:rPr>
        <w:t xml:space="preserve"> үшін </w:t>
      </w:r>
      <w:r w:rsidR="00844535" w:rsidRPr="007F3B62">
        <w:rPr>
          <w:rFonts w:ascii="Times New Roman" w:hAnsi="Times New Roman" w:cs="Times New Roman"/>
          <w:sz w:val="28"/>
          <w:szCs w:val="28"/>
          <w:lang w:val="kk-KZ"/>
        </w:rPr>
        <w:t>морфо-анатомиялық</w:t>
      </w:r>
      <w:r w:rsidR="00844535">
        <w:rPr>
          <w:rFonts w:ascii="Times New Roman" w:hAnsi="Times New Roman" w:cs="Times New Roman"/>
          <w:sz w:val="28"/>
          <w:szCs w:val="28"/>
          <w:lang w:val="kk-KZ"/>
        </w:rPr>
        <w:t xml:space="preserve"> </w:t>
      </w:r>
      <w:r w:rsidR="007F3B62" w:rsidRPr="007F3B62">
        <w:rPr>
          <w:rFonts w:ascii="Times New Roman" w:hAnsi="Times New Roman" w:cs="Times New Roman"/>
          <w:sz w:val="28"/>
          <w:szCs w:val="28"/>
          <w:lang w:val="kk-KZ"/>
        </w:rPr>
        <w:t>көрсеткіштер</w:t>
      </w:r>
      <w:r w:rsidR="00844535">
        <w:rPr>
          <w:rFonts w:ascii="Times New Roman" w:hAnsi="Times New Roman" w:cs="Times New Roman"/>
          <w:sz w:val="28"/>
          <w:szCs w:val="28"/>
          <w:lang w:val="kk-KZ"/>
        </w:rPr>
        <w:t>ге</w:t>
      </w:r>
      <w:r w:rsidR="007F3B62" w:rsidRPr="007F3B62">
        <w:rPr>
          <w:rFonts w:ascii="Times New Roman" w:hAnsi="Times New Roman" w:cs="Times New Roman"/>
          <w:sz w:val="28"/>
          <w:szCs w:val="28"/>
          <w:lang w:val="kk-KZ"/>
        </w:rPr>
        <w:t xml:space="preserve"> </w:t>
      </w:r>
      <w:r w:rsidR="007F3B62">
        <w:rPr>
          <w:rFonts w:ascii="Times New Roman" w:hAnsi="Times New Roman" w:cs="Times New Roman"/>
          <w:sz w:val="28"/>
          <w:szCs w:val="28"/>
          <w:lang w:val="kk-KZ"/>
        </w:rPr>
        <w:t>корреляциялық талдау</w:t>
      </w:r>
      <w:r w:rsidR="00844535">
        <w:rPr>
          <w:rFonts w:ascii="Times New Roman" w:hAnsi="Times New Roman" w:cs="Times New Roman"/>
          <w:sz w:val="28"/>
          <w:szCs w:val="28"/>
          <w:lang w:val="kk-KZ"/>
        </w:rPr>
        <w:t xml:space="preserve"> </w:t>
      </w:r>
      <w:r w:rsidR="007F3B62">
        <w:rPr>
          <w:rFonts w:ascii="Times New Roman" w:hAnsi="Times New Roman" w:cs="Times New Roman"/>
          <w:sz w:val="28"/>
          <w:szCs w:val="28"/>
          <w:lang w:val="kk-KZ"/>
        </w:rPr>
        <w:t>жүргізілді. Морфологиялық з</w:t>
      </w:r>
      <w:r w:rsidR="007F3B62" w:rsidRPr="007F3B62">
        <w:rPr>
          <w:rFonts w:ascii="Times New Roman" w:hAnsi="Times New Roman" w:cs="Times New Roman"/>
          <w:sz w:val="28"/>
          <w:szCs w:val="28"/>
          <w:lang w:val="kk-KZ"/>
        </w:rPr>
        <w:t xml:space="preserve">ерттеу нәтижесінде өсімдік биіктігі мен өсімдік бөрікбасы диаметрі арасында </w:t>
      </w:r>
      <w:r w:rsidR="007F3B62">
        <w:rPr>
          <w:rFonts w:ascii="Times New Roman" w:hAnsi="Times New Roman" w:cs="Times New Roman"/>
          <w:sz w:val="28"/>
          <w:szCs w:val="28"/>
          <w:lang w:val="kk-KZ"/>
        </w:rPr>
        <w:t xml:space="preserve">және </w:t>
      </w:r>
      <w:r w:rsidR="007F3B62" w:rsidRPr="007F3B62">
        <w:rPr>
          <w:rFonts w:ascii="Times New Roman" w:hAnsi="Times New Roman" w:cs="Times New Roman"/>
          <w:sz w:val="28"/>
          <w:szCs w:val="28"/>
          <w:lang w:val="kk-KZ"/>
        </w:rPr>
        <w:t xml:space="preserve">өсімдіктің теңіз деңгейінен биіктікте орналасуы мен </w:t>
      </w:r>
      <w:r w:rsidR="00D162C0">
        <w:rPr>
          <w:rFonts w:ascii="Times New Roman" w:hAnsi="Times New Roman" w:cs="Times New Roman"/>
          <w:sz w:val="28"/>
          <w:szCs w:val="28"/>
          <w:lang w:val="kk-KZ"/>
        </w:rPr>
        <w:t>бүржидек</w:t>
      </w:r>
      <w:r w:rsidR="007F3B62" w:rsidRPr="007F3B62">
        <w:rPr>
          <w:rFonts w:ascii="Times New Roman" w:hAnsi="Times New Roman" w:cs="Times New Roman"/>
          <w:sz w:val="28"/>
          <w:szCs w:val="28"/>
          <w:lang w:val="kk-KZ"/>
        </w:rPr>
        <w:t>тердің барлық биометриялық көрсеткіштері арасында оң корреляцияның бар екендігі а</w:t>
      </w:r>
      <w:r w:rsidR="007F3B62">
        <w:rPr>
          <w:rFonts w:ascii="Times New Roman" w:hAnsi="Times New Roman" w:cs="Times New Roman"/>
          <w:sz w:val="28"/>
          <w:szCs w:val="28"/>
          <w:lang w:val="kk-KZ"/>
        </w:rPr>
        <w:t>нықталды.</w:t>
      </w:r>
      <w:r w:rsidR="007F3B62" w:rsidRPr="007F3B62">
        <w:t xml:space="preserve"> </w:t>
      </w:r>
      <w:r w:rsidR="007F3B62" w:rsidRPr="003B7351">
        <w:rPr>
          <w:rFonts w:ascii="Times New Roman" w:hAnsi="Times New Roman" w:cs="Times New Roman"/>
          <w:i/>
          <w:sz w:val="28"/>
          <w:szCs w:val="28"/>
          <w:lang w:val="kk-KZ"/>
        </w:rPr>
        <w:t>J. seravschanica</w:t>
      </w:r>
      <w:r w:rsidR="007F3B62" w:rsidRPr="007F3B62">
        <w:rPr>
          <w:rFonts w:ascii="Times New Roman" w:hAnsi="Times New Roman" w:cs="Times New Roman"/>
          <w:sz w:val="28"/>
          <w:szCs w:val="28"/>
          <w:lang w:val="kk-KZ"/>
        </w:rPr>
        <w:t xml:space="preserve"> барлық популяцияларының анатомиялық құр</w:t>
      </w:r>
      <w:r w:rsidR="00FB1AA4">
        <w:rPr>
          <w:rFonts w:ascii="Times New Roman" w:hAnsi="Times New Roman" w:cs="Times New Roman"/>
          <w:sz w:val="28"/>
          <w:szCs w:val="28"/>
          <w:lang w:val="kk-KZ"/>
        </w:rPr>
        <w:t>ы</w:t>
      </w:r>
      <w:r w:rsidR="007F3B62" w:rsidRPr="007F3B62">
        <w:rPr>
          <w:rFonts w:ascii="Times New Roman" w:hAnsi="Times New Roman" w:cs="Times New Roman"/>
          <w:sz w:val="28"/>
          <w:szCs w:val="28"/>
          <w:lang w:val="kk-KZ"/>
        </w:rPr>
        <w:t>лымы біртекті болып кел</w:t>
      </w:r>
      <w:r w:rsidR="007F3B62">
        <w:rPr>
          <w:rFonts w:ascii="Times New Roman" w:hAnsi="Times New Roman" w:cs="Times New Roman"/>
          <w:sz w:val="28"/>
          <w:szCs w:val="28"/>
          <w:lang w:val="kk-KZ"/>
        </w:rPr>
        <w:t>етіндігі айқындалды.</w:t>
      </w:r>
      <w:r w:rsidR="00677BD3" w:rsidRPr="00677BD3">
        <w:t xml:space="preserve"> </w:t>
      </w:r>
      <w:r w:rsidR="00677BD3" w:rsidRPr="003B7351">
        <w:rPr>
          <w:rFonts w:ascii="Times New Roman" w:hAnsi="Times New Roman" w:cs="Times New Roman"/>
          <w:sz w:val="28"/>
          <w:szCs w:val="28"/>
          <w:lang w:val="kk-KZ"/>
        </w:rPr>
        <w:t>Корреляциялық талдау негі</w:t>
      </w:r>
      <w:r w:rsidR="00844535">
        <w:rPr>
          <w:rFonts w:ascii="Times New Roman" w:hAnsi="Times New Roman" w:cs="Times New Roman"/>
          <w:sz w:val="28"/>
          <w:szCs w:val="28"/>
          <w:lang w:val="kk-KZ"/>
        </w:rPr>
        <w:t>зі</w:t>
      </w:r>
      <w:r w:rsidR="00677BD3" w:rsidRPr="003B7351">
        <w:rPr>
          <w:rFonts w:ascii="Times New Roman" w:hAnsi="Times New Roman" w:cs="Times New Roman"/>
          <w:sz w:val="28"/>
          <w:szCs w:val="28"/>
          <w:lang w:val="kk-KZ"/>
        </w:rPr>
        <w:t>нде ө</w:t>
      </w:r>
      <w:r w:rsidR="00677BD3" w:rsidRPr="00677BD3">
        <w:rPr>
          <w:rFonts w:ascii="Times New Roman" w:hAnsi="Times New Roman" w:cs="Times New Roman"/>
          <w:sz w:val="28"/>
          <w:szCs w:val="28"/>
          <w:lang w:val="kk-KZ"/>
        </w:rPr>
        <w:t>сімдіктің теңіз деңгейінен биіктікте орналасуы, барлық аталған анатомиялық көрсеткіштерге салыстырмалы оң әсер</w:t>
      </w:r>
      <w:r w:rsidR="00677BD3">
        <w:rPr>
          <w:rFonts w:ascii="Times New Roman" w:hAnsi="Times New Roman" w:cs="Times New Roman"/>
          <w:sz w:val="28"/>
          <w:szCs w:val="28"/>
          <w:lang w:val="kk-KZ"/>
        </w:rPr>
        <w:t>ін</w:t>
      </w:r>
      <w:r w:rsidR="00677BD3" w:rsidRPr="00677BD3">
        <w:rPr>
          <w:rFonts w:ascii="Times New Roman" w:hAnsi="Times New Roman" w:cs="Times New Roman"/>
          <w:sz w:val="28"/>
          <w:szCs w:val="28"/>
          <w:lang w:val="kk-KZ"/>
        </w:rPr>
        <w:t xml:space="preserve"> көрсетті. Яғни, экологиялық факторлар өсімдіктің анатомиялық көрсеткіштеріне оңтайлы ықпал ететіндігін дәлелдейді</w:t>
      </w:r>
      <w:r w:rsidR="00677BD3">
        <w:rPr>
          <w:rFonts w:ascii="Times New Roman" w:hAnsi="Times New Roman" w:cs="Times New Roman"/>
          <w:sz w:val="28"/>
          <w:szCs w:val="28"/>
          <w:lang w:val="kk-KZ"/>
        </w:rPr>
        <w:t>.</w:t>
      </w:r>
    </w:p>
    <w:p w14:paraId="6D8E6A4B" w14:textId="77777777" w:rsidR="001A449D" w:rsidRDefault="001A449D" w:rsidP="00243B48">
      <w:pPr>
        <w:spacing w:line="240" w:lineRule="auto"/>
        <w:ind w:firstLine="567"/>
        <w:contextualSpacing/>
        <w:jc w:val="both"/>
        <w:rPr>
          <w:rFonts w:ascii="Times New Roman" w:hAnsi="Times New Roman" w:cs="Times New Roman"/>
          <w:iCs/>
          <w:sz w:val="28"/>
          <w:szCs w:val="28"/>
          <w:lang w:val="kk-KZ"/>
        </w:rPr>
      </w:pPr>
    </w:p>
    <w:p w14:paraId="12FFB8AE" w14:textId="4D8C698F" w:rsidR="00093ACC" w:rsidRPr="009F6817" w:rsidRDefault="00093ACC" w:rsidP="00243B48">
      <w:pPr>
        <w:spacing w:line="240" w:lineRule="auto"/>
        <w:ind w:firstLine="567"/>
        <w:contextualSpacing/>
        <w:jc w:val="both"/>
        <w:rPr>
          <w:rFonts w:ascii="Times New Roman" w:hAnsi="Times New Roman" w:cs="Times New Roman"/>
          <w:b/>
          <w:sz w:val="28"/>
          <w:szCs w:val="28"/>
          <w:lang w:val="kk-KZ"/>
        </w:rPr>
      </w:pPr>
      <w:r w:rsidRPr="00EE4C80">
        <w:rPr>
          <w:rFonts w:ascii="Times New Roman" w:hAnsi="Times New Roman" w:cs="Times New Roman"/>
          <w:b/>
          <w:sz w:val="28"/>
          <w:szCs w:val="28"/>
          <w:lang w:val="kk-KZ"/>
        </w:rPr>
        <w:t>3.</w:t>
      </w:r>
      <w:r w:rsidR="001A449D">
        <w:rPr>
          <w:rFonts w:ascii="Times New Roman" w:hAnsi="Times New Roman" w:cs="Times New Roman"/>
          <w:b/>
          <w:sz w:val="28"/>
          <w:szCs w:val="28"/>
          <w:lang w:val="kk-KZ"/>
        </w:rPr>
        <w:t>4</w:t>
      </w:r>
      <w:r w:rsidRPr="00EE4C80">
        <w:rPr>
          <w:rFonts w:ascii="Times New Roman" w:hAnsi="Times New Roman" w:cs="Times New Roman"/>
          <w:b/>
          <w:sz w:val="28"/>
          <w:szCs w:val="28"/>
          <w:lang w:val="kk-KZ"/>
        </w:rPr>
        <w:t xml:space="preserve"> </w:t>
      </w:r>
      <w:r w:rsidRPr="009F6817">
        <w:rPr>
          <w:rFonts w:ascii="Times New Roman" w:hAnsi="Times New Roman" w:cs="Times New Roman"/>
          <w:b/>
          <w:sz w:val="28"/>
          <w:szCs w:val="28"/>
          <w:lang w:val="kk-KZ"/>
        </w:rPr>
        <w:t xml:space="preserve">Сирек түр </w:t>
      </w:r>
      <w:r w:rsidRPr="009F6817">
        <w:rPr>
          <w:rFonts w:ascii="Times New Roman" w:hAnsi="Times New Roman" w:cs="Times New Roman"/>
          <w:b/>
          <w:i/>
          <w:sz w:val="28"/>
          <w:szCs w:val="28"/>
          <w:lang w:val="kk-KZ"/>
        </w:rPr>
        <w:t>J. seravschanica</w:t>
      </w:r>
      <w:r w:rsidRPr="009F6817">
        <w:rPr>
          <w:rFonts w:ascii="Times New Roman" w:hAnsi="Times New Roman" w:cs="Times New Roman"/>
          <w:b/>
          <w:sz w:val="28"/>
          <w:szCs w:val="28"/>
          <w:lang w:val="kk-KZ"/>
        </w:rPr>
        <w:t xml:space="preserve"> қатысуымен</w:t>
      </w:r>
      <w:r w:rsidRPr="00EE4C80">
        <w:rPr>
          <w:rFonts w:ascii="Times New Roman" w:hAnsi="Times New Roman" w:cs="Times New Roman"/>
          <w:b/>
          <w:sz w:val="28"/>
          <w:szCs w:val="28"/>
          <w:lang w:val="kk-KZ"/>
        </w:rPr>
        <w:t xml:space="preserve"> </w:t>
      </w:r>
      <w:r w:rsidRPr="009F6817">
        <w:rPr>
          <w:rFonts w:ascii="Times New Roman" w:hAnsi="Times New Roman" w:cs="Times New Roman"/>
          <w:b/>
          <w:sz w:val="28"/>
          <w:szCs w:val="28"/>
          <w:lang w:val="kk-KZ"/>
        </w:rPr>
        <w:t>өсімдік қауымдастықтарының флоралық құрамы</w:t>
      </w:r>
    </w:p>
    <w:p w14:paraId="775CB743" w14:textId="2EE7D0E3" w:rsidR="00093ACC" w:rsidRPr="009F6817" w:rsidRDefault="00093ACC" w:rsidP="00243B48">
      <w:pPr>
        <w:spacing w:line="240" w:lineRule="auto"/>
        <w:ind w:firstLine="567"/>
        <w:contextualSpacing/>
        <w:jc w:val="both"/>
        <w:rPr>
          <w:rFonts w:ascii="Times New Roman" w:hAnsi="Times New Roman" w:cs="Times New Roman"/>
          <w:sz w:val="28"/>
          <w:szCs w:val="28"/>
          <w:lang w:val="kk-KZ"/>
        </w:rPr>
      </w:pPr>
      <w:r w:rsidRPr="009F6817">
        <w:rPr>
          <w:rFonts w:ascii="Times New Roman" w:hAnsi="Times New Roman" w:cs="Times New Roman"/>
          <w:sz w:val="28"/>
          <w:szCs w:val="28"/>
          <w:lang w:val="kk-KZ"/>
        </w:rPr>
        <w:t xml:space="preserve">Ақсу-Жабағылы мемлекеттік табиғи </w:t>
      </w:r>
      <w:r w:rsidRPr="00EE4C80">
        <w:rPr>
          <w:rFonts w:ascii="Times New Roman" w:hAnsi="Times New Roman" w:cs="Times New Roman"/>
          <w:sz w:val="28"/>
          <w:szCs w:val="28"/>
          <w:lang w:val="kk-KZ"/>
        </w:rPr>
        <w:t>қорығының (сурет</w:t>
      </w:r>
      <w:r w:rsidR="00CB198F">
        <w:rPr>
          <w:rFonts w:ascii="Times New Roman" w:hAnsi="Times New Roman" w:cs="Times New Roman"/>
          <w:sz w:val="28"/>
          <w:szCs w:val="28"/>
          <w:lang w:val="kk-KZ"/>
        </w:rPr>
        <w:t xml:space="preserve"> 1</w:t>
      </w:r>
      <w:r w:rsidR="002A083A">
        <w:rPr>
          <w:rFonts w:ascii="Times New Roman" w:hAnsi="Times New Roman" w:cs="Times New Roman"/>
          <w:sz w:val="28"/>
          <w:szCs w:val="28"/>
          <w:lang w:val="en-US"/>
        </w:rPr>
        <w:t>7</w:t>
      </w:r>
      <w:r w:rsidRPr="00EE4C80">
        <w:rPr>
          <w:rFonts w:ascii="Times New Roman" w:hAnsi="Times New Roman" w:cs="Times New Roman"/>
          <w:sz w:val="28"/>
          <w:szCs w:val="28"/>
          <w:lang w:val="kk-KZ"/>
        </w:rPr>
        <w:t>)</w:t>
      </w:r>
      <w:r w:rsidRPr="009F6817">
        <w:rPr>
          <w:rFonts w:ascii="Times New Roman" w:hAnsi="Times New Roman" w:cs="Times New Roman"/>
          <w:sz w:val="28"/>
          <w:szCs w:val="28"/>
          <w:lang w:val="kk-KZ"/>
        </w:rPr>
        <w:t xml:space="preserve"> аумағында жүргізілген зерттеулер нәтижесінде </w:t>
      </w:r>
      <w:r w:rsidRPr="009F6817">
        <w:rPr>
          <w:rFonts w:ascii="Times New Roman" w:hAnsi="Times New Roman" w:cs="Times New Roman"/>
          <w:i/>
          <w:sz w:val="28"/>
          <w:szCs w:val="28"/>
          <w:lang w:val="kk-KZ"/>
        </w:rPr>
        <w:t>J. seravschanica</w:t>
      </w:r>
      <w:r w:rsidRPr="009F6817">
        <w:rPr>
          <w:rFonts w:ascii="Times New Roman" w:hAnsi="Times New Roman" w:cs="Times New Roman"/>
          <w:sz w:val="28"/>
          <w:szCs w:val="28"/>
          <w:lang w:val="kk-KZ"/>
        </w:rPr>
        <w:t xml:space="preserve"> 3 популяциясы анықталып, оның қатысуымен </w:t>
      </w:r>
      <w:r w:rsidR="004909A4">
        <w:rPr>
          <w:rFonts w:ascii="Times New Roman" w:hAnsi="Times New Roman" w:cs="Times New Roman"/>
          <w:sz w:val="28"/>
          <w:szCs w:val="28"/>
          <w:lang w:val="kk-KZ"/>
        </w:rPr>
        <w:t xml:space="preserve">қалыптасқан </w:t>
      </w:r>
      <w:r w:rsidRPr="009F6817">
        <w:rPr>
          <w:rFonts w:ascii="Times New Roman" w:hAnsi="Times New Roman" w:cs="Times New Roman"/>
          <w:sz w:val="28"/>
          <w:szCs w:val="28"/>
          <w:lang w:val="kk-KZ"/>
        </w:rPr>
        <w:t xml:space="preserve">өсімдіктер </w:t>
      </w:r>
      <w:r w:rsidR="004909A4">
        <w:rPr>
          <w:rFonts w:ascii="Times New Roman" w:hAnsi="Times New Roman" w:cs="Times New Roman"/>
          <w:sz w:val="28"/>
          <w:szCs w:val="28"/>
          <w:lang w:val="kk-KZ"/>
        </w:rPr>
        <w:t xml:space="preserve">қауымдастықтарына </w:t>
      </w:r>
      <w:r w:rsidRPr="009F6817">
        <w:rPr>
          <w:rFonts w:ascii="Times New Roman" w:hAnsi="Times New Roman" w:cs="Times New Roman"/>
          <w:sz w:val="28"/>
          <w:szCs w:val="28"/>
          <w:lang w:val="kk-KZ"/>
        </w:rPr>
        <w:t>сипаттама жүргізілді</w:t>
      </w:r>
      <w:r w:rsidR="00FC0891">
        <w:rPr>
          <w:rFonts w:ascii="Times New Roman" w:hAnsi="Times New Roman" w:cs="Times New Roman"/>
          <w:sz w:val="28"/>
          <w:szCs w:val="28"/>
          <w:lang w:val="en-US"/>
        </w:rPr>
        <w:t xml:space="preserve"> [138]</w:t>
      </w:r>
      <w:r w:rsidRPr="009F6817">
        <w:rPr>
          <w:rFonts w:ascii="Times New Roman" w:hAnsi="Times New Roman" w:cs="Times New Roman"/>
          <w:sz w:val="28"/>
          <w:szCs w:val="28"/>
          <w:lang w:val="kk-KZ"/>
        </w:rPr>
        <w:t xml:space="preserve">. </w:t>
      </w:r>
    </w:p>
    <w:p w14:paraId="6D99B81F" w14:textId="28982A36" w:rsidR="00EE69D2" w:rsidRPr="00EE4C80" w:rsidRDefault="00EE69D2" w:rsidP="00EE69D2">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rPr>
        <w:t>Әрбір популяция бірнеше ценопопуляция</w:t>
      </w:r>
      <w:r w:rsidRPr="00EE4C80">
        <w:rPr>
          <w:rFonts w:ascii="Times New Roman" w:hAnsi="Times New Roman" w:cs="Times New Roman"/>
          <w:sz w:val="28"/>
          <w:szCs w:val="28"/>
          <w:lang w:val="kk-KZ"/>
        </w:rPr>
        <w:t>ларға бөлінді</w:t>
      </w:r>
      <w:r w:rsidRPr="00EE4C80">
        <w:rPr>
          <w:rFonts w:ascii="Times New Roman" w:hAnsi="Times New Roman" w:cs="Times New Roman"/>
          <w:sz w:val="28"/>
          <w:szCs w:val="28"/>
        </w:rPr>
        <w:t>: 1</w:t>
      </w:r>
      <w:r w:rsidRPr="00EE4C80">
        <w:rPr>
          <w:rFonts w:ascii="Times New Roman" w:hAnsi="Times New Roman" w:cs="Times New Roman"/>
          <w:sz w:val="28"/>
          <w:szCs w:val="28"/>
          <w:lang w:val="kk-KZ"/>
        </w:rPr>
        <w:t>-</w:t>
      </w:r>
      <w:r w:rsidRPr="00EE4C80">
        <w:rPr>
          <w:rFonts w:ascii="Times New Roman" w:hAnsi="Times New Roman" w:cs="Times New Roman"/>
          <w:sz w:val="28"/>
          <w:szCs w:val="28"/>
        </w:rPr>
        <w:t>популяция</w:t>
      </w:r>
      <w:r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rPr>
        <w:t xml:space="preserve">– 4 ценопопуляция, </w:t>
      </w:r>
      <w:r w:rsidRPr="00EE4C80">
        <w:rPr>
          <w:rFonts w:ascii="Times New Roman" w:hAnsi="Times New Roman" w:cs="Times New Roman"/>
          <w:sz w:val="28"/>
          <w:szCs w:val="28"/>
          <w:lang w:val="kk-KZ"/>
        </w:rPr>
        <w:t>2-</w:t>
      </w:r>
      <w:r w:rsidRPr="00EE4C80">
        <w:rPr>
          <w:rFonts w:ascii="Times New Roman" w:hAnsi="Times New Roman" w:cs="Times New Roman"/>
          <w:sz w:val="28"/>
          <w:szCs w:val="28"/>
        </w:rPr>
        <w:t>популяция</w:t>
      </w:r>
      <w:r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rPr>
        <w:t xml:space="preserve">– 2 ценопопуляция, </w:t>
      </w:r>
      <w:r w:rsidRPr="00EE4C80">
        <w:rPr>
          <w:rFonts w:ascii="Times New Roman" w:hAnsi="Times New Roman" w:cs="Times New Roman"/>
          <w:sz w:val="28"/>
          <w:szCs w:val="28"/>
          <w:lang w:val="kk-KZ"/>
        </w:rPr>
        <w:t>3-</w:t>
      </w:r>
      <w:r w:rsidRPr="00EE4C80">
        <w:rPr>
          <w:rFonts w:ascii="Times New Roman" w:hAnsi="Times New Roman" w:cs="Times New Roman"/>
          <w:sz w:val="28"/>
          <w:szCs w:val="28"/>
        </w:rPr>
        <w:t>популяция – 2 ценопопуляция</w:t>
      </w:r>
      <w:r w:rsidRPr="00EE4C80">
        <w:rPr>
          <w:rFonts w:ascii="Times New Roman" w:hAnsi="Times New Roman" w:cs="Times New Roman"/>
          <w:sz w:val="28"/>
          <w:szCs w:val="28"/>
          <w:lang w:val="kk-KZ"/>
        </w:rPr>
        <w:t>дан тұрды (</w:t>
      </w:r>
      <w:r w:rsidRPr="002D4660">
        <w:rPr>
          <w:rFonts w:ascii="Times New Roman" w:hAnsi="Times New Roman" w:cs="Times New Roman"/>
          <w:sz w:val="28"/>
          <w:szCs w:val="28"/>
          <w:lang w:val="kk-KZ"/>
        </w:rPr>
        <w:t xml:space="preserve">кесте </w:t>
      </w:r>
      <w:r w:rsidRPr="002D4660">
        <w:rPr>
          <w:rFonts w:ascii="Times New Roman" w:hAnsi="Times New Roman" w:cs="Times New Roman"/>
          <w:sz w:val="28"/>
          <w:szCs w:val="28"/>
          <w:lang w:val="en-US"/>
        </w:rPr>
        <w:t>14</w:t>
      </w:r>
      <w:r w:rsidRPr="002D4660">
        <w:rPr>
          <w:rFonts w:ascii="Times New Roman" w:hAnsi="Times New Roman" w:cs="Times New Roman"/>
          <w:sz w:val="28"/>
          <w:szCs w:val="28"/>
          <w:lang w:val="kk-KZ"/>
        </w:rPr>
        <w:t>).</w:t>
      </w:r>
      <w:r w:rsidRPr="002D4660">
        <w:rPr>
          <w:sz w:val="28"/>
          <w:szCs w:val="28"/>
        </w:rPr>
        <w:t xml:space="preserve"> </w:t>
      </w:r>
      <w:r w:rsidRPr="002D4660">
        <w:rPr>
          <w:rFonts w:ascii="Times New Roman" w:hAnsi="Times New Roman" w:cs="Times New Roman"/>
          <w:sz w:val="28"/>
          <w:szCs w:val="28"/>
          <w:lang w:val="kk-KZ"/>
        </w:rPr>
        <w:t xml:space="preserve">Зерттелетін </w:t>
      </w:r>
      <w:r>
        <w:rPr>
          <w:rFonts w:ascii="Times New Roman" w:hAnsi="Times New Roman" w:cs="Times New Roman"/>
          <w:sz w:val="28"/>
          <w:szCs w:val="28"/>
          <w:lang w:val="kk-KZ"/>
        </w:rPr>
        <w:t xml:space="preserve">өсімдік </w:t>
      </w:r>
      <w:r w:rsidRPr="002D4660">
        <w:rPr>
          <w:rFonts w:ascii="Times New Roman" w:hAnsi="Times New Roman" w:cs="Times New Roman"/>
          <w:sz w:val="28"/>
          <w:szCs w:val="28"/>
          <w:lang w:val="kk-KZ"/>
        </w:rPr>
        <w:t>қауымдастықтардағы Қызыл кітапқа енген түрлер [6] қою шрифтпен ерекшелен</w:t>
      </w:r>
      <w:r>
        <w:rPr>
          <w:rFonts w:ascii="Times New Roman" w:hAnsi="Times New Roman" w:cs="Times New Roman"/>
          <w:sz w:val="28"/>
          <w:szCs w:val="28"/>
          <w:lang w:val="kk-KZ"/>
        </w:rPr>
        <w:t>ген</w:t>
      </w:r>
      <w:r w:rsidRPr="002D4660">
        <w:rPr>
          <w:rFonts w:ascii="Times New Roman" w:hAnsi="Times New Roman" w:cs="Times New Roman"/>
          <w:sz w:val="28"/>
          <w:szCs w:val="28"/>
          <w:lang w:val="kk-KZ"/>
        </w:rPr>
        <w:t xml:space="preserve"> (</w:t>
      </w:r>
      <w:r w:rsidRPr="003D353A">
        <w:rPr>
          <w:rFonts w:ascii="Times New Roman" w:hAnsi="Times New Roman" w:cs="Times New Roman"/>
          <w:sz w:val="28"/>
          <w:szCs w:val="28"/>
          <w:lang w:val="kk-KZ"/>
        </w:rPr>
        <w:t xml:space="preserve">кесте </w:t>
      </w:r>
      <w:r w:rsidR="00FA164D" w:rsidRPr="003D353A">
        <w:rPr>
          <w:rFonts w:ascii="Times New Roman" w:hAnsi="Times New Roman" w:cs="Times New Roman"/>
          <w:sz w:val="28"/>
          <w:szCs w:val="28"/>
          <w:lang w:val="kk-KZ"/>
        </w:rPr>
        <w:t>15</w:t>
      </w:r>
      <w:r w:rsidRPr="002D4660">
        <w:rPr>
          <w:rFonts w:ascii="Times New Roman" w:hAnsi="Times New Roman" w:cs="Times New Roman"/>
          <w:sz w:val="28"/>
          <w:szCs w:val="28"/>
          <w:lang w:val="kk-KZ"/>
        </w:rPr>
        <w:t xml:space="preserve">). Друде бойынша </w:t>
      </w:r>
      <w:r w:rsidRPr="002D4660">
        <w:rPr>
          <w:rFonts w:ascii="Times New Roman" w:hAnsi="Times New Roman" w:cs="Times New Roman"/>
          <w:sz w:val="28"/>
          <w:szCs w:val="28"/>
          <w:lang w:val="en-US"/>
        </w:rPr>
        <w:t xml:space="preserve">[211] </w:t>
      </w:r>
      <w:r w:rsidRPr="002D4660">
        <w:rPr>
          <w:rFonts w:ascii="Times New Roman" w:hAnsi="Times New Roman" w:cs="Times New Roman"/>
          <w:sz w:val="28"/>
          <w:szCs w:val="28"/>
          <w:lang w:val="kk-KZ"/>
        </w:rPr>
        <w:t>түрлердің популяцияларда кездесуі және олардың молдығы туралы ақпараттар</w:t>
      </w:r>
      <w:r>
        <w:rPr>
          <w:rFonts w:ascii="Times New Roman" w:hAnsi="Times New Roman" w:cs="Times New Roman"/>
          <w:sz w:val="28"/>
          <w:szCs w:val="28"/>
          <w:lang w:val="kk-KZ"/>
        </w:rPr>
        <w:t xml:space="preserve"> </w:t>
      </w:r>
      <w:r w:rsidR="00FA164D">
        <w:rPr>
          <w:rFonts w:ascii="Times New Roman" w:hAnsi="Times New Roman" w:cs="Times New Roman"/>
          <w:sz w:val="28"/>
          <w:szCs w:val="28"/>
          <w:lang w:val="kk-KZ"/>
        </w:rPr>
        <w:t>15-</w:t>
      </w:r>
      <w:r>
        <w:rPr>
          <w:rFonts w:ascii="Times New Roman" w:hAnsi="Times New Roman" w:cs="Times New Roman"/>
          <w:sz w:val="28"/>
          <w:szCs w:val="28"/>
          <w:lang w:val="kk-KZ"/>
        </w:rPr>
        <w:t>кестеде берілд</w:t>
      </w:r>
      <w:r w:rsidRPr="002D4660">
        <w:rPr>
          <w:rFonts w:ascii="Times New Roman" w:hAnsi="Times New Roman" w:cs="Times New Roman"/>
          <w:sz w:val="28"/>
          <w:szCs w:val="28"/>
          <w:lang w:val="kk-KZ"/>
        </w:rPr>
        <w:t>і.</w:t>
      </w:r>
      <w:r w:rsidRPr="00EE4C80">
        <w:rPr>
          <w:rFonts w:ascii="Times New Roman" w:hAnsi="Times New Roman" w:cs="Times New Roman"/>
          <w:sz w:val="28"/>
          <w:szCs w:val="28"/>
          <w:lang w:val="kk-KZ"/>
        </w:rPr>
        <w:t xml:space="preserve"> </w:t>
      </w:r>
    </w:p>
    <w:p w14:paraId="4B798DFB" w14:textId="3C38664E" w:rsidR="00EE69D2" w:rsidRPr="00EE4C80" w:rsidRDefault="00EE69D2" w:rsidP="00EE69D2">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Популяция 1 </w:t>
      </w:r>
      <w:r w:rsidRPr="00EE4C80">
        <w:rPr>
          <w:rFonts w:ascii="Times New Roman" w:hAnsi="Times New Roman" w:cs="Times New Roman"/>
          <w:sz w:val="28"/>
          <w:szCs w:val="28"/>
        </w:rPr>
        <w:t>–</w:t>
      </w:r>
      <w:r w:rsidRPr="00EE4C80">
        <w:rPr>
          <w:rFonts w:ascii="Times New Roman" w:hAnsi="Times New Roman" w:cs="Times New Roman"/>
          <w:sz w:val="28"/>
          <w:szCs w:val="28"/>
          <w:lang w:val="kk-KZ"/>
        </w:rPr>
        <w:t xml:space="preserve"> Балдабрек өзенінің аңғарында, Дарбаза шатқалында, теңіз деңгейінен 1700-2100</w:t>
      </w:r>
      <w:r w:rsidRPr="00EE4C80">
        <w:rPr>
          <w:rFonts w:ascii="Times New Roman" w:hAnsi="Times New Roman" w:cs="Times New Roman"/>
          <w:b/>
          <w:sz w:val="28"/>
          <w:szCs w:val="28"/>
          <w:lang w:val="kk-KZ"/>
        </w:rPr>
        <w:t xml:space="preserve"> </w:t>
      </w:r>
      <w:r w:rsidRPr="00EE4C80">
        <w:rPr>
          <w:rFonts w:ascii="Times New Roman" w:hAnsi="Times New Roman" w:cs="Times New Roman"/>
          <w:sz w:val="28"/>
          <w:szCs w:val="28"/>
          <w:lang w:val="kk-KZ"/>
        </w:rPr>
        <w:t xml:space="preserve">м биіктікте табылды. Бұл популяцияда </w:t>
      </w:r>
      <w:r>
        <w:rPr>
          <w:rFonts w:ascii="Times New Roman" w:hAnsi="Times New Roman" w:cs="Times New Roman"/>
          <w:sz w:val="28"/>
          <w:szCs w:val="28"/>
          <w:lang w:val="kk-KZ"/>
        </w:rPr>
        <w:t>Цено</w:t>
      </w:r>
      <w:r w:rsidRPr="00EE69D2">
        <w:rPr>
          <w:rFonts w:ascii="Times New Roman" w:hAnsi="Times New Roman" w:cs="Times New Roman"/>
          <w:sz w:val="28"/>
          <w:szCs w:val="28"/>
          <w:lang w:val="kk-KZ"/>
        </w:rPr>
        <w:t>популяция</w:t>
      </w:r>
      <w:r>
        <w:rPr>
          <w:rFonts w:ascii="Times New Roman" w:hAnsi="Times New Roman" w:cs="Times New Roman"/>
          <w:sz w:val="28"/>
          <w:szCs w:val="28"/>
          <w:lang w:val="kk-KZ"/>
        </w:rPr>
        <w:t>-1</w:t>
      </w:r>
      <w:r w:rsidRPr="00EE69D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EE4C80">
        <w:rPr>
          <w:rFonts w:ascii="Times New Roman" w:hAnsi="Times New Roman" w:cs="Times New Roman"/>
          <w:sz w:val="28"/>
          <w:szCs w:val="28"/>
          <w:lang w:val="kk-KZ"/>
        </w:rPr>
        <w:t>ЦП-1</w:t>
      </w:r>
      <w:r>
        <w:rPr>
          <w:rFonts w:ascii="Times New Roman" w:hAnsi="Times New Roman" w:cs="Times New Roman"/>
          <w:sz w:val="28"/>
          <w:szCs w:val="28"/>
          <w:lang w:val="kk-KZ"/>
        </w:rPr>
        <w:t>)</w:t>
      </w:r>
      <w:r w:rsidRPr="00EE4C80">
        <w:rPr>
          <w:rFonts w:ascii="Times New Roman" w:hAnsi="Times New Roman" w:cs="Times New Roman"/>
          <w:sz w:val="28"/>
          <w:szCs w:val="28"/>
          <w:lang w:val="kk-KZ"/>
        </w:rPr>
        <w:t xml:space="preserve">, </w:t>
      </w:r>
      <w:r>
        <w:rPr>
          <w:rFonts w:ascii="Times New Roman" w:hAnsi="Times New Roman" w:cs="Times New Roman"/>
          <w:sz w:val="28"/>
          <w:szCs w:val="28"/>
          <w:lang w:val="kk-KZ"/>
        </w:rPr>
        <w:t>Цено</w:t>
      </w:r>
      <w:r w:rsidRPr="00EE69D2">
        <w:rPr>
          <w:rFonts w:ascii="Times New Roman" w:hAnsi="Times New Roman" w:cs="Times New Roman"/>
          <w:sz w:val="28"/>
          <w:szCs w:val="28"/>
          <w:lang w:val="kk-KZ"/>
        </w:rPr>
        <w:t>популяция</w:t>
      </w:r>
      <w:r>
        <w:rPr>
          <w:rFonts w:ascii="Times New Roman" w:hAnsi="Times New Roman" w:cs="Times New Roman"/>
          <w:sz w:val="28"/>
          <w:szCs w:val="28"/>
          <w:lang w:val="kk-KZ"/>
        </w:rPr>
        <w:t>-2</w:t>
      </w:r>
      <w:r w:rsidRPr="00EE69D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EE4C80">
        <w:rPr>
          <w:rFonts w:ascii="Times New Roman" w:hAnsi="Times New Roman" w:cs="Times New Roman"/>
          <w:sz w:val="28"/>
          <w:szCs w:val="28"/>
          <w:lang w:val="kk-KZ"/>
        </w:rPr>
        <w:t>ЦП-2</w:t>
      </w:r>
      <w:r>
        <w:rPr>
          <w:rFonts w:ascii="Times New Roman" w:hAnsi="Times New Roman" w:cs="Times New Roman"/>
          <w:sz w:val="28"/>
          <w:szCs w:val="28"/>
          <w:lang w:val="kk-KZ"/>
        </w:rPr>
        <w:t>)</w:t>
      </w:r>
      <w:r w:rsidRPr="00EE4C80">
        <w:rPr>
          <w:rFonts w:ascii="Times New Roman" w:hAnsi="Times New Roman" w:cs="Times New Roman"/>
          <w:sz w:val="28"/>
          <w:szCs w:val="28"/>
          <w:lang w:val="kk-KZ"/>
        </w:rPr>
        <w:t xml:space="preserve">, </w:t>
      </w:r>
      <w:r>
        <w:rPr>
          <w:rFonts w:ascii="Times New Roman" w:hAnsi="Times New Roman" w:cs="Times New Roman"/>
          <w:sz w:val="28"/>
          <w:szCs w:val="28"/>
          <w:lang w:val="kk-KZ"/>
        </w:rPr>
        <w:t>Цено</w:t>
      </w:r>
      <w:r w:rsidRPr="00EE69D2">
        <w:rPr>
          <w:rFonts w:ascii="Times New Roman" w:hAnsi="Times New Roman" w:cs="Times New Roman"/>
          <w:sz w:val="28"/>
          <w:szCs w:val="28"/>
          <w:lang w:val="kk-KZ"/>
        </w:rPr>
        <w:t>популяция</w:t>
      </w:r>
      <w:r>
        <w:rPr>
          <w:rFonts w:ascii="Times New Roman" w:hAnsi="Times New Roman" w:cs="Times New Roman"/>
          <w:sz w:val="28"/>
          <w:szCs w:val="28"/>
          <w:lang w:val="kk-KZ"/>
        </w:rPr>
        <w:t>-3</w:t>
      </w:r>
      <w:r w:rsidRPr="00EE69D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EE4C80">
        <w:rPr>
          <w:rFonts w:ascii="Times New Roman" w:hAnsi="Times New Roman" w:cs="Times New Roman"/>
          <w:sz w:val="28"/>
          <w:szCs w:val="28"/>
          <w:lang w:val="kk-KZ"/>
        </w:rPr>
        <w:t>ЦП-3</w:t>
      </w:r>
      <w:r>
        <w:rPr>
          <w:rFonts w:ascii="Times New Roman" w:hAnsi="Times New Roman" w:cs="Times New Roman"/>
          <w:sz w:val="28"/>
          <w:szCs w:val="28"/>
          <w:lang w:val="kk-KZ"/>
        </w:rPr>
        <w:t>)</w:t>
      </w:r>
      <w:r w:rsidRPr="00EE4C80">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Цено</w:t>
      </w:r>
      <w:r w:rsidRPr="00EE69D2">
        <w:rPr>
          <w:rFonts w:ascii="Times New Roman" w:hAnsi="Times New Roman" w:cs="Times New Roman"/>
          <w:sz w:val="28"/>
          <w:szCs w:val="28"/>
          <w:lang w:val="kk-KZ"/>
        </w:rPr>
        <w:t>популяция</w:t>
      </w:r>
      <w:r>
        <w:rPr>
          <w:rFonts w:ascii="Times New Roman" w:hAnsi="Times New Roman" w:cs="Times New Roman"/>
          <w:sz w:val="28"/>
          <w:szCs w:val="28"/>
          <w:lang w:val="kk-KZ"/>
        </w:rPr>
        <w:t>-4</w:t>
      </w:r>
      <w:r w:rsidRPr="00EE69D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EE4C80">
        <w:rPr>
          <w:rFonts w:ascii="Times New Roman" w:hAnsi="Times New Roman" w:cs="Times New Roman"/>
          <w:sz w:val="28"/>
          <w:szCs w:val="28"/>
          <w:lang w:val="kk-KZ"/>
        </w:rPr>
        <w:t>ЦП-4</w:t>
      </w:r>
      <w:r>
        <w:rPr>
          <w:rFonts w:ascii="Times New Roman" w:hAnsi="Times New Roman" w:cs="Times New Roman"/>
          <w:sz w:val="28"/>
          <w:szCs w:val="28"/>
          <w:lang w:val="kk-KZ"/>
        </w:rPr>
        <w:t>)</w:t>
      </w:r>
      <w:r w:rsidRPr="00EE4C80">
        <w:rPr>
          <w:rFonts w:ascii="Times New Roman" w:hAnsi="Times New Roman" w:cs="Times New Roman"/>
          <w:sz w:val="28"/>
          <w:szCs w:val="28"/>
          <w:lang w:val="kk-KZ"/>
        </w:rPr>
        <w:t xml:space="preserve"> зерттелді</w:t>
      </w:r>
      <w:r>
        <w:rPr>
          <w:rFonts w:ascii="Times New Roman" w:hAnsi="Times New Roman" w:cs="Times New Roman"/>
          <w:sz w:val="28"/>
          <w:szCs w:val="28"/>
          <w:lang w:val="kk-KZ"/>
        </w:rPr>
        <w:t xml:space="preserve"> (кесте 14)</w:t>
      </w:r>
      <w:r w:rsidRPr="00EE4C80">
        <w:rPr>
          <w:rFonts w:ascii="Times New Roman" w:hAnsi="Times New Roman" w:cs="Times New Roman"/>
          <w:sz w:val="28"/>
          <w:szCs w:val="28"/>
          <w:lang w:val="kk-KZ"/>
        </w:rPr>
        <w:t>.</w:t>
      </w:r>
      <w:r w:rsidR="008D3220">
        <w:rPr>
          <w:rFonts w:ascii="Times New Roman" w:hAnsi="Times New Roman" w:cs="Times New Roman"/>
          <w:sz w:val="28"/>
          <w:szCs w:val="28"/>
          <w:lang w:val="kk-KZ"/>
        </w:rPr>
        <w:t xml:space="preserve"> </w:t>
      </w:r>
      <w:r w:rsidR="008D3220" w:rsidRPr="008D3220">
        <w:rPr>
          <w:rFonts w:ascii="Times New Roman" w:hAnsi="Times New Roman" w:cs="Times New Roman"/>
          <w:i/>
          <w:sz w:val="28"/>
          <w:szCs w:val="28"/>
          <w:lang w:val="kk-KZ"/>
        </w:rPr>
        <w:t>J. seravschanica</w:t>
      </w:r>
      <w:r w:rsidR="008D3220" w:rsidRPr="008D3220">
        <w:rPr>
          <w:rFonts w:ascii="Times New Roman" w:hAnsi="Times New Roman" w:cs="Times New Roman"/>
          <w:sz w:val="28"/>
          <w:szCs w:val="28"/>
          <w:lang w:val="kk-KZ"/>
        </w:rPr>
        <w:t xml:space="preserve"> қатысуымен өсімдік қауымдастықтары</w:t>
      </w:r>
      <w:r w:rsidR="008D3220">
        <w:rPr>
          <w:rFonts w:ascii="Times New Roman" w:hAnsi="Times New Roman" w:cs="Times New Roman"/>
          <w:sz w:val="28"/>
          <w:szCs w:val="28"/>
          <w:lang w:val="kk-KZ"/>
        </w:rPr>
        <w:t>нда анықталған түрлер таулыортаазиялық және ортаазиялық географилық элементтер болып табылады.</w:t>
      </w:r>
    </w:p>
    <w:p w14:paraId="3AEF6D31" w14:textId="77777777" w:rsidR="00093ACC" w:rsidRPr="009F6817" w:rsidRDefault="00093ACC" w:rsidP="00197BE3">
      <w:pPr>
        <w:spacing w:line="240" w:lineRule="auto"/>
        <w:contextualSpacing/>
        <w:jc w:val="both"/>
        <w:rPr>
          <w:rFonts w:ascii="Times New Roman" w:hAnsi="Times New Roman" w:cs="Times New Roman"/>
          <w:sz w:val="28"/>
          <w:szCs w:val="28"/>
          <w:lang w:val="kk-KZ"/>
        </w:rPr>
      </w:pPr>
    </w:p>
    <w:p w14:paraId="0E3CC15A" w14:textId="77777777" w:rsidR="00093ACC" w:rsidRPr="00EE4C80" w:rsidRDefault="00093ACC" w:rsidP="00197BE3">
      <w:pPr>
        <w:spacing w:line="240" w:lineRule="auto"/>
        <w:contextualSpacing/>
        <w:jc w:val="center"/>
        <w:rPr>
          <w:rFonts w:ascii="Times New Roman" w:hAnsi="Times New Roman" w:cs="Times New Roman"/>
          <w:sz w:val="28"/>
          <w:szCs w:val="28"/>
        </w:rPr>
      </w:pPr>
      <w:r w:rsidRPr="00EE4C80">
        <w:rPr>
          <w:noProof/>
          <w:sz w:val="28"/>
          <w:szCs w:val="28"/>
        </w:rPr>
        <w:drawing>
          <wp:inline distT="0" distB="0" distL="0" distR="0" wp14:anchorId="775CA6FA" wp14:editId="6622EE3B">
            <wp:extent cx="5235753" cy="3489382"/>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92878" cy="3527453"/>
                    </a:xfrm>
                    <a:prstGeom prst="rect">
                      <a:avLst/>
                    </a:prstGeom>
                    <a:noFill/>
                    <a:ln>
                      <a:noFill/>
                    </a:ln>
                  </pic:spPr>
                </pic:pic>
              </a:graphicData>
            </a:graphic>
          </wp:inline>
        </w:drawing>
      </w:r>
    </w:p>
    <w:p w14:paraId="4BD25749" w14:textId="77777777" w:rsidR="00093ACC" w:rsidRPr="00EE4C80" w:rsidRDefault="00093ACC" w:rsidP="00183C0A">
      <w:pPr>
        <w:spacing w:line="240" w:lineRule="auto"/>
        <w:contextualSpacing/>
        <w:jc w:val="center"/>
        <w:rPr>
          <w:rFonts w:ascii="Times New Roman" w:hAnsi="Times New Roman" w:cs="Times New Roman"/>
          <w:sz w:val="28"/>
          <w:szCs w:val="28"/>
        </w:rPr>
      </w:pPr>
    </w:p>
    <w:p w14:paraId="5F6B7132" w14:textId="35E9F5BD" w:rsidR="00093ACC" w:rsidRPr="00EE4C80" w:rsidRDefault="00093ACC" w:rsidP="00243B48">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lang w:val="kk-KZ"/>
        </w:rPr>
        <w:t>Сурет 1</w:t>
      </w:r>
      <w:r w:rsidR="002A083A">
        <w:rPr>
          <w:rFonts w:ascii="Times New Roman" w:hAnsi="Times New Roman" w:cs="Times New Roman"/>
          <w:sz w:val="28"/>
          <w:szCs w:val="28"/>
          <w:lang w:val="en-US"/>
        </w:rPr>
        <w:t>7</w:t>
      </w:r>
      <w:r w:rsidR="00CB198F">
        <w:rPr>
          <w:rFonts w:ascii="Times New Roman" w:hAnsi="Times New Roman" w:cs="Times New Roman"/>
          <w:sz w:val="28"/>
          <w:szCs w:val="28"/>
          <w:lang w:val="kk-KZ"/>
        </w:rPr>
        <w:t xml:space="preserve"> </w:t>
      </w:r>
      <w:r w:rsidR="00CB198F" w:rsidRPr="00D0238D">
        <w:rPr>
          <w:rFonts w:ascii="Times New Roman" w:eastAsia="Calibri" w:hAnsi="Times New Roman" w:cs="Times New Roman"/>
          <w:iCs/>
          <w:sz w:val="28"/>
          <w:szCs w:val="28"/>
          <w:lang w:val="kk-KZ"/>
        </w:rPr>
        <w:t>–</w:t>
      </w:r>
      <w:r w:rsidR="00CB198F">
        <w:rPr>
          <w:rFonts w:ascii="Times New Roman" w:eastAsia="Calibri" w:hAnsi="Times New Roman" w:cs="Times New Roman"/>
          <w:iCs/>
          <w:sz w:val="28"/>
          <w:szCs w:val="28"/>
          <w:lang w:val="kk-KZ"/>
        </w:rPr>
        <w:t xml:space="preserve"> </w:t>
      </w: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қатысуымен</w:t>
      </w:r>
      <w:r w:rsidRPr="00EE4C80">
        <w:rPr>
          <w:rFonts w:ascii="Times New Roman" w:hAnsi="Times New Roman" w:cs="Times New Roman"/>
          <w:sz w:val="28"/>
          <w:szCs w:val="28"/>
          <w:lang w:val="kk-KZ"/>
        </w:rPr>
        <w:t xml:space="preserve"> Ақсу шатқалындағы </w:t>
      </w:r>
      <w:r w:rsidRPr="00EE4C80">
        <w:rPr>
          <w:rFonts w:ascii="Times New Roman" w:hAnsi="Times New Roman" w:cs="Times New Roman"/>
          <w:sz w:val="28"/>
          <w:szCs w:val="28"/>
        </w:rPr>
        <w:t>өсімдік қауымдастығы</w:t>
      </w:r>
    </w:p>
    <w:p w14:paraId="311DA23B" w14:textId="77777777" w:rsidR="00FA164D" w:rsidRDefault="00FA164D" w:rsidP="00FA164D">
      <w:pPr>
        <w:spacing w:after="0" w:line="240" w:lineRule="auto"/>
        <w:ind w:firstLine="567"/>
        <w:contextualSpacing/>
        <w:jc w:val="both"/>
        <w:rPr>
          <w:rFonts w:ascii="Times New Roman" w:hAnsi="Times New Roman" w:cs="Times New Roman"/>
          <w:sz w:val="28"/>
          <w:szCs w:val="28"/>
          <w:lang w:val="kk-KZ"/>
        </w:rPr>
      </w:pPr>
    </w:p>
    <w:p w14:paraId="55CE3743" w14:textId="6C905332" w:rsidR="00FA164D" w:rsidRPr="00EE4C80" w:rsidRDefault="00FA164D" w:rsidP="00FA164D">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ЦП-1 Балдабрек өзенінің оң жағалауында, оңтүстік беткейде, теңіз деңгейінен 1800-2100 м биіктікте табылды, GPS координаттары N 42.252497, E 70.440052. Бұл аймақ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басымдылығымен </w:t>
      </w:r>
      <w:r w:rsidRPr="007A1951">
        <w:rPr>
          <w:rFonts w:ascii="Times New Roman" w:hAnsi="Times New Roman" w:cs="Times New Roman"/>
          <w:sz w:val="28"/>
          <w:szCs w:val="28"/>
          <w:lang w:val="kk-KZ"/>
        </w:rPr>
        <w:t>қоңырбасты-алуантүрлі</w:t>
      </w:r>
      <w:r>
        <w:rPr>
          <w:rFonts w:ascii="Times New Roman" w:hAnsi="Times New Roman" w:cs="Times New Roman"/>
          <w:sz w:val="28"/>
          <w:szCs w:val="28"/>
          <w:lang w:val="kk-KZ"/>
        </w:rPr>
        <w:t xml:space="preserve"> шөпті </w:t>
      </w:r>
      <w:r w:rsidRPr="00EE4C80">
        <w:rPr>
          <w:rFonts w:ascii="Times New Roman" w:hAnsi="Times New Roman" w:cs="Times New Roman"/>
          <w:sz w:val="28"/>
          <w:szCs w:val="28"/>
          <w:lang w:val="kk-KZ"/>
        </w:rPr>
        <w:t xml:space="preserve">аршалы орман өсімдік қауымдастығы (ассоциация </w:t>
      </w:r>
      <w:r w:rsidRPr="00EE4C80">
        <w:rPr>
          <w:rFonts w:ascii="Times New Roman" w:hAnsi="Times New Roman" w:cs="Times New Roman"/>
          <w:i/>
          <w:sz w:val="28"/>
          <w:szCs w:val="28"/>
          <w:lang w:val="kk-KZ"/>
        </w:rPr>
        <w:t>Festuca valesiaca</w:t>
      </w:r>
      <w:r w:rsidRPr="00EE4C80">
        <w:rPr>
          <w:rFonts w:ascii="Times New Roman" w:hAnsi="Times New Roman" w:cs="Times New Roman"/>
          <w:sz w:val="28"/>
          <w:szCs w:val="28"/>
          <w:lang w:val="kk-KZ"/>
        </w:rPr>
        <w:t xml:space="preserve"> Gaudin, </w:t>
      </w:r>
      <w:r w:rsidRPr="00EE4C80">
        <w:rPr>
          <w:rFonts w:ascii="Times New Roman" w:hAnsi="Times New Roman" w:cs="Times New Roman"/>
          <w:i/>
          <w:sz w:val="28"/>
          <w:szCs w:val="28"/>
          <w:lang w:val="kk-KZ"/>
        </w:rPr>
        <w:t>Hordeum bulbosum</w:t>
      </w:r>
      <w:r w:rsidRPr="00EE4C80">
        <w:rPr>
          <w:rFonts w:ascii="Times New Roman" w:hAnsi="Times New Roman" w:cs="Times New Roman"/>
          <w:sz w:val="28"/>
          <w:szCs w:val="28"/>
          <w:lang w:val="kk-KZ"/>
        </w:rPr>
        <w:t xml:space="preserve"> L., </w:t>
      </w:r>
      <w:r w:rsidRPr="00EE4C80">
        <w:rPr>
          <w:rFonts w:ascii="Times New Roman" w:hAnsi="Times New Roman" w:cs="Times New Roman"/>
          <w:i/>
          <w:sz w:val="28"/>
          <w:szCs w:val="28"/>
          <w:lang w:val="kk-KZ"/>
        </w:rPr>
        <w:t>Piptatherum ferganense</w:t>
      </w:r>
      <w:r w:rsidRPr="00EE4C80">
        <w:rPr>
          <w:rFonts w:ascii="Times New Roman" w:hAnsi="Times New Roman" w:cs="Times New Roman"/>
          <w:sz w:val="28"/>
          <w:szCs w:val="28"/>
          <w:lang w:val="kk-KZ"/>
        </w:rPr>
        <w:t xml:space="preserve"> (Litv.) Roshev. ex Nikitina,</w:t>
      </w:r>
      <w:r w:rsidRPr="00EE4C80">
        <w:rPr>
          <w:sz w:val="28"/>
          <w:szCs w:val="28"/>
          <w:lang w:val="kk-KZ"/>
        </w:rPr>
        <w:t xml:space="preserve"> </w:t>
      </w:r>
      <w:r w:rsidRPr="00EE4C80">
        <w:rPr>
          <w:rFonts w:ascii="Times New Roman" w:hAnsi="Times New Roman" w:cs="Times New Roman"/>
          <w:i/>
          <w:sz w:val="28"/>
          <w:szCs w:val="28"/>
          <w:lang w:val="kk-KZ"/>
        </w:rPr>
        <w:t>Poa bulbosa</w:t>
      </w:r>
      <w:r w:rsidRPr="00EE4C80">
        <w:rPr>
          <w:rFonts w:ascii="Times New Roman" w:hAnsi="Times New Roman" w:cs="Times New Roman"/>
          <w:sz w:val="28"/>
          <w:szCs w:val="28"/>
          <w:lang w:val="kk-KZ"/>
        </w:rPr>
        <w:t xml:space="preserve"> L., </w:t>
      </w:r>
      <w:r w:rsidRPr="00EE4C80">
        <w:rPr>
          <w:rFonts w:ascii="Times New Roman" w:hAnsi="Times New Roman" w:cs="Times New Roman"/>
          <w:i/>
          <w:sz w:val="28"/>
          <w:szCs w:val="28"/>
          <w:lang w:val="kk-KZ"/>
        </w:rPr>
        <w:t xml:space="preserve">Eremurus regelii </w:t>
      </w:r>
      <w:r w:rsidRPr="00EE4C80">
        <w:rPr>
          <w:rFonts w:ascii="Times New Roman" w:hAnsi="Times New Roman" w:cs="Times New Roman"/>
          <w:sz w:val="28"/>
          <w:szCs w:val="28"/>
          <w:lang w:val="kk-KZ"/>
        </w:rPr>
        <w:t>Vved. және т.б.). Топырағы қиыршық тасты. Өсімдіктердің жалпы проективтік жамылғысы (ЖПЖ) 60</w:t>
      </w:r>
      <w:r>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құрады. ЦП-1 флор</w:t>
      </w:r>
      <w:r>
        <w:rPr>
          <w:rFonts w:ascii="Times New Roman" w:hAnsi="Times New Roman" w:cs="Times New Roman"/>
          <w:sz w:val="28"/>
          <w:szCs w:val="28"/>
          <w:lang w:val="kk-KZ"/>
        </w:rPr>
        <w:t>алық</w:t>
      </w:r>
      <w:r w:rsidRPr="00EE4C80">
        <w:rPr>
          <w:rFonts w:ascii="Times New Roman" w:hAnsi="Times New Roman" w:cs="Times New Roman"/>
          <w:sz w:val="28"/>
          <w:szCs w:val="28"/>
          <w:lang w:val="kk-KZ"/>
        </w:rPr>
        <w:t xml:space="preserve"> құрамы 17 тұқымдас пен 23 туысқа жататын 30 түрден тұрады</w:t>
      </w:r>
      <w:r w:rsidR="007A02D5">
        <w:rPr>
          <w:rFonts w:ascii="Times New Roman" w:hAnsi="Times New Roman" w:cs="Times New Roman"/>
          <w:sz w:val="28"/>
          <w:szCs w:val="28"/>
          <w:lang w:val="kk-KZ"/>
        </w:rPr>
        <w:t xml:space="preserve"> </w:t>
      </w:r>
      <w:r>
        <w:rPr>
          <w:rFonts w:ascii="Times New Roman" w:hAnsi="Times New Roman" w:cs="Times New Roman"/>
          <w:sz w:val="28"/>
          <w:szCs w:val="28"/>
          <w:lang w:val="en-US"/>
        </w:rPr>
        <w:t>[138]</w:t>
      </w:r>
      <w:r w:rsidRPr="00EE4C80">
        <w:rPr>
          <w:rFonts w:ascii="Times New Roman" w:hAnsi="Times New Roman" w:cs="Times New Roman"/>
          <w:sz w:val="28"/>
          <w:szCs w:val="28"/>
          <w:lang w:val="kk-KZ"/>
        </w:rPr>
        <w:t>.</w:t>
      </w:r>
    </w:p>
    <w:p w14:paraId="37E277A9" w14:textId="77777777" w:rsidR="00093ACC" w:rsidRPr="00EE4C80" w:rsidRDefault="00093ACC" w:rsidP="00243B48">
      <w:pPr>
        <w:spacing w:line="240" w:lineRule="auto"/>
        <w:contextualSpacing/>
        <w:jc w:val="center"/>
        <w:rPr>
          <w:rFonts w:ascii="Times New Roman" w:hAnsi="Times New Roman" w:cs="Times New Roman"/>
          <w:sz w:val="28"/>
          <w:szCs w:val="28"/>
          <w:lang w:val="kk-KZ"/>
        </w:rPr>
      </w:pPr>
    </w:p>
    <w:p w14:paraId="4D8EFF1C" w14:textId="0E455CC6" w:rsidR="00093ACC" w:rsidRPr="009F6817" w:rsidRDefault="00093ACC" w:rsidP="003B7351">
      <w:pPr>
        <w:spacing w:line="240" w:lineRule="auto"/>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Кесте</w:t>
      </w:r>
      <w:r w:rsidRPr="009F6817">
        <w:rPr>
          <w:rFonts w:ascii="Times New Roman" w:hAnsi="Times New Roman" w:cs="Times New Roman"/>
          <w:sz w:val="28"/>
          <w:szCs w:val="28"/>
          <w:lang w:val="kk-KZ"/>
        </w:rPr>
        <w:t xml:space="preserve"> </w:t>
      </w:r>
      <w:r w:rsidR="002A083A">
        <w:rPr>
          <w:rFonts w:ascii="Times New Roman" w:hAnsi="Times New Roman" w:cs="Times New Roman"/>
          <w:sz w:val="28"/>
          <w:szCs w:val="28"/>
          <w:lang w:val="en-US"/>
        </w:rPr>
        <w:t>14</w:t>
      </w:r>
      <w:r w:rsidRPr="009F6817">
        <w:rPr>
          <w:rFonts w:ascii="Times New Roman" w:hAnsi="Times New Roman" w:cs="Times New Roman"/>
          <w:sz w:val="28"/>
          <w:szCs w:val="28"/>
          <w:lang w:val="kk-KZ"/>
        </w:rPr>
        <w:t xml:space="preserve"> – </w:t>
      </w:r>
      <w:r w:rsidRPr="009F6817">
        <w:rPr>
          <w:rFonts w:ascii="Times New Roman" w:hAnsi="Times New Roman" w:cs="Times New Roman"/>
          <w:i/>
          <w:sz w:val="28"/>
          <w:szCs w:val="28"/>
          <w:lang w:val="kk-KZ"/>
        </w:rPr>
        <w:t>Juniperus seravschanica</w:t>
      </w:r>
      <w:r w:rsidRPr="009F6817">
        <w:rPr>
          <w:rFonts w:ascii="Times New Roman" w:hAnsi="Times New Roman" w:cs="Times New Roman"/>
          <w:sz w:val="28"/>
          <w:szCs w:val="28"/>
          <w:lang w:val="kk-KZ"/>
        </w:rPr>
        <w:t xml:space="preserve"> қатысуым</w:t>
      </w:r>
      <w:r w:rsidRPr="00EE4C80">
        <w:rPr>
          <w:rFonts w:ascii="Times New Roman" w:hAnsi="Times New Roman" w:cs="Times New Roman"/>
          <w:sz w:val="28"/>
          <w:szCs w:val="28"/>
          <w:lang w:val="kk-KZ"/>
        </w:rPr>
        <w:t xml:space="preserve">ен зерттелген </w:t>
      </w:r>
      <w:r w:rsidR="004909A4" w:rsidRPr="004909A4">
        <w:rPr>
          <w:rFonts w:ascii="Times New Roman" w:hAnsi="Times New Roman" w:cs="Times New Roman"/>
          <w:sz w:val="28"/>
          <w:szCs w:val="28"/>
          <w:lang w:val="kk-KZ"/>
        </w:rPr>
        <w:t xml:space="preserve">өсімдік қауымдастықтарының </w:t>
      </w:r>
      <w:r w:rsidRPr="009F6817">
        <w:rPr>
          <w:rFonts w:ascii="Times New Roman" w:hAnsi="Times New Roman" w:cs="Times New Roman"/>
          <w:sz w:val="28"/>
          <w:szCs w:val="28"/>
          <w:lang w:val="kk-KZ"/>
        </w:rPr>
        <w:t>сипаттамасы</w:t>
      </w:r>
    </w:p>
    <w:tbl>
      <w:tblPr>
        <w:tblStyle w:val="a5"/>
        <w:tblW w:w="9600" w:type="dxa"/>
        <w:tblLook w:val="04A0" w:firstRow="1" w:lastRow="0" w:firstColumn="1" w:lastColumn="0" w:noHBand="0" w:noVBand="1"/>
      </w:tblPr>
      <w:tblGrid>
        <w:gridCol w:w="1395"/>
        <w:gridCol w:w="1498"/>
        <w:gridCol w:w="2204"/>
        <w:gridCol w:w="2076"/>
        <w:gridCol w:w="1425"/>
        <w:gridCol w:w="1002"/>
      </w:tblGrid>
      <w:tr w:rsidR="00093ACC" w:rsidRPr="002A499F" w14:paraId="5E5C6C35" w14:textId="77777777" w:rsidTr="00D72975">
        <w:tc>
          <w:tcPr>
            <w:tcW w:w="1395" w:type="dxa"/>
          </w:tcPr>
          <w:p w14:paraId="2F482682" w14:textId="77777777" w:rsidR="00093ACC" w:rsidRPr="00D90B0C" w:rsidRDefault="00093ACC" w:rsidP="003B7351">
            <w:pPr>
              <w:spacing w:after="0" w:line="240" w:lineRule="auto"/>
              <w:contextualSpacing/>
              <w:jc w:val="center"/>
              <w:rPr>
                <w:rFonts w:ascii="Times New Roman" w:hAnsi="Times New Roman" w:cs="Times New Roman"/>
                <w:szCs w:val="24"/>
              </w:rPr>
            </w:pPr>
            <w:r w:rsidRPr="00D90B0C">
              <w:rPr>
                <w:rFonts w:ascii="Times New Roman" w:hAnsi="Times New Roman" w:cs="Times New Roman"/>
                <w:szCs w:val="24"/>
              </w:rPr>
              <w:t>Популяция</w:t>
            </w:r>
          </w:p>
        </w:tc>
        <w:tc>
          <w:tcPr>
            <w:tcW w:w="1498" w:type="dxa"/>
          </w:tcPr>
          <w:p w14:paraId="7DFA05B1" w14:textId="77777777" w:rsidR="00093ACC" w:rsidRPr="00D90B0C" w:rsidRDefault="00093ACC" w:rsidP="003B7351">
            <w:pPr>
              <w:spacing w:after="0" w:line="240" w:lineRule="auto"/>
              <w:contextualSpacing/>
              <w:jc w:val="center"/>
              <w:rPr>
                <w:rFonts w:ascii="Times New Roman" w:hAnsi="Times New Roman" w:cs="Times New Roman"/>
                <w:szCs w:val="24"/>
              </w:rPr>
            </w:pPr>
            <w:r w:rsidRPr="00D90B0C">
              <w:rPr>
                <w:rFonts w:ascii="Times New Roman" w:hAnsi="Times New Roman" w:cs="Times New Roman"/>
                <w:szCs w:val="24"/>
              </w:rPr>
              <w:t>Цено-</w:t>
            </w:r>
          </w:p>
          <w:p w14:paraId="7BB95E8B" w14:textId="77777777" w:rsidR="00093ACC" w:rsidRPr="00D90B0C" w:rsidRDefault="00093ACC" w:rsidP="003B7351">
            <w:pPr>
              <w:spacing w:after="0" w:line="240" w:lineRule="auto"/>
              <w:contextualSpacing/>
              <w:jc w:val="center"/>
              <w:rPr>
                <w:rFonts w:ascii="Times New Roman" w:hAnsi="Times New Roman" w:cs="Times New Roman"/>
                <w:szCs w:val="24"/>
                <w:lang w:val="kk-KZ"/>
              </w:rPr>
            </w:pPr>
            <w:r w:rsidRPr="00D90B0C">
              <w:rPr>
                <w:rFonts w:ascii="Times New Roman" w:hAnsi="Times New Roman" w:cs="Times New Roman"/>
                <w:szCs w:val="24"/>
              </w:rPr>
              <w:t>популяция</w:t>
            </w:r>
            <w:r w:rsidRPr="00D90B0C">
              <w:rPr>
                <w:rFonts w:ascii="Times New Roman" w:hAnsi="Times New Roman" w:cs="Times New Roman"/>
                <w:szCs w:val="24"/>
                <w:lang w:val="kk-KZ"/>
              </w:rPr>
              <w:t xml:space="preserve"> (ЦП)</w:t>
            </w:r>
          </w:p>
        </w:tc>
        <w:tc>
          <w:tcPr>
            <w:tcW w:w="2204" w:type="dxa"/>
          </w:tcPr>
          <w:p w14:paraId="116CF575" w14:textId="77777777" w:rsidR="00093ACC" w:rsidRPr="00D90B0C" w:rsidRDefault="00093ACC" w:rsidP="003B7351">
            <w:pPr>
              <w:spacing w:after="0" w:line="240" w:lineRule="auto"/>
              <w:contextualSpacing/>
              <w:jc w:val="center"/>
              <w:rPr>
                <w:rFonts w:ascii="Times New Roman" w:hAnsi="Times New Roman" w:cs="Times New Roman"/>
                <w:szCs w:val="24"/>
                <w:lang w:val="kk-KZ"/>
              </w:rPr>
            </w:pPr>
            <w:r w:rsidRPr="00D90B0C">
              <w:rPr>
                <w:rFonts w:ascii="Times New Roman" w:hAnsi="Times New Roman" w:cs="Times New Roman"/>
                <w:szCs w:val="24"/>
                <w:lang w:val="kk-KZ"/>
              </w:rPr>
              <w:t>Орналасқан жері, GPS координаттары, теңіз деңгейінен биіктігі (м), топырақ түрі</w:t>
            </w:r>
          </w:p>
        </w:tc>
        <w:tc>
          <w:tcPr>
            <w:tcW w:w="2076" w:type="dxa"/>
          </w:tcPr>
          <w:p w14:paraId="1C113FD4" w14:textId="1604D646" w:rsidR="00093ACC" w:rsidRPr="00D90B0C" w:rsidRDefault="007A1951" w:rsidP="007A1951">
            <w:pPr>
              <w:spacing w:after="0" w:line="240" w:lineRule="auto"/>
              <w:contextualSpacing/>
              <w:jc w:val="center"/>
              <w:rPr>
                <w:rFonts w:ascii="Times New Roman" w:hAnsi="Times New Roman" w:cs="Times New Roman"/>
                <w:szCs w:val="24"/>
                <w:lang w:val="kk-KZ"/>
              </w:rPr>
            </w:pPr>
            <w:r w:rsidRPr="00D90B0C">
              <w:rPr>
                <w:rFonts w:ascii="Times New Roman" w:hAnsi="Times New Roman" w:cs="Times New Roman"/>
                <w:szCs w:val="24"/>
                <w:lang w:val="kk-KZ"/>
              </w:rPr>
              <w:t>Өсімдік қ</w:t>
            </w:r>
            <w:r w:rsidR="00093ACC" w:rsidRPr="00D90B0C">
              <w:rPr>
                <w:rFonts w:ascii="Times New Roman" w:hAnsi="Times New Roman" w:cs="Times New Roman"/>
                <w:szCs w:val="24"/>
                <w:lang w:val="kk-KZ"/>
              </w:rPr>
              <w:t>ауымдастық</w:t>
            </w:r>
            <w:r w:rsidRPr="00D90B0C">
              <w:rPr>
                <w:rFonts w:ascii="Times New Roman" w:hAnsi="Times New Roman" w:cs="Times New Roman"/>
                <w:szCs w:val="24"/>
                <w:lang w:val="kk-KZ"/>
              </w:rPr>
              <w:t>тары</w:t>
            </w:r>
            <w:r w:rsidR="00093ACC" w:rsidRPr="00D90B0C">
              <w:rPr>
                <w:rFonts w:ascii="Times New Roman" w:hAnsi="Times New Roman" w:cs="Times New Roman"/>
                <w:szCs w:val="24"/>
                <w:lang w:val="kk-KZ"/>
              </w:rPr>
              <w:t xml:space="preserve"> атауы</w:t>
            </w:r>
          </w:p>
        </w:tc>
        <w:tc>
          <w:tcPr>
            <w:tcW w:w="1425" w:type="dxa"/>
          </w:tcPr>
          <w:p w14:paraId="5CCA75F1" w14:textId="77777777" w:rsidR="00093ACC" w:rsidRPr="00D90B0C" w:rsidRDefault="00093ACC" w:rsidP="003B7351">
            <w:pPr>
              <w:spacing w:after="0" w:line="240" w:lineRule="auto"/>
              <w:contextualSpacing/>
              <w:jc w:val="center"/>
              <w:rPr>
                <w:rFonts w:ascii="Times New Roman" w:hAnsi="Times New Roman" w:cs="Times New Roman"/>
                <w:szCs w:val="24"/>
              </w:rPr>
            </w:pPr>
            <w:r w:rsidRPr="00D90B0C">
              <w:rPr>
                <w:rFonts w:ascii="Times New Roman" w:hAnsi="Times New Roman" w:cs="Times New Roman"/>
                <w:szCs w:val="24"/>
              </w:rPr>
              <w:t>Жалпы проек</w:t>
            </w:r>
            <w:r w:rsidRPr="00D90B0C">
              <w:rPr>
                <w:rFonts w:ascii="Times New Roman" w:hAnsi="Times New Roman" w:cs="Times New Roman"/>
                <w:szCs w:val="24"/>
                <w:lang w:val="kk-KZ"/>
              </w:rPr>
              <w:t xml:space="preserve">тивті </w:t>
            </w:r>
            <w:r w:rsidRPr="00D90B0C">
              <w:rPr>
                <w:rFonts w:ascii="Times New Roman" w:hAnsi="Times New Roman" w:cs="Times New Roman"/>
                <w:szCs w:val="24"/>
              </w:rPr>
              <w:t>жабын, %</w:t>
            </w:r>
          </w:p>
        </w:tc>
        <w:tc>
          <w:tcPr>
            <w:tcW w:w="1002" w:type="dxa"/>
          </w:tcPr>
          <w:p w14:paraId="5E1B74CB" w14:textId="77777777" w:rsidR="00093ACC" w:rsidRPr="00D90B0C" w:rsidRDefault="00093ACC" w:rsidP="003B7351">
            <w:pPr>
              <w:spacing w:after="0" w:line="240" w:lineRule="auto"/>
              <w:contextualSpacing/>
              <w:jc w:val="center"/>
              <w:rPr>
                <w:rFonts w:ascii="Times New Roman" w:hAnsi="Times New Roman" w:cs="Times New Roman"/>
                <w:szCs w:val="24"/>
                <w:lang w:val="kk-KZ"/>
              </w:rPr>
            </w:pPr>
            <w:r w:rsidRPr="00D90B0C">
              <w:rPr>
                <w:rFonts w:ascii="Times New Roman" w:hAnsi="Times New Roman" w:cs="Times New Roman"/>
                <w:szCs w:val="24"/>
                <w:lang w:val="kk-KZ"/>
              </w:rPr>
              <w:t>Түрлер саны</w:t>
            </w:r>
          </w:p>
        </w:tc>
      </w:tr>
      <w:tr w:rsidR="00280B63" w:rsidRPr="002A499F" w14:paraId="79EB93DA" w14:textId="77777777" w:rsidTr="00280B63">
        <w:tc>
          <w:tcPr>
            <w:tcW w:w="1395" w:type="dxa"/>
          </w:tcPr>
          <w:p w14:paraId="13D50FF9" w14:textId="2104087A" w:rsidR="00280B63" w:rsidRPr="00D90B0C" w:rsidRDefault="00280B63" w:rsidP="003B7351">
            <w:pPr>
              <w:spacing w:after="0" w:line="240" w:lineRule="auto"/>
              <w:contextualSpacing/>
              <w:jc w:val="center"/>
              <w:rPr>
                <w:rFonts w:ascii="Times New Roman" w:hAnsi="Times New Roman" w:cs="Times New Roman"/>
                <w:szCs w:val="24"/>
                <w:lang w:val="kk-KZ"/>
              </w:rPr>
            </w:pPr>
            <w:r w:rsidRPr="00D90B0C">
              <w:rPr>
                <w:rFonts w:ascii="Times New Roman" w:hAnsi="Times New Roman" w:cs="Times New Roman"/>
                <w:szCs w:val="24"/>
                <w:lang w:val="kk-KZ"/>
              </w:rPr>
              <w:t>1</w:t>
            </w:r>
          </w:p>
        </w:tc>
        <w:tc>
          <w:tcPr>
            <w:tcW w:w="1498" w:type="dxa"/>
          </w:tcPr>
          <w:p w14:paraId="6FD27E7F" w14:textId="006C1221" w:rsidR="00280B63" w:rsidRPr="00D90B0C" w:rsidRDefault="00280B63" w:rsidP="003B7351">
            <w:pPr>
              <w:spacing w:after="0" w:line="240" w:lineRule="auto"/>
              <w:contextualSpacing/>
              <w:jc w:val="center"/>
              <w:rPr>
                <w:rFonts w:ascii="Times New Roman" w:hAnsi="Times New Roman" w:cs="Times New Roman"/>
                <w:szCs w:val="24"/>
                <w:lang w:val="kk-KZ"/>
              </w:rPr>
            </w:pPr>
            <w:r w:rsidRPr="00D90B0C">
              <w:rPr>
                <w:rFonts w:ascii="Times New Roman" w:hAnsi="Times New Roman" w:cs="Times New Roman"/>
                <w:szCs w:val="24"/>
                <w:lang w:val="kk-KZ"/>
              </w:rPr>
              <w:t>2</w:t>
            </w:r>
          </w:p>
        </w:tc>
        <w:tc>
          <w:tcPr>
            <w:tcW w:w="2204" w:type="dxa"/>
          </w:tcPr>
          <w:p w14:paraId="794BD36E" w14:textId="01284D6A" w:rsidR="00280B63" w:rsidRPr="00D90B0C" w:rsidRDefault="00280B63" w:rsidP="003B7351">
            <w:pPr>
              <w:spacing w:after="0" w:line="240" w:lineRule="auto"/>
              <w:contextualSpacing/>
              <w:jc w:val="center"/>
              <w:rPr>
                <w:rFonts w:ascii="Times New Roman" w:hAnsi="Times New Roman" w:cs="Times New Roman"/>
                <w:szCs w:val="24"/>
                <w:lang w:val="kk-KZ"/>
              </w:rPr>
            </w:pPr>
            <w:r w:rsidRPr="00D90B0C">
              <w:rPr>
                <w:rFonts w:ascii="Times New Roman" w:hAnsi="Times New Roman" w:cs="Times New Roman"/>
                <w:szCs w:val="24"/>
                <w:lang w:val="kk-KZ"/>
              </w:rPr>
              <w:t>3</w:t>
            </w:r>
          </w:p>
        </w:tc>
        <w:tc>
          <w:tcPr>
            <w:tcW w:w="2076" w:type="dxa"/>
          </w:tcPr>
          <w:p w14:paraId="6CFB288E" w14:textId="51B0A9C0" w:rsidR="00280B63" w:rsidRPr="00D90B0C" w:rsidRDefault="00280B63" w:rsidP="003B7351">
            <w:pPr>
              <w:spacing w:after="0" w:line="240" w:lineRule="auto"/>
              <w:contextualSpacing/>
              <w:jc w:val="center"/>
              <w:rPr>
                <w:rFonts w:ascii="Times New Roman" w:hAnsi="Times New Roman" w:cs="Times New Roman"/>
                <w:szCs w:val="24"/>
                <w:lang w:val="kk-KZ"/>
              </w:rPr>
            </w:pPr>
            <w:r w:rsidRPr="00D90B0C">
              <w:rPr>
                <w:rFonts w:ascii="Times New Roman" w:hAnsi="Times New Roman" w:cs="Times New Roman"/>
                <w:szCs w:val="24"/>
                <w:lang w:val="kk-KZ"/>
              </w:rPr>
              <w:t>4</w:t>
            </w:r>
          </w:p>
        </w:tc>
        <w:tc>
          <w:tcPr>
            <w:tcW w:w="1425" w:type="dxa"/>
          </w:tcPr>
          <w:p w14:paraId="7A4FCAB1" w14:textId="7927B0AC" w:rsidR="00280B63" w:rsidRPr="00D90B0C" w:rsidRDefault="00280B63" w:rsidP="003B7351">
            <w:pPr>
              <w:spacing w:after="0" w:line="240" w:lineRule="auto"/>
              <w:contextualSpacing/>
              <w:jc w:val="center"/>
              <w:rPr>
                <w:rFonts w:ascii="Times New Roman" w:hAnsi="Times New Roman" w:cs="Times New Roman"/>
                <w:szCs w:val="24"/>
                <w:lang w:val="kk-KZ"/>
              </w:rPr>
            </w:pPr>
            <w:r w:rsidRPr="00D90B0C">
              <w:rPr>
                <w:rFonts w:ascii="Times New Roman" w:hAnsi="Times New Roman" w:cs="Times New Roman"/>
                <w:szCs w:val="24"/>
                <w:lang w:val="kk-KZ"/>
              </w:rPr>
              <w:t>5</w:t>
            </w:r>
          </w:p>
        </w:tc>
        <w:tc>
          <w:tcPr>
            <w:tcW w:w="1002" w:type="dxa"/>
          </w:tcPr>
          <w:p w14:paraId="621FD2EC" w14:textId="09850E51" w:rsidR="00280B63" w:rsidRPr="00D90B0C" w:rsidRDefault="00280B63" w:rsidP="003B7351">
            <w:pPr>
              <w:spacing w:after="0" w:line="240" w:lineRule="auto"/>
              <w:contextualSpacing/>
              <w:jc w:val="center"/>
              <w:rPr>
                <w:rFonts w:ascii="Times New Roman" w:hAnsi="Times New Roman" w:cs="Times New Roman"/>
                <w:szCs w:val="24"/>
                <w:lang w:val="kk-KZ"/>
              </w:rPr>
            </w:pPr>
            <w:r w:rsidRPr="00D90B0C">
              <w:rPr>
                <w:rFonts w:ascii="Times New Roman" w:hAnsi="Times New Roman" w:cs="Times New Roman"/>
                <w:szCs w:val="24"/>
                <w:lang w:val="kk-KZ"/>
              </w:rPr>
              <w:t>6</w:t>
            </w:r>
          </w:p>
        </w:tc>
      </w:tr>
      <w:tr w:rsidR="00EE69D2" w:rsidRPr="002A499F" w14:paraId="338B1539" w14:textId="77777777" w:rsidTr="00D72975">
        <w:tc>
          <w:tcPr>
            <w:tcW w:w="1395" w:type="dxa"/>
            <w:vAlign w:val="center"/>
          </w:tcPr>
          <w:p w14:paraId="0C4C1564" w14:textId="77777777" w:rsidR="00EE69D2" w:rsidRDefault="00EE69D2" w:rsidP="003B7351">
            <w:pPr>
              <w:spacing w:after="0" w:line="240" w:lineRule="auto"/>
              <w:ind w:right="-108"/>
              <w:contextualSpacing/>
              <w:jc w:val="center"/>
              <w:rPr>
                <w:rFonts w:ascii="Times New Roman" w:hAnsi="Times New Roman" w:cs="Times New Roman"/>
                <w:szCs w:val="24"/>
              </w:rPr>
            </w:pPr>
            <w:r w:rsidRPr="00D90B0C">
              <w:rPr>
                <w:rFonts w:ascii="Times New Roman" w:hAnsi="Times New Roman" w:cs="Times New Roman"/>
                <w:szCs w:val="24"/>
              </w:rPr>
              <w:t>Популяция 1</w:t>
            </w:r>
          </w:p>
          <w:p w14:paraId="1AB00CA4" w14:textId="72539A1C" w:rsidR="00EE69D2" w:rsidRPr="00D90B0C" w:rsidRDefault="00EE69D2" w:rsidP="003B7351">
            <w:pPr>
              <w:spacing w:after="0" w:line="240" w:lineRule="auto"/>
              <w:ind w:right="-108"/>
              <w:contextualSpacing/>
              <w:jc w:val="center"/>
              <w:rPr>
                <w:rFonts w:ascii="Times New Roman" w:hAnsi="Times New Roman" w:cs="Times New Roman"/>
                <w:szCs w:val="24"/>
              </w:rPr>
            </w:pPr>
          </w:p>
        </w:tc>
        <w:tc>
          <w:tcPr>
            <w:tcW w:w="1498" w:type="dxa"/>
            <w:vAlign w:val="center"/>
          </w:tcPr>
          <w:p w14:paraId="6EE1ABD1" w14:textId="77777777" w:rsidR="00EE69D2" w:rsidRPr="00D90B0C" w:rsidRDefault="00EE69D2" w:rsidP="003B7351">
            <w:pPr>
              <w:spacing w:after="0" w:line="240" w:lineRule="auto"/>
              <w:contextualSpacing/>
              <w:jc w:val="center"/>
              <w:rPr>
                <w:rFonts w:ascii="Times New Roman" w:hAnsi="Times New Roman" w:cs="Times New Roman"/>
                <w:szCs w:val="24"/>
              </w:rPr>
            </w:pPr>
            <w:r w:rsidRPr="00D90B0C">
              <w:rPr>
                <w:rFonts w:ascii="Times New Roman" w:hAnsi="Times New Roman" w:cs="Times New Roman"/>
                <w:szCs w:val="24"/>
              </w:rPr>
              <w:t>ЦП-1</w:t>
            </w:r>
          </w:p>
        </w:tc>
        <w:tc>
          <w:tcPr>
            <w:tcW w:w="2204" w:type="dxa"/>
          </w:tcPr>
          <w:p w14:paraId="628972A0" w14:textId="77777777" w:rsidR="00EE69D2" w:rsidRPr="00D90B0C" w:rsidRDefault="00EE69D2" w:rsidP="003B7351">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Дарбаза шатқалы, Балдабрек өзенінің оң жағалауы,</w:t>
            </w:r>
            <w:r w:rsidRPr="00D90B0C">
              <w:rPr>
                <w:rFonts w:ascii="Times New Roman" w:hAnsi="Times New Roman" w:cs="Times New Roman"/>
                <w:szCs w:val="24"/>
                <w:lang w:val="kk-KZ"/>
              </w:rPr>
              <w:t xml:space="preserve"> </w:t>
            </w:r>
            <w:r w:rsidRPr="00D90B0C">
              <w:rPr>
                <w:rFonts w:ascii="Times New Roman" w:hAnsi="Times New Roman" w:cs="Times New Roman"/>
                <w:szCs w:val="24"/>
              </w:rPr>
              <w:t>оңтүстік беткей;</w:t>
            </w:r>
            <w:r w:rsidRPr="00D90B0C">
              <w:rPr>
                <w:rFonts w:ascii="Times New Roman" w:hAnsi="Times New Roman" w:cs="Times New Roman"/>
                <w:szCs w:val="24"/>
                <w:lang w:val="kk-KZ"/>
              </w:rPr>
              <w:t xml:space="preserve"> </w:t>
            </w:r>
            <w:r w:rsidRPr="00D90B0C">
              <w:rPr>
                <w:rFonts w:ascii="Times New Roman" w:hAnsi="Times New Roman" w:cs="Times New Roman"/>
                <w:szCs w:val="24"/>
              </w:rPr>
              <w:t>42.252497, 70.440052;</w:t>
            </w:r>
            <w:r w:rsidRPr="00D90B0C">
              <w:rPr>
                <w:rFonts w:ascii="Times New Roman" w:hAnsi="Times New Roman" w:cs="Times New Roman"/>
                <w:szCs w:val="24"/>
                <w:lang w:val="kk-KZ"/>
              </w:rPr>
              <w:t xml:space="preserve"> </w:t>
            </w:r>
            <w:r w:rsidRPr="00D90B0C">
              <w:rPr>
                <w:rFonts w:ascii="Times New Roman" w:hAnsi="Times New Roman" w:cs="Times New Roman"/>
                <w:szCs w:val="24"/>
              </w:rPr>
              <w:t>биіктігі 1800-2100 м,</w:t>
            </w:r>
            <w:r w:rsidRPr="00D90B0C">
              <w:rPr>
                <w:rFonts w:ascii="Times New Roman" w:hAnsi="Times New Roman" w:cs="Times New Roman"/>
                <w:szCs w:val="24"/>
                <w:lang w:val="kk-KZ"/>
              </w:rPr>
              <w:t xml:space="preserve"> </w:t>
            </w:r>
            <w:r w:rsidRPr="00D90B0C">
              <w:rPr>
                <w:rFonts w:ascii="Times New Roman" w:hAnsi="Times New Roman" w:cs="Times New Roman"/>
                <w:szCs w:val="24"/>
              </w:rPr>
              <w:t>қиыршық тасты топырақ</w:t>
            </w:r>
          </w:p>
        </w:tc>
        <w:tc>
          <w:tcPr>
            <w:tcW w:w="2076" w:type="dxa"/>
          </w:tcPr>
          <w:p w14:paraId="4DFF4E26" w14:textId="529CF3B3" w:rsidR="00EE69D2" w:rsidRPr="00D90B0C" w:rsidRDefault="00EE69D2" w:rsidP="007A1951">
            <w:pPr>
              <w:spacing w:after="0" w:line="240" w:lineRule="auto"/>
              <w:contextualSpacing/>
              <w:rPr>
                <w:rFonts w:ascii="Times New Roman" w:hAnsi="Times New Roman" w:cs="Times New Roman"/>
                <w:szCs w:val="24"/>
              </w:rPr>
            </w:pPr>
            <w:r w:rsidRPr="00D90B0C">
              <w:rPr>
                <w:rFonts w:ascii="Times New Roman" w:hAnsi="Times New Roman" w:cs="Times New Roman"/>
                <w:i/>
                <w:szCs w:val="24"/>
              </w:rPr>
              <w:t>J. seravschanica</w:t>
            </w:r>
            <w:r w:rsidRPr="00D90B0C">
              <w:rPr>
                <w:rFonts w:ascii="Times New Roman" w:hAnsi="Times New Roman" w:cs="Times New Roman"/>
                <w:szCs w:val="24"/>
                <w:lang w:val="kk-KZ"/>
              </w:rPr>
              <w:t xml:space="preserve"> басымдылығымен қоңырбасты-алуантүрлі шөпті аршалы орман</w:t>
            </w:r>
          </w:p>
        </w:tc>
        <w:tc>
          <w:tcPr>
            <w:tcW w:w="1425" w:type="dxa"/>
          </w:tcPr>
          <w:p w14:paraId="5665E278" w14:textId="77777777" w:rsidR="00EE69D2" w:rsidRPr="00D90B0C" w:rsidRDefault="00EE69D2" w:rsidP="003B7351">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60 %</w:t>
            </w:r>
          </w:p>
        </w:tc>
        <w:tc>
          <w:tcPr>
            <w:tcW w:w="1002" w:type="dxa"/>
          </w:tcPr>
          <w:p w14:paraId="1DADE731" w14:textId="77777777" w:rsidR="00EE69D2" w:rsidRPr="00D90B0C" w:rsidRDefault="00EE69D2" w:rsidP="003B7351">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30</w:t>
            </w:r>
          </w:p>
        </w:tc>
      </w:tr>
    </w:tbl>
    <w:p w14:paraId="02EE0002" w14:textId="6756E9F9" w:rsidR="00FA164D" w:rsidRPr="003D353A" w:rsidRDefault="00FA164D">
      <w:pPr>
        <w:rPr>
          <w:lang w:val="kk-KZ"/>
        </w:rPr>
      </w:pPr>
      <w:r w:rsidRPr="000F5504">
        <w:rPr>
          <w:rFonts w:ascii="Times New Roman" w:hAnsi="Times New Roman" w:cs="Times New Roman"/>
          <w:sz w:val="28"/>
          <w:szCs w:val="28"/>
          <w:lang w:val="kk-KZ"/>
        </w:rPr>
        <w:t>14-кесте жалғасы</w:t>
      </w:r>
    </w:p>
    <w:tbl>
      <w:tblPr>
        <w:tblStyle w:val="a5"/>
        <w:tblW w:w="9600" w:type="dxa"/>
        <w:tblLook w:val="04A0" w:firstRow="1" w:lastRow="0" w:firstColumn="1" w:lastColumn="0" w:noHBand="0" w:noVBand="1"/>
      </w:tblPr>
      <w:tblGrid>
        <w:gridCol w:w="1395"/>
        <w:gridCol w:w="1498"/>
        <w:gridCol w:w="2204"/>
        <w:gridCol w:w="2076"/>
        <w:gridCol w:w="1425"/>
        <w:gridCol w:w="1002"/>
      </w:tblGrid>
      <w:tr w:rsidR="00FA164D" w:rsidRPr="00FA52BC" w14:paraId="46FDA8A7" w14:textId="77777777" w:rsidTr="00D72975">
        <w:tc>
          <w:tcPr>
            <w:tcW w:w="1395" w:type="dxa"/>
            <w:vAlign w:val="center"/>
          </w:tcPr>
          <w:p w14:paraId="16B3875F" w14:textId="03CBA106" w:rsidR="00FA164D" w:rsidRPr="003D353A" w:rsidRDefault="00FA164D">
            <w:pPr>
              <w:spacing w:after="0" w:line="240" w:lineRule="auto"/>
              <w:ind w:right="-108"/>
              <w:contextualSpacing/>
              <w:jc w:val="center"/>
              <w:rPr>
                <w:rFonts w:ascii="Times New Roman" w:hAnsi="Times New Roman" w:cs="Times New Roman"/>
                <w:sz w:val="23"/>
                <w:szCs w:val="23"/>
                <w:lang w:val="kk-KZ"/>
              </w:rPr>
            </w:pPr>
            <w:r w:rsidRPr="003D353A">
              <w:rPr>
                <w:rFonts w:ascii="Times New Roman" w:hAnsi="Times New Roman" w:cs="Times New Roman"/>
                <w:sz w:val="23"/>
                <w:szCs w:val="23"/>
                <w:lang w:val="kk-KZ"/>
              </w:rPr>
              <w:t>1</w:t>
            </w:r>
          </w:p>
        </w:tc>
        <w:tc>
          <w:tcPr>
            <w:tcW w:w="1498" w:type="dxa"/>
            <w:vAlign w:val="center"/>
          </w:tcPr>
          <w:p w14:paraId="005CF4D9" w14:textId="03668417" w:rsidR="00FA164D" w:rsidRPr="003D353A" w:rsidRDefault="00FA164D">
            <w:pPr>
              <w:spacing w:after="0" w:line="240" w:lineRule="auto"/>
              <w:contextualSpacing/>
              <w:jc w:val="center"/>
              <w:rPr>
                <w:rFonts w:ascii="Times New Roman" w:hAnsi="Times New Roman" w:cs="Times New Roman"/>
                <w:sz w:val="23"/>
                <w:szCs w:val="23"/>
                <w:lang w:val="kk-KZ"/>
              </w:rPr>
            </w:pPr>
            <w:r w:rsidRPr="003D353A">
              <w:rPr>
                <w:rFonts w:ascii="Times New Roman" w:hAnsi="Times New Roman" w:cs="Times New Roman"/>
                <w:sz w:val="23"/>
                <w:szCs w:val="23"/>
                <w:lang w:val="kk-KZ"/>
              </w:rPr>
              <w:t>2</w:t>
            </w:r>
          </w:p>
        </w:tc>
        <w:tc>
          <w:tcPr>
            <w:tcW w:w="2204" w:type="dxa"/>
          </w:tcPr>
          <w:p w14:paraId="0929D831" w14:textId="60B9BA0D" w:rsidR="00FA164D" w:rsidRPr="003D353A" w:rsidRDefault="00FA164D" w:rsidP="003D353A">
            <w:pPr>
              <w:spacing w:after="0" w:line="240" w:lineRule="auto"/>
              <w:contextualSpacing/>
              <w:jc w:val="center"/>
              <w:rPr>
                <w:rFonts w:ascii="Times New Roman" w:hAnsi="Times New Roman" w:cs="Times New Roman"/>
                <w:sz w:val="23"/>
                <w:szCs w:val="23"/>
                <w:lang w:val="kk-KZ"/>
              </w:rPr>
            </w:pPr>
            <w:r w:rsidRPr="003D353A">
              <w:rPr>
                <w:rFonts w:ascii="Times New Roman" w:hAnsi="Times New Roman" w:cs="Times New Roman"/>
                <w:sz w:val="23"/>
                <w:szCs w:val="23"/>
                <w:lang w:val="kk-KZ"/>
              </w:rPr>
              <w:t>3</w:t>
            </w:r>
          </w:p>
        </w:tc>
        <w:tc>
          <w:tcPr>
            <w:tcW w:w="2076" w:type="dxa"/>
          </w:tcPr>
          <w:p w14:paraId="25577B7D" w14:textId="7BB96249" w:rsidR="00FA164D" w:rsidRPr="003D353A" w:rsidRDefault="00FA164D" w:rsidP="003D353A">
            <w:pPr>
              <w:spacing w:after="0" w:line="240" w:lineRule="auto"/>
              <w:contextualSpacing/>
              <w:jc w:val="center"/>
              <w:rPr>
                <w:rFonts w:ascii="Times New Roman" w:hAnsi="Times New Roman" w:cs="Times New Roman"/>
                <w:sz w:val="23"/>
                <w:szCs w:val="23"/>
                <w:lang w:val="kk-KZ"/>
              </w:rPr>
            </w:pPr>
            <w:r w:rsidRPr="003D353A">
              <w:rPr>
                <w:rFonts w:ascii="Times New Roman" w:hAnsi="Times New Roman" w:cs="Times New Roman"/>
                <w:sz w:val="23"/>
                <w:szCs w:val="23"/>
                <w:lang w:val="kk-KZ"/>
              </w:rPr>
              <w:t>4</w:t>
            </w:r>
          </w:p>
        </w:tc>
        <w:tc>
          <w:tcPr>
            <w:tcW w:w="1425" w:type="dxa"/>
          </w:tcPr>
          <w:p w14:paraId="2829284B" w14:textId="61B3AE6E" w:rsidR="00FA164D" w:rsidRPr="003D353A" w:rsidRDefault="00FA164D" w:rsidP="003D353A">
            <w:pPr>
              <w:spacing w:after="0" w:line="240" w:lineRule="auto"/>
              <w:contextualSpacing/>
              <w:jc w:val="center"/>
              <w:rPr>
                <w:rFonts w:ascii="Times New Roman" w:hAnsi="Times New Roman" w:cs="Times New Roman"/>
                <w:sz w:val="23"/>
                <w:szCs w:val="23"/>
                <w:lang w:val="kk-KZ"/>
              </w:rPr>
            </w:pPr>
            <w:r w:rsidRPr="003D353A">
              <w:rPr>
                <w:rFonts w:ascii="Times New Roman" w:hAnsi="Times New Roman" w:cs="Times New Roman"/>
                <w:sz w:val="23"/>
                <w:szCs w:val="23"/>
                <w:lang w:val="kk-KZ"/>
              </w:rPr>
              <w:t>5</w:t>
            </w:r>
          </w:p>
        </w:tc>
        <w:tc>
          <w:tcPr>
            <w:tcW w:w="1002" w:type="dxa"/>
          </w:tcPr>
          <w:p w14:paraId="4DFB912F" w14:textId="450B69FD" w:rsidR="00FA164D" w:rsidRPr="003D353A" w:rsidRDefault="00FA164D" w:rsidP="003D353A">
            <w:pPr>
              <w:spacing w:after="0" w:line="240" w:lineRule="auto"/>
              <w:contextualSpacing/>
              <w:jc w:val="center"/>
              <w:rPr>
                <w:rFonts w:ascii="Times New Roman" w:hAnsi="Times New Roman" w:cs="Times New Roman"/>
                <w:sz w:val="23"/>
                <w:szCs w:val="23"/>
                <w:lang w:val="kk-KZ"/>
              </w:rPr>
            </w:pPr>
            <w:r w:rsidRPr="003D353A">
              <w:rPr>
                <w:rFonts w:ascii="Times New Roman" w:hAnsi="Times New Roman" w:cs="Times New Roman"/>
                <w:sz w:val="23"/>
                <w:szCs w:val="23"/>
                <w:lang w:val="kk-KZ"/>
              </w:rPr>
              <w:t>6</w:t>
            </w:r>
          </w:p>
        </w:tc>
      </w:tr>
      <w:tr w:rsidR="00FA164D" w:rsidRPr="00FA52BC" w14:paraId="51DFABD8" w14:textId="77777777" w:rsidTr="003D353A">
        <w:tc>
          <w:tcPr>
            <w:tcW w:w="1395" w:type="dxa"/>
            <w:vMerge w:val="restart"/>
            <w:vAlign w:val="center"/>
          </w:tcPr>
          <w:p w14:paraId="7D83F24B" w14:textId="77777777" w:rsidR="00FA164D" w:rsidRPr="003D353A" w:rsidRDefault="00FA164D" w:rsidP="003D353A">
            <w:pPr>
              <w:spacing w:after="0" w:line="240" w:lineRule="auto"/>
              <w:ind w:right="-108"/>
              <w:contextualSpacing/>
              <w:rPr>
                <w:rFonts w:ascii="Times New Roman" w:hAnsi="Times New Roman" w:cs="Times New Roman"/>
                <w:sz w:val="23"/>
                <w:szCs w:val="23"/>
              </w:rPr>
            </w:pPr>
            <w:r w:rsidRPr="003D353A">
              <w:rPr>
                <w:rFonts w:ascii="Times New Roman" w:hAnsi="Times New Roman" w:cs="Times New Roman"/>
                <w:sz w:val="23"/>
                <w:szCs w:val="23"/>
              </w:rPr>
              <w:t>Популяция 1</w:t>
            </w:r>
          </w:p>
          <w:p w14:paraId="4E7EE482" w14:textId="77777777" w:rsidR="00FA164D" w:rsidRPr="003D353A" w:rsidRDefault="00FA164D" w:rsidP="003D353A">
            <w:pPr>
              <w:spacing w:after="0" w:line="240" w:lineRule="auto"/>
              <w:ind w:right="-108"/>
              <w:contextualSpacing/>
              <w:rPr>
                <w:rFonts w:ascii="Times New Roman" w:hAnsi="Times New Roman" w:cs="Times New Roman"/>
                <w:sz w:val="23"/>
                <w:szCs w:val="23"/>
              </w:rPr>
            </w:pPr>
          </w:p>
        </w:tc>
        <w:tc>
          <w:tcPr>
            <w:tcW w:w="1498" w:type="dxa"/>
            <w:vAlign w:val="center"/>
          </w:tcPr>
          <w:p w14:paraId="751126BD" w14:textId="635D3255" w:rsidR="00FA164D" w:rsidRPr="003D353A" w:rsidRDefault="00FA164D" w:rsidP="00EE69D2">
            <w:pPr>
              <w:spacing w:after="0" w:line="240" w:lineRule="auto"/>
              <w:contextualSpacing/>
              <w:jc w:val="center"/>
              <w:rPr>
                <w:rFonts w:ascii="Times New Roman" w:hAnsi="Times New Roman" w:cs="Times New Roman"/>
                <w:sz w:val="23"/>
                <w:szCs w:val="23"/>
              </w:rPr>
            </w:pPr>
            <w:r w:rsidRPr="003D353A">
              <w:rPr>
                <w:rFonts w:ascii="Times New Roman" w:hAnsi="Times New Roman" w:cs="Times New Roman"/>
                <w:sz w:val="23"/>
                <w:szCs w:val="23"/>
              </w:rPr>
              <w:t>ЦП-2</w:t>
            </w:r>
          </w:p>
        </w:tc>
        <w:tc>
          <w:tcPr>
            <w:tcW w:w="2204" w:type="dxa"/>
          </w:tcPr>
          <w:p w14:paraId="0960C73E" w14:textId="77777777"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Дарбаза шатқалы,</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Балдабрек өзенінің сол жағалауы,</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оңтүстік-батыс беткейі;</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42.253742, 70.442360;</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 xml:space="preserve">биіктігі 1950-2000 </w:t>
            </w:r>
            <w:r w:rsidRPr="003D353A">
              <w:rPr>
                <w:rFonts w:ascii="Times New Roman" w:hAnsi="Times New Roman" w:cs="Times New Roman"/>
                <w:sz w:val="23"/>
                <w:szCs w:val="23"/>
                <w:lang w:val="kk-KZ"/>
              </w:rPr>
              <w:t>м</w:t>
            </w:r>
            <w:r w:rsidRPr="003D353A">
              <w:rPr>
                <w:rFonts w:ascii="Times New Roman" w:hAnsi="Times New Roman" w:cs="Times New Roman"/>
                <w:sz w:val="23"/>
                <w:szCs w:val="23"/>
              </w:rPr>
              <w:t>;</w:t>
            </w:r>
          </w:p>
          <w:p w14:paraId="2E0826DC" w14:textId="60C83943"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сирек таст</w:t>
            </w:r>
            <w:r w:rsidRPr="003D353A">
              <w:rPr>
                <w:rFonts w:ascii="Times New Roman" w:hAnsi="Times New Roman" w:cs="Times New Roman"/>
                <w:sz w:val="23"/>
                <w:szCs w:val="23"/>
                <w:lang w:val="kk-KZ"/>
              </w:rPr>
              <w:t xml:space="preserve">ы </w:t>
            </w:r>
            <w:r w:rsidRPr="003D353A">
              <w:rPr>
                <w:rFonts w:ascii="Times New Roman" w:hAnsi="Times New Roman" w:cs="Times New Roman"/>
                <w:sz w:val="23"/>
                <w:szCs w:val="23"/>
              </w:rPr>
              <w:t>ұсақ</w:t>
            </w:r>
            <w:r w:rsidRPr="003D353A">
              <w:rPr>
                <w:rFonts w:ascii="Times New Roman" w:hAnsi="Times New Roman" w:cs="Times New Roman"/>
                <w:sz w:val="23"/>
                <w:szCs w:val="23"/>
                <w:lang w:val="kk-KZ"/>
              </w:rPr>
              <w:t xml:space="preserve"> қиыршық</w:t>
            </w:r>
            <w:r w:rsidRPr="003D353A">
              <w:rPr>
                <w:rFonts w:ascii="Times New Roman" w:hAnsi="Times New Roman" w:cs="Times New Roman"/>
                <w:sz w:val="23"/>
                <w:szCs w:val="23"/>
              </w:rPr>
              <w:t xml:space="preserve"> тасты (50-60%)</w:t>
            </w:r>
            <w:r w:rsidRPr="003D353A">
              <w:rPr>
                <w:rFonts w:ascii="Times New Roman" w:hAnsi="Times New Roman" w:cs="Times New Roman"/>
                <w:sz w:val="23"/>
                <w:szCs w:val="23"/>
                <w:lang w:val="kk-KZ"/>
              </w:rPr>
              <w:t xml:space="preserve"> топырақ</w:t>
            </w:r>
          </w:p>
        </w:tc>
        <w:tc>
          <w:tcPr>
            <w:tcW w:w="2076" w:type="dxa"/>
          </w:tcPr>
          <w:p w14:paraId="09C785B1" w14:textId="7C49B1D4" w:rsidR="00FA164D" w:rsidRPr="003D353A" w:rsidRDefault="00FA164D" w:rsidP="00EE69D2">
            <w:pPr>
              <w:spacing w:after="0" w:line="240" w:lineRule="auto"/>
              <w:contextualSpacing/>
              <w:rPr>
                <w:rFonts w:ascii="Times New Roman" w:hAnsi="Times New Roman" w:cs="Times New Roman"/>
                <w:i/>
                <w:sz w:val="23"/>
                <w:szCs w:val="23"/>
              </w:rPr>
            </w:pPr>
            <w:r w:rsidRPr="003D353A">
              <w:rPr>
                <w:rFonts w:ascii="Times New Roman" w:hAnsi="Times New Roman" w:cs="Times New Roman"/>
                <w:sz w:val="23"/>
                <w:szCs w:val="23"/>
                <w:lang w:val="kk-KZ"/>
              </w:rPr>
              <w:t>алуантүрлі шөпті-қоңырбасты-жоңышқалы аршалы орман</w:t>
            </w:r>
          </w:p>
        </w:tc>
        <w:tc>
          <w:tcPr>
            <w:tcW w:w="1425" w:type="dxa"/>
          </w:tcPr>
          <w:p w14:paraId="46607A84" w14:textId="323800D6"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70-75 %</w:t>
            </w:r>
          </w:p>
        </w:tc>
        <w:tc>
          <w:tcPr>
            <w:tcW w:w="1002" w:type="dxa"/>
          </w:tcPr>
          <w:p w14:paraId="7E490206" w14:textId="2984DE19"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51</w:t>
            </w:r>
          </w:p>
        </w:tc>
      </w:tr>
      <w:tr w:rsidR="00FA164D" w:rsidRPr="00FA52BC" w14:paraId="62EF1FB6" w14:textId="77777777" w:rsidTr="00D72975">
        <w:tc>
          <w:tcPr>
            <w:tcW w:w="1395" w:type="dxa"/>
            <w:vMerge/>
            <w:vAlign w:val="center"/>
          </w:tcPr>
          <w:p w14:paraId="1C46C0DB" w14:textId="77777777" w:rsidR="00FA164D" w:rsidRPr="003D353A" w:rsidRDefault="00FA164D" w:rsidP="00EE69D2">
            <w:pPr>
              <w:spacing w:after="0" w:line="240" w:lineRule="auto"/>
              <w:ind w:right="-108"/>
              <w:contextualSpacing/>
              <w:jc w:val="center"/>
              <w:rPr>
                <w:rFonts w:ascii="Times New Roman" w:hAnsi="Times New Roman" w:cs="Times New Roman"/>
                <w:sz w:val="23"/>
                <w:szCs w:val="23"/>
              </w:rPr>
            </w:pPr>
          </w:p>
        </w:tc>
        <w:tc>
          <w:tcPr>
            <w:tcW w:w="1498" w:type="dxa"/>
            <w:vAlign w:val="center"/>
          </w:tcPr>
          <w:p w14:paraId="6161518C" w14:textId="69491C14" w:rsidR="00FA164D" w:rsidRPr="003D353A" w:rsidRDefault="00FA164D" w:rsidP="00EE69D2">
            <w:pPr>
              <w:spacing w:after="0" w:line="240" w:lineRule="auto"/>
              <w:contextualSpacing/>
              <w:jc w:val="center"/>
              <w:rPr>
                <w:rFonts w:ascii="Times New Roman" w:hAnsi="Times New Roman" w:cs="Times New Roman"/>
                <w:sz w:val="23"/>
                <w:szCs w:val="23"/>
              </w:rPr>
            </w:pPr>
            <w:r w:rsidRPr="003D353A">
              <w:rPr>
                <w:rFonts w:ascii="Times New Roman" w:hAnsi="Times New Roman" w:cs="Times New Roman"/>
                <w:sz w:val="23"/>
                <w:szCs w:val="23"/>
              </w:rPr>
              <w:t>ЦП-3</w:t>
            </w:r>
          </w:p>
        </w:tc>
        <w:tc>
          <w:tcPr>
            <w:tcW w:w="2204" w:type="dxa"/>
          </w:tcPr>
          <w:p w14:paraId="34C7118B" w14:textId="77777777"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Дарбаза шатқалы,</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Балдабрек өзенінің оң жағалауы,</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 xml:space="preserve">оңтүстік </w:t>
            </w:r>
            <w:r w:rsidRPr="003D353A">
              <w:rPr>
                <w:rFonts w:ascii="Times New Roman" w:hAnsi="Times New Roman" w:cs="Times New Roman"/>
                <w:sz w:val="23"/>
                <w:szCs w:val="23"/>
                <w:lang w:val="kk-KZ"/>
              </w:rPr>
              <w:t xml:space="preserve">жартасты </w:t>
            </w:r>
            <w:r w:rsidRPr="003D353A">
              <w:rPr>
                <w:rFonts w:ascii="Times New Roman" w:hAnsi="Times New Roman" w:cs="Times New Roman"/>
                <w:sz w:val="23"/>
                <w:szCs w:val="23"/>
              </w:rPr>
              <w:t>беткей,</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42.252599, 70.440053; биіктігі</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2000-2100 м;</w:t>
            </w:r>
            <w:r w:rsidRPr="003D353A">
              <w:rPr>
                <w:rFonts w:ascii="Times New Roman" w:hAnsi="Times New Roman" w:cs="Times New Roman"/>
                <w:sz w:val="23"/>
                <w:szCs w:val="23"/>
                <w:lang w:val="kk-KZ"/>
              </w:rPr>
              <w:t xml:space="preserve"> тасты топырақ</w:t>
            </w:r>
          </w:p>
          <w:p w14:paraId="6D824657" w14:textId="77777777" w:rsidR="00FA164D" w:rsidRPr="003D353A" w:rsidRDefault="00FA164D" w:rsidP="00EE69D2">
            <w:pPr>
              <w:spacing w:after="0" w:line="240" w:lineRule="auto"/>
              <w:contextualSpacing/>
              <w:rPr>
                <w:rFonts w:ascii="Times New Roman" w:hAnsi="Times New Roman" w:cs="Times New Roman"/>
                <w:sz w:val="23"/>
                <w:szCs w:val="23"/>
              </w:rPr>
            </w:pPr>
          </w:p>
        </w:tc>
        <w:tc>
          <w:tcPr>
            <w:tcW w:w="2076" w:type="dxa"/>
          </w:tcPr>
          <w:p w14:paraId="39D179AF" w14:textId="53F8D903" w:rsidR="00FA164D" w:rsidRPr="003D353A" w:rsidRDefault="00FA164D" w:rsidP="00EE69D2">
            <w:pPr>
              <w:spacing w:after="0" w:line="240" w:lineRule="auto"/>
              <w:contextualSpacing/>
              <w:rPr>
                <w:rFonts w:ascii="Times New Roman" w:hAnsi="Times New Roman" w:cs="Times New Roman"/>
                <w:i/>
                <w:sz w:val="23"/>
                <w:szCs w:val="23"/>
              </w:rPr>
            </w:pPr>
            <w:r w:rsidRPr="003D353A">
              <w:rPr>
                <w:rFonts w:ascii="Times New Roman" w:hAnsi="Times New Roman" w:cs="Times New Roman"/>
                <w:sz w:val="23"/>
                <w:szCs w:val="23"/>
                <w:lang w:val="kk-KZ"/>
              </w:rPr>
              <w:t>алуантүрлі шөпті-қоңырбасты аршалы орман</w:t>
            </w:r>
          </w:p>
        </w:tc>
        <w:tc>
          <w:tcPr>
            <w:tcW w:w="1425" w:type="dxa"/>
          </w:tcPr>
          <w:p w14:paraId="3435EEA4" w14:textId="0CAA27ED"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50 %</w:t>
            </w:r>
          </w:p>
        </w:tc>
        <w:tc>
          <w:tcPr>
            <w:tcW w:w="1002" w:type="dxa"/>
          </w:tcPr>
          <w:p w14:paraId="1410C8AC" w14:textId="76CA6EC9"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46</w:t>
            </w:r>
          </w:p>
        </w:tc>
      </w:tr>
      <w:tr w:rsidR="00FA164D" w:rsidRPr="00FA52BC" w14:paraId="773810C4" w14:textId="77777777" w:rsidTr="00D72975">
        <w:tc>
          <w:tcPr>
            <w:tcW w:w="1395" w:type="dxa"/>
            <w:vMerge/>
            <w:vAlign w:val="center"/>
          </w:tcPr>
          <w:p w14:paraId="05AE7411" w14:textId="77777777" w:rsidR="00FA164D" w:rsidRPr="003D353A" w:rsidRDefault="00FA164D" w:rsidP="00EE69D2">
            <w:pPr>
              <w:spacing w:after="0" w:line="240" w:lineRule="auto"/>
              <w:ind w:right="-108"/>
              <w:contextualSpacing/>
              <w:jc w:val="center"/>
              <w:rPr>
                <w:rFonts w:ascii="Times New Roman" w:hAnsi="Times New Roman" w:cs="Times New Roman"/>
                <w:sz w:val="23"/>
                <w:szCs w:val="23"/>
              </w:rPr>
            </w:pPr>
          </w:p>
        </w:tc>
        <w:tc>
          <w:tcPr>
            <w:tcW w:w="1498" w:type="dxa"/>
            <w:vAlign w:val="center"/>
          </w:tcPr>
          <w:p w14:paraId="10A751D2" w14:textId="4F08FDFE" w:rsidR="00FA164D" w:rsidRPr="003D353A" w:rsidRDefault="00FA164D" w:rsidP="00EE69D2">
            <w:pPr>
              <w:spacing w:after="0" w:line="240" w:lineRule="auto"/>
              <w:contextualSpacing/>
              <w:jc w:val="center"/>
              <w:rPr>
                <w:rFonts w:ascii="Times New Roman" w:hAnsi="Times New Roman" w:cs="Times New Roman"/>
                <w:sz w:val="23"/>
                <w:szCs w:val="23"/>
              </w:rPr>
            </w:pPr>
            <w:r w:rsidRPr="003D353A">
              <w:rPr>
                <w:rFonts w:ascii="Times New Roman" w:hAnsi="Times New Roman" w:cs="Times New Roman"/>
                <w:sz w:val="23"/>
                <w:szCs w:val="23"/>
              </w:rPr>
              <w:t>ЦП-4</w:t>
            </w:r>
          </w:p>
        </w:tc>
        <w:tc>
          <w:tcPr>
            <w:tcW w:w="2204" w:type="dxa"/>
          </w:tcPr>
          <w:p w14:paraId="2704E58C" w14:textId="77777777"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Дарбаза шатқалы, Балдабрек өзенінің оң жағалауы,</w:t>
            </w:r>
          </w:p>
          <w:p w14:paraId="01E6F166" w14:textId="77777777"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оңтүстік-батыс беткейі;</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42.252539, 70.439733</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биіктігі 1700-1850</w:t>
            </w:r>
            <w:r w:rsidRPr="003D353A">
              <w:rPr>
                <w:rFonts w:ascii="Times New Roman" w:hAnsi="Times New Roman" w:cs="Times New Roman"/>
                <w:sz w:val="23"/>
                <w:szCs w:val="23"/>
                <w:lang w:val="kk-KZ"/>
              </w:rPr>
              <w:t xml:space="preserve"> м</w:t>
            </w:r>
            <w:r w:rsidRPr="003D353A">
              <w:rPr>
                <w:rFonts w:ascii="Times New Roman" w:hAnsi="Times New Roman" w:cs="Times New Roman"/>
                <w:sz w:val="23"/>
                <w:szCs w:val="23"/>
              </w:rPr>
              <w:t>,</w:t>
            </w:r>
          </w:p>
          <w:p w14:paraId="7DFAAE1E" w14:textId="13C778C0"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 xml:space="preserve">ұсақ </w:t>
            </w:r>
            <w:r w:rsidRPr="003D353A">
              <w:rPr>
                <w:rFonts w:ascii="Times New Roman" w:hAnsi="Times New Roman" w:cs="Times New Roman"/>
                <w:sz w:val="23"/>
                <w:szCs w:val="23"/>
                <w:lang w:val="kk-KZ"/>
              </w:rPr>
              <w:t xml:space="preserve">қиыршық </w:t>
            </w:r>
            <w:r w:rsidRPr="003D353A">
              <w:rPr>
                <w:rFonts w:ascii="Times New Roman" w:hAnsi="Times New Roman" w:cs="Times New Roman"/>
                <w:sz w:val="23"/>
                <w:szCs w:val="23"/>
              </w:rPr>
              <w:t xml:space="preserve">тасты топырағы бар </w:t>
            </w:r>
            <w:r w:rsidRPr="003D353A">
              <w:rPr>
                <w:rFonts w:ascii="Times New Roman" w:hAnsi="Times New Roman" w:cs="Times New Roman"/>
                <w:sz w:val="23"/>
                <w:szCs w:val="23"/>
                <w:lang w:val="kk-KZ"/>
              </w:rPr>
              <w:t>жар</w:t>
            </w:r>
            <w:r w:rsidRPr="003D353A">
              <w:rPr>
                <w:rFonts w:ascii="Times New Roman" w:hAnsi="Times New Roman" w:cs="Times New Roman"/>
                <w:sz w:val="23"/>
                <w:szCs w:val="23"/>
              </w:rPr>
              <w:t>тасты беткей</w:t>
            </w:r>
          </w:p>
        </w:tc>
        <w:tc>
          <w:tcPr>
            <w:tcW w:w="2076" w:type="dxa"/>
          </w:tcPr>
          <w:p w14:paraId="14F6A405" w14:textId="6670150C" w:rsidR="00FA164D" w:rsidRPr="003D353A" w:rsidRDefault="00FA164D" w:rsidP="00EE69D2">
            <w:pPr>
              <w:spacing w:after="0" w:line="240" w:lineRule="auto"/>
              <w:contextualSpacing/>
              <w:rPr>
                <w:rFonts w:ascii="Times New Roman" w:hAnsi="Times New Roman" w:cs="Times New Roman"/>
                <w:i/>
                <w:sz w:val="23"/>
                <w:szCs w:val="23"/>
              </w:rPr>
            </w:pPr>
            <w:r w:rsidRPr="003D353A">
              <w:rPr>
                <w:rFonts w:ascii="Times New Roman" w:hAnsi="Times New Roman" w:cs="Times New Roman"/>
                <w:i/>
                <w:sz w:val="23"/>
                <w:szCs w:val="23"/>
              </w:rPr>
              <w:t>J. seravschanica</w:t>
            </w:r>
            <w:r w:rsidRPr="003D353A">
              <w:rPr>
                <w:rFonts w:ascii="Times New Roman" w:hAnsi="Times New Roman" w:cs="Times New Roman"/>
                <w:sz w:val="23"/>
                <w:szCs w:val="23"/>
                <w:lang w:val="kk-KZ"/>
              </w:rPr>
              <w:t xml:space="preserve"> басымдылығымен алуантүрлі шөпті-қоңырбасты аршалы орман</w:t>
            </w:r>
          </w:p>
        </w:tc>
        <w:tc>
          <w:tcPr>
            <w:tcW w:w="1425" w:type="dxa"/>
          </w:tcPr>
          <w:p w14:paraId="54FF15AD" w14:textId="74E46026"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50-60 %</w:t>
            </w:r>
          </w:p>
        </w:tc>
        <w:tc>
          <w:tcPr>
            <w:tcW w:w="1002" w:type="dxa"/>
          </w:tcPr>
          <w:p w14:paraId="58EF8116" w14:textId="78497621" w:rsidR="00FA164D" w:rsidRPr="003D353A" w:rsidRDefault="00FA164D" w:rsidP="00EE69D2">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60</w:t>
            </w:r>
          </w:p>
        </w:tc>
      </w:tr>
      <w:tr w:rsidR="00FA164D" w:rsidRPr="00FA52BC" w14:paraId="6FA64C5F" w14:textId="77777777" w:rsidTr="003D353A">
        <w:tc>
          <w:tcPr>
            <w:tcW w:w="1395" w:type="dxa"/>
            <w:vMerge w:val="restart"/>
            <w:vAlign w:val="center"/>
          </w:tcPr>
          <w:p w14:paraId="3FDC50E3" w14:textId="321EAF40" w:rsidR="00FA164D" w:rsidRPr="003D353A" w:rsidRDefault="00FA164D" w:rsidP="003D353A">
            <w:pPr>
              <w:spacing w:after="0" w:line="240" w:lineRule="auto"/>
              <w:ind w:right="-108"/>
              <w:contextualSpacing/>
              <w:rPr>
                <w:rFonts w:ascii="Times New Roman" w:hAnsi="Times New Roman" w:cs="Times New Roman"/>
                <w:sz w:val="23"/>
                <w:szCs w:val="23"/>
              </w:rPr>
            </w:pPr>
            <w:r w:rsidRPr="003D353A">
              <w:rPr>
                <w:rFonts w:ascii="Times New Roman" w:hAnsi="Times New Roman" w:cs="Times New Roman"/>
                <w:sz w:val="23"/>
                <w:szCs w:val="23"/>
              </w:rPr>
              <w:t>Популяция 2</w:t>
            </w:r>
          </w:p>
        </w:tc>
        <w:tc>
          <w:tcPr>
            <w:tcW w:w="1498" w:type="dxa"/>
          </w:tcPr>
          <w:p w14:paraId="0217E41E" w14:textId="5E35F8C6" w:rsidR="00FA164D" w:rsidRPr="003D353A" w:rsidRDefault="00FA164D" w:rsidP="00FA164D">
            <w:pPr>
              <w:spacing w:after="0" w:line="240" w:lineRule="auto"/>
              <w:contextualSpacing/>
              <w:jc w:val="center"/>
              <w:rPr>
                <w:rFonts w:ascii="Times New Roman" w:hAnsi="Times New Roman" w:cs="Times New Roman"/>
                <w:sz w:val="23"/>
                <w:szCs w:val="23"/>
              </w:rPr>
            </w:pPr>
            <w:r w:rsidRPr="003D353A">
              <w:rPr>
                <w:rFonts w:ascii="Times New Roman" w:hAnsi="Times New Roman" w:cs="Times New Roman"/>
                <w:sz w:val="23"/>
                <w:szCs w:val="23"/>
              </w:rPr>
              <w:t>ЦП-5</w:t>
            </w:r>
          </w:p>
        </w:tc>
        <w:tc>
          <w:tcPr>
            <w:tcW w:w="2204" w:type="dxa"/>
          </w:tcPr>
          <w:p w14:paraId="5795AB8E" w14:textId="77777777" w:rsidR="00FA164D" w:rsidRPr="003D353A" w:rsidRDefault="00FA164D" w:rsidP="00FA164D">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 xml:space="preserve">Ақсу </w:t>
            </w:r>
            <w:r w:rsidRPr="003D353A">
              <w:rPr>
                <w:rFonts w:ascii="Times New Roman" w:hAnsi="Times New Roman" w:cs="Times New Roman"/>
                <w:sz w:val="23"/>
                <w:szCs w:val="23"/>
                <w:lang w:val="kk-KZ"/>
              </w:rPr>
              <w:t>шатқалыны</w:t>
            </w:r>
            <w:r w:rsidRPr="003D353A">
              <w:rPr>
                <w:rFonts w:ascii="Times New Roman" w:hAnsi="Times New Roman" w:cs="Times New Roman"/>
                <w:sz w:val="23"/>
                <w:szCs w:val="23"/>
              </w:rPr>
              <w:t xml:space="preserve">ң ортаңғы бөлігі, Ақсу өзенінің оң жағалауы, </w:t>
            </w:r>
            <w:r w:rsidRPr="003D353A">
              <w:rPr>
                <w:rFonts w:ascii="Times New Roman" w:hAnsi="Times New Roman" w:cs="Times New Roman"/>
                <w:sz w:val="23"/>
                <w:szCs w:val="23"/>
                <w:lang w:val="kk-KZ"/>
              </w:rPr>
              <w:t>о</w:t>
            </w:r>
            <w:r w:rsidRPr="003D353A">
              <w:rPr>
                <w:rFonts w:ascii="Times New Roman" w:hAnsi="Times New Roman" w:cs="Times New Roman"/>
                <w:sz w:val="23"/>
                <w:szCs w:val="23"/>
              </w:rPr>
              <w:t>ңтүстік беткей;</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42.331250, 70.372583;</w:t>
            </w:r>
          </w:p>
          <w:p w14:paraId="23E34872" w14:textId="77777777" w:rsidR="00FA164D" w:rsidRPr="003D353A" w:rsidRDefault="00FA164D" w:rsidP="00FA164D">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биіктігі 1535-1610</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м,</w:t>
            </w:r>
          </w:p>
          <w:p w14:paraId="69970998" w14:textId="615EF96E" w:rsidR="00FA164D" w:rsidRPr="003D353A" w:rsidRDefault="00FA164D" w:rsidP="00FA164D">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қиыршық тасты топырақ</w:t>
            </w:r>
          </w:p>
        </w:tc>
        <w:tc>
          <w:tcPr>
            <w:tcW w:w="2076" w:type="dxa"/>
          </w:tcPr>
          <w:p w14:paraId="6257FCFD" w14:textId="1393DDC3" w:rsidR="00FA164D" w:rsidRPr="003D353A" w:rsidRDefault="00FA164D" w:rsidP="00FA164D">
            <w:pPr>
              <w:spacing w:after="0" w:line="240" w:lineRule="auto"/>
              <w:contextualSpacing/>
              <w:rPr>
                <w:rFonts w:ascii="Times New Roman" w:hAnsi="Times New Roman" w:cs="Times New Roman"/>
                <w:i/>
                <w:sz w:val="23"/>
                <w:szCs w:val="23"/>
              </w:rPr>
            </w:pPr>
            <w:r w:rsidRPr="003D353A">
              <w:rPr>
                <w:rFonts w:ascii="Times New Roman" w:hAnsi="Times New Roman" w:cs="Times New Roman"/>
                <w:sz w:val="23"/>
                <w:szCs w:val="23"/>
                <w:lang w:val="kk-KZ"/>
              </w:rPr>
              <w:t>шырышты-қоңырбасты-алуантүрлі шөпті</w:t>
            </w:r>
          </w:p>
        </w:tc>
        <w:tc>
          <w:tcPr>
            <w:tcW w:w="1425" w:type="dxa"/>
          </w:tcPr>
          <w:p w14:paraId="64914E8C" w14:textId="2AAF2B6D" w:rsidR="00FA164D" w:rsidRPr="003D353A" w:rsidRDefault="00FA164D" w:rsidP="00FA164D">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50 %</w:t>
            </w:r>
          </w:p>
        </w:tc>
        <w:tc>
          <w:tcPr>
            <w:tcW w:w="1002" w:type="dxa"/>
          </w:tcPr>
          <w:p w14:paraId="357F4C7E" w14:textId="1D21C72C" w:rsidR="00FA164D" w:rsidRPr="003D353A" w:rsidRDefault="00FA164D" w:rsidP="00FA164D">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96</w:t>
            </w:r>
          </w:p>
        </w:tc>
      </w:tr>
      <w:tr w:rsidR="00FA164D" w:rsidRPr="00FA52BC" w14:paraId="0A28339B" w14:textId="77777777" w:rsidTr="007A0FAF">
        <w:tc>
          <w:tcPr>
            <w:tcW w:w="1395" w:type="dxa"/>
            <w:vMerge/>
          </w:tcPr>
          <w:p w14:paraId="4006FAFC" w14:textId="77777777" w:rsidR="00FA164D" w:rsidRPr="003D353A" w:rsidRDefault="00FA164D" w:rsidP="00FA164D">
            <w:pPr>
              <w:spacing w:after="0" w:line="240" w:lineRule="auto"/>
              <w:ind w:right="-108"/>
              <w:contextualSpacing/>
              <w:jc w:val="center"/>
              <w:rPr>
                <w:rFonts w:ascii="Times New Roman" w:hAnsi="Times New Roman" w:cs="Times New Roman"/>
                <w:sz w:val="23"/>
                <w:szCs w:val="23"/>
              </w:rPr>
            </w:pPr>
          </w:p>
        </w:tc>
        <w:tc>
          <w:tcPr>
            <w:tcW w:w="1498" w:type="dxa"/>
          </w:tcPr>
          <w:p w14:paraId="66D7669E" w14:textId="435086D8" w:rsidR="00FA164D" w:rsidRPr="003D353A" w:rsidRDefault="00FA164D" w:rsidP="00FA164D">
            <w:pPr>
              <w:spacing w:after="0" w:line="240" w:lineRule="auto"/>
              <w:contextualSpacing/>
              <w:jc w:val="center"/>
              <w:rPr>
                <w:rFonts w:ascii="Times New Roman" w:hAnsi="Times New Roman" w:cs="Times New Roman"/>
                <w:sz w:val="23"/>
                <w:szCs w:val="23"/>
              </w:rPr>
            </w:pPr>
            <w:r w:rsidRPr="003D353A">
              <w:rPr>
                <w:rFonts w:ascii="Times New Roman" w:hAnsi="Times New Roman" w:cs="Times New Roman"/>
                <w:sz w:val="23"/>
                <w:szCs w:val="23"/>
              </w:rPr>
              <w:t>ЦП-6</w:t>
            </w:r>
          </w:p>
        </w:tc>
        <w:tc>
          <w:tcPr>
            <w:tcW w:w="2204" w:type="dxa"/>
          </w:tcPr>
          <w:p w14:paraId="0351D587" w14:textId="77777777" w:rsidR="00FA164D" w:rsidRPr="003D353A" w:rsidRDefault="00FA164D" w:rsidP="00FA164D">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 xml:space="preserve">Ақсу </w:t>
            </w:r>
            <w:r w:rsidRPr="003D353A">
              <w:rPr>
                <w:rFonts w:ascii="Times New Roman" w:hAnsi="Times New Roman" w:cs="Times New Roman"/>
                <w:sz w:val="23"/>
                <w:szCs w:val="23"/>
                <w:lang w:val="kk-KZ"/>
              </w:rPr>
              <w:t>шатқалы</w:t>
            </w:r>
            <w:r w:rsidRPr="003D353A">
              <w:rPr>
                <w:rFonts w:ascii="Times New Roman" w:hAnsi="Times New Roman" w:cs="Times New Roman"/>
                <w:sz w:val="23"/>
                <w:szCs w:val="23"/>
              </w:rPr>
              <w:t>,</w:t>
            </w:r>
            <w:r w:rsidRPr="003D353A">
              <w:rPr>
                <w:rFonts w:ascii="Times New Roman" w:hAnsi="Times New Roman" w:cs="Times New Roman"/>
                <w:sz w:val="23"/>
                <w:szCs w:val="23"/>
                <w:lang w:val="kk-KZ"/>
              </w:rPr>
              <w:t xml:space="preserve"> Ақсу өзенінің оң жағалауы</w:t>
            </w:r>
            <w:r w:rsidRPr="003D353A">
              <w:rPr>
                <w:rFonts w:ascii="Times New Roman" w:hAnsi="Times New Roman" w:cs="Times New Roman"/>
                <w:sz w:val="23"/>
                <w:szCs w:val="23"/>
              </w:rPr>
              <w:t xml:space="preserve">, </w:t>
            </w:r>
            <w:r w:rsidRPr="003D353A">
              <w:rPr>
                <w:rFonts w:ascii="Times New Roman" w:hAnsi="Times New Roman" w:cs="Times New Roman"/>
                <w:sz w:val="23"/>
                <w:szCs w:val="23"/>
                <w:lang w:val="kk-KZ"/>
              </w:rPr>
              <w:t>о</w:t>
            </w:r>
            <w:r w:rsidRPr="003D353A">
              <w:rPr>
                <w:rFonts w:ascii="Times New Roman" w:hAnsi="Times New Roman" w:cs="Times New Roman"/>
                <w:sz w:val="23"/>
                <w:szCs w:val="23"/>
              </w:rPr>
              <w:t>ңтүстік беткей;</w:t>
            </w:r>
            <w:r w:rsidRPr="003D353A">
              <w:rPr>
                <w:rFonts w:ascii="Times New Roman" w:hAnsi="Times New Roman" w:cs="Times New Roman"/>
                <w:sz w:val="23"/>
                <w:szCs w:val="23"/>
                <w:lang w:val="kk-KZ"/>
              </w:rPr>
              <w:t xml:space="preserve"> </w:t>
            </w:r>
            <w:r w:rsidRPr="003D353A">
              <w:rPr>
                <w:rFonts w:ascii="Times New Roman" w:hAnsi="Times New Roman" w:cs="Times New Roman"/>
                <w:sz w:val="23"/>
                <w:szCs w:val="23"/>
              </w:rPr>
              <w:t>42.331199, 70.378189; 1300-1500 м,</w:t>
            </w:r>
          </w:p>
          <w:p w14:paraId="7088A9C4" w14:textId="75795356" w:rsidR="00FA164D" w:rsidRPr="003D353A" w:rsidRDefault="00FA164D" w:rsidP="00FA164D">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тығыз ұсақ тасты, сирек ірі тасты топырақ</w:t>
            </w:r>
          </w:p>
        </w:tc>
        <w:tc>
          <w:tcPr>
            <w:tcW w:w="2076" w:type="dxa"/>
          </w:tcPr>
          <w:p w14:paraId="4A7F0C65" w14:textId="77777777" w:rsidR="00FA164D" w:rsidRPr="003D353A" w:rsidRDefault="00FA164D" w:rsidP="00FA164D">
            <w:pPr>
              <w:spacing w:after="0" w:line="240" w:lineRule="auto"/>
              <w:contextualSpacing/>
              <w:rPr>
                <w:rFonts w:ascii="Times New Roman" w:hAnsi="Times New Roman" w:cs="Times New Roman"/>
                <w:sz w:val="23"/>
                <w:szCs w:val="23"/>
                <w:lang w:val="kk-KZ"/>
              </w:rPr>
            </w:pPr>
            <w:r w:rsidRPr="003D353A">
              <w:rPr>
                <w:rFonts w:ascii="Times New Roman" w:hAnsi="Times New Roman" w:cs="Times New Roman"/>
                <w:sz w:val="23"/>
                <w:szCs w:val="23"/>
                <w:lang w:val="kk-KZ"/>
              </w:rPr>
              <w:t>қоңырбасты-алуантүрлі шөппен</w:t>
            </w:r>
            <w:r w:rsidRPr="003D353A">
              <w:rPr>
                <w:rFonts w:ascii="Times New Roman" w:hAnsi="Times New Roman" w:cs="Times New Roman"/>
                <w:sz w:val="23"/>
                <w:szCs w:val="23"/>
              </w:rPr>
              <w:t xml:space="preserve"> </w:t>
            </w:r>
            <w:r w:rsidRPr="003D353A">
              <w:rPr>
                <w:rFonts w:ascii="Times New Roman" w:hAnsi="Times New Roman" w:cs="Times New Roman"/>
                <w:sz w:val="23"/>
                <w:szCs w:val="23"/>
                <w:lang w:val="kk-KZ"/>
              </w:rPr>
              <w:t>ағашты-бұталы</w:t>
            </w:r>
          </w:p>
          <w:p w14:paraId="45E5B366" w14:textId="77777777" w:rsidR="00FA164D" w:rsidRPr="003D353A" w:rsidRDefault="00FA164D" w:rsidP="00FA164D">
            <w:pPr>
              <w:spacing w:after="0" w:line="240" w:lineRule="auto"/>
              <w:contextualSpacing/>
              <w:rPr>
                <w:rFonts w:ascii="Times New Roman" w:hAnsi="Times New Roman" w:cs="Times New Roman"/>
                <w:sz w:val="23"/>
                <w:szCs w:val="23"/>
                <w:lang w:val="kk-KZ"/>
              </w:rPr>
            </w:pPr>
          </w:p>
        </w:tc>
        <w:tc>
          <w:tcPr>
            <w:tcW w:w="1425" w:type="dxa"/>
          </w:tcPr>
          <w:p w14:paraId="182018D0" w14:textId="070B5CBB" w:rsidR="00FA164D" w:rsidRPr="003D353A" w:rsidRDefault="00FA164D" w:rsidP="00FA164D">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70 %</w:t>
            </w:r>
          </w:p>
        </w:tc>
        <w:tc>
          <w:tcPr>
            <w:tcW w:w="1002" w:type="dxa"/>
          </w:tcPr>
          <w:p w14:paraId="2264A55A" w14:textId="59F123D6" w:rsidR="00FA164D" w:rsidRPr="003D353A" w:rsidRDefault="00FA164D" w:rsidP="00FA164D">
            <w:pPr>
              <w:spacing w:after="0" w:line="240" w:lineRule="auto"/>
              <w:contextualSpacing/>
              <w:rPr>
                <w:rFonts w:ascii="Times New Roman" w:hAnsi="Times New Roman" w:cs="Times New Roman"/>
                <w:sz w:val="23"/>
                <w:szCs w:val="23"/>
              </w:rPr>
            </w:pPr>
            <w:r w:rsidRPr="003D353A">
              <w:rPr>
                <w:rFonts w:ascii="Times New Roman" w:hAnsi="Times New Roman" w:cs="Times New Roman"/>
                <w:sz w:val="23"/>
                <w:szCs w:val="23"/>
              </w:rPr>
              <w:t>98</w:t>
            </w:r>
          </w:p>
        </w:tc>
      </w:tr>
    </w:tbl>
    <w:p w14:paraId="5F8F44D7" w14:textId="25E738C9" w:rsidR="00FA164D" w:rsidRDefault="00FA164D"/>
    <w:p w14:paraId="327A2F4B" w14:textId="0BFA4419" w:rsidR="00FA164D" w:rsidRDefault="00FA164D"/>
    <w:p w14:paraId="1B132C2E" w14:textId="75AA4753" w:rsidR="00FA164D" w:rsidRDefault="00FA164D"/>
    <w:p w14:paraId="255F2BD6" w14:textId="77777777" w:rsidR="00FA164D" w:rsidRPr="000F5504" w:rsidRDefault="00FA164D" w:rsidP="00FA164D">
      <w:pPr>
        <w:rPr>
          <w:lang w:val="kk-KZ"/>
        </w:rPr>
      </w:pPr>
      <w:r w:rsidRPr="000F5504">
        <w:rPr>
          <w:rFonts w:ascii="Times New Roman" w:hAnsi="Times New Roman" w:cs="Times New Roman"/>
          <w:sz w:val="28"/>
          <w:szCs w:val="28"/>
          <w:lang w:val="kk-KZ"/>
        </w:rPr>
        <w:t>14-кесте жалғасы</w:t>
      </w:r>
    </w:p>
    <w:tbl>
      <w:tblPr>
        <w:tblStyle w:val="a5"/>
        <w:tblW w:w="9600" w:type="dxa"/>
        <w:tblLook w:val="04A0" w:firstRow="1" w:lastRow="0" w:firstColumn="1" w:lastColumn="0" w:noHBand="0" w:noVBand="1"/>
      </w:tblPr>
      <w:tblGrid>
        <w:gridCol w:w="1395"/>
        <w:gridCol w:w="1498"/>
        <w:gridCol w:w="2204"/>
        <w:gridCol w:w="2076"/>
        <w:gridCol w:w="1425"/>
        <w:gridCol w:w="1002"/>
      </w:tblGrid>
      <w:tr w:rsidR="002A499F" w:rsidRPr="002A499F" w14:paraId="212AB19C" w14:textId="77777777" w:rsidTr="003D353A">
        <w:tc>
          <w:tcPr>
            <w:tcW w:w="1395" w:type="dxa"/>
            <w:vMerge w:val="restart"/>
            <w:vAlign w:val="center"/>
          </w:tcPr>
          <w:p w14:paraId="15F88F71" w14:textId="51FDF20D" w:rsidR="002A499F" w:rsidRPr="00D90B0C" w:rsidRDefault="002A499F" w:rsidP="003D353A">
            <w:pPr>
              <w:spacing w:after="0" w:line="240" w:lineRule="auto"/>
              <w:ind w:right="-108"/>
              <w:contextualSpacing/>
              <w:rPr>
                <w:rFonts w:ascii="Times New Roman" w:hAnsi="Times New Roman" w:cs="Times New Roman"/>
                <w:szCs w:val="24"/>
              </w:rPr>
            </w:pPr>
            <w:r w:rsidRPr="00D90B0C">
              <w:rPr>
                <w:rFonts w:ascii="Times New Roman" w:hAnsi="Times New Roman" w:cs="Times New Roman"/>
                <w:szCs w:val="24"/>
              </w:rPr>
              <w:t>Популяция 3</w:t>
            </w:r>
          </w:p>
        </w:tc>
        <w:tc>
          <w:tcPr>
            <w:tcW w:w="1498" w:type="dxa"/>
          </w:tcPr>
          <w:p w14:paraId="7BA38E2E" w14:textId="77777777" w:rsidR="002A499F" w:rsidRPr="00D90B0C" w:rsidRDefault="002A499F" w:rsidP="002A499F">
            <w:pPr>
              <w:spacing w:after="0" w:line="240" w:lineRule="auto"/>
              <w:contextualSpacing/>
              <w:jc w:val="center"/>
              <w:rPr>
                <w:rFonts w:ascii="Times New Roman" w:hAnsi="Times New Roman" w:cs="Times New Roman"/>
                <w:szCs w:val="24"/>
              </w:rPr>
            </w:pPr>
            <w:r w:rsidRPr="00D90B0C">
              <w:rPr>
                <w:rFonts w:ascii="Times New Roman" w:hAnsi="Times New Roman" w:cs="Times New Roman"/>
                <w:szCs w:val="24"/>
              </w:rPr>
              <w:t>ЦП-7</w:t>
            </w:r>
          </w:p>
        </w:tc>
        <w:tc>
          <w:tcPr>
            <w:tcW w:w="2204" w:type="dxa"/>
          </w:tcPr>
          <w:p w14:paraId="4C927A63" w14:textId="77777777"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lang w:val="kk-KZ"/>
              </w:rPr>
              <w:t>Шуылдақ</w:t>
            </w:r>
            <w:r w:rsidRPr="00D90B0C">
              <w:rPr>
                <w:rFonts w:ascii="Times New Roman" w:hAnsi="Times New Roman" w:cs="Times New Roman"/>
                <w:szCs w:val="24"/>
              </w:rPr>
              <w:t xml:space="preserve"> шатқалы, Бала-балдабрек өзенінің сол жағалауы,</w:t>
            </w:r>
          </w:p>
          <w:p w14:paraId="2A6E1596" w14:textId="77777777"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оңтүстік беткей;</w:t>
            </w:r>
          </w:p>
          <w:p w14:paraId="5C3EEB5D" w14:textId="77777777"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42.285569, 70.402514;</w:t>
            </w:r>
          </w:p>
          <w:p w14:paraId="74D840C0" w14:textId="77777777"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биіктігі 1600-1800</w:t>
            </w:r>
            <w:r w:rsidRPr="00D90B0C">
              <w:rPr>
                <w:rFonts w:ascii="Times New Roman" w:hAnsi="Times New Roman" w:cs="Times New Roman"/>
                <w:szCs w:val="24"/>
                <w:lang w:val="kk-KZ"/>
              </w:rPr>
              <w:t xml:space="preserve"> м</w:t>
            </w:r>
            <w:r w:rsidRPr="00D90B0C">
              <w:rPr>
                <w:rFonts w:ascii="Times New Roman" w:hAnsi="Times New Roman" w:cs="Times New Roman"/>
                <w:szCs w:val="24"/>
              </w:rPr>
              <w:t>,</w:t>
            </w:r>
          </w:p>
          <w:p w14:paraId="2738EA28" w14:textId="77777777"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ұсақ түйіршікті топырақ</w:t>
            </w:r>
          </w:p>
        </w:tc>
        <w:tc>
          <w:tcPr>
            <w:tcW w:w="2076" w:type="dxa"/>
          </w:tcPr>
          <w:p w14:paraId="4D7BC34B" w14:textId="77777777" w:rsidR="002A499F" w:rsidRPr="00D90B0C" w:rsidRDefault="002A499F" w:rsidP="002A499F">
            <w:pPr>
              <w:spacing w:after="0" w:line="240" w:lineRule="auto"/>
              <w:contextualSpacing/>
              <w:rPr>
                <w:rFonts w:ascii="Times New Roman" w:hAnsi="Times New Roman" w:cs="Times New Roman"/>
                <w:color w:val="000000" w:themeColor="text1"/>
                <w:szCs w:val="24"/>
              </w:rPr>
            </w:pPr>
            <w:r w:rsidRPr="00D90B0C">
              <w:rPr>
                <w:rFonts w:ascii="Times New Roman" w:hAnsi="Times New Roman" w:cs="Times New Roman"/>
                <w:color w:val="000000" w:themeColor="text1"/>
                <w:szCs w:val="24"/>
              </w:rPr>
              <w:t>Саванноид</w:t>
            </w:r>
            <w:r w:rsidRPr="00D90B0C">
              <w:rPr>
                <w:rFonts w:ascii="Times New Roman" w:hAnsi="Times New Roman" w:cs="Times New Roman"/>
                <w:color w:val="000000" w:themeColor="text1"/>
                <w:szCs w:val="24"/>
                <w:lang w:val="kk-KZ"/>
              </w:rPr>
              <w:t>ты</w:t>
            </w:r>
            <w:r w:rsidRPr="00D90B0C">
              <w:rPr>
                <w:rFonts w:ascii="Times New Roman" w:hAnsi="Times New Roman" w:cs="Times New Roman"/>
                <w:color w:val="000000" w:themeColor="text1"/>
                <w:szCs w:val="24"/>
              </w:rPr>
              <w:t>-</w:t>
            </w:r>
          </w:p>
          <w:p w14:paraId="1FFFE805" w14:textId="02FAE6F1"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lang w:val="kk-KZ"/>
              </w:rPr>
              <w:t>қоңырбасты</w:t>
            </w:r>
            <w:r w:rsidRPr="00D90B0C">
              <w:rPr>
                <w:rFonts w:ascii="Times New Roman" w:hAnsi="Times New Roman" w:cs="Times New Roman"/>
                <w:color w:val="000000" w:themeColor="text1"/>
                <w:szCs w:val="24"/>
              </w:rPr>
              <w:t>-</w:t>
            </w:r>
            <w:r w:rsidRPr="00D90B0C">
              <w:rPr>
                <w:rFonts w:ascii="Times New Roman" w:hAnsi="Times New Roman" w:cs="Times New Roman"/>
                <w:color w:val="000000" w:themeColor="text1"/>
                <w:szCs w:val="24"/>
                <w:lang w:val="kk-KZ"/>
              </w:rPr>
              <w:t>алуантүрлі шөпті арша ормандары</w:t>
            </w:r>
          </w:p>
        </w:tc>
        <w:tc>
          <w:tcPr>
            <w:tcW w:w="1425" w:type="dxa"/>
          </w:tcPr>
          <w:p w14:paraId="3774BE24" w14:textId="77777777"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90 %</w:t>
            </w:r>
          </w:p>
        </w:tc>
        <w:tc>
          <w:tcPr>
            <w:tcW w:w="1002" w:type="dxa"/>
          </w:tcPr>
          <w:p w14:paraId="14AF3902" w14:textId="77777777"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38</w:t>
            </w:r>
          </w:p>
        </w:tc>
      </w:tr>
      <w:tr w:rsidR="002A499F" w:rsidRPr="002A499F" w14:paraId="0A105B50" w14:textId="77777777" w:rsidTr="002A499F">
        <w:tc>
          <w:tcPr>
            <w:tcW w:w="1395" w:type="dxa"/>
            <w:vMerge/>
          </w:tcPr>
          <w:p w14:paraId="7DEC63C4" w14:textId="77777777" w:rsidR="002A499F" w:rsidRPr="00D90B0C" w:rsidRDefault="002A499F" w:rsidP="002A499F">
            <w:pPr>
              <w:spacing w:after="0" w:line="240" w:lineRule="auto"/>
              <w:contextualSpacing/>
              <w:rPr>
                <w:rFonts w:ascii="Times New Roman" w:hAnsi="Times New Roman" w:cs="Times New Roman"/>
                <w:szCs w:val="24"/>
              </w:rPr>
            </w:pPr>
          </w:p>
        </w:tc>
        <w:tc>
          <w:tcPr>
            <w:tcW w:w="1498" w:type="dxa"/>
          </w:tcPr>
          <w:p w14:paraId="70BC5BF3" w14:textId="77777777" w:rsidR="002A499F" w:rsidRPr="00D90B0C" w:rsidRDefault="002A499F" w:rsidP="002A499F">
            <w:pPr>
              <w:spacing w:after="0" w:line="240" w:lineRule="auto"/>
              <w:contextualSpacing/>
              <w:jc w:val="center"/>
              <w:rPr>
                <w:rFonts w:ascii="Times New Roman" w:hAnsi="Times New Roman" w:cs="Times New Roman"/>
                <w:szCs w:val="24"/>
              </w:rPr>
            </w:pPr>
            <w:r w:rsidRPr="00D90B0C">
              <w:rPr>
                <w:rFonts w:ascii="Times New Roman" w:hAnsi="Times New Roman" w:cs="Times New Roman"/>
                <w:szCs w:val="24"/>
              </w:rPr>
              <w:t>ЦП-8</w:t>
            </w:r>
          </w:p>
        </w:tc>
        <w:tc>
          <w:tcPr>
            <w:tcW w:w="2204" w:type="dxa"/>
          </w:tcPr>
          <w:p w14:paraId="05205BF6" w14:textId="77777777"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lang w:val="kk-KZ"/>
              </w:rPr>
              <w:t>Шуылдақ</w:t>
            </w:r>
            <w:r w:rsidRPr="00D90B0C">
              <w:rPr>
                <w:rFonts w:ascii="Times New Roman" w:hAnsi="Times New Roman" w:cs="Times New Roman"/>
                <w:szCs w:val="24"/>
              </w:rPr>
              <w:t xml:space="preserve"> шатқалы, Бала-балдабрек өзенінің сол жағалауы,</w:t>
            </w:r>
          </w:p>
          <w:p w14:paraId="4574A862" w14:textId="77777777"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оңтүстік</w:t>
            </w:r>
            <w:r w:rsidRPr="00D90B0C">
              <w:rPr>
                <w:rFonts w:ascii="Times New Roman" w:hAnsi="Times New Roman" w:cs="Times New Roman"/>
                <w:szCs w:val="24"/>
                <w:lang w:val="kk-KZ"/>
              </w:rPr>
              <w:t>-шығыс</w:t>
            </w:r>
            <w:r w:rsidRPr="00D90B0C">
              <w:rPr>
                <w:rFonts w:ascii="Times New Roman" w:hAnsi="Times New Roman" w:cs="Times New Roman"/>
                <w:szCs w:val="24"/>
              </w:rPr>
              <w:t xml:space="preserve"> беткей;</w:t>
            </w:r>
            <w:r w:rsidRPr="00D90B0C">
              <w:rPr>
                <w:rFonts w:ascii="Times New Roman" w:hAnsi="Times New Roman" w:cs="Times New Roman"/>
                <w:szCs w:val="24"/>
                <w:lang w:val="kk-KZ"/>
              </w:rPr>
              <w:t xml:space="preserve"> </w:t>
            </w:r>
            <w:r w:rsidRPr="00D90B0C">
              <w:rPr>
                <w:rFonts w:ascii="Times New Roman" w:hAnsi="Times New Roman" w:cs="Times New Roman"/>
                <w:szCs w:val="24"/>
              </w:rPr>
              <w:t>42.285167, 70.431194;</w:t>
            </w:r>
            <w:r w:rsidRPr="00D90B0C">
              <w:rPr>
                <w:rFonts w:ascii="Times New Roman" w:hAnsi="Times New Roman" w:cs="Times New Roman"/>
                <w:szCs w:val="24"/>
                <w:lang w:val="kk-KZ"/>
              </w:rPr>
              <w:t xml:space="preserve"> биіктігі</w:t>
            </w:r>
            <w:r w:rsidRPr="00D90B0C">
              <w:rPr>
                <w:rFonts w:ascii="Times New Roman" w:hAnsi="Times New Roman" w:cs="Times New Roman"/>
                <w:szCs w:val="24"/>
              </w:rPr>
              <w:t xml:space="preserve"> 1890-1975 м,</w:t>
            </w:r>
          </w:p>
          <w:p w14:paraId="276CA466" w14:textId="77777777" w:rsidR="002A499F" w:rsidRPr="00D90B0C" w:rsidRDefault="002A499F" w:rsidP="002A499F">
            <w:pPr>
              <w:spacing w:after="0" w:line="240" w:lineRule="auto"/>
              <w:contextualSpacing/>
              <w:rPr>
                <w:rFonts w:ascii="Times New Roman" w:hAnsi="Times New Roman" w:cs="Times New Roman"/>
                <w:szCs w:val="24"/>
                <w:lang w:val="kk-KZ"/>
              </w:rPr>
            </w:pPr>
            <w:r w:rsidRPr="00D90B0C">
              <w:rPr>
                <w:rFonts w:ascii="Times New Roman" w:hAnsi="Times New Roman" w:cs="Times New Roman"/>
                <w:szCs w:val="24"/>
                <w:lang w:val="kk-KZ"/>
              </w:rPr>
              <w:t>тасты-қиыршықты топырақ</w:t>
            </w:r>
          </w:p>
        </w:tc>
        <w:tc>
          <w:tcPr>
            <w:tcW w:w="2076" w:type="dxa"/>
          </w:tcPr>
          <w:p w14:paraId="0DEBAD02" w14:textId="77777777" w:rsidR="002A499F" w:rsidRPr="00D90B0C" w:rsidRDefault="002A499F" w:rsidP="002A499F">
            <w:pPr>
              <w:spacing w:after="0" w:line="240" w:lineRule="auto"/>
              <w:contextualSpacing/>
              <w:rPr>
                <w:rFonts w:ascii="Times New Roman" w:hAnsi="Times New Roman" w:cs="Times New Roman"/>
                <w:szCs w:val="24"/>
                <w:lang w:val="kk-KZ"/>
              </w:rPr>
            </w:pPr>
            <w:r w:rsidRPr="00D90B0C">
              <w:rPr>
                <w:rFonts w:ascii="Times New Roman" w:hAnsi="Times New Roman" w:cs="Times New Roman"/>
                <w:szCs w:val="24"/>
                <w:lang w:val="kk-KZ"/>
              </w:rPr>
              <w:t>Саванноидты - бидайықты-алуантүрлі шөпті аршалы орман</w:t>
            </w:r>
          </w:p>
        </w:tc>
        <w:tc>
          <w:tcPr>
            <w:tcW w:w="1425" w:type="dxa"/>
          </w:tcPr>
          <w:p w14:paraId="2558D1F0" w14:textId="77777777"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100 %</w:t>
            </w:r>
          </w:p>
        </w:tc>
        <w:tc>
          <w:tcPr>
            <w:tcW w:w="1002" w:type="dxa"/>
          </w:tcPr>
          <w:p w14:paraId="5B7A9E1B" w14:textId="77777777" w:rsidR="002A499F" w:rsidRPr="00D90B0C" w:rsidRDefault="002A499F" w:rsidP="002A499F">
            <w:pPr>
              <w:spacing w:after="0" w:line="240" w:lineRule="auto"/>
              <w:contextualSpacing/>
              <w:rPr>
                <w:rFonts w:ascii="Times New Roman" w:hAnsi="Times New Roman" w:cs="Times New Roman"/>
                <w:szCs w:val="24"/>
              </w:rPr>
            </w:pPr>
            <w:r w:rsidRPr="00D90B0C">
              <w:rPr>
                <w:rFonts w:ascii="Times New Roman" w:hAnsi="Times New Roman" w:cs="Times New Roman"/>
                <w:szCs w:val="24"/>
              </w:rPr>
              <w:t>41</w:t>
            </w:r>
          </w:p>
        </w:tc>
      </w:tr>
    </w:tbl>
    <w:p w14:paraId="68C747EF" w14:textId="77777777" w:rsidR="00FA52BC" w:rsidRDefault="00FA52BC" w:rsidP="00D90B0C">
      <w:pPr>
        <w:tabs>
          <w:tab w:val="left" w:pos="3698"/>
          <w:tab w:val="left" w:pos="6255"/>
        </w:tabs>
      </w:pPr>
    </w:p>
    <w:p w14:paraId="3C985AAD" w14:textId="0E280304"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ЦП-2 Балдабрек өзенінің сол жағалауында, оңтүстік-батыс баурайында, теңіз деңгейінен 1950-ден 2000 м биіктікте табылды, GPS координаттары N 42.253742, E 70.442360. Топырағы сирек тастары бар 50-60% ұсақ қиыршық тасты. Бұл аймақтың өсімдік жамылғысын алуан</w:t>
      </w:r>
      <w:r w:rsidR="007A1951">
        <w:rPr>
          <w:rFonts w:ascii="Times New Roman" w:hAnsi="Times New Roman" w:cs="Times New Roman"/>
          <w:sz w:val="28"/>
          <w:szCs w:val="28"/>
          <w:lang w:val="kk-KZ"/>
        </w:rPr>
        <w:t>түрлі</w:t>
      </w:r>
      <w:r w:rsidRPr="00EE4C80">
        <w:rPr>
          <w:rFonts w:ascii="Times New Roman" w:hAnsi="Times New Roman" w:cs="Times New Roman"/>
          <w:sz w:val="28"/>
          <w:szCs w:val="28"/>
          <w:lang w:val="kk-KZ"/>
        </w:rPr>
        <w:t xml:space="preserve"> шөпті-</w:t>
      </w:r>
      <w:r w:rsidR="007A1951">
        <w:rPr>
          <w:rFonts w:ascii="Times New Roman" w:hAnsi="Times New Roman" w:cs="Times New Roman"/>
          <w:sz w:val="28"/>
          <w:szCs w:val="28"/>
          <w:lang w:val="kk-KZ"/>
        </w:rPr>
        <w:t>қоңырбасты</w:t>
      </w:r>
      <w:r w:rsidRPr="00EE4C80">
        <w:rPr>
          <w:rFonts w:ascii="Times New Roman" w:hAnsi="Times New Roman" w:cs="Times New Roman"/>
          <w:sz w:val="28"/>
          <w:szCs w:val="28"/>
          <w:lang w:val="kk-KZ"/>
        </w:rPr>
        <w:t xml:space="preserve">-жоңышқалы аршалы орман </w:t>
      </w:r>
      <w:r w:rsidR="007A1951">
        <w:rPr>
          <w:rFonts w:ascii="Times New Roman" w:hAnsi="Times New Roman" w:cs="Times New Roman"/>
          <w:sz w:val="28"/>
          <w:szCs w:val="28"/>
          <w:lang w:val="kk-KZ"/>
        </w:rPr>
        <w:t xml:space="preserve">қауымдастығы </w:t>
      </w:r>
      <w:r w:rsidRPr="00EE4C80">
        <w:rPr>
          <w:rFonts w:ascii="Times New Roman" w:hAnsi="Times New Roman" w:cs="Times New Roman"/>
          <w:sz w:val="28"/>
          <w:szCs w:val="28"/>
          <w:lang w:val="kk-KZ"/>
        </w:rPr>
        <w:t xml:space="preserve">құрайды, оның басым бөлігі: асс. </w:t>
      </w:r>
      <w:r w:rsidRPr="00EE4C80">
        <w:rPr>
          <w:rFonts w:ascii="Times New Roman" w:hAnsi="Times New Roman" w:cs="Times New Roman"/>
          <w:i/>
          <w:sz w:val="28"/>
          <w:szCs w:val="28"/>
          <w:lang w:val="kk-KZ"/>
        </w:rPr>
        <w:t xml:space="preserve">Achillea setacea, Cousinia chrysantha, Taraxacum montanum, Lindelofia stylosa, Campanula glomerata, Calamagrostis epigejos, Elytrigia repens, Medicago lupulina, M. tianschanica және </w:t>
      </w:r>
      <w:r w:rsidRPr="00EE4C80">
        <w:rPr>
          <w:rFonts w:ascii="Times New Roman" w:hAnsi="Times New Roman" w:cs="Times New Roman"/>
          <w:sz w:val="28"/>
          <w:szCs w:val="28"/>
          <w:lang w:val="kk-KZ"/>
        </w:rPr>
        <w:t xml:space="preserve">т.б.). Түр атауларының авторлары </w:t>
      </w:r>
      <w:r w:rsidR="00BD6AC4">
        <w:rPr>
          <w:rFonts w:ascii="Times New Roman" w:hAnsi="Times New Roman" w:cs="Times New Roman"/>
          <w:sz w:val="28"/>
          <w:szCs w:val="28"/>
          <w:lang w:val="kk-KZ"/>
        </w:rPr>
        <w:t>15-</w:t>
      </w:r>
      <w:r w:rsidRPr="00EE4C80">
        <w:rPr>
          <w:rFonts w:ascii="Times New Roman" w:hAnsi="Times New Roman" w:cs="Times New Roman"/>
          <w:sz w:val="28"/>
          <w:szCs w:val="28"/>
          <w:lang w:val="kk-KZ"/>
        </w:rPr>
        <w:t>кестеде келтірілген. Жалпы проекциялық жамылғы 70-75</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құрайды. ЦП-2 флор</w:t>
      </w:r>
      <w:r w:rsidR="00125D2A">
        <w:rPr>
          <w:rFonts w:ascii="Times New Roman" w:hAnsi="Times New Roman" w:cs="Times New Roman"/>
          <w:sz w:val="28"/>
          <w:szCs w:val="28"/>
          <w:lang w:val="kk-KZ"/>
        </w:rPr>
        <w:t>алық</w:t>
      </w:r>
      <w:r w:rsidRPr="00EE4C80">
        <w:rPr>
          <w:rFonts w:ascii="Times New Roman" w:hAnsi="Times New Roman" w:cs="Times New Roman"/>
          <w:sz w:val="28"/>
          <w:szCs w:val="28"/>
          <w:lang w:val="kk-KZ"/>
        </w:rPr>
        <w:t xml:space="preserve"> құрамы 21 тұқымдастың 41 туысына біріккен 51 түрден тұрады</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w:t>
      </w:r>
    </w:p>
    <w:p w14:paraId="49689F5A" w14:textId="2DF7AA38" w:rsidR="00197BE3"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ЦП-3 Балдабрек өзенінің оң жағалауында, Дарбаза шатқалында, жартасты оңтүстік беткейде, теңіз деңгейінен 2000-2100 м биіктікте орналас</w:t>
      </w:r>
      <w:r w:rsidR="007A1951">
        <w:rPr>
          <w:rFonts w:ascii="Times New Roman" w:hAnsi="Times New Roman" w:cs="Times New Roman"/>
          <w:sz w:val="28"/>
          <w:szCs w:val="28"/>
          <w:lang w:val="kk-KZ"/>
        </w:rPr>
        <w:t>қан</w:t>
      </w:r>
      <w:r w:rsidRPr="00EE4C80">
        <w:rPr>
          <w:rFonts w:ascii="Times New Roman" w:hAnsi="Times New Roman" w:cs="Times New Roman"/>
          <w:sz w:val="28"/>
          <w:szCs w:val="28"/>
          <w:lang w:val="kk-KZ"/>
        </w:rPr>
        <w:t>, GPS координаттары N 42.252599, E 70.440053. Бұл аймақтың өсімдік жамылғысында алуан</w:t>
      </w:r>
      <w:r w:rsidR="007A1951">
        <w:rPr>
          <w:rFonts w:ascii="Times New Roman" w:hAnsi="Times New Roman" w:cs="Times New Roman"/>
          <w:sz w:val="28"/>
          <w:szCs w:val="28"/>
          <w:lang w:val="kk-KZ"/>
        </w:rPr>
        <w:t>түрлі</w:t>
      </w:r>
      <w:r w:rsidRPr="00EE4C80">
        <w:rPr>
          <w:rFonts w:ascii="Times New Roman" w:hAnsi="Times New Roman" w:cs="Times New Roman"/>
          <w:sz w:val="28"/>
          <w:szCs w:val="28"/>
          <w:lang w:val="kk-KZ"/>
        </w:rPr>
        <w:t xml:space="preserve"> шөпті-</w:t>
      </w:r>
      <w:r w:rsidR="007A1951">
        <w:rPr>
          <w:rFonts w:ascii="Times New Roman" w:hAnsi="Times New Roman" w:cs="Times New Roman"/>
          <w:sz w:val="28"/>
          <w:szCs w:val="28"/>
          <w:lang w:val="kk-KZ"/>
        </w:rPr>
        <w:t xml:space="preserve">қоңырбасты </w:t>
      </w:r>
      <w:r w:rsidRPr="00EE4C80">
        <w:rPr>
          <w:rFonts w:ascii="Times New Roman" w:hAnsi="Times New Roman" w:cs="Times New Roman"/>
          <w:sz w:val="28"/>
          <w:szCs w:val="28"/>
          <w:lang w:val="kk-KZ"/>
        </w:rPr>
        <w:t>қауымдасты</w:t>
      </w:r>
      <w:r w:rsidR="006244C8">
        <w:rPr>
          <w:rFonts w:ascii="Times New Roman" w:hAnsi="Times New Roman" w:cs="Times New Roman"/>
          <w:sz w:val="28"/>
          <w:szCs w:val="28"/>
          <w:lang w:val="kk-KZ"/>
        </w:rPr>
        <w:t>ғы</w:t>
      </w:r>
      <w:r w:rsidRPr="00EE4C80">
        <w:rPr>
          <w:rFonts w:ascii="Times New Roman" w:hAnsi="Times New Roman" w:cs="Times New Roman"/>
          <w:sz w:val="28"/>
          <w:szCs w:val="28"/>
          <w:lang w:val="kk-KZ"/>
        </w:rPr>
        <w:t xml:space="preserve"> болды (асс. </w:t>
      </w:r>
      <w:r w:rsidRPr="00EE4C80">
        <w:rPr>
          <w:rFonts w:ascii="Times New Roman" w:hAnsi="Times New Roman" w:cs="Times New Roman"/>
          <w:i/>
          <w:sz w:val="28"/>
          <w:szCs w:val="28"/>
          <w:lang w:val="kk-KZ"/>
        </w:rPr>
        <w:t>Allium drobovii, Ferula tenuisecta,</w:t>
      </w:r>
      <w:r w:rsidRPr="00EE4C80">
        <w:rPr>
          <w:i/>
          <w:sz w:val="28"/>
          <w:szCs w:val="28"/>
          <w:lang w:val="kk-KZ"/>
        </w:rPr>
        <w:t xml:space="preserve"> </w:t>
      </w:r>
      <w:r w:rsidRPr="00EE4C80">
        <w:rPr>
          <w:rFonts w:ascii="Times New Roman" w:hAnsi="Times New Roman" w:cs="Times New Roman"/>
          <w:i/>
          <w:sz w:val="28"/>
          <w:szCs w:val="28"/>
          <w:lang w:val="kk-KZ"/>
        </w:rPr>
        <w:t>Hieracium echioides,</w:t>
      </w:r>
      <w:r w:rsidRPr="00EE4C80">
        <w:rPr>
          <w:i/>
          <w:sz w:val="28"/>
          <w:szCs w:val="28"/>
          <w:lang w:val="kk-KZ"/>
        </w:rPr>
        <w:t xml:space="preserve"> </w:t>
      </w:r>
      <w:r w:rsidRPr="00EE4C80">
        <w:rPr>
          <w:rFonts w:ascii="Times New Roman" w:hAnsi="Times New Roman" w:cs="Times New Roman"/>
          <w:i/>
          <w:sz w:val="28"/>
          <w:szCs w:val="28"/>
          <w:lang w:val="kk-KZ"/>
        </w:rPr>
        <w:t>Gymnospermium albertii, Scabiosa songarica, Eremostachys speciosa, Elytrigia trichophora</w:t>
      </w:r>
      <w:r w:rsidRPr="00EE4C80">
        <w:rPr>
          <w:rFonts w:ascii="Times New Roman" w:hAnsi="Times New Roman" w:cs="Times New Roman"/>
          <w:sz w:val="28"/>
          <w:szCs w:val="28"/>
          <w:lang w:val="kk-KZ"/>
        </w:rPr>
        <w:t xml:space="preserve"> және т.б.). Тасты топырақты. Жалпы проекциялық жабыны 50</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құрайды. ЦП-3 24 тұқымдастың 41 туысқа жататын 46 түр анықталды</w:t>
      </w:r>
      <w:r w:rsidR="007A02D5">
        <w:rPr>
          <w:rFonts w:ascii="Times New Roman" w:hAnsi="Times New Roman" w:cs="Times New Roman"/>
          <w:sz w:val="28"/>
          <w:szCs w:val="28"/>
          <w:lang w:val="kk-KZ"/>
        </w:rPr>
        <w:t xml:space="preserve"> (кесте 15)</w:t>
      </w:r>
      <w:r w:rsidRPr="00EE4C80">
        <w:rPr>
          <w:rFonts w:ascii="Times New Roman" w:hAnsi="Times New Roman" w:cs="Times New Roman"/>
          <w:sz w:val="28"/>
          <w:szCs w:val="28"/>
          <w:lang w:val="kk-KZ"/>
        </w:rPr>
        <w:t>.</w:t>
      </w:r>
    </w:p>
    <w:p w14:paraId="6E6F8112" w14:textId="3B3206FB"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ЦП-4 Дарбаза шатқалы, Балдабрек өзенінің оң жағалауында, оңтүстік-батыс беткейде, теңіз деңгейінен 1700-ден 1850 м биіктікте сипатталды, GPS координаттары N 42.252539, E 70.439733. Бұл учаскенің өсімдік жамылғысы </w:t>
      </w:r>
      <w:r w:rsidRPr="00EE4C80">
        <w:rPr>
          <w:rFonts w:ascii="Times New Roman" w:hAnsi="Times New Roman" w:cs="Times New Roman"/>
          <w:i/>
          <w:sz w:val="28"/>
          <w:szCs w:val="28"/>
          <w:lang w:val="kk-KZ"/>
        </w:rPr>
        <w:t xml:space="preserve">J. seravschanica </w:t>
      </w:r>
      <w:r w:rsidRPr="00EE4C80">
        <w:rPr>
          <w:rFonts w:ascii="Times New Roman" w:hAnsi="Times New Roman" w:cs="Times New Roman"/>
          <w:sz w:val="28"/>
          <w:szCs w:val="28"/>
          <w:lang w:val="kk-KZ"/>
        </w:rPr>
        <w:t>доминанттылығымен алуан</w:t>
      </w:r>
      <w:r w:rsidR="007A1951">
        <w:rPr>
          <w:rFonts w:ascii="Times New Roman" w:hAnsi="Times New Roman" w:cs="Times New Roman"/>
          <w:sz w:val="28"/>
          <w:szCs w:val="28"/>
          <w:lang w:val="kk-KZ"/>
        </w:rPr>
        <w:t>түрлі</w:t>
      </w:r>
      <w:r w:rsidRPr="00EE4C80">
        <w:rPr>
          <w:rFonts w:ascii="Times New Roman" w:hAnsi="Times New Roman" w:cs="Times New Roman"/>
          <w:sz w:val="28"/>
          <w:szCs w:val="28"/>
          <w:lang w:val="kk-KZ"/>
        </w:rPr>
        <w:t xml:space="preserve"> шөпті-</w:t>
      </w:r>
      <w:r w:rsidR="007A1951">
        <w:rPr>
          <w:rFonts w:ascii="Times New Roman" w:hAnsi="Times New Roman" w:cs="Times New Roman"/>
          <w:sz w:val="28"/>
          <w:szCs w:val="28"/>
          <w:lang w:val="kk-KZ"/>
        </w:rPr>
        <w:t>қоңырбасты</w:t>
      </w:r>
      <w:r w:rsidRPr="00EE4C80">
        <w:rPr>
          <w:rFonts w:ascii="Times New Roman" w:hAnsi="Times New Roman" w:cs="Times New Roman"/>
          <w:sz w:val="28"/>
          <w:szCs w:val="28"/>
          <w:lang w:val="kk-KZ"/>
        </w:rPr>
        <w:t xml:space="preserve"> аршалы орман қауымдастығынан тұрды (асс. </w:t>
      </w:r>
      <w:r w:rsidRPr="00EE4C80">
        <w:rPr>
          <w:rFonts w:ascii="Times New Roman" w:hAnsi="Times New Roman" w:cs="Times New Roman"/>
          <w:i/>
          <w:sz w:val="28"/>
          <w:szCs w:val="28"/>
          <w:lang w:val="kk-KZ"/>
        </w:rPr>
        <w:t>Arabidopsis pumila, Thlaspi perfoliatum,</w:t>
      </w:r>
      <w:r w:rsidRPr="00EE4C80">
        <w:rPr>
          <w:i/>
          <w:sz w:val="28"/>
          <w:szCs w:val="28"/>
          <w:lang w:val="kk-KZ"/>
        </w:rPr>
        <w:t xml:space="preserve"> </w:t>
      </w:r>
      <w:r w:rsidRPr="00EE4C80">
        <w:rPr>
          <w:rFonts w:ascii="Times New Roman" w:hAnsi="Times New Roman" w:cs="Times New Roman"/>
          <w:i/>
          <w:sz w:val="28"/>
          <w:szCs w:val="28"/>
          <w:lang w:val="kk-KZ"/>
        </w:rPr>
        <w:t>Schrenkia golickeana, Lonicera tianschanica, Carex turkestanica, Gagea filiformis, Leptorhabdos parviflora, Bothriochloa ischaemum, Elytrigia trichophora, Poa bulbosa, Stipa lessingiana</w:t>
      </w:r>
      <w:r w:rsidRPr="00EE4C80">
        <w:rPr>
          <w:rFonts w:ascii="Times New Roman" w:hAnsi="Times New Roman" w:cs="Times New Roman"/>
          <w:sz w:val="28"/>
          <w:szCs w:val="28"/>
          <w:lang w:val="kk-KZ"/>
        </w:rPr>
        <w:t>, т.б.). Топырақ беті сирек ірі таст</w:t>
      </w:r>
      <w:r w:rsidR="006244C8">
        <w:rPr>
          <w:rFonts w:ascii="Times New Roman" w:hAnsi="Times New Roman" w:cs="Times New Roman"/>
          <w:sz w:val="28"/>
          <w:szCs w:val="28"/>
          <w:lang w:val="kk-KZ"/>
        </w:rPr>
        <w:t>ы</w:t>
      </w:r>
      <w:r w:rsidRPr="00EE4C80">
        <w:rPr>
          <w:rFonts w:ascii="Times New Roman" w:hAnsi="Times New Roman" w:cs="Times New Roman"/>
          <w:sz w:val="28"/>
          <w:szCs w:val="28"/>
          <w:lang w:val="kk-KZ"/>
        </w:rPr>
        <w:t>, 50-60</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ұсақ қиыршық тастан тұрады. Жалпы проекциялық жабыны – 50-60</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ЦП-4 флор</w:t>
      </w:r>
      <w:r w:rsidR="007A1951">
        <w:rPr>
          <w:rFonts w:ascii="Times New Roman" w:hAnsi="Times New Roman" w:cs="Times New Roman"/>
          <w:sz w:val="28"/>
          <w:szCs w:val="28"/>
          <w:lang w:val="kk-KZ"/>
        </w:rPr>
        <w:t>алық</w:t>
      </w:r>
      <w:r w:rsidRPr="00EE4C80">
        <w:rPr>
          <w:rFonts w:ascii="Times New Roman" w:hAnsi="Times New Roman" w:cs="Times New Roman"/>
          <w:sz w:val="28"/>
          <w:szCs w:val="28"/>
          <w:lang w:val="kk-KZ"/>
        </w:rPr>
        <w:t xml:space="preserve"> құрамы 26 тұқымдасқа жататын 49 туыстың 60 түрімен </w:t>
      </w:r>
      <w:r w:rsidR="006244C8">
        <w:rPr>
          <w:rFonts w:ascii="Times New Roman" w:hAnsi="Times New Roman" w:cs="Times New Roman"/>
          <w:sz w:val="28"/>
          <w:szCs w:val="28"/>
          <w:lang w:val="kk-KZ"/>
        </w:rPr>
        <w:t>анықталды</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w:t>
      </w:r>
    </w:p>
    <w:p w14:paraId="46B78BD8" w14:textId="183CE622" w:rsidR="00093ACC" w:rsidRPr="002D4660" w:rsidRDefault="00093ACC" w:rsidP="00243B48">
      <w:pPr>
        <w:spacing w:line="240" w:lineRule="auto"/>
        <w:ind w:firstLine="567"/>
        <w:contextualSpacing/>
        <w:jc w:val="both"/>
        <w:rPr>
          <w:rFonts w:ascii="Times New Roman" w:hAnsi="Times New Roman" w:cs="Times New Roman"/>
          <w:sz w:val="28"/>
          <w:szCs w:val="28"/>
          <w:lang w:val="en-US"/>
        </w:rPr>
      </w:pP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қатысуымен 1-популяцияның ценопопуляцияларын зерттеу барысында зерттелген </w:t>
      </w:r>
      <w:r w:rsidR="006244C8">
        <w:rPr>
          <w:rFonts w:ascii="Times New Roman" w:hAnsi="Times New Roman" w:cs="Times New Roman"/>
          <w:sz w:val="28"/>
          <w:szCs w:val="28"/>
          <w:lang w:val="kk-KZ"/>
        </w:rPr>
        <w:t xml:space="preserve">өсімдік </w:t>
      </w:r>
      <w:r w:rsidRPr="00EE4C80">
        <w:rPr>
          <w:rFonts w:ascii="Times New Roman" w:hAnsi="Times New Roman" w:cs="Times New Roman"/>
          <w:sz w:val="28"/>
          <w:szCs w:val="28"/>
          <w:lang w:val="kk-KZ"/>
        </w:rPr>
        <w:t>қауымдастықтар</w:t>
      </w:r>
      <w:r w:rsidR="006244C8">
        <w:rPr>
          <w:rFonts w:ascii="Times New Roman" w:hAnsi="Times New Roman" w:cs="Times New Roman"/>
          <w:sz w:val="28"/>
          <w:szCs w:val="28"/>
          <w:lang w:val="kk-KZ"/>
        </w:rPr>
        <w:t xml:space="preserve">ының </w:t>
      </w:r>
      <w:r w:rsidRPr="00EE4C80">
        <w:rPr>
          <w:rFonts w:ascii="Times New Roman" w:hAnsi="Times New Roman" w:cs="Times New Roman"/>
          <w:sz w:val="28"/>
          <w:szCs w:val="28"/>
          <w:lang w:val="kk-KZ"/>
        </w:rPr>
        <w:t xml:space="preserve">флорасы әртүрлі тіршілік формаларымен </w:t>
      </w:r>
      <w:r w:rsidR="006244C8">
        <w:rPr>
          <w:rFonts w:ascii="Times New Roman" w:hAnsi="Times New Roman" w:cs="Times New Roman"/>
          <w:sz w:val="28"/>
          <w:szCs w:val="28"/>
          <w:lang w:val="kk-KZ"/>
        </w:rPr>
        <w:t>анықталды</w:t>
      </w:r>
      <w:r w:rsidRPr="00EE4C80">
        <w:rPr>
          <w:rFonts w:ascii="Times New Roman" w:hAnsi="Times New Roman" w:cs="Times New Roman"/>
          <w:sz w:val="28"/>
          <w:szCs w:val="28"/>
          <w:lang w:val="kk-KZ"/>
        </w:rPr>
        <w:t>, 26 тұқымдастың 90 туысына жататын 106 түрді (</w:t>
      </w:r>
      <w:r w:rsidR="00BD6AC4">
        <w:rPr>
          <w:rFonts w:ascii="Times New Roman" w:hAnsi="Times New Roman" w:cs="Times New Roman"/>
          <w:sz w:val="28"/>
          <w:szCs w:val="28"/>
          <w:lang w:val="kk-KZ"/>
        </w:rPr>
        <w:t>кесте 15</w:t>
      </w:r>
      <w:r w:rsidRPr="00EE4C80">
        <w:rPr>
          <w:rFonts w:ascii="Times New Roman" w:hAnsi="Times New Roman" w:cs="Times New Roman"/>
          <w:sz w:val="28"/>
          <w:szCs w:val="28"/>
          <w:lang w:val="kk-KZ"/>
        </w:rPr>
        <w:t>) қамтитыны: оның ішінде, ағаштардың – 4 түрі, бұталар – 18, біржылдық шөптесін өсімдіктер – 24 және көпжылдық шөптесін өсімдіктер – 60. Бұл түрлердің көпшілігі келесі тұқымдастардың өкілдері: Poaceae – 18 түр немесе 16,9 %, Asteraceae – 14 түр (13,2</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Liliaceae – 13 түр (12,2</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Rosaceae және Fabaceae – 12 түр (11,3</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xml:space="preserve">%), Caprifoliaceae – 11 түр, Apiaceae – 10 түр, Lamiaceae – 9 түр, Ranunculaceae – 8 түр. Аталған жетекші тұқымдастар зерттелген популяцияның 66,5 % құрайды. Зерттелген популяцияда Қызыл кітапқа енетін 6 түр анықталды: </w:t>
      </w:r>
      <w:r w:rsidRPr="00EE4C80">
        <w:rPr>
          <w:rFonts w:ascii="Times New Roman" w:hAnsi="Times New Roman" w:cs="Times New Roman"/>
          <w:i/>
          <w:sz w:val="28"/>
          <w:szCs w:val="28"/>
          <w:lang w:val="kk-KZ"/>
        </w:rPr>
        <w:t>Ungernia sewerzowii</w:t>
      </w:r>
      <w:r w:rsidRPr="00EE4C80">
        <w:rPr>
          <w:rFonts w:ascii="Times New Roman" w:hAnsi="Times New Roman" w:cs="Times New Roman"/>
          <w:sz w:val="28"/>
          <w:szCs w:val="28"/>
          <w:lang w:val="kk-KZ"/>
        </w:rPr>
        <w:t>,</w:t>
      </w:r>
      <w:r w:rsidRPr="00EE4C80">
        <w:rPr>
          <w:sz w:val="28"/>
          <w:szCs w:val="28"/>
          <w:lang w:val="kk-KZ"/>
        </w:rPr>
        <w:t xml:space="preserve"> </w:t>
      </w:r>
      <w:r w:rsidRPr="00EE4C80">
        <w:rPr>
          <w:rFonts w:ascii="Times New Roman" w:hAnsi="Times New Roman" w:cs="Times New Roman"/>
          <w:i/>
          <w:sz w:val="28"/>
          <w:szCs w:val="28"/>
          <w:lang w:val="kk-KZ"/>
        </w:rPr>
        <w:t>Lepidolopha karatavica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Valeriana chionophila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Colchicum luteum</w:t>
      </w:r>
      <w:r w:rsidRPr="00EE4C80">
        <w:rPr>
          <w:rFonts w:ascii="Times New Roman" w:hAnsi="Times New Roman" w:cs="Times New Roman"/>
          <w:sz w:val="28"/>
          <w:szCs w:val="28"/>
          <w:lang w:val="kk-KZ"/>
        </w:rPr>
        <w:t>,</w:t>
      </w:r>
      <w:r w:rsidRPr="00EE4C80">
        <w:rPr>
          <w:sz w:val="28"/>
          <w:szCs w:val="28"/>
          <w:lang w:val="kk-KZ"/>
        </w:rPr>
        <w:t xml:space="preserve"> </w:t>
      </w:r>
      <w:r w:rsidRPr="00EE4C80">
        <w:rPr>
          <w:rFonts w:ascii="Times New Roman" w:hAnsi="Times New Roman" w:cs="Times New Roman"/>
          <w:i/>
          <w:sz w:val="28"/>
          <w:szCs w:val="28"/>
          <w:lang w:val="kk-KZ"/>
        </w:rPr>
        <w:t>Juniperus seravschanica</w:t>
      </w:r>
      <w:r w:rsidRPr="00EE4C80">
        <w:rPr>
          <w:rFonts w:ascii="Times New Roman" w:hAnsi="Times New Roman" w:cs="Times New Roman"/>
          <w:sz w:val="28"/>
          <w:szCs w:val="28"/>
          <w:lang w:val="kk-KZ"/>
        </w:rPr>
        <w:t>,</w:t>
      </w:r>
      <w:r w:rsidRPr="00EE4C80">
        <w:rPr>
          <w:sz w:val="28"/>
          <w:szCs w:val="28"/>
          <w:lang w:val="kk-KZ"/>
        </w:rPr>
        <w:t xml:space="preserve"> </w:t>
      </w:r>
      <w:r w:rsidRPr="00EE4C80">
        <w:rPr>
          <w:rFonts w:ascii="Times New Roman" w:hAnsi="Times New Roman" w:cs="Times New Roman"/>
          <w:i/>
          <w:sz w:val="28"/>
          <w:szCs w:val="28"/>
          <w:lang w:val="kk-KZ"/>
        </w:rPr>
        <w:t>Tulipa kaufmanniana</w:t>
      </w:r>
      <w:r w:rsidR="00FC0891">
        <w:rPr>
          <w:rFonts w:ascii="Times New Roman" w:hAnsi="Times New Roman" w:cs="Times New Roman"/>
          <w:sz w:val="28"/>
          <w:szCs w:val="28"/>
          <w:lang w:val="en-US"/>
        </w:rPr>
        <w:t xml:space="preserve"> </w:t>
      </w:r>
      <w:r w:rsidR="008D3220">
        <w:rPr>
          <w:rFonts w:ascii="Times New Roman" w:hAnsi="Times New Roman" w:cs="Times New Roman"/>
          <w:sz w:val="28"/>
          <w:szCs w:val="28"/>
          <w:lang w:val="kk-KZ"/>
        </w:rPr>
        <w:t>(кесте 15)</w:t>
      </w:r>
      <w:r w:rsidR="00FC0891">
        <w:rPr>
          <w:rFonts w:ascii="Times New Roman" w:hAnsi="Times New Roman" w:cs="Times New Roman"/>
          <w:sz w:val="28"/>
          <w:szCs w:val="28"/>
          <w:lang w:val="en-US"/>
        </w:rPr>
        <w:t>.</w:t>
      </w:r>
    </w:p>
    <w:p w14:paraId="0A7CC480" w14:textId="49735C9C" w:rsidR="00093ACC"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1-популяцияны зерттеу нәтижесінде үш ярустылық анықталды. Бірінші ярус (қабат) ағашты (8-10 м дейін), </w:t>
      </w:r>
      <w:r w:rsidRPr="00EE4C80">
        <w:rPr>
          <w:rFonts w:ascii="Times New Roman" w:hAnsi="Times New Roman" w:cs="Times New Roman"/>
          <w:i/>
          <w:sz w:val="28"/>
          <w:szCs w:val="28"/>
          <w:lang w:val="kk-KZ"/>
        </w:rPr>
        <w:t xml:space="preserve">J. seravschanica, </w:t>
      </w:r>
      <w:r w:rsidRPr="00EE4C80">
        <w:rPr>
          <w:rFonts w:ascii="Times New Roman" w:hAnsi="Times New Roman" w:cs="Times New Roman"/>
          <w:sz w:val="28"/>
          <w:szCs w:val="28"/>
          <w:lang w:val="kk-KZ"/>
        </w:rPr>
        <w:t>кейде</w:t>
      </w:r>
      <w:r w:rsidRPr="00EE4C80">
        <w:rPr>
          <w:rFonts w:ascii="Times New Roman" w:hAnsi="Times New Roman" w:cs="Times New Roman"/>
          <w:i/>
          <w:sz w:val="28"/>
          <w:szCs w:val="28"/>
          <w:lang w:val="kk-KZ"/>
        </w:rPr>
        <w:t xml:space="preserve"> J. semiglobosa </w:t>
      </w:r>
      <w:r w:rsidRPr="00EE4C80">
        <w:rPr>
          <w:rFonts w:ascii="Times New Roman" w:hAnsi="Times New Roman" w:cs="Times New Roman"/>
          <w:sz w:val="28"/>
          <w:szCs w:val="28"/>
          <w:lang w:val="kk-KZ"/>
        </w:rPr>
        <w:t xml:space="preserve">және жапырақты ағаштармен аралас </w:t>
      </w:r>
      <w:r w:rsidR="006244C8">
        <w:rPr>
          <w:rFonts w:ascii="Times New Roman" w:hAnsi="Times New Roman" w:cs="Times New Roman"/>
          <w:sz w:val="28"/>
          <w:szCs w:val="28"/>
          <w:lang w:val="kk-KZ"/>
        </w:rPr>
        <w:t>ярустан</w:t>
      </w:r>
      <w:r w:rsidR="006244C8"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тұрады: </w:t>
      </w:r>
      <w:r w:rsidRPr="00EE4C80">
        <w:rPr>
          <w:rFonts w:ascii="Times New Roman" w:hAnsi="Times New Roman" w:cs="Times New Roman"/>
          <w:i/>
          <w:sz w:val="28"/>
          <w:szCs w:val="28"/>
          <w:lang w:val="kk-KZ"/>
        </w:rPr>
        <w:t>Acer semenovii,</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Celtis caucasica</w:t>
      </w:r>
      <w:r w:rsidRPr="00EE4C80">
        <w:rPr>
          <w:rFonts w:ascii="Times New Roman" w:hAnsi="Times New Roman" w:cs="Times New Roman"/>
          <w:sz w:val="28"/>
          <w:szCs w:val="28"/>
          <w:lang w:val="kk-KZ"/>
        </w:rPr>
        <w:t xml:space="preserve"> және т.б. Екінші ярус негізінен бұталы (1,5-2 м, сирек 4 м дейін): </w:t>
      </w:r>
      <w:r w:rsidRPr="00EE4C80">
        <w:rPr>
          <w:rFonts w:ascii="Times New Roman" w:hAnsi="Times New Roman" w:cs="Times New Roman"/>
          <w:i/>
          <w:sz w:val="28"/>
          <w:szCs w:val="28"/>
          <w:lang w:val="kk-KZ"/>
        </w:rPr>
        <w:t>Rosa kokanica, Spiraea hypericifolia, S. pilosa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Juniperus turkestanica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Cerasus tianschanica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Cerasus erythrocarpa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Berberis oblonga</w:t>
      </w:r>
      <w:r w:rsidRPr="00EE4C80">
        <w:rPr>
          <w:rFonts w:ascii="Times New Roman" w:hAnsi="Times New Roman" w:cs="Times New Roman"/>
          <w:sz w:val="28"/>
          <w:szCs w:val="28"/>
          <w:lang w:val="kk-KZ"/>
        </w:rPr>
        <w:t xml:space="preserve">, т.б. түрлерден құралған. Үшінші ярус шөптесін: </w:t>
      </w:r>
      <w:r w:rsidRPr="00EE4C80">
        <w:rPr>
          <w:rFonts w:ascii="Times New Roman" w:hAnsi="Times New Roman" w:cs="Times New Roman"/>
          <w:i/>
          <w:sz w:val="28"/>
          <w:szCs w:val="28"/>
          <w:lang w:val="kk-KZ"/>
        </w:rPr>
        <w:t>Elytrigia trichophora, Bromopsis inermis,</w:t>
      </w:r>
      <w:r w:rsidRPr="00EE4C80">
        <w:rPr>
          <w:i/>
          <w:sz w:val="28"/>
          <w:szCs w:val="28"/>
          <w:lang w:val="kk-KZ"/>
        </w:rPr>
        <w:t xml:space="preserve"> </w:t>
      </w:r>
      <w:r w:rsidRPr="00EE4C80">
        <w:rPr>
          <w:rFonts w:ascii="Times New Roman" w:hAnsi="Times New Roman" w:cs="Times New Roman"/>
          <w:i/>
          <w:sz w:val="28"/>
          <w:szCs w:val="28"/>
          <w:lang w:val="kk-KZ"/>
        </w:rPr>
        <w:t>Potentilla fedtschenkoana, Euonymus koopmannii, Scabiosa songarica, Iris sogdiana, Schrenkia golickeanaи</w:t>
      </w:r>
      <w:r w:rsidRPr="00EE4C80">
        <w:rPr>
          <w:rFonts w:ascii="Times New Roman" w:hAnsi="Times New Roman" w:cs="Times New Roman"/>
          <w:sz w:val="28"/>
          <w:szCs w:val="28"/>
          <w:lang w:val="kk-KZ"/>
        </w:rPr>
        <w:t xml:space="preserve"> және тағы басқа түрлерімен ұсынылған. Сонымен қатар, Павловтың классификациясы бойынша [25] 1-популяцияның өсімдік </w:t>
      </w:r>
      <w:r w:rsidR="00125D2A">
        <w:rPr>
          <w:rFonts w:ascii="Times New Roman" w:hAnsi="Times New Roman" w:cs="Times New Roman"/>
          <w:sz w:val="28"/>
          <w:szCs w:val="28"/>
          <w:lang w:val="kk-KZ"/>
        </w:rPr>
        <w:t xml:space="preserve">қауымдастығында </w:t>
      </w:r>
      <w:r w:rsidRPr="00EE4C80">
        <w:rPr>
          <w:rFonts w:ascii="Times New Roman" w:hAnsi="Times New Roman" w:cs="Times New Roman"/>
          <w:sz w:val="28"/>
          <w:szCs w:val="28"/>
          <w:lang w:val="kk-KZ"/>
        </w:rPr>
        <w:t>пайдалы өсімдіктердің бірнеше топтары анықталды: жемдік – 14, дәрілік – 20, эфир май</w:t>
      </w:r>
      <w:r w:rsidR="00832AFB">
        <w:rPr>
          <w:rFonts w:ascii="Times New Roman" w:hAnsi="Times New Roman" w:cs="Times New Roman"/>
          <w:sz w:val="28"/>
          <w:szCs w:val="28"/>
          <w:lang w:val="kk-KZ"/>
        </w:rPr>
        <w:t>л</w:t>
      </w:r>
      <w:r w:rsidRPr="00EE4C80">
        <w:rPr>
          <w:rFonts w:ascii="Times New Roman" w:hAnsi="Times New Roman" w:cs="Times New Roman"/>
          <w:sz w:val="28"/>
          <w:szCs w:val="28"/>
          <w:lang w:val="kk-KZ"/>
        </w:rPr>
        <w:t>ы – 5 және т.б</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w:t>
      </w:r>
    </w:p>
    <w:p w14:paraId="69B4A0BD" w14:textId="77777777" w:rsidR="00FA52BC" w:rsidRDefault="00FA52BC" w:rsidP="00243B48">
      <w:pPr>
        <w:spacing w:line="240" w:lineRule="auto"/>
        <w:ind w:firstLine="567"/>
        <w:contextualSpacing/>
        <w:jc w:val="both"/>
        <w:rPr>
          <w:rFonts w:ascii="Times New Roman" w:hAnsi="Times New Roman" w:cs="Times New Roman"/>
          <w:sz w:val="28"/>
          <w:szCs w:val="28"/>
          <w:lang w:val="kk-KZ"/>
        </w:rPr>
      </w:pPr>
    </w:p>
    <w:p w14:paraId="55C460A2" w14:textId="4A15636D" w:rsidR="00FA52BC" w:rsidRDefault="00FA52BC"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15 </w:t>
      </w:r>
      <w:r w:rsidRPr="009F6817">
        <w:rPr>
          <w:rFonts w:ascii="Times New Roman" w:hAnsi="Times New Roman" w:cs="Times New Roman"/>
          <w:sz w:val="28"/>
          <w:szCs w:val="28"/>
          <w:lang w:val="kk-KZ"/>
        </w:rPr>
        <w:t xml:space="preserve">– </w:t>
      </w:r>
      <w:r w:rsidR="007A0FAF" w:rsidRPr="007A0FAF">
        <w:rPr>
          <w:rFonts w:ascii="Times New Roman" w:hAnsi="Times New Roman" w:cs="Times New Roman"/>
          <w:i/>
          <w:sz w:val="28"/>
          <w:szCs w:val="28"/>
          <w:lang w:val="kk-KZ"/>
        </w:rPr>
        <w:t xml:space="preserve">J. seravschanica </w:t>
      </w:r>
      <w:r w:rsidR="007A0FAF" w:rsidRPr="003D353A">
        <w:rPr>
          <w:rFonts w:ascii="Times New Roman" w:hAnsi="Times New Roman" w:cs="Times New Roman"/>
          <w:sz w:val="28"/>
          <w:szCs w:val="28"/>
          <w:lang w:val="kk-KZ"/>
        </w:rPr>
        <w:t>қатысуымен зерттелген өсімдік қауымдастықтарындағы түрлер тізімі және молдығының көрсеткіштері</w:t>
      </w:r>
    </w:p>
    <w:p w14:paraId="319423F7" w14:textId="77777777" w:rsidR="007A0FAF" w:rsidRDefault="007A0FAF" w:rsidP="00243B48">
      <w:pPr>
        <w:spacing w:line="240" w:lineRule="auto"/>
        <w:ind w:firstLine="567"/>
        <w:contextualSpacing/>
        <w:jc w:val="both"/>
        <w:rPr>
          <w:rFonts w:ascii="Times New Roman" w:hAnsi="Times New Roman" w:cs="Times New Roman"/>
          <w:sz w:val="28"/>
          <w:szCs w:val="28"/>
          <w:lang w:val="kk-KZ"/>
        </w:rPr>
      </w:pPr>
    </w:p>
    <w:tbl>
      <w:tblPr>
        <w:tblW w:w="9776" w:type="dxa"/>
        <w:tblLayout w:type="fixed"/>
        <w:tblLook w:val="04A0" w:firstRow="1" w:lastRow="0" w:firstColumn="1" w:lastColumn="0" w:noHBand="0" w:noVBand="1"/>
      </w:tblPr>
      <w:tblGrid>
        <w:gridCol w:w="2122"/>
        <w:gridCol w:w="1842"/>
        <w:gridCol w:w="851"/>
        <w:gridCol w:w="709"/>
        <w:gridCol w:w="708"/>
        <w:gridCol w:w="709"/>
        <w:gridCol w:w="709"/>
        <w:gridCol w:w="709"/>
        <w:gridCol w:w="708"/>
        <w:gridCol w:w="709"/>
      </w:tblGrid>
      <w:tr w:rsidR="007A0FAF" w:rsidRPr="00051099" w14:paraId="42F7C29B" w14:textId="77777777" w:rsidTr="007A0FAF">
        <w:trPr>
          <w:trHeight w:val="227"/>
        </w:trPr>
        <w:tc>
          <w:tcPr>
            <w:tcW w:w="2122" w:type="dxa"/>
            <w:vMerge w:val="restart"/>
            <w:tcBorders>
              <w:top w:val="single" w:sz="4" w:space="0" w:color="auto"/>
              <w:left w:val="single" w:sz="4" w:space="0" w:color="auto"/>
              <w:right w:val="single" w:sz="4" w:space="0" w:color="auto"/>
            </w:tcBorders>
          </w:tcPr>
          <w:p w14:paraId="3E3E4725" w14:textId="77777777" w:rsidR="007A0FAF" w:rsidRDefault="007A0FAF" w:rsidP="007A0FAF">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Түрлер</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763C3094" w14:textId="77777777" w:rsidR="007A0FAF" w:rsidRPr="004D738C" w:rsidRDefault="007A0FAF" w:rsidP="007A0FAF">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Ф</w:t>
            </w:r>
            <w:r w:rsidRPr="00744057">
              <w:rPr>
                <w:rFonts w:ascii="Times New Roman" w:eastAsia="Times New Roman" w:hAnsi="Times New Roman" w:cs="Times New Roman"/>
                <w:color w:val="000000"/>
                <w:sz w:val="20"/>
                <w:szCs w:val="20"/>
                <w:lang w:val="kk-KZ"/>
              </w:rPr>
              <w:t xml:space="preserve">итоценотикалық ерекшеліктері </w:t>
            </w:r>
            <w:r>
              <w:rPr>
                <w:rFonts w:ascii="Times New Roman" w:eastAsia="Times New Roman" w:hAnsi="Times New Roman" w:cs="Times New Roman"/>
                <w:color w:val="000000"/>
                <w:sz w:val="20"/>
                <w:szCs w:val="20"/>
                <w:lang w:val="kk-KZ"/>
              </w:rPr>
              <w:t>(тіршілік формасы, экологиялық типі)</w:t>
            </w:r>
          </w:p>
        </w:tc>
        <w:tc>
          <w:tcPr>
            <w:tcW w:w="2977" w:type="dxa"/>
            <w:gridSpan w:val="4"/>
            <w:tcBorders>
              <w:top w:val="single" w:sz="4" w:space="0" w:color="auto"/>
              <w:left w:val="nil"/>
              <w:bottom w:val="single" w:sz="4" w:space="0" w:color="auto"/>
              <w:right w:val="single" w:sz="4" w:space="0" w:color="auto"/>
            </w:tcBorders>
            <w:shd w:val="clear" w:color="auto" w:fill="auto"/>
            <w:noWrap/>
            <w:hideMark/>
          </w:tcPr>
          <w:p w14:paraId="7E208B4F" w14:textId="77777777" w:rsidR="007A0FAF" w:rsidRPr="00F94A7B" w:rsidRDefault="007A0FAF" w:rsidP="007A0FA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Популяция</w:t>
            </w:r>
            <w:r w:rsidRPr="00051099">
              <w:rPr>
                <w:rFonts w:ascii="Times New Roman" w:eastAsia="Times New Roman" w:hAnsi="Times New Roman" w:cs="Times New Roman"/>
                <w:color w:val="000000"/>
                <w:sz w:val="20"/>
                <w:szCs w:val="20"/>
              </w:rPr>
              <w:t xml:space="preserve"> </w:t>
            </w:r>
            <w:r w:rsidRPr="00F94A7B">
              <w:rPr>
                <w:rFonts w:ascii="Times New Roman" w:eastAsia="Times New Roman" w:hAnsi="Times New Roman" w:cs="Times New Roman"/>
                <w:color w:val="000000"/>
                <w:sz w:val="20"/>
                <w:szCs w:val="20"/>
              </w:rPr>
              <w:t>1</w:t>
            </w:r>
          </w:p>
        </w:tc>
        <w:tc>
          <w:tcPr>
            <w:tcW w:w="1418" w:type="dxa"/>
            <w:gridSpan w:val="2"/>
            <w:tcBorders>
              <w:top w:val="single" w:sz="4" w:space="0" w:color="auto"/>
              <w:left w:val="nil"/>
              <w:bottom w:val="single" w:sz="4" w:space="0" w:color="auto"/>
              <w:right w:val="single" w:sz="4" w:space="0" w:color="auto"/>
            </w:tcBorders>
            <w:shd w:val="clear" w:color="auto" w:fill="auto"/>
            <w:noWrap/>
            <w:hideMark/>
          </w:tcPr>
          <w:p w14:paraId="418D451E" w14:textId="77777777" w:rsidR="007A0FAF" w:rsidRPr="00F94A7B" w:rsidRDefault="007A0FAF" w:rsidP="007A0FA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Популяция</w:t>
            </w:r>
            <w:r w:rsidRPr="00051099">
              <w:rPr>
                <w:rFonts w:ascii="Times New Roman" w:eastAsia="Times New Roman" w:hAnsi="Times New Roman" w:cs="Times New Roman"/>
                <w:color w:val="000000"/>
                <w:sz w:val="20"/>
                <w:szCs w:val="20"/>
              </w:rPr>
              <w:t xml:space="preserve"> </w:t>
            </w:r>
            <w:r w:rsidRPr="00F94A7B">
              <w:rPr>
                <w:rFonts w:ascii="Times New Roman" w:eastAsia="Times New Roman" w:hAnsi="Times New Roman" w:cs="Times New Roman"/>
                <w:color w:val="000000"/>
                <w:sz w:val="20"/>
                <w:szCs w:val="20"/>
              </w:rPr>
              <w:t>2</w:t>
            </w:r>
          </w:p>
        </w:tc>
        <w:tc>
          <w:tcPr>
            <w:tcW w:w="1417" w:type="dxa"/>
            <w:gridSpan w:val="2"/>
            <w:tcBorders>
              <w:top w:val="single" w:sz="4" w:space="0" w:color="auto"/>
              <w:left w:val="nil"/>
              <w:bottom w:val="single" w:sz="4" w:space="0" w:color="auto"/>
              <w:right w:val="single" w:sz="4" w:space="0" w:color="auto"/>
            </w:tcBorders>
            <w:shd w:val="clear" w:color="auto" w:fill="auto"/>
            <w:noWrap/>
            <w:hideMark/>
          </w:tcPr>
          <w:p w14:paraId="63A16DA2" w14:textId="77777777" w:rsidR="007A0FAF" w:rsidRPr="00F94A7B" w:rsidRDefault="007A0FAF" w:rsidP="007A0FA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Популяция</w:t>
            </w:r>
            <w:r w:rsidRPr="00051099">
              <w:rPr>
                <w:rFonts w:ascii="Times New Roman" w:eastAsia="Times New Roman" w:hAnsi="Times New Roman" w:cs="Times New Roman"/>
                <w:color w:val="000000"/>
                <w:sz w:val="20"/>
                <w:szCs w:val="20"/>
              </w:rPr>
              <w:t xml:space="preserve"> </w:t>
            </w:r>
            <w:r w:rsidRPr="00F94A7B">
              <w:rPr>
                <w:rFonts w:ascii="Times New Roman" w:eastAsia="Times New Roman" w:hAnsi="Times New Roman" w:cs="Times New Roman"/>
                <w:color w:val="000000"/>
                <w:sz w:val="20"/>
                <w:szCs w:val="20"/>
              </w:rPr>
              <w:t>3</w:t>
            </w:r>
          </w:p>
        </w:tc>
      </w:tr>
      <w:tr w:rsidR="007A0FAF" w:rsidRPr="00051099" w14:paraId="628649B0" w14:textId="77777777" w:rsidTr="007A0FAF">
        <w:trPr>
          <w:trHeight w:val="227"/>
        </w:trPr>
        <w:tc>
          <w:tcPr>
            <w:tcW w:w="2122" w:type="dxa"/>
            <w:vMerge/>
            <w:tcBorders>
              <w:left w:val="single" w:sz="4" w:space="0" w:color="auto"/>
              <w:bottom w:val="single" w:sz="4" w:space="0" w:color="auto"/>
              <w:right w:val="single" w:sz="4" w:space="0" w:color="auto"/>
            </w:tcBorders>
          </w:tcPr>
          <w:p w14:paraId="35F19D9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14:paraId="11373ED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auto"/>
            <w:hideMark/>
          </w:tcPr>
          <w:p w14:paraId="0F726C31" w14:textId="77777777" w:rsidR="007A0FAF" w:rsidRPr="00F94A7B" w:rsidRDefault="007A0FAF" w:rsidP="007A0FA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ЦП</w:t>
            </w:r>
            <w:r w:rsidRPr="00F94A7B">
              <w:rPr>
                <w:rFonts w:ascii="Times New Roman" w:eastAsia="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hideMark/>
          </w:tcPr>
          <w:p w14:paraId="33AD3C1D" w14:textId="77777777" w:rsidR="007A0FAF" w:rsidRPr="00F94A7B" w:rsidRDefault="007A0FAF" w:rsidP="007A0FA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ЦП</w:t>
            </w:r>
            <w:r w:rsidRPr="00F94A7B">
              <w:rPr>
                <w:rFonts w:ascii="Times New Roman" w:eastAsia="Times New Roman" w:hAnsi="Times New Roman" w:cs="Times New Roman"/>
                <w:color w:val="000000"/>
                <w:sz w:val="20"/>
                <w:szCs w:val="20"/>
              </w:rPr>
              <w:t>-2</w:t>
            </w:r>
          </w:p>
        </w:tc>
        <w:tc>
          <w:tcPr>
            <w:tcW w:w="708" w:type="dxa"/>
            <w:tcBorders>
              <w:top w:val="nil"/>
              <w:left w:val="nil"/>
              <w:bottom w:val="single" w:sz="4" w:space="0" w:color="auto"/>
              <w:right w:val="single" w:sz="4" w:space="0" w:color="auto"/>
            </w:tcBorders>
            <w:shd w:val="clear" w:color="auto" w:fill="auto"/>
            <w:hideMark/>
          </w:tcPr>
          <w:p w14:paraId="17E7F3BD" w14:textId="77777777" w:rsidR="007A0FAF" w:rsidRPr="00F94A7B" w:rsidRDefault="007A0FAF" w:rsidP="007A0FA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ЦП</w:t>
            </w:r>
            <w:r w:rsidRPr="00F94A7B">
              <w:rPr>
                <w:rFonts w:ascii="Times New Roman" w:eastAsia="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hideMark/>
          </w:tcPr>
          <w:p w14:paraId="387E4CE9" w14:textId="77777777" w:rsidR="007A0FAF" w:rsidRPr="00F94A7B" w:rsidRDefault="007A0FAF" w:rsidP="007A0FA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ЦП</w:t>
            </w:r>
            <w:r w:rsidRPr="00F94A7B">
              <w:rPr>
                <w:rFonts w:ascii="Times New Roman" w:eastAsia="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hideMark/>
          </w:tcPr>
          <w:p w14:paraId="605969C6" w14:textId="77777777" w:rsidR="007A0FAF" w:rsidRPr="00F94A7B" w:rsidRDefault="007A0FAF" w:rsidP="007A0FA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ЦП</w:t>
            </w:r>
            <w:r w:rsidRPr="00F94A7B">
              <w:rPr>
                <w:rFonts w:ascii="Times New Roman" w:eastAsia="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hideMark/>
          </w:tcPr>
          <w:p w14:paraId="613BB6AE" w14:textId="77777777" w:rsidR="007A0FAF" w:rsidRPr="00F94A7B" w:rsidRDefault="007A0FAF" w:rsidP="007A0FA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ЦП</w:t>
            </w:r>
            <w:r>
              <w:rPr>
                <w:rFonts w:ascii="Times New Roman" w:eastAsia="Times New Roman" w:hAnsi="Times New Roman" w:cs="Times New Roman"/>
                <w:color w:val="000000"/>
                <w:sz w:val="20"/>
                <w:szCs w:val="20"/>
              </w:rPr>
              <w:t>-</w:t>
            </w:r>
            <w:r w:rsidRPr="00F94A7B">
              <w:rPr>
                <w:rFonts w:ascii="Times New Roman" w:eastAsia="Times New Roman" w:hAnsi="Times New Roman" w:cs="Times New Roman"/>
                <w:color w:val="000000"/>
                <w:sz w:val="20"/>
                <w:szCs w:val="20"/>
              </w:rPr>
              <w:t>6</w:t>
            </w:r>
          </w:p>
        </w:tc>
        <w:tc>
          <w:tcPr>
            <w:tcW w:w="708" w:type="dxa"/>
            <w:tcBorders>
              <w:top w:val="nil"/>
              <w:left w:val="nil"/>
              <w:bottom w:val="single" w:sz="4" w:space="0" w:color="auto"/>
              <w:right w:val="single" w:sz="4" w:space="0" w:color="auto"/>
            </w:tcBorders>
            <w:shd w:val="clear" w:color="auto" w:fill="auto"/>
            <w:hideMark/>
          </w:tcPr>
          <w:p w14:paraId="4ADC24AD" w14:textId="77777777" w:rsidR="007A0FAF" w:rsidRPr="00F94A7B" w:rsidRDefault="007A0FAF" w:rsidP="007A0FA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ЦП-</w:t>
            </w:r>
            <w:r w:rsidRPr="00F94A7B">
              <w:rPr>
                <w:rFonts w:ascii="Times New Roman" w:eastAsia="Times New Roman" w:hAnsi="Times New Roman" w:cs="Times New Roman"/>
                <w:color w:val="000000"/>
                <w:sz w:val="20"/>
                <w:szCs w:val="20"/>
              </w:rPr>
              <w:t>7</w:t>
            </w:r>
          </w:p>
        </w:tc>
        <w:tc>
          <w:tcPr>
            <w:tcW w:w="709" w:type="dxa"/>
            <w:tcBorders>
              <w:top w:val="nil"/>
              <w:left w:val="nil"/>
              <w:bottom w:val="single" w:sz="4" w:space="0" w:color="auto"/>
              <w:right w:val="single" w:sz="4" w:space="0" w:color="auto"/>
            </w:tcBorders>
            <w:shd w:val="clear" w:color="auto" w:fill="auto"/>
            <w:hideMark/>
          </w:tcPr>
          <w:p w14:paraId="7A77D729" w14:textId="77777777" w:rsidR="007A0FAF" w:rsidRPr="00F94A7B" w:rsidRDefault="007A0FAF" w:rsidP="007A0FA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ЦП</w:t>
            </w:r>
            <w:r w:rsidRPr="00F94A7B">
              <w:rPr>
                <w:rFonts w:ascii="Times New Roman" w:eastAsia="Times New Roman" w:hAnsi="Times New Roman" w:cs="Times New Roman"/>
                <w:color w:val="000000"/>
                <w:sz w:val="20"/>
                <w:szCs w:val="20"/>
              </w:rPr>
              <w:t>-8</w:t>
            </w:r>
          </w:p>
        </w:tc>
      </w:tr>
      <w:tr w:rsidR="007A0FAF" w:rsidRPr="00051099" w14:paraId="7E46DAF9" w14:textId="77777777" w:rsidTr="007A0FAF">
        <w:trPr>
          <w:trHeight w:val="227"/>
        </w:trPr>
        <w:tc>
          <w:tcPr>
            <w:tcW w:w="2122" w:type="dxa"/>
            <w:tcBorders>
              <w:left w:val="single" w:sz="4" w:space="0" w:color="auto"/>
              <w:bottom w:val="single" w:sz="4" w:space="0" w:color="auto"/>
              <w:right w:val="single" w:sz="4" w:space="0" w:color="auto"/>
            </w:tcBorders>
          </w:tcPr>
          <w:p w14:paraId="1FA3D862" w14:textId="2A2E9EA4"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w:t>
            </w:r>
          </w:p>
        </w:tc>
        <w:tc>
          <w:tcPr>
            <w:tcW w:w="1842" w:type="dxa"/>
            <w:tcBorders>
              <w:top w:val="single" w:sz="4" w:space="0" w:color="auto"/>
              <w:left w:val="single" w:sz="4" w:space="0" w:color="auto"/>
              <w:bottom w:val="single" w:sz="4" w:space="0" w:color="auto"/>
              <w:right w:val="single" w:sz="4" w:space="0" w:color="auto"/>
            </w:tcBorders>
            <w:vAlign w:val="center"/>
          </w:tcPr>
          <w:p w14:paraId="6BB0FDB1" w14:textId="7B10CA83"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2</w:t>
            </w:r>
          </w:p>
        </w:tc>
        <w:tc>
          <w:tcPr>
            <w:tcW w:w="851" w:type="dxa"/>
            <w:tcBorders>
              <w:top w:val="nil"/>
              <w:left w:val="nil"/>
              <w:bottom w:val="single" w:sz="4" w:space="0" w:color="auto"/>
              <w:right w:val="single" w:sz="4" w:space="0" w:color="auto"/>
            </w:tcBorders>
            <w:shd w:val="clear" w:color="auto" w:fill="auto"/>
          </w:tcPr>
          <w:p w14:paraId="00016431" w14:textId="0A06990E" w:rsidR="007A0FAF" w:rsidRDefault="007A0FAF">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3</w:t>
            </w:r>
          </w:p>
        </w:tc>
        <w:tc>
          <w:tcPr>
            <w:tcW w:w="709" w:type="dxa"/>
            <w:tcBorders>
              <w:top w:val="nil"/>
              <w:left w:val="nil"/>
              <w:bottom w:val="single" w:sz="4" w:space="0" w:color="auto"/>
              <w:right w:val="single" w:sz="4" w:space="0" w:color="auto"/>
            </w:tcBorders>
            <w:shd w:val="clear" w:color="auto" w:fill="auto"/>
          </w:tcPr>
          <w:p w14:paraId="506D6D10" w14:textId="20EAF220" w:rsidR="007A0FAF" w:rsidRDefault="007A0FAF">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4</w:t>
            </w:r>
          </w:p>
        </w:tc>
        <w:tc>
          <w:tcPr>
            <w:tcW w:w="708" w:type="dxa"/>
            <w:tcBorders>
              <w:top w:val="nil"/>
              <w:left w:val="nil"/>
              <w:bottom w:val="single" w:sz="4" w:space="0" w:color="auto"/>
              <w:right w:val="single" w:sz="4" w:space="0" w:color="auto"/>
            </w:tcBorders>
            <w:shd w:val="clear" w:color="auto" w:fill="auto"/>
          </w:tcPr>
          <w:p w14:paraId="10FDE0AC" w14:textId="475813E9" w:rsidR="007A0FAF" w:rsidRDefault="007A0FAF">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5</w:t>
            </w:r>
          </w:p>
        </w:tc>
        <w:tc>
          <w:tcPr>
            <w:tcW w:w="709" w:type="dxa"/>
            <w:tcBorders>
              <w:top w:val="nil"/>
              <w:left w:val="nil"/>
              <w:bottom w:val="single" w:sz="4" w:space="0" w:color="auto"/>
              <w:right w:val="single" w:sz="4" w:space="0" w:color="auto"/>
            </w:tcBorders>
            <w:shd w:val="clear" w:color="auto" w:fill="auto"/>
          </w:tcPr>
          <w:p w14:paraId="76A0F05C" w14:textId="7C18764C" w:rsidR="007A0FAF" w:rsidRDefault="007A0FAF">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w:t>
            </w:r>
          </w:p>
        </w:tc>
        <w:tc>
          <w:tcPr>
            <w:tcW w:w="709" w:type="dxa"/>
            <w:tcBorders>
              <w:top w:val="nil"/>
              <w:left w:val="nil"/>
              <w:bottom w:val="single" w:sz="4" w:space="0" w:color="auto"/>
              <w:right w:val="single" w:sz="4" w:space="0" w:color="auto"/>
            </w:tcBorders>
            <w:shd w:val="clear" w:color="auto" w:fill="auto"/>
          </w:tcPr>
          <w:p w14:paraId="1731FD60" w14:textId="40E79035" w:rsidR="007A0FAF" w:rsidRDefault="007A0FAF">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7</w:t>
            </w:r>
          </w:p>
        </w:tc>
        <w:tc>
          <w:tcPr>
            <w:tcW w:w="709" w:type="dxa"/>
            <w:tcBorders>
              <w:top w:val="nil"/>
              <w:left w:val="nil"/>
              <w:bottom w:val="single" w:sz="4" w:space="0" w:color="auto"/>
              <w:right w:val="single" w:sz="4" w:space="0" w:color="auto"/>
            </w:tcBorders>
            <w:shd w:val="clear" w:color="auto" w:fill="auto"/>
          </w:tcPr>
          <w:p w14:paraId="73D1FA67" w14:textId="105EBE64" w:rsidR="007A0FAF" w:rsidRDefault="007A0FAF">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8</w:t>
            </w:r>
          </w:p>
        </w:tc>
        <w:tc>
          <w:tcPr>
            <w:tcW w:w="708" w:type="dxa"/>
            <w:tcBorders>
              <w:top w:val="nil"/>
              <w:left w:val="nil"/>
              <w:bottom w:val="single" w:sz="4" w:space="0" w:color="auto"/>
              <w:right w:val="single" w:sz="4" w:space="0" w:color="auto"/>
            </w:tcBorders>
            <w:shd w:val="clear" w:color="auto" w:fill="auto"/>
          </w:tcPr>
          <w:p w14:paraId="598039E7" w14:textId="25537478" w:rsidR="007A0FAF" w:rsidRDefault="007A0FAF">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w:t>
            </w:r>
          </w:p>
        </w:tc>
        <w:tc>
          <w:tcPr>
            <w:tcW w:w="709" w:type="dxa"/>
            <w:tcBorders>
              <w:top w:val="nil"/>
              <w:left w:val="nil"/>
              <w:bottom w:val="single" w:sz="4" w:space="0" w:color="auto"/>
              <w:right w:val="single" w:sz="4" w:space="0" w:color="auto"/>
            </w:tcBorders>
            <w:shd w:val="clear" w:color="auto" w:fill="auto"/>
          </w:tcPr>
          <w:p w14:paraId="273A2FC2" w14:textId="6247E1DD" w:rsidR="007A0FAF" w:rsidRDefault="007A0FAF">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10</w:t>
            </w:r>
          </w:p>
        </w:tc>
      </w:tr>
      <w:tr w:rsidR="007A0FAF" w:rsidRPr="00051099" w14:paraId="416E2761" w14:textId="77777777" w:rsidTr="007A0FAF">
        <w:trPr>
          <w:trHeight w:val="227"/>
        </w:trPr>
        <w:tc>
          <w:tcPr>
            <w:tcW w:w="9776" w:type="dxa"/>
            <w:gridSpan w:val="10"/>
            <w:tcBorders>
              <w:top w:val="single" w:sz="4" w:space="0" w:color="auto"/>
              <w:left w:val="single" w:sz="4" w:space="0" w:color="auto"/>
              <w:bottom w:val="single" w:sz="4" w:space="0" w:color="auto"/>
              <w:right w:val="single" w:sz="4" w:space="0" w:color="auto"/>
            </w:tcBorders>
          </w:tcPr>
          <w:p w14:paraId="54C5C046" w14:textId="77777777"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1. Aceraceae Juss.</w:t>
            </w:r>
          </w:p>
        </w:tc>
      </w:tr>
      <w:tr w:rsidR="007A0FAF" w:rsidRPr="00051099" w14:paraId="2952DEE8" w14:textId="77777777" w:rsidTr="007A0FAF">
        <w:trPr>
          <w:trHeight w:val="227"/>
        </w:trPr>
        <w:tc>
          <w:tcPr>
            <w:tcW w:w="2122" w:type="dxa"/>
            <w:tcBorders>
              <w:top w:val="nil"/>
              <w:left w:val="single" w:sz="4" w:space="0" w:color="auto"/>
              <w:bottom w:val="single" w:sz="4" w:space="0" w:color="auto"/>
              <w:right w:val="single" w:sz="4" w:space="0" w:color="auto"/>
            </w:tcBorders>
          </w:tcPr>
          <w:p w14:paraId="39E987EF"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iCs/>
                <w:color w:val="000000"/>
                <w:sz w:val="20"/>
                <w:szCs w:val="20"/>
                <w:lang w:val="en-US"/>
              </w:rPr>
              <w:t xml:space="preserve">Acer semenovii </w:t>
            </w:r>
            <w:r w:rsidRPr="00BF7865">
              <w:rPr>
                <w:rFonts w:ascii="Times New Roman" w:eastAsia="Times New Roman" w:hAnsi="Times New Roman" w:cs="Times New Roman"/>
                <w:color w:val="000000"/>
                <w:sz w:val="20"/>
                <w:szCs w:val="20"/>
                <w:lang w:val="en-US"/>
              </w:rPr>
              <w:t>Regel et Heard.</w:t>
            </w:r>
          </w:p>
        </w:tc>
        <w:tc>
          <w:tcPr>
            <w:tcW w:w="1842" w:type="dxa"/>
            <w:tcBorders>
              <w:top w:val="nil"/>
              <w:left w:val="single" w:sz="4" w:space="0" w:color="auto"/>
              <w:bottom w:val="single" w:sz="4" w:space="0" w:color="auto"/>
              <w:right w:val="single" w:sz="4" w:space="0" w:color="auto"/>
            </w:tcBorders>
            <w:shd w:val="clear" w:color="auto" w:fill="auto"/>
            <w:noWrap/>
          </w:tcPr>
          <w:p w14:paraId="4F10B18B" w14:textId="77777777" w:rsidR="007A0FAF" w:rsidRPr="00744057" w:rsidRDefault="007A0FAF" w:rsidP="007A0FAF">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ағаш, мезофит</w:t>
            </w:r>
          </w:p>
        </w:tc>
        <w:tc>
          <w:tcPr>
            <w:tcW w:w="851" w:type="dxa"/>
            <w:tcBorders>
              <w:top w:val="nil"/>
              <w:left w:val="nil"/>
              <w:bottom w:val="single" w:sz="4" w:space="0" w:color="auto"/>
              <w:right w:val="single" w:sz="4" w:space="0" w:color="auto"/>
            </w:tcBorders>
            <w:shd w:val="clear" w:color="auto" w:fill="auto"/>
            <w:hideMark/>
          </w:tcPr>
          <w:p w14:paraId="4E77F38B"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tcBorders>
              <w:top w:val="nil"/>
              <w:left w:val="nil"/>
              <w:bottom w:val="single" w:sz="4" w:space="0" w:color="auto"/>
              <w:right w:val="single" w:sz="4" w:space="0" w:color="auto"/>
            </w:tcBorders>
            <w:shd w:val="clear" w:color="auto" w:fill="auto"/>
            <w:hideMark/>
          </w:tcPr>
          <w:p w14:paraId="6AC6F15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8" w:type="dxa"/>
            <w:tcBorders>
              <w:top w:val="nil"/>
              <w:left w:val="nil"/>
              <w:bottom w:val="single" w:sz="4" w:space="0" w:color="auto"/>
              <w:right w:val="single" w:sz="4" w:space="0" w:color="auto"/>
            </w:tcBorders>
            <w:shd w:val="clear" w:color="auto" w:fill="auto"/>
            <w:noWrap/>
            <w:hideMark/>
          </w:tcPr>
          <w:p w14:paraId="6D265CC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hideMark/>
          </w:tcPr>
          <w:p w14:paraId="73C1BF4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hideMark/>
          </w:tcPr>
          <w:p w14:paraId="6AD37B7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tcBorders>
              <w:top w:val="nil"/>
              <w:left w:val="nil"/>
              <w:bottom w:val="single" w:sz="4" w:space="0" w:color="auto"/>
              <w:right w:val="single" w:sz="4" w:space="0" w:color="auto"/>
            </w:tcBorders>
            <w:shd w:val="clear" w:color="auto" w:fill="auto"/>
            <w:hideMark/>
          </w:tcPr>
          <w:p w14:paraId="4E34E73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noWrap/>
            <w:hideMark/>
          </w:tcPr>
          <w:p w14:paraId="5E95FD9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hideMark/>
          </w:tcPr>
          <w:p w14:paraId="3B2F86C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4CCB61D3" w14:textId="77777777" w:rsidTr="007A0FAF">
        <w:trPr>
          <w:trHeight w:val="227"/>
        </w:trPr>
        <w:tc>
          <w:tcPr>
            <w:tcW w:w="9776" w:type="dxa"/>
            <w:gridSpan w:val="10"/>
            <w:tcBorders>
              <w:top w:val="single" w:sz="4" w:space="0" w:color="auto"/>
              <w:left w:val="single" w:sz="4" w:space="0" w:color="auto"/>
              <w:bottom w:val="single" w:sz="4" w:space="0" w:color="auto"/>
              <w:right w:val="single" w:sz="4" w:space="0" w:color="auto"/>
            </w:tcBorders>
          </w:tcPr>
          <w:p w14:paraId="6B3E36DB" w14:textId="77777777"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2. Alliaceae J. Agardh</w:t>
            </w:r>
          </w:p>
        </w:tc>
      </w:tr>
      <w:tr w:rsidR="007A0FAF" w:rsidRPr="00051099" w14:paraId="756908D1" w14:textId="77777777" w:rsidTr="007A0FAF">
        <w:trPr>
          <w:trHeight w:val="227"/>
        </w:trPr>
        <w:tc>
          <w:tcPr>
            <w:tcW w:w="2122" w:type="dxa"/>
            <w:tcBorders>
              <w:top w:val="nil"/>
              <w:left w:val="single" w:sz="4" w:space="0" w:color="auto"/>
              <w:bottom w:val="single" w:sz="4" w:space="0" w:color="auto"/>
              <w:right w:val="single" w:sz="4" w:space="0" w:color="auto"/>
            </w:tcBorders>
          </w:tcPr>
          <w:p w14:paraId="3174B5A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iCs/>
                <w:color w:val="000000"/>
                <w:sz w:val="20"/>
                <w:szCs w:val="20"/>
              </w:rPr>
              <w:t>Allium caesium</w:t>
            </w:r>
            <w:r w:rsidRPr="00F94A7B">
              <w:rPr>
                <w:rFonts w:ascii="Times New Roman" w:eastAsia="Times New Roman" w:hAnsi="Times New Roman" w:cs="Times New Roman"/>
                <w:color w:val="000000"/>
                <w:sz w:val="20"/>
                <w:szCs w:val="20"/>
              </w:rPr>
              <w:t xml:space="preserve"> Schrenk</w:t>
            </w:r>
          </w:p>
        </w:tc>
        <w:tc>
          <w:tcPr>
            <w:tcW w:w="1842" w:type="dxa"/>
            <w:tcBorders>
              <w:top w:val="nil"/>
              <w:left w:val="single" w:sz="4" w:space="0" w:color="auto"/>
              <w:bottom w:val="single" w:sz="4" w:space="0" w:color="auto"/>
              <w:right w:val="single" w:sz="4" w:space="0" w:color="auto"/>
            </w:tcBorders>
            <w:shd w:val="clear" w:color="auto" w:fill="auto"/>
            <w:noWrap/>
          </w:tcPr>
          <w:p w14:paraId="6569342F" w14:textId="77777777" w:rsidR="007A0FAF" w:rsidRPr="00093041" w:rsidRDefault="007A0FAF" w:rsidP="007A0FAF">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көпжылдық, ксерофит</w:t>
            </w:r>
          </w:p>
        </w:tc>
        <w:tc>
          <w:tcPr>
            <w:tcW w:w="851" w:type="dxa"/>
            <w:tcBorders>
              <w:top w:val="nil"/>
              <w:left w:val="nil"/>
              <w:bottom w:val="single" w:sz="4" w:space="0" w:color="auto"/>
              <w:right w:val="single" w:sz="4" w:space="0" w:color="auto"/>
            </w:tcBorders>
            <w:shd w:val="clear" w:color="auto" w:fill="auto"/>
            <w:hideMark/>
          </w:tcPr>
          <w:p w14:paraId="1003E69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hideMark/>
          </w:tcPr>
          <w:p w14:paraId="00B1D77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noWrap/>
            <w:hideMark/>
          </w:tcPr>
          <w:p w14:paraId="41A3DB4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hideMark/>
          </w:tcPr>
          <w:p w14:paraId="4621087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hideMark/>
          </w:tcPr>
          <w:p w14:paraId="7C4EAD5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tcBorders>
              <w:top w:val="nil"/>
              <w:left w:val="nil"/>
              <w:bottom w:val="single" w:sz="4" w:space="0" w:color="auto"/>
              <w:right w:val="single" w:sz="4" w:space="0" w:color="auto"/>
            </w:tcBorders>
            <w:shd w:val="clear" w:color="auto" w:fill="auto"/>
            <w:noWrap/>
            <w:hideMark/>
          </w:tcPr>
          <w:p w14:paraId="715C18C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8" w:type="dxa"/>
            <w:tcBorders>
              <w:top w:val="nil"/>
              <w:left w:val="nil"/>
              <w:bottom w:val="single" w:sz="4" w:space="0" w:color="auto"/>
              <w:right w:val="single" w:sz="4" w:space="0" w:color="auto"/>
            </w:tcBorders>
            <w:shd w:val="clear" w:color="auto" w:fill="auto"/>
            <w:noWrap/>
            <w:hideMark/>
          </w:tcPr>
          <w:p w14:paraId="75304D9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hideMark/>
          </w:tcPr>
          <w:p w14:paraId="591E2B1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2D4B5EDA" w14:textId="77777777" w:rsidTr="007A0FAF">
        <w:trPr>
          <w:trHeight w:val="227"/>
        </w:trPr>
        <w:tc>
          <w:tcPr>
            <w:tcW w:w="2122" w:type="dxa"/>
            <w:tcBorders>
              <w:top w:val="nil"/>
              <w:left w:val="single" w:sz="4" w:space="0" w:color="auto"/>
              <w:bottom w:val="single" w:sz="4" w:space="0" w:color="auto"/>
              <w:right w:val="single" w:sz="4" w:space="0" w:color="auto"/>
            </w:tcBorders>
          </w:tcPr>
          <w:p w14:paraId="598441D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iCs/>
                <w:color w:val="000000"/>
                <w:sz w:val="20"/>
                <w:szCs w:val="20"/>
              </w:rPr>
              <w:t>A. drobovii</w:t>
            </w:r>
            <w:r w:rsidRPr="00F94A7B">
              <w:rPr>
                <w:rFonts w:ascii="Times New Roman" w:eastAsia="Times New Roman" w:hAnsi="Times New Roman" w:cs="Times New Roman"/>
                <w:color w:val="000000"/>
                <w:sz w:val="20"/>
                <w:szCs w:val="20"/>
              </w:rPr>
              <w:t xml:space="preserve"> Vved.</w:t>
            </w:r>
          </w:p>
        </w:tc>
        <w:tc>
          <w:tcPr>
            <w:tcW w:w="1842" w:type="dxa"/>
            <w:tcBorders>
              <w:top w:val="nil"/>
              <w:left w:val="single" w:sz="4" w:space="0" w:color="auto"/>
              <w:bottom w:val="single" w:sz="4" w:space="0" w:color="auto"/>
              <w:right w:val="single" w:sz="4" w:space="0" w:color="auto"/>
            </w:tcBorders>
            <w:shd w:val="clear" w:color="auto" w:fill="auto"/>
            <w:noWrap/>
          </w:tcPr>
          <w:p w14:paraId="41DEE87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tcBorders>
              <w:top w:val="nil"/>
              <w:left w:val="nil"/>
              <w:bottom w:val="single" w:sz="4" w:space="0" w:color="auto"/>
              <w:right w:val="single" w:sz="4" w:space="0" w:color="auto"/>
            </w:tcBorders>
            <w:shd w:val="clear" w:color="auto" w:fill="auto"/>
            <w:hideMark/>
          </w:tcPr>
          <w:p w14:paraId="1F89E84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hideMark/>
          </w:tcPr>
          <w:p w14:paraId="08A03EE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hideMark/>
          </w:tcPr>
          <w:p w14:paraId="069A520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tcBorders>
              <w:top w:val="nil"/>
              <w:left w:val="nil"/>
              <w:bottom w:val="single" w:sz="4" w:space="0" w:color="auto"/>
              <w:right w:val="single" w:sz="4" w:space="0" w:color="auto"/>
            </w:tcBorders>
            <w:shd w:val="clear" w:color="auto" w:fill="auto"/>
            <w:hideMark/>
          </w:tcPr>
          <w:p w14:paraId="694A9BA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tcBorders>
              <w:top w:val="nil"/>
              <w:left w:val="nil"/>
              <w:bottom w:val="single" w:sz="4" w:space="0" w:color="auto"/>
              <w:right w:val="single" w:sz="4" w:space="0" w:color="auto"/>
            </w:tcBorders>
            <w:shd w:val="clear" w:color="auto" w:fill="auto"/>
            <w:hideMark/>
          </w:tcPr>
          <w:p w14:paraId="6E425B3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hideMark/>
          </w:tcPr>
          <w:p w14:paraId="02B1348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8" w:type="dxa"/>
            <w:tcBorders>
              <w:top w:val="nil"/>
              <w:left w:val="nil"/>
              <w:bottom w:val="single" w:sz="4" w:space="0" w:color="auto"/>
              <w:right w:val="single" w:sz="4" w:space="0" w:color="auto"/>
            </w:tcBorders>
            <w:shd w:val="clear" w:color="auto" w:fill="auto"/>
            <w:noWrap/>
            <w:hideMark/>
          </w:tcPr>
          <w:p w14:paraId="6337FA4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hideMark/>
          </w:tcPr>
          <w:p w14:paraId="75893F3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bl>
    <w:p w14:paraId="427B8B2D" w14:textId="3F3A320A" w:rsidR="007A0FAF" w:rsidRPr="003D353A" w:rsidRDefault="007A0FAF">
      <w:pPr>
        <w:rPr>
          <w:rFonts w:ascii="Times New Roman" w:hAnsi="Times New Roman" w:cs="Times New Roman"/>
          <w:sz w:val="28"/>
          <w:szCs w:val="28"/>
          <w:lang w:val="kk-KZ"/>
        </w:rPr>
      </w:pPr>
      <w:r w:rsidRPr="003D353A">
        <w:rPr>
          <w:rFonts w:ascii="Times New Roman" w:hAnsi="Times New Roman" w:cs="Times New Roman"/>
          <w:sz w:val="28"/>
          <w:szCs w:val="28"/>
          <w:lang w:val="kk-KZ"/>
        </w:rPr>
        <w:t>15-кесте жалғасы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842"/>
        <w:gridCol w:w="851"/>
        <w:gridCol w:w="709"/>
        <w:gridCol w:w="708"/>
        <w:gridCol w:w="709"/>
        <w:gridCol w:w="709"/>
        <w:gridCol w:w="709"/>
        <w:gridCol w:w="708"/>
        <w:gridCol w:w="709"/>
      </w:tblGrid>
      <w:tr w:rsidR="007A0FAF" w:rsidRPr="00051099" w14:paraId="07AC47F2" w14:textId="77777777" w:rsidTr="003D353A">
        <w:trPr>
          <w:trHeight w:val="227"/>
        </w:trPr>
        <w:tc>
          <w:tcPr>
            <w:tcW w:w="2122" w:type="dxa"/>
          </w:tcPr>
          <w:p w14:paraId="188E7F78" w14:textId="678D6E90" w:rsidR="007A0FAF" w:rsidRPr="003D353A" w:rsidRDefault="007A0FAF" w:rsidP="003D353A">
            <w:pPr>
              <w:spacing w:after="0" w:line="240" w:lineRule="auto"/>
              <w:jc w:val="center"/>
              <w:rPr>
                <w:rFonts w:ascii="Times New Roman" w:eastAsia="Times New Roman" w:hAnsi="Times New Roman" w:cs="Times New Roman"/>
                <w:iCs/>
                <w:color w:val="000000"/>
                <w:sz w:val="20"/>
                <w:szCs w:val="20"/>
                <w:lang w:val="kk-KZ"/>
              </w:rPr>
            </w:pPr>
            <w:r w:rsidRPr="003D353A">
              <w:rPr>
                <w:rFonts w:ascii="Times New Roman" w:eastAsia="Times New Roman" w:hAnsi="Times New Roman" w:cs="Times New Roman"/>
                <w:iCs/>
                <w:color w:val="000000"/>
                <w:sz w:val="20"/>
                <w:szCs w:val="20"/>
                <w:lang w:val="kk-KZ"/>
              </w:rPr>
              <w:t>1</w:t>
            </w:r>
          </w:p>
        </w:tc>
        <w:tc>
          <w:tcPr>
            <w:tcW w:w="1842" w:type="dxa"/>
            <w:shd w:val="clear" w:color="auto" w:fill="auto"/>
            <w:noWrap/>
          </w:tcPr>
          <w:p w14:paraId="2DBCE46E" w14:textId="770AB22A" w:rsidR="007A0FAF" w:rsidRPr="007A0FAF"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2</w:t>
            </w:r>
          </w:p>
        </w:tc>
        <w:tc>
          <w:tcPr>
            <w:tcW w:w="851" w:type="dxa"/>
            <w:shd w:val="clear" w:color="auto" w:fill="auto"/>
          </w:tcPr>
          <w:p w14:paraId="42940E87" w14:textId="0D5CD3B1"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3</w:t>
            </w:r>
          </w:p>
        </w:tc>
        <w:tc>
          <w:tcPr>
            <w:tcW w:w="709" w:type="dxa"/>
            <w:shd w:val="clear" w:color="auto" w:fill="auto"/>
          </w:tcPr>
          <w:p w14:paraId="44FE1E38" w14:textId="55FD19DB"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4</w:t>
            </w:r>
          </w:p>
        </w:tc>
        <w:tc>
          <w:tcPr>
            <w:tcW w:w="708" w:type="dxa"/>
            <w:shd w:val="clear" w:color="auto" w:fill="auto"/>
            <w:noWrap/>
          </w:tcPr>
          <w:p w14:paraId="63DA27A1" w14:textId="37719B1F"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5</w:t>
            </w:r>
          </w:p>
        </w:tc>
        <w:tc>
          <w:tcPr>
            <w:tcW w:w="709" w:type="dxa"/>
            <w:shd w:val="clear" w:color="auto" w:fill="auto"/>
            <w:noWrap/>
          </w:tcPr>
          <w:p w14:paraId="432F2ACC" w14:textId="0B2ECCF5"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6</w:t>
            </w:r>
          </w:p>
        </w:tc>
        <w:tc>
          <w:tcPr>
            <w:tcW w:w="709" w:type="dxa"/>
            <w:shd w:val="clear" w:color="auto" w:fill="auto"/>
          </w:tcPr>
          <w:p w14:paraId="0389AFC0" w14:textId="5D9C193E"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7</w:t>
            </w:r>
          </w:p>
        </w:tc>
        <w:tc>
          <w:tcPr>
            <w:tcW w:w="709" w:type="dxa"/>
            <w:shd w:val="clear" w:color="auto" w:fill="auto"/>
          </w:tcPr>
          <w:p w14:paraId="542811D8" w14:textId="0FA2DB61"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8</w:t>
            </w:r>
          </w:p>
        </w:tc>
        <w:tc>
          <w:tcPr>
            <w:tcW w:w="708" w:type="dxa"/>
            <w:shd w:val="clear" w:color="auto" w:fill="auto"/>
            <w:noWrap/>
          </w:tcPr>
          <w:p w14:paraId="2041750C" w14:textId="39BB680D"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9</w:t>
            </w:r>
          </w:p>
        </w:tc>
        <w:tc>
          <w:tcPr>
            <w:tcW w:w="709" w:type="dxa"/>
            <w:shd w:val="clear" w:color="auto" w:fill="auto"/>
            <w:noWrap/>
          </w:tcPr>
          <w:p w14:paraId="0A33FE37" w14:textId="02E55210"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10</w:t>
            </w:r>
          </w:p>
        </w:tc>
      </w:tr>
      <w:tr w:rsidR="007A0FAF" w:rsidRPr="00051099" w14:paraId="141FEA24" w14:textId="77777777" w:rsidTr="003D353A">
        <w:trPr>
          <w:trHeight w:val="227"/>
        </w:trPr>
        <w:tc>
          <w:tcPr>
            <w:tcW w:w="2122" w:type="dxa"/>
          </w:tcPr>
          <w:p w14:paraId="3F828F7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iCs/>
                <w:color w:val="000000"/>
                <w:sz w:val="20"/>
                <w:szCs w:val="20"/>
              </w:rPr>
              <w:t>A. eriocoleum</w:t>
            </w:r>
            <w:r w:rsidRPr="00F94A7B">
              <w:rPr>
                <w:rFonts w:ascii="Times New Roman" w:eastAsia="Times New Roman" w:hAnsi="Times New Roman" w:cs="Times New Roman"/>
                <w:color w:val="000000"/>
                <w:sz w:val="20"/>
                <w:szCs w:val="20"/>
              </w:rPr>
              <w:t xml:space="preserve"> Vved.</w:t>
            </w:r>
          </w:p>
        </w:tc>
        <w:tc>
          <w:tcPr>
            <w:tcW w:w="1842" w:type="dxa"/>
            <w:shd w:val="clear" w:color="auto" w:fill="auto"/>
            <w:noWrap/>
          </w:tcPr>
          <w:p w14:paraId="0EC6798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hideMark/>
          </w:tcPr>
          <w:p w14:paraId="6F31442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011502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433CF84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50CBAC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465D34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7167687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271E977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BA6413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75E95D03" w14:textId="77777777" w:rsidTr="003D353A">
        <w:trPr>
          <w:trHeight w:val="227"/>
        </w:trPr>
        <w:tc>
          <w:tcPr>
            <w:tcW w:w="2122" w:type="dxa"/>
          </w:tcPr>
          <w:p w14:paraId="27662BC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iCs/>
                <w:color w:val="000000"/>
                <w:sz w:val="20"/>
                <w:szCs w:val="20"/>
              </w:rPr>
              <w:t>A. inconspicuum</w:t>
            </w:r>
            <w:r w:rsidRPr="00F94A7B">
              <w:rPr>
                <w:rFonts w:ascii="Times New Roman" w:eastAsia="Times New Roman" w:hAnsi="Times New Roman" w:cs="Times New Roman"/>
                <w:color w:val="000000"/>
                <w:sz w:val="20"/>
                <w:szCs w:val="20"/>
              </w:rPr>
              <w:t xml:space="preserve"> Vved.</w:t>
            </w:r>
          </w:p>
        </w:tc>
        <w:tc>
          <w:tcPr>
            <w:tcW w:w="1842" w:type="dxa"/>
            <w:shd w:val="clear" w:color="auto" w:fill="auto"/>
            <w:noWrap/>
          </w:tcPr>
          <w:p w14:paraId="15AAAD8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hideMark/>
          </w:tcPr>
          <w:p w14:paraId="4FCF5F3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184BF0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3CA09D7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8C6EEF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2C9A3A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0C97897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2C809D1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D17D23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43364857" w14:textId="77777777" w:rsidTr="003D353A">
        <w:trPr>
          <w:trHeight w:val="227"/>
        </w:trPr>
        <w:tc>
          <w:tcPr>
            <w:tcW w:w="2122" w:type="dxa"/>
          </w:tcPr>
          <w:p w14:paraId="14A2455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iCs/>
                <w:color w:val="000000"/>
                <w:sz w:val="20"/>
                <w:szCs w:val="20"/>
              </w:rPr>
              <w:t>A. sewerzowii</w:t>
            </w:r>
            <w:r w:rsidRPr="00F94A7B">
              <w:rPr>
                <w:rFonts w:ascii="Times New Roman" w:eastAsia="Times New Roman" w:hAnsi="Times New Roman" w:cs="Times New Roman"/>
                <w:color w:val="000000"/>
                <w:sz w:val="20"/>
                <w:szCs w:val="20"/>
              </w:rPr>
              <w:t xml:space="preserve"> Regel</w:t>
            </w:r>
          </w:p>
        </w:tc>
        <w:tc>
          <w:tcPr>
            <w:tcW w:w="1842" w:type="dxa"/>
            <w:shd w:val="clear" w:color="auto" w:fill="auto"/>
            <w:noWrap/>
          </w:tcPr>
          <w:p w14:paraId="304BAB4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hideMark/>
          </w:tcPr>
          <w:p w14:paraId="61F64F8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155E99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17EF809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A247A1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46DAE4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3EC3004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59ED952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A7EF2D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5E428BF6" w14:textId="77777777" w:rsidTr="003D353A">
        <w:trPr>
          <w:trHeight w:val="227"/>
        </w:trPr>
        <w:tc>
          <w:tcPr>
            <w:tcW w:w="9776" w:type="dxa"/>
            <w:gridSpan w:val="10"/>
          </w:tcPr>
          <w:p w14:paraId="14821A95" w14:textId="77777777"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 xml:space="preserve">3. Amaryllidaceae J.St.-Hil. </w:t>
            </w:r>
          </w:p>
        </w:tc>
      </w:tr>
      <w:tr w:rsidR="007A0FAF" w:rsidRPr="00051099" w14:paraId="16554AA3" w14:textId="77777777" w:rsidTr="003D353A">
        <w:trPr>
          <w:trHeight w:val="227"/>
        </w:trPr>
        <w:tc>
          <w:tcPr>
            <w:tcW w:w="2122" w:type="dxa"/>
          </w:tcPr>
          <w:p w14:paraId="3A00414C" w14:textId="77777777" w:rsidR="007A0FAF" w:rsidRPr="00BF7865" w:rsidRDefault="007A0FAF" w:rsidP="007A0FAF">
            <w:pPr>
              <w:spacing w:after="0" w:line="240" w:lineRule="auto"/>
              <w:rPr>
                <w:rFonts w:ascii="Times New Roman" w:eastAsia="Times New Roman" w:hAnsi="Times New Roman" w:cs="Times New Roman"/>
                <w:b/>
                <w:bCs/>
                <w:i/>
                <w:iCs/>
                <w:color w:val="000000"/>
                <w:sz w:val="20"/>
                <w:szCs w:val="20"/>
                <w:lang w:val="en-US"/>
              </w:rPr>
            </w:pPr>
            <w:r w:rsidRPr="00BF7865">
              <w:rPr>
                <w:rFonts w:ascii="Times New Roman" w:eastAsia="Times New Roman" w:hAnsi="Times New Roman" w:cs="Times New Roman"/>
                <w:b/>
                <w:bCs/>
                <w:i/>
                <w:iCs/>
                <w:color w:val="000000"/>
                <w:sz w:val="20"/>
                <w:szCs w:val="20"/>
                <w:lang w:val="en-US"/>
              </w:rPr>
              <w:t>Ungernia sewerzowii</w:t>
            </w:r>
            <w:r w:rsidRPr="00BF7865">
              <w:rPr>
                <w:rFonts w:ascii="Times New Roman" w:eastAsia="Times New Roman" w:hAnsi="Times New Roman" w:cs="Times New Roman"/>
                <w:b/>
                <w:bCs/>
                <w:color w:val="000000"/>
                <w:sz w:val="20"/>
                <w:szCs w:val="20"/>
                <w:lang w:val="en-US"/>
              </w:rPr>
              <w:t xml:space="preserve"> (Regel) B. Fedtsch.</w:t>
            </w:r>
          </w:p>
        </w:tc>
        <w:tc>
          <w:tcPr>
            <w:tcW w:w="1842" w:type="dxa"/>
            <w:shd w:val="clear" w:color="auto" w:fill="auto"/>
            <w:noWrap/>
            <w:hideMark/>
          </w:tcPr>
          <w:p w14:paraId="36D5CDC9" w14:textId="77777777" w:rsidR="007A0FAF" w:rsidRPr="00BF7865" w:rsidRDefault="007A0FAF" w:rsidP="007A0FAF">
            <w:pPr>
              <w:spacing w:after="0" w:line="240" w:lineRule="auto"/>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hideMark/>
          </w:tcPr>
          <w:p w14:paraId="4344754E"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345510A5"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8" w:type="dxa"/>
            <w:shd w:val="clear" w:color="auto" w:fill="auto"/>
            <w:noWrap/>
            <w:hideMark/>
          </w:tcPr>
          <w:p w14:paraId="3E6C6594"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5F81BE3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0F6B7A4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93EF36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6F0B6DD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4817AE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3230A423" w14:textId="77777777" w:rsidTr="003D353A">
        <w:trPr>
          <w:trHeight w:val="227"/>
        </w:trPr>
        <w:tc>
          <w:tcPr>
            <w:tcW w:w="9776" w:type="dxa"/>
            <w:gridSpan w:val="10"/>
          </w:tcPr>
          <w:p w14:paraId="611D0AB5" w14:textId="77777777"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4. Apiaceae Lindl.</w:t>
            </w:r>
          </w:p>
        </w:tc>
      </w:tr>
      <w:tr w:rsidR="007A0FAF" w:rsidRPr="00051099" w14:paraId="6CAECE7C" w14:textId="77777777" w:rsidTr="003D353A">
        <w:trPr>
          <w:trHeight w:val="227"/>
        </w:trPr>
        <w:tc>
          <w:tcPr>
            <w:tcW w:w="2122" w:type="dxa"/>
          </w:tcPr>
          <w:p w14:paraId="0F15992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iCs/>
                <w:color w:val="000000"/>
                <w:sz w:val="20"/>
                <w:szCs w:val="20"/>
              </w:rPr>
              <w:t>Aegopodium alpestre</w:t>
            </w:r>
            <w:r w:rsidRPr="00F94A7B">
              <w:rPr>
                <w:rFonts w:ascii="Times New Roman" w:eastAsia="Times New Roman" w:hAnsi="Times New Roman" w:cs="Times New Roman"/>
                <w:color w:val="000000"/>
                <w:sz w:val="20"/>
                <w:szCs w:val="20"/>
              </w:rPr>
              <w:t xml:space="preserve"> Ledeb.</w:t>
            </w:r>
          </w:p>
        </w:tc>
        <w:tc>
          <w:tcPr>
            <w:tcW w:w="1842" w:type="dxa"/>
            <w:shd w:val="clear" w:color="auto" w:fill="auto"/>
            <w:noWrap/>
          </w:tcPr>
          <w:p w14:paraId="4AA116C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1" w:type="dxa"/>
            <w:shd w:val="clear" w:color="auto" w:fill="auto"/>
            <w:hideMark/>
          </w:tcPr>
          <w:p w14:paraId="20F2BCB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1B3D65D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1D796C0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6334BB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8EBDA1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B1B33F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3DA59C1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56206E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41FB025A" w14:textId="77777777" w:rsidTr="003D353A">
        <w:trPr>
          <w:trHeight w:val="227"/>
        </w:trPr>
        <w:tc>
          <w:tcPr>
            <w:tcW w:w="2122" w:type="dxa"/>
          </w:tcPr>
          <w:p w14:paraId="093468B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iCs/>
                <w:color w:val="000000"/>
                <w:sz w:val="20"/>
                <w:szCs w:val="20"/>
              </w:rPr>
              <w:t>A. tadshikorum</w:t>
            </w:r>
            <w:r w:rsidRPr="00F94A7B">
              <w:rPr>
                <w:rFonts w:ascii="Times New Roman" w:eastAsia="Times New Roman" w:hAnsi="Times New Roman" w:cs="Times New Roman"/>
                <w:color w:val="000000"/>
                <w:sz w:val="20"/>
                <w:szCs w:val="20"/>
              </w:rPr>
              <w:t xml:space="preserve"> Schischk.</w:t>
            </w:r>
          </w:p>
        </w:tc>
        <w:tc>
          <w:tcPr>
            <w:tcW w:w="1842" w:type="dxa"/>
            <w:shd w:val="clear" w:color="auto" w:fill="auto"/>
            <w:noWrap/>
          </w:tcPr>
          <w:p w14:paraId="3AA18C6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1" w:type="dxa"/>
            <w:shd w:val="clear" w:color="auto" w:fill="auto"/>
            <w:hideMark/>
          </w:tcPr>
          <w:p w14:paraId="6293D1B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BE116D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6536539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03233C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0FA3F2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noWrap/>
            <w:hideMark/>
          </w:tcPr>
          <w:p w14:paraId="2B55826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0A795F7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D50708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37CD589C" w14:textId="77777777" w:rsidTr="003D353A">
        <w:trPr>
          <w:trHeight w:val="227"/>
        </w:trPr>
        <w:tc>
          <w:tcPr>
            <w:tcW w:w="2122" w:type="dxa"/>
          </w:tcPr>
          <w:p w14:paraId="55961FD2" w14:textId="77777777" w:rsidR="007A0FAF" w:rsidRPr="00BF7865" w:rsidRDefault="007A0FAF" w:rsidP="007A0FAF">
            <w:pPr>
              <w:spacing w:after="0" w:line="240" w:lineRule="auto"/>
              <w:rPr>
                <w:rFonts w:ascii="Times New Roman" w:eastAsia="Times New Roman" w:hAnsi="Times New Roman" w:cs="Times New Roman"/>
                <w:i/>
                <w:color w:val="000000"/>
                <w:sz w:val="20"/>
                <w:szCs w:val="20"/>
                <w:lang w:val="en-US"/>
              </w:rPr>
            </w:pPr>
            <w:r w:rsidRPr="00BF7865">
              <w:rPr>
                <w:rFonts w:ascii="Times New Roman" w:eastAsia="Times New Roman" w:hAnsi="Times New Roman" w:cs="Times New Roman"/>
                <w:i/>
                <w:color w:val="000000"/>
                <w:sz w:val="20"/>
                <w:szCs w:val="20"/>
                <w:lang w:val="en-US"/>
              </w:rPr>
              <w:t xml:space="preserve">Bunium setaceum </w:t>
            </w:r>
            <w:r w:rsidRPr="00BF7865">
              <w:rPr>
                <w:rFonts w:ascii="Times New Roman" w:eastAsia="Times New Roman" w:hAnsi="Times New Roman" w:cs="Times New Roman"/>
                <w:color w:val="000000"/>
                <w:sz w:val="20"/>
                <w:szCs w:val="20"/>
                <w:lang w:val="en-US"/>
              </w:rPr>
              <w:t>(Schrenk) H. Wolff</w:t>
            </w:r>
          </w:p>
        </w:tc>
        <w:tc>
          <w:tcPr>
            <w:tcW w:w="1842" w:type="dxa"/>
            <w:shd w:val="clear" w:color="auto" w:fill="auto"/>
            <w:noWrap/>
          </w:tcPr>
          <w:p w14:paraId="7B4F8F0E" w14:textId="77777777" w:rsidR="007A0FAF" w:rsidRPr="00BF7865" w:rsidRDefault="007A0FAF" w:rsidP="007A0FAF">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tcPr>
          <w:p w14:paraId="36300F23"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tcPr>
          <w:p w14:paraId="6CC17FB6"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8" w:type="dxa"/>
            <w:shd w:val="clear" w:color="auto" w:fill="auto"/>
            <w:noWrap/>
          </w:tcPr>
          <w:p w14:paraId="564D6CB1"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noWrap/>
          </w:tcPr>
          <w:p w14:paraId="734F9AA3"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tcPr>
          <w:p w14:paraId="4FEC6556"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tcPr>
          <w:p w14:paraId="3AF8737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8" w:type="dxa"/>
            <w:shd w:val="clear" w:color="auto" w:fill="auto"/>
            <w:noWrap/>
          </w:tcPr>
          <w:p w14:paraId="6872E3F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1AA1447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r>
      <w:tr w:rsidR="007A0FAF" w:rsidRPr="00051099" w14:paraId="43F26783" w14:textId="77777777" w:rsidTr="003D353A">
        <w:trPr>
          <w:trHeight w:val="227"/>
        </w:trPr>
        <w:tc>
          <w:tcPr>
            <w:tcW w:w="2122" w:type="dxa"/>
          </w:tcPr>
          <w:p w14:paraId="5BCD336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Bupleurum thianschanicum</w:t>
            </w:r>
            <w:r w:rsidRPr="00F94A7B">
              <w:rPr>
                <w:rFonts w:ascii="Times New Roman" w:eastAsia="Times New Roman" w:hAnsi="Times New Roman" w:cs="Times New Roman"/>
                <w:color w:val="000000"/>
                <w:sz w:val="20"/>
                <w:szCs w:val="20"/>
              </w:rPr>
              <w:t xml:space="preserve"> Freyn</w:t>
            </w:r>
          </w:p>
        </w:tc>
        <w:tc>
          <w:tcPr>
            <w:tcW w:w="1842" w:type="dxa"/>
            <w:shd w:val="clear" w:color="auto" w:fill="auto"/>
            <w:noWrap/>
          </w:tcPr>
          <w:p w14:paraId="6A3A1BB5" w14:textId="49C4E640"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hideMark/>
          </w:tcPr>
          <w:p w14:paraId="5245E36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E32529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4B97591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8410F2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2EF68E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7597DA3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5D9BD66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E7C5C6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4482E698" w14:textId="77777777" w:rsidTr="003D353A">
        <w:trPr>
          <w:trHeight w:val="227"/>
        </w:trPr>
        <w:tc>
          <w:tcPr>
            <w:tcW w:w="2122" w:type="dxa"/>
          </w:tcPr>
          <w:p w14:paraId="4579E2FB" w14:textId="77777777" w:rsidR="007A0FAF" w:rsidRPr="00BF7865" w:rsidRDefault="007A0FAF" w:rsidP="007A0FAF">
            <w:pPr>
              <w:spacing w:after="0" w:line="240" w:lineRule="auto"/>
              <w:rPr>
                <w:rFonts w:ascii="Times New Roman" w:eastAsia="Times New Roman" w:hAnsi="Times New Roman" w:cs="Times New Roman"/>
                <w:i/>
                <w:color w:val="000000"/>
                <w:sz w:val="20"/>
                <w:szCs w:val="20"/>
                <w:lang w:val="en-US"/>
              </w:rPr>
            </w:pPr>
            <w:r w:rsidRPr="00BF7865">
              <w:rPr>
                <w:rFonts w:ascii="Times New Roman" w:eastAsia="Times New Roman" w:hAnsi="Times New Roman" w:cs="Times New Roman"/>
                <w:i/>
                <w:color w:val="000000"/>
                <w:sz w:val="20"/>
                <w:szCs w:val="20"/>
                <w:lang w:val="en-US"/>
              </w:rPr>
              <w:t xml:space="preserve">Elaeosticta transitoria </w:t>
            </w:r>
            <w:r w:rsidRPr="00BF7865">
              <w:rPr>
                <w:rFonts w:ascii="Times New Roman" w:eastAsia="Times New Roman" w:hAnsi="Times New Roman" w:cs="Times New Roman"/>
                <w:color w:val="000000"/>
                <w:sz w:val="20"/>
                <w:szCs w:val="20"/>
                <w:lang w:val="en-US"/>
              </w:rPr>
              <w:t>(Korovin) Kljuykov, Pimenov &amp; V.N.Tikhom.</w:t>
            </w:r>
          </w:p>
        </w:tc>
        <w:tc>
          <w:tcPr>
            <w:tcW w:w="1842" w:type="dxa"/>
            <w:shd w:val="clear" w:color="auto" w:fill="auto"/>
            <w:noWrap/>
          </w:tcPr>
          <w:p w14:paraId="7005A194" w14:textId="77777777" w:rsidR="007A0FAF" w:rsidRPr="00BF7865" w:rsidRDefault="007A0FAF" w:rsidP="007A0FAF">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tcPr>
          <w:p w14:paraId="2314A846"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tcPr>
          <w:p w14:paraId="6A88427E"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8" w:type="dxa"/>
            <w:shd w:val="clear" w:color="auto" w:fill="auto"/>
            <w:noWrap/>
          </w:tcPr>
          <w:p w14:paraId="086BDD67"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noWrap/>
          </w:tcPr>
          <w:p w14:paraId="2D197509"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tcPr>
          <w:p w14:paraId="44ABB216"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tcPr>
          <w:p w14:paraId="09DBCB57"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8" w:type="dxa"/>
            <w:shd w:val="clear" w:color="auto" w:fill="auto"/>
            <w:noWrap/>
          </w:tcPr>
          <w:p w14:paraId="501477C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noWrap/>
          </w:tcPr>
          <w:p w14:paraId="3C452AA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r>
      <w:tr w:rsidR="007A0FAF" w:rsidRPr="00051099" w14:paraId="0537EBF0" w14:textId="77777777" w:rsidTr="003D353A">
        <w:trPr>
          <w:trHeight w:val="227"/>
        </w:trPr>
        <w:tc>
          <w:tcPr>
            <w:tcW w:w="2122" w:type="dxa"/>
          </w:tcPr>
          <w:p w14:paraId="6CD5347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Ferula </w:t>
            </w:r>
            <w:r w:rsidRPr="005D37A3">
              <w:rPr>
                <w:rFonts w:ascii="Times New Roman" w:eastAsia="Times New Roman" w:hAnsi="Times New Roman" w:cs="Times New Roman"/>
                <w:i/>
                <w:color w:val="000000"/>
                <w:sz w:val="20"/>
                <w:szCs w:val="20"/>
              </w:rPr>
              <w:t>kirialovii Pimenov</w:t>
            </w:r>
          </w:p>
        </w:tc>
        <w:tc>
          <w:tcPr>
            <w:tcW w:w="1842" w:type="dxa"/>
            <w:shd w:val="clear" w:color="auto" w:fill="auto"/>
            <w:noWrap/>
          </w:tcPr>
          <w:p w14:paraId="4A4A1AC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noWrap/>
            <w:hideMark/>
          </w:tcPr>
          <w:p w14:paraId="17F35AE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DF42D3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4B78294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BD4FBA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sol</w:t>
            </w:r>
          </w:p>
        </w:tc>
        <w:tc>
          <w:tcPr>
            <w:tcW w:w="709" w:type="dxa"/>
            <w:shd w:val="clear" w:color="auto" w:fill="auto"/>
            <w:noWrap/>
            <w:hideMark/>
          </w:tcPr>
          <w:p w14:paraId="14C66A7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AEE3CC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08" w:type="dxa"/>
            <w:shd w:val="clear" w:color="auto" w:fill="auto"/>
            <w:noWrap/>
            <w:hideMark/>
          </w:tcPr>
          <w:p w14:paraId="409F76D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09DEA7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1732D425" w14:textId="77777777" w:rsidTr="003D353A">
        <w:trPr>
          <w:trHeight w:val="227"/>
        </w:trPr>
        <w:tc>
          <w:tcPr>
            <w:tcW w:w="2122" w:type="dxa"/>
          </w:tcPr>
          <w:p w14:paraId="4D63057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F. penninervis</w:t>
            </w:r>
            <w:r w:rsidRPr="00F94A7B">
              <w:rPr>
                <w:rFonts w:ascii="Times New Roman" w:eastAsia="Times New Roman" w:hAnsi="Times New Roman" w:cs="Times New Roman"/>
                <w:color w:val="000000"/>
                <w:sz w:val="20"/>
                <w:szCs w:val="20"/>
              </w:rPr>
              <w:t xml:space="preserve"> Regel &amp; Schmalh.</w:t>
            </w:r>
            <w:r w:rsidRPr="00F94A7B" w:rsidDel="005D37A3">
              <w:rPr>
                <w:rFonts w:ascii="Times New Roman" w:eastAsia="Times New Roman" w:hAnsi="Times New Roman" w:cs="Times New Roman"/>
                <w:i/>
                <w:color w:val="000000"/>
                <w:sz w:val="20"/>
                <w:szCs w:val="20"/>
              </w:rPr>
              <w:t xml:space="preserve"> </w:t>
            </w:r>
          </w:p>
        </w:tc>
        <w:tc>
          <w:tcPr>
            <w:tcW w:w="1842" w:type="dxa"/>
            <w:shd w:val="clear" w:color="auto" w:fill="auto"/>
            <w:noWrap/>
          </w:tcPr>
          <w:p w14:paraId="6AD597A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hideMark/>
          </w:tcPr>
          <w:p w14:paraId="1F287B7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F15B0A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2E265BB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098868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09" w:type="dxa"/>
            <w:shd w:val="clear" w:color="auto" w:fill="auto"/>
            <w:hideMark/>
          </w:tcPr>
          <w:p w14:paraId="466D616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D3E720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sol</w:t>
            </w:r>
          </w:p>
        </w:tc>
        <w:tc>
          <w:tcPr>
            <w:tcW w:w="708" w:type="dxa"/>
            <w:shd w:val="clear" w:color="auto" w:fill="auto"/>
            <w:noWrap/>
            <w:hideMark/>
          </w:tcPr>
          <w:p w14:paraId="0FA9469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C05023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0F87E78E" w14:textId="77777777" w:rsidTr="003D353A">
        <w:trPr>
          <w:trHeight w:val="227"/>
        </w:trPr>
        <w:tc>
          <w:tcPr>
            <w:tcW w:w="2122" w:type="dxa"/>
          </w:tcPr>
          <w:p w14:paraId="1401531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F. tenuisecta</w:t>
            </w:r>
            <w:r w:rsidRPr="00F94A7B">
              <w:rPr>
                <w:rFonts w:ascii="Times New Roman" w:eastAsia="Times New Roman" w:hAnsi="Times New Roman" w:cs="Times New Roman"/>
                <w:color w:val="000000"/>
                <w:sz w:val="20"/>
                <w:szCs w:val="20"/>
              </w:rPr>
              <w:t xml:space="preserve"> Korovin</w:t>
            </w:r>
          </w:p>
        </w:tc>
        <w:tc>
          <w:tcPr>
            <w:tcW w:w="1842" w:type="dxa"/>
            <w:shd w:val="clear" w:color="auto" w:fill="auto"/>
            <w:noWrap/>
          </w:tcPr>
          <w:p w14:paraId="11DDE71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hideMark/>
          </w:tcPr>
          <w:p w14:paraId="08F7EEC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09" w:type="dxa"/>
            <w:shd w:val="clear" w:color="auto" w:fill="auto"/>
            <w:hideMark/>
          </w:tcPr>
          <w:p w14:paraId="2A8FCDF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hideMark/>
          </w:tcPr>
          <w:p w14:paraId="69DE354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0CADF05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07EAA29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4F6B171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8" w:type="dxa"/>
            <w:shd w:val="clear" w:color="auto" w:fill="auto"/>
            <w:hideMark/>
          </w:tcPr>
          <w:p w14:paraId="5A61068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sp-cop1</w:t>
            </w:r>
          </w:p>
        </w:tc>
        <w:tc>
          <w:tcPr>
            <w:tcW w:w="709" w:type="dxa"/>
            <w:shd w:val="clear" w:color="auto" w:fill="auto"/>
            <w:hideMark/>
          </w:tcPr>
          <w:p w14:paraId="5745101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7A0FAF" w:rsidRPr="00051099" w14:paraId="776DF970" w14:textId="77777777" w:rsidTr="003D353A">
        <w:trPr>
          <w:trHeight w:val="227"/>
        </w:trPr>
        <w:tc>
          <w:tcPr>
            <w:tcW w:w="2122" w:type="dxa"/>
          </w:tcPr>
          <w:p w14:paraId="6BCADCD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Hymenolyma bupleuroides</w:t>
            </w:r>
            <w:r w:rsidRPr="00F94A7B">
              <w:rPr>
                <w:rFonts w:ascii="Times New Roman" w:eastAsia="Times New Roman" w:hAnsi="Times New Roman" w:cs="Times New Roman"/>
                <w:color w:val="000000"/>
                <w:sz w:val="20"/>
                <w:szCs w:val="20"/>
              </w:rPr>
              <w:t xml:space="preserve"> (Schrenk) Korov.</w:t>
            </w:r>
          </w:p>
        </w:tc>
        <w:tc>
          <w:tcPr>
            <w:tcW w:w="1842" w:type="dxa"/>
            <w:shd w:val="clear" w:color="auto" w:fill="auto"/>
            <w:noWrap/>
          </w:tcPr>
          <w:p w14:paraId="6087356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hideMark/>
          </w:tcPr>
          <w:p w14:paraId="3E181EF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E6890D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4C89814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230DC8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789042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1E722A1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1CC54B8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7EE98E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710CBD65" w14:textId="77777777" w:rsidTr="003D353A">
        <w:trPr>
          <w:trHeight w:val="227"/>
        </w:trPr>
        <w:tc>
          <w:tcPr>
            <w:tcW w:w="2122" w:type="dxa"/>
          </w:tcPr>
          <w:p w14:paraId="51073E1D" w14:textId="77777777" w:rsidR="007A0FAF" w:rsidRPr="005956FB" w:rsidRDefault="007A0FAF" w:rsidP="007A0FAF">
            <w:pPr>
              <w:spacing w:after="0" w:line="240" w:lineRule="auto"/>
              <w:rPr>
                <w:rFonts w:ascii="Times New Roman" w:eastAsia="Times New Roman" w:hAnsi="Times New Roman" w:cs="Times New Roman"/>
                <w:b/>
                <w:color w:val="000000"/>
                <w:sz w:val="20"/>
                <w:szCs w:val="20"/>
              </w:rPr>
            </w:pPr>
            <w:r w:rsidRPr="00BF7865">
              <w:rPr>
                <w:rFonts w:ascii="Times New Roman" w:eastAsia="Times New Roman" w:hAnsi="Times New Roman" w:cs="Times New Roman"/>
                <w:b/>
                <w:i/>
                <w:color w:val="000000"/>
                <w:sz w:val="20"/>
                <w:szCs w:val="20"/>
                <w:lang w:val="en-US"/>
              </w:rPr>
              <w:t>Mediasia macrophylla</w:t>
            </w:r>
            <w:r w:rsidRPr="00BF7865">
              <w:rPr>
                <w:rFonts w:ascii="Times New Roman" w:eastAsia="Times New Roman" w:hAnsi="Times New Roman" w:cs="Times New Roman"/>
                <w:b/>
                <w:color w:val="000000"/>
                <w:sz w:val="20"/>
                <w:szCs w:val="20"/>
                <w:lang w:val="en-US"/>
              </w:rPr>
              <w:t xml:space="preserve"> (Regel ex Schmalh.) </w:t>
            </w:r>
            <w:r w:rsidRPr="005956FB">
              <w:rPr>
                <w:rFonts w:ascii="Times New Roman" w:eastAsia="Times New Roman" w:hAnsi="Times New Roman" w:cs="Times New Roman"/>
                <w:b/>
                <w:color w:val="000000"/>
                <w:sz w:val="20"/>
                <w:szCs w:val="20"/>
              </w:rPr>
              <w:t>Pimenov.</w:t>
            </w:r>
          </w:p>
        </w:tc>
        <w:tc>
          <w:tcPr>
            <w:tcW w:w="1842" w:type="dxa"/>
            <w:shd w:val="clear" w:color="auto" w:fill="auto"/>
            <w:noWrap/>
          </w:tcPr>
          <w:p w14:paraId="1DE6C544" w14:textId="77777777" w:rsidR="007A0FAF" w:rsidRPr="005956FB" w:rsidRDefault="007A0FAF" w:rsidP="007A0FAF">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hideMark/>
          </w:tcPr>
          <w:p w14:paraId="392A764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D09557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5A1FB85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DF0288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515019C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8FA243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7F4B1C0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F801E0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5DE7ED29" w14:textId="77777777" w:rsidTr="003D353A">
        <w:trPr>
          <w:trHeight w:val="227"/>
        </w:trPr>
        <w:tc>
          <w:tcPr>
            <w:tcW w:w="2122" w:type="dxa"/>
          </w:tcPr>
          <w:p w14:paraId="10CAB737"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Oedibasis apiculata</w:t>
            </w:r>
            <w:r w:rsidRPr="00BF7865">
              <w:rPr>
                <w:rFonts w:ascii="Times New Roman" w:eastAsia="Times New Roman" w:hAnsi="Times New Roman" w:cs="Times New Roman"/>
                <w:color w:val="000000"/>
                <w:sz w:val="20"/>
                <w:szCs w:val="20"/>
                <w:lang w:val="en-US"/>
              </w:rPr>
              <w:t xml:space="preserve"> (Kar. &amp; Kir.) Koso-Pol.</w:t>
            </w:r>
          </w:p>
        </w:tc>
        <w:tc>
          <w:tcPr>
            <w:tcW w:w="1842" w:type="dxa"/>
            <w:shd w:val="clear" w:color="auto" w:fill="auto"/>
            <w:noWrap/>
          </w:tcPr>
          <w:p w14:paraId="4BE385A2"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hideMark/>
          </w:tcPr>
          <w:p w14:paraId="728A6AB8"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432D1100"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8" w:type="dxa"/>
            <w:shd w:val="clear" w:color="auto" w:fill="auto"/>
            <w:hideMark/>
          </w:tcPr>
          <w:p w14:paraId="32F2061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09E0791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39183C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007933C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44C3FB8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D9590F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340597B5" w14:textId="77777777" w:rsidTr="003D353A">
        <w:trPr>
          <w:trHeight w:val="227"/>
        </w:trPr>
        <w:tc>
          <w:tcPr>
            <w:tcW w:w="2122" w:type="dxa"/>
          </w:tcPr>
          <w:p w14:paraId="2582210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Pilopleura </w:t>
            </w:r>
            <w:r w:rsidRPr="000801C8">
              <w:rPr>
                <w:rFonts w:ascii="Times New Roman" w:eastAsia="Times New Roman" w:hAnsi="Times New Roman" w:cs="Times New Roman"/>
                <w:i/>
                <w:color w:val="000000"/>
                <w:sz w:val="20"/>
                <w:szCs w:val="20"/>
              </w:rPr>
              <w:t xml:space="preserve">tordyloides </w:t>
            </w:r>
            <w:r w:rsidRPr="005956FB">
              <w:rPr>
                <w:rFonts w:ascii="Times New Roman" w:eastAsia="Times New Roman" w:hAnsi="Times New Roman" w:cs="Times New Roman"/>
                <w:color w:val="000000"/>
                <w:sz w:val="20"/>
                <w:szCs w:val="20"/>
              </w:rPr>
              <w:t>(Korovin) Pimenov</w:t>
            </w:r>
          </w:p>
        </w:tc>
        <w:tc>
          <w:tcPr>
            <w:tcW w:w="1842" w:type="dxa"/>
            <w:shd w:val="clear" w:color="auto" w:fill="auto"/>
            <w:noWrap/>
          </w:tcPr>
          <w:p w14:paraId="0C39C8F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noWrap/>
            <w:hideMark/>
          </w:tcPr>
          <w:p w14:paraId="1FDE45E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D2D6B6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427EA4F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F8A667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B892CC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886E64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8" w:type="dxa"/>
            <w:shd w:val="clear" w:color="auto" w:fill="auto"/>
            <w:noWrap/>
            <w:hideMark/>
          </w:tcPr>
          <w:p w14:paraId="1A3DA09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946966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01B9275B" w14:textId="77777777" w:rsidTr="003D353A">
        <w:trPr>
          <w:trHeight w:val="227"/>
        </w:trPr>
        <w:tc>
          <w:tcPr>
            <w:tcW w:w="2122" w:type="dxa"/>
          </w:tcPr>
          <w:p w14:paraId="5599D8D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Prangos pabularia</w:t>
            </w:r>
            <w:r w:rsidRPr="00F94A7B">
              <w:rPr>
                <w:rFonts w:ascii="Times New Roman" w:eastAsia="Times New Roman" w:hAnsi="Times New Roman" w:cs="Times New Roman"/>
                <w:color w:val="000000"/>
                <w:sz w:val="20"/>
                <w:szCs w:val="20"/>
              </w:rPr>
              <w:t xml:space="preserve"> Lindl.</w:t>
            </w:r>
          </w:p>
        </w:tc>
        <w:tc>
          <w:tcPr>
            <w:tcW w:w="1842" w:type="dxa"/>
            <w:shd w:val="clear" w:color="auto" w:fill="auto"/>
            <w:noWrap/>
          </w:tcPr>
          <w:p w14:paraId="0A21758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hideMark/>
          </w:tcPr>
          <w:p w14:paraId="40A643F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58AFE2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hideMark/>
          </w:tcPr>
          <w:p w14:paraId="0043FAD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4AFA4B6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F2B13E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2A714E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4ED8C9B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DC034D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585C913A" w14:textId="77777777" w:rsidTr="003D353A">
        <w:trPr>
          <w:trHeight w:val="227"/>
        </w:trPr>
        <w:tc>
          <w:tcPr>
            <w:tcW w:w="2122" w:type="dxa"/>
          </w:tcPr>
          <w:p w14:paraId="3727878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Scandix stellata</w:t>
            </w:r>
            <w:r w:rsidRPr="00F94A7B">
              <w:rPr>
                <w:rFonts w:ascii="Times New Roman" w:eastAsia="Times New Roman" w:hAnsi="Times New Roman" w:cs="Times New Roman"/>
                <w:color w:val="000000"/>
                <w:sz w:val="20"/>
                <w:szCs w:val="20"/>
              </w:rPr>
              <w:t xml:space="preserve"> Banks &amp; Sol.</w:t>
            </w:r>
          </w:p>
        </w:tc>
        <w:tc>
          <w:tcPr>
            <w:tcW w:w="1842" w:type="dxa"/>
            <w:shd w:val="clear" w:color="auto" w:fill="auto"/>
            <w:noWrap/>
          </w:tcPr>
          <w:p w14:paraId="02872C1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1" w:type="dxa"/>
            <w:shd w:val="clear" w:color="auto" w:fill="auto"/>
            <w:noWrap/>
            <w:hideMark/>
          </w:tcPr>
          <w:p w14:paraId="16B394B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25C53C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2B078F8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C190BE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7EA64B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0626015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7B0D558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9979C8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663419E6" w14:textId="77777777" w:rsidTr="003D353A">
        <w:trPr>
          <w:trHeight w:val="227"/>
        </w:trPr>
        <w:tc>
          <w:tcPr>
            <w:tcW w:w="2122" w:type="dxa"/>
          </w:tcPr>
          <w:p w14:paraId="723C4206"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Schrenkia golickeana</w:t>
            </w:r>
            <w:r w:rsidRPr="00BF7865">
              <w:rPr>
                <w:rFonts w:ascii="Times New Roman" w:eastAsia="Times New Roman" w:hAnsi="Times New Roman" w:cs="Times New Roman"/>
                <w:color w:val="000000"/>
                <w:sz w:val="20"/>
                <w:szCs w:val="20"/>
                <w:lang w:val="en-US"/>
              </w:rPr>
              <w:t xml:space="preserve"> (Regel &amp; Schmalh.) B. Fedtsch.</w:t>
            </w:r>
          </w:p>
        </w:tc>
        <w:tc>
          <w:tcPr>
            <w:tcW w:w="1842" w:type="dxa"/>
            <w:shd w:val="clear" w:color="auto" w:fill="auto"/>
            <w:noWrap/>
          </w:tcPr>
          <w:p w14:paraId="0CBDC5DC"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көпжылдық, мезоксерофит</w:t>
            </w:r>
          </w:p>
        </w:tc>
        <w:tc>
          <w:tcPr>
            <w:tcW w:w="851" w:type="dxa"/>
            <w:shd w:val="clear" w:color="auto" w:fill="auto"/>
            <w:hideMark/>
          </w:tcPr>
          <w:p w14:paraId="675C4F2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5B54866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8" w:type="dxa"/>
            <w:shd w:val="clear" w:color="auto" w:fill="auto"/>
            <w:hideMark/>
          </w:tcPr>
          <w:p w14:paraId="54B4AFA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2C26C4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67C0FA3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714C1E0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hideMark/>
          </w:tcPr>
          <w:p w14:paraId="102974D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21737AA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r>
      <w:tr w:rsidR="007A0FAF" w:rsidRPr="00051099" w14:paraId="49DEB0D7" w14:textId="77777777" w:rsidTr="003D353A">
        <w:trPr>
          <w:trHeight w:val="227"/>
        </w:trPr>
        <w:tc>
          <w:tcPr>
            <w:tcW w:w="2122" w:type="dxa"/>
          </w:tcPr>
          <w:p w14:paraId="77D27B38" w14:textId="77777777" w:rsidR="007A0FAF" w:rsidRPr="005956FB"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 xml:space="preserve">Trachydium tianschanicum </w:t>
            </w:r>
            <w:r w:rsidRPr="00BF7865">
              <w:rPr>
                <w:rFonts w:ascii="Times New Roman" w:eastAsia="Times New Roman" w:hAnsi="Times New Roman" w:cs="Times New Roman"/>
                <w:color w:val="000000"/>
                <w:sz w:val="20"/>
                <w:szCs w:val="20"/>
                <w:lang w:val="en-US"/>
              </w:rPr>
              <w:t>Korov.</w:t>
            </w:r>
            <w:r w:rsidRPr="00BF7865" w:rsidDel="005D37A3">
              <w:rPr>
                <w:rFonts w:ascii="Times New Roman" w:eastAsia="Times New Roman" w:hAnsi="Times New Roman" w:cs="Times New Roman"/>
                <w:i/>
                <w:color w:val="000000"/>
                <w:sz w:val="20"/>
                <w:szCs w:val="20"/>
                <w:lang w:val="en-US"/>
              </w:rPr>
              <w:t xml:space="preserve"> </w:t>
            </w:r>
            <w:r w:rsidRPr="00BF7865">
              <w:rPr>
                <w:rFonts w:ascii="Times New Roman" w:eastAsia="Times New Roman" w:hAnsi="Times New Roman" w:cs="Times New Roman"/>
                <w:color w:val="000000"/>
                <w:sz w:val="20"/>
                <w:szCs w:val="20"/>
                <w:lang w:val="en-US"/>
              </w:rPr>
              <w:t>(=</w:t>
            </w:r>
            <w:r w:rsidRPr="00BF7865">
              <w:rPr>
                <w:rFonts w:ascii="Times New Roman" w:eastAsia="Times New Roman" w:hAnsi="Times New Roman" w:cs="Times New Roman"/>
                <w:i/>
                <w:color w:val="000000"/>
                <w:sz w:val="20"/>
                <w:szCs w:val="20"/>
                <w:lang w:val="en-US"/>
              </w:rPr>
              <w:t>Aulacospermum tianschanicum</w:t>
            </w:r>
            <w:r w:rsidRPr="00BF7865">
              <w:rPr>
                <w:rFonts w:ascii="Times New Roman" w:eastAsia="Times New Roman" w:hAnsi="Times New Roman" w:cs="Times New Roman"/>
                <w:color w:val="000000"/>
                <w:sz w:val="20"/>
                <w:szCs w:val="20"/>
                <w:lang w:val="en-US"/>
              </w:rPr>
              <w:t xml:space="preserve"> (Korovin) C. Norman</w:t>
            </w:r>
            <w:r>
              <w:rPr>
                <w:rFonts w:ascii="Times New Roman" w:eastAsia="Times New Roman" w:hAnsi="Times New Roman" w:cs="Times New Roman"/>
                <w:color w:val="000000"/>
                <w:sz w:val="20"/>
                <w:szCs w:val="20"/>
                <w:lang w:val="en-US"/>
              </w:rPr>
              <w:t>)</w:t>
            </w:r>
          </w:p>
        </w:tc>
        <w:tc>
          <w:tcPr>
            <w:tcW w:w="1842" w:type="dxa"/>
            <w:shd w:val="clear" w:color="auto" w:fill="auto"/>
            <w:noWrap/>
          </w:tcPr>
          <w:p w14:paraId="60CE1E69" w14:textId="77777777" w:rsidR="007A0FAF" w:rsidRPr="005956FB" w:rsidRDefault="007A0FAF" w:rsidP="007A0FAF">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көпжылдық, мезоксерофит</w:t>
            </w:r>
          </w:p>
        </w:tc>
        <w:tc>
          <w:tcPr>
            <w:tcW w:w="851" w:type="dxa"/>
            <w:shd w:val="clear" w:color="auto" w:fill="auto"/>
            <w:hideMark/>
          </w:tcPr>
          <w:p w14:paraId="5E7180C7"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43663BF1"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8" w:type="dxa"/>
            <w:shd w:val="clear" w:color="auto" w:fill="auto"/>
            <w:noWrap/>
            <w:hideMark/>
          </w:tcPr>
          <w:p w14:paraId="44166ABC"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2B099480"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2992C30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7E51874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8" w:type="dxa"/>
            <w:shd w:val="clear" w:color="auto" w:fill="auto"/>
            <w:noWrap/>
            <w:hideMark/>
          </w:tcPr>
          <w:p w14:paraId="18C0EDB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C6D583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7BDB8003" w14:textId="77777777" w:rsidTr="003D353A">
        <w:trPr>
          <w:trHeight w:val="227"/>
        </w:trPr>
        <w:tc>
          <w:tcPr>
            <w:tcW w:w="2122" w:type="dxa"/>
          </w:tcPr>
          <w:p w14:paraId="7F33070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Turgenia latifolia</w:t>
            </w:r>
            <w:r w:rsidRPr="00F94A7B">
              <w:rPr>
                <w:rFonts w:ascii="Times New Roman" w:eastAsia="Times New Roman" w:hAnsi="Times New Roman" w:cs="Times New Roman"/>
                <w:color w:val="000000"/>
                <w:sz w:val="20"/>
                <w:szCs w:val="20"/>
              </w:rPr>
              <w:t xml:space="preserve"> (L.) Hoffm.</w:t>
            </w:r>
          </w:p>
        </w:tc>
        <w:tc>
          <w:tcPr>
            <w:tcW w:w="1842" w:type="dxa"/>
            <w:shd w:val="clear" w:color="auto" w:fill="auto"/>
            <w:noWrap/>
          </w:tcPr>
          <w:p w14:paraId="63A1E9CA" w14:textId="77777777" w:rsidR="007A0FAF" w:rsidRPr="003652E8" w:rsidRDefault="007A0FAF" w:rsidP="007A0FAF">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біржылдық, ксерофит</w:t>
            </w:r>
          </w:p>
        </w:tc>
        <w:tc>
          <w:tcPr>
            <w:tcW w:w="851" w:type="dxa"/>
            <w:shd w:val="clear" w:color="auto" w:fill="auto"/>
            <w:noWrap/>
            <w:hideMark/>
          </w:tcPr>
          <w:p w14:paraId="5592DE9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E7262D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05474C2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B40E02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2E471F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0F5E2B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8" w:type="dxa"/>
            <w:shd w:val="clear" w:color="auto" w:fill="auto"/>
            <w:noWrap/>
            <w:hideMark/>
          </w:tcPr>
          <w:p w14:paraId="6408086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336796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3899F060" w14:textId="77777777" w:rsidTr="003D353A">
        <w:trPr>
          <w:trHeight w:val="227"/>
        </w:trPr>
        <w:tc>
          <w:tcPr>
            <w:tcW w:w="9776" w:type="dxa"/>
            <w:gridSpan w:val="10"/>
          </w:tcPr>
          <w:p w14:paraId="2ECAE402" w14:textId="77777777"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5. Araceae Juss.</w:t>
            </w:r>
          </w:p>
        </w:tc>
      </w:tr>
      <w:tr w:rsidR="007A0FAF" w:rsidRPr="00051099" w14:paraId="6FD72718" w14:textId="77777777" w:rsidTr="003D353A">
        <w:trPr>
          <w:trHeight w:val="227"/>
        </w:trPr>
        <w:tc>
          <w:tcPr>
            <w:tcW w:w="2122" w:type="dxa"/>
          </w:tcPr>
          <w:p w14:paraId="04A76FF1" w14:textId="77777777" w:rsidR="007A0FAF" w:rsidRPr="005956FB" w:rsidRDefault="007A0FAF" w:rsidP="007A0FAF">
            <w:pPr>
              <w:spacing w:after="0" w:line="240" w:lineRule="auto"/>
              <w:rPr>
                <w:rFonts w:ascii="Times New Roman" w:eastAsia="Times New Roman" w:hAnsi="Times New Roman" w:cs="Times New Roman"/>
                <w:b/>
                <w:color w:val="000000"/>
                <w:sz w:val="20"/>
                <w:szCs w:val="20"/>
              </w:rPr>
            </w:pPr>
            <w:r w:rsidRPr="005956FB">
              <w:rPr>
                <w:rFonts w:ascii="Times New Roman" w:eastAsia="Times New Roman" w:hAnsi="Times New Roman" w:cs="Times New Roman"/>
                <w:b/>
                <w:i/>
                <w:color w:val="000000"/>
                <w:sz w:val="20"/>
                <w:szCs w:val="20"/>
              </w:rPr>
              <w:t>Arum korolkowii</w:t>
            </w:r>
            <w:r w:rsidRPr="005956FB">
              <w:rPr>
                <w:rFonts w:ascii="Times New Roman" w:eastAsia="Times New Roman" w:hAnsi="Times New Roman" w:cs="Times New Roman"/>
                <w:b/>
                <w:color w:val="000000"/>
                <w:sz w:val="20"/>
                <w:szCs w:val="20"/>
              </w:rPr>
              <w:t xml:space="preserve"> Regel</w:t>
            </w:r>
          </w:p>
        </w:tc>
        <w:tc>
          <w:tcPr>
            <w:tcW w:w="1842" w:type="dxa"/>
            <w:shd w:val="clear" w:color="auto" w:fill="auto"/>
            <w:noWrap/>
          </w:tcPr>
          <w:p w14:paraId="267E1498" w14:textId="77777777" w:rsidR="007A0FAF" w:rsidRPr="005956FB" w:rsidRDefault="007A0FAF" w:rsidP="007A0FAF">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1" w:type="dxa"/>
            <w:shd w:val="clear" w:color="auto" w:fill="auto"/>
            <w:hideMark/>
          </w:tcPr>
          <w:p w14:paraId="4DE8CCD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707CBE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0125DDF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4C13B8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4165C8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08E77C6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339C016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2ED976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642061A8" w14:textId="77777777" w:rsidTr="003D353A">
        <w:trPr>
          <w:trHeight w:val="227"/>
        </w:trPr>
        <w:tc>
          <w:tcPr>
            <w:tcW w:w="2122" w:type="dxa"/>
          </w:tcPr>
          <w:p w14:paraId="2C03BAE5" w14:textId="77777777" w:rsidR="007A0FAF" w:rsidRPr="00BF7865" w:rsidRDefault="007A0FAF" w:rsidP="007A0FAF">
            <w:pPr>
              <w:spacing w:after="0" w:line="240" w:lineRule="auto"/>
              <w:rPr>
                <w:rFonts w:ascii="Times New Roman" w:eastAsia="Times New Roman" w:hAnsi="Times New Roman" w:cs="Times New Roman"/>
                <w:b/>
                <w:bCs/>
                <w:color w:val="000000"/>
                <w:sz w:val="20"/>
                <w:szCs w:val="20"/>
                <w:lang w:val="en-US"/>
              </w:rPr>
            </w:pPr>
            <w:r w:rsidRPr="00BF7865">
              <w:rPr>
                <w:rFonts w:ascii="Times New Roman" w:eastAsia="Times New Roman" w:hAnsi="Times New Roman" w:cs="Times New Roman"/>
                <w:b/>
                <w:bCs/>
                <w:i/>
                <w:color w:val="000000"/>
                <w:sz w:val="20"/>
                <w:szCs w:val="20"/>
                <w:lang w:val="en-US"/>
              </w:rPr>
              <w:t>Eminium lehmannii</w:t>
            </w:r>
            <w:r w:rsidRPr="00BF7865">
              <w:rPr>
                <w:rFonts w:ascii="Times New Roman" w:eastAsia="Times New Roman" w:hAnsi="Times New Roman" w:cs="Times New Roman"/>
                <w:b/>
                <w:bCs/>
                <w:color w:val="000000"/>
                <w:sz w:val="20"/>
                <w:szCs w:val="20"/>
                <w:lang w:val="en-US"/>
              </w:rPr>
              <w:t xml:space="preserve"> (Bunge) O.Kuntze</w:t>
            </w:r>
          </w:p>
        </w:tc>
        <w:tc>
          <w:tcPr>
            <w:tcW w:w="1842" w:type="dxa"/>
            <w:shd w:val="clear" w:color="auto" w:fill="auto"/>
            <w:noWrap/>
          </w:tcPr>
          <w:p w14:paraId="2625BD08" w14:textId="77777777" w:rsidR="007A0FAF" w:rsidRPr="00BF7865" w:rsidRDefault="007A0FAF" w:rsidP="007A0FAF">
            <w:pPr>
              <w:spacing w:after="0" w:line="240" w:lineRule="auto"/>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color w:val="000000"/>
                <w:sz w:val="20"/>
                <w:szCs w:val="20"/>
                <w:lang w:val="kk-KZ"/>
              </w:rPr>
              <w:t>көпжылдық, ксеромезофит</w:t>
            </w:r>
          </w:p>
        </w:tc>
        <w:tc>
          <w:tcPr>
            <w:tcW w:w="851" w:type="dxa"/>
            <w:shd w:val="clear" w:color="auto" w:fill="auto"/>
            <w:hideMark/>
          </w:tcPr>
          <w:p w14:paraId="10D1AD95"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56FCE027"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8" w:type="dxa"/>
            <w:shd w:val="clear" w:color="auto" w:fill="auto"/>
            <w:noWrap/>
            <w:hideMark/>
          </w:tcPr>
          <w:p w14:paraId="3E302CC2"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5931DA3A"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688DD56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2440FE0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8" w:type="dxa"/>
            <w:shd w:val="clear" w:color="auto" w:fill="auto"/>
            <w:noWrap/>
            <w:hideMark/>
          </w:tcPr>
          <w:p w14:paraId="6C5E270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30D667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bl>
    <w:p w14:paraId="7EFBCCC2" w14:textId="5CAADCEF" w:rsidR="007A0FAF" w:rsidRDefault="007A0FAF">
      <w:r w:rsidRPr="000F5504">
        <w:rPr>
          <w:rFonts w:ascii="Times New Roman" w:hAnsi="Times New Roman" w:cs="Times New Roman"/>
          <w:sz w:val="28"/>
          <w:szCs w:val="28"/>
          <w:lang w:val="kk-KZ"/>
        </w:rPr>
        <w:t>15-кесте жалғасы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841"/>
        <w:gridCol w:w="858"/>
        <w:gridCol w:w="701"/>
        <w:gridCol w:w="716"/>
        <w:gridCol w:w="709"/>
        <w:gridCol w:w="709"/>
        <w:gridCol w:w="701"/>
        <w:gridCol w:w="716"/>
        <w:gridCol w:w="709"/>
      </w:tblGrid>
      <w:tr w:rsidR="007A0FAF" w:rsidRPr="00051099" w14:paraId="15C14E7A" w14:textId="3271CAE4" w:rsidTr="003D353A">
        <w:trPr>
          <w:trHeight w:val="227"/>
        </w:trPr>
        <w:tc>
          <w:tcPr>
            <w:tcW w:w="2116" w:type="dxa"/>
          </w:tcPr>
          <w:p w14:paraId="278AE008" w14:textId="6717455B" w:rsidR="007A0FAF" w:rsidRPr="003D353A" w:rsidRDefault="007A0FAF" w:rsidP="007A0FAF">
            <w:pPr>
              <w:spacing w:after="0" w:line="240" w:lineRule="auto"/>
              <w:jc w:val="center"/>
              <w:rPr>
                <w:rFonts w:ascii="Times New Roman" w:eastAsia="Times New Roman" w:hAnsi="Times New Roman" w:cs="Times New Roman"/>
                <w:bCs/>
                <w:color w:val="000000"/>
                <w:sz w:val="20"/>
                <w:szCs w:val="20"/>
                <w:lang w:val="kk-KZ"/>
              </w:rPr>
            </w:pPr>
            <w:r>
              <w:rPr>
                <w:rFonts w:ascii="Times New Roman" w:eastAsia="Times New Roman" w:hAnsi="Times New Roman" w:cs="Times New Roman"/>
                <w:bCs/>
                <w:color w:val="000000"/>
                <w:sz w:val="20"/>
                <w:szCs w:val="20"/>
                <w:lang w:val="kk-KZ"/>
              </w:rPr>
              <w:t>1</w:t>
            </w:r>
          </w:p>
        </w:tc>
        <w:tc>
          <w:tcPr>
            <w:tcW w:w="1841" w:type="dxa"/>
          </w:tcPr>
          <w:p w14:paraId="46921D62" w14:textId="5148ED66" w:rsidR="007A0FAF" w:rsidRPr="003D353A" w:rsidRDefault="007A0FAF" w:rsidP="007A0FAF">
            <w:pPr>
              <w:spacing w:after="0" w:line="240" w:lineRule="auto"/>
              <w:jc w:val="center"/>
              <w:rPr>
                <w:rFonts w:ascii="Times New Roman" w:eastAsia="Times New Roman" w:hAnsi="Times New Roman" w:cs="Times New Roman"/>
                <w:bCs/>
                <w:color w:val="000000"/>
                <w:sz w:val="20"/>
                <w:szCs w:val="20"/>
                <w:lang w:val="kk-KZ"/>
              </w:rPr>
            </w:pPr>
            <w:r>
              <w:rPr>
                <w:rFonts w:ascii="Times New Roman" w:eastAsia="Times New Roman" w:hAnsi="Times New Roman" w:cs="Times New Roman"/>
                <w:bCs/>
                <w:color w:val="000000"/>
                <w:sz w:val="20"/>
                <w:szCs w:val="20"/>
                <w:lang w:val="kk-KZ"/>
              </w:rPr>
              <w:t>2</w:t>
            </w:r>
          </w:p>
        </w:tc>
        <w:tc>
          <w:tcPr>
            <w:tcW w:w="858" w:type="dxa"/>
          </w:tcPr>
          <w:p w14:paraId="0FAA60D8" w14:textId="7C254373" w:rsidR="007A0FAF" w:rsidRPr="003D353A" w:rsidRDefault="007A0FAF" w:rsidP="007A0FAF">
            <w:pPr>
              <w:spacing w:after="0" w:line="240" w:lineRule="auto"/>
              <w:jc w:val="center"/>
              <w:rPr>
                <w:rFonts w:ascii="Times New Roman" w:eastAsia="Times New Roman" w:hAnsi="Times New Roman" w:cs="Times New Roman"/>
                <w:bCs/>
                <w:color w:val="000000"/>
                <w:sz w:val="20"/>
                <w:szCs w:val="20"/>
                <w:lang w:val="kk-KZ"/>
              </w:rPr>
            </w:pPr>
            <w:r>
              <w:rPr>
                <w:rFonts w:ascii="Times New Roman" w:eastAsia="Times New Roman" w:hAnsi="Times New Roman" w:cs="Times New Roman"/>
                <w:bCs/>
                <w:color w:val="000000"/>
                <w:sz w:val="20"/>
                <w:szCs w:val="20"/>
                <w:lang w:val="kk-KZ"/>
              </w:rPr>
              <w:t>3</w:t>
            </w:r>
          </w:p>
        </w:tc>
        <w:tc>
          <w:tcPr>
            <w:tcW w:w="701" w:type="dxa"/>
          </w:tcPr>
          <w:p w14:paraId="1DE3C9E5" w14:textId="78FB3321" w:rsidR="007A0FAF" w:rsidRPr="003D353A" w:rsidRDefault="007A0FAF" w:rsidP="007A0FAF">
            <w:pPr>
              <w:spacing w:after="0" w:line="240" w:lineRule="auto"/>
              <w:jc w:val="center"/>
              <w:rPr>
                <w:rFonts w:ascii="Times New Roman" w:eastAsia="Times New Roman" w:hAnsi="Times New Roman" w:cs="Times New Roman"/>
                <w:bCs/>
                <w:color w:val="000000"/>
                <w:sz w:val="20"/>
                <w:szCs w:val="20"/>
                <w:lang w:val="kk-KZ"/>
              </w:rPr>
            </w:pPr>
            <w:r>
              <w:rPr>
                <w:rFonts w:ascii="Times New Roman" w:eastAsia="Times New Roman" w:hAnsi="Times New Roman" w:cs="Times New Roman"/>
                <w:bCs/>
                <w:color w:val="000000"/>
                <w:sz w:val="20"/>
                <w:szCs w:val="20"/>
                <w:lang w:val="kk-KZ"/>
              </w:rPr>
              <w:t>4</w:t>
            </w:r>
          </w:p>
        </w:tc>
        <w:tc>
          <w:tcPr>
            <w:tcW w:w="716" w:type="dxa"/>
          </w:tcPr>
          <w:p w14:paraId="1A836D4F" w14:textId="0656DE3C" w:rsidR="007A0FAF" w:rsidRPr="003D353A" w:rsidRDefault="007A0FAF" w:rsidP="007A0FAF">
            <w:pPr>
              <w:spacing w:after="0" w:line="240" w:lineRule="auto"/>
              <w:jc w:val="center"/>
              <w:rPr>
                <w:rFonts w:ascii="Times New Roman" w:eastAsia="Times New Roman" w:hAnsi="Times New Roman" w:cs="Times New Roman"/>
                <w:bCs/>
                <w:color w:val="000000"/>
                <w:sz w:val="20"/>
                <w:szCs w:val="20"/>
                <w:lang w:val="kk-KZ"/>
              </w:rPr>
            </w:pPr>
            <w:r>
              <w:rPr>
                <w:rFonts w:ascii="Times New Roman" w:eastAsia="Times New Roman" w:hAnsi="Times New Roman" w:cs="Times New Roman"/>
                <w:bCs/>
                <w:color w:val="000000"/>
                <w:sz w:val="20"/>
                <w:szCs w:val="20"/>
                <w:lang w:val="kk-KZ"/>
              </w:rPr>
              <w:t>5</w:t>
            </w:r>
          </w:p>
        </w:tc>
        <w:tc>
          <w:tcPr>
            <w:tcW w:w="709" w:type="dxa"/>
          </w:tcPr>
          <w:p w14:paraId="264D0613" w14:textId="79ADBC56" w:rsidR="007A0FAF" w:rsidRPr="003D353A" w:rsidRDefault="007A0FAF" w:rsidP="007A0FAF">
            <w:pPr>
              <w:spacing w:after="0" w:line="240" w:lineRule="auto"/>
              <w:jc w:val="center"/>
              <w:rPr>
                <w:rFonts w:ascii="Times New Roman" w:eastAsia="Times New Roman" w:hAnsi="Times New Roman" w:cs="Times New Roman"/>
                <w:bCs/>
                <w:color w:val="000000"/>
                <w:sz w:val="20"/>
                <w:szCs w:val="20"/>
                <w:lang w:val="kk-KZ"/>
              </w:rPr>
            </w:pPr>
            <w:r>
              <w:rPr>
                <w:rFonts w:ascii="Times New Roman" w:eastAsia="Times New Roman" w:hAnsi="Times New Roman" w:cs="Times New Roman"/>
                <w:bCs/>
                <w:color w:val="000000"/>
                <w:sz w:val="20"/>
                <w:szCs w:val="20"/>
                <w:lang w:val="kk-KZ"/>
              </w:rPr>
              <w:t>6</w:t>
            </w:r>
          </w:p>
        </w:tc>
        <w:tc>
          <w:tcPr>
            <w:tcW w:w="709" w:type="dxa"/>
          </w:tcPr>
          <w:p w14:paraId="663C2892" w14:textId="594BC2BE" w:rsidR="007A0FAF" w:rsidRPr="003D353A" w:rsidRDefault="007A0FAF" w:rsidP="007A0FAF">
            <w:pPr>
              <w:spacing w:after="0" w:line="240" w:lineRule="auto"/>
              <w:jc w:val="center"/>
              <w:rPr>
                <w:rFonts w:ascii="Times New Roman" w:eastAsia="Times New Roman" w:hAnsi="Times New Roman" w:cs="Times New Roman"/>
                <w:bCs/>
                <w:color w:val="000000"/>
                <w:sz w:val="20"/>
                <w:szCs w:val="20"/>
                <w:lang w:val="kk-KZ"/>
              </w:rPr>
            </w:pPr>
            <w:r>
              <w:rPr>
                <w:rFonts w:ascii="Times New Roman" w:eastAsia="Times New Roman" w:hAnsi="Times New Roman" w:cs="Times New Roman"/>
                <w:bCs/>
                <w:color w:val="000000"/>
                <w:sz w:val="20"/>
                <w:szCs w:val="20"/>
                <w:lang w:val="kk-KZ"/>
              </w:rPr>
              <w:t>7</w:t>
            </w:r>
          </w:p>
        </w:tc>
        <w:tc>
          <w:tcPr>
            <w:tcW w:w="701" w:type="dxa"/>
          </w:tcPr>
          <w:p w14:paraId="43860CB3" w14:textId="1B49B2BD" w:rsidR="007A0FAF" w:rsidRPr="003D353A" w:rsidRDefault="007A0FAF" w:rsidP="007A0FAF">
            <w:pPr>
              <w:spacing w:after="0" w:line="240" w:lineRule="auto"/>
              <w:jc w:val="center"/>
              <w:rPr>
                <w:rFonts w:ascii="Times New Roman" w:eastAsia="Times New Roman" w:hAnsi="Times New Roman" w:cs="Times New Roman"/>
                <w:bCs/>
                <w:color w:val="000000"/>
                <w:sz w:val="20"/>
                <w:szCs w:val="20"/>
                <w:lang w:val="kk-KZ"/>
              </w:rPr>
            </w:pPr>
            <w:r>
              <w:rPr>
                <w:rFonts w:ascii="Times New Roman" w:eastAsia="Times New Roman" w:hAnsi="Times New Roman" w:cs="Times New Roman"/>
                <w:bCs/>
                <w:color w:val="000000"/>
                <w:sz w:val="20"/>
                <w:szCs w:val="20"/>
                <w:lang w:val="kk-KZ"/>
              </w:rPr>
              <w:t>8</w:t>
            </w:r>
          </w:p>
        </w:tc>
        <w:tc>
          <w:tcPr>
            <w:tcW w:w="716" w:type="dxa"/>
          </w:tcPr>
          <w:p w14:paraId="568983EA" w14:textId="35C3349C" w:rsidR="007A0FAF" w:rsidRPr="003D353A" w:rsidRDefault="007A0FAF" w:rsidP="007A0FAF">
            <w:pPr>
              <w:spacing w:after="0" w:line="240" w:lineRule="auto"/>
              <w:jc w:val="center"/>
              <w:rPr>
                <w:rFonts w:ascii="Times New Roman" w:eastAsia="Times New Roman" w:hAnsi="Times New Roman" w:cs="Times New Roman"/>
                <w:bCs/>
                <w:color w:val="000000"/>
                <w:sz w:val="20"/>
                <w:szCs w:val="20"/>
                <w:lang w:val="kk-KZ"/>
              </w:rPr>
            </w:pPr>
            <w:r>
              <w:rPr>
                <w:rFonts w:ascii="Times New Roman" w:eastAsia="Times New Roman" w:hAnsi="Times New Roman" w:cs="Times New Roman"/>
                <w:bCs/>
                <w:color w:val="000000"/>
                <w:sz w:val="20"/>
                <w:szCs w:val="20"/>
                <w:lang w:val="kk-KZ"/>
              </w:rPr>
              <w:t>9</w:t>
            </w:r>
          </w:p>
        </w:tc>
        <w:tc>
          <w:tcPr>
            <w:tcW w:w="709" w:type="dxa"/>
          </w:tcPr>
          <w:p w14:paraId="528166F7" w14:textId="7317A7E4" w:rsidR="007A0FAF" w:rsidRPr="003D353A" w:rsidRDefault="007A0FAF" w:rsidP="007A0FAF">
            <w:pPr>
              <w:spacing w:after="0" w:line="240" w:lineRule="auto"/>
              <w:jc w:val="center"/>
              <w:rPr>
                <w:rFonts w:ascii="Times New Roman" w:eastAsia="Times New Roman" w:hAnsi="Times New Roman" w:cs="Times New Roman"/>
                <w:bCs/>
                <w:color w:val="000000"/>
                <w:sz w:val="20"/>
                <w:szCs w:val="20"/>
                <w:lang w:val="kk-KZ"/>
              </w:rPr>
            </w:pPr>
            <w:r>
              <w:rPr>
                <w:rFonts w:ascii="Times New Roman" w:eastAsia="Times New Roman" w:hAnsi="Times New Roman" w:cs="Times New Roman"/>
                <w:bCs/>
                <w:color w:val="000000"/>
                <w:sz w:val="20"/>
                <w:szCs w:val="20"/>
                <w:lang w:val="kk-KZ"/>
              </w:rPr>
              <w:t>10</w:t>
            </w:r>
          </w:p>
        </w:tc>
      </w:tr>
      <w:tr w:rsidR="007A0FAF" w:rsidRPr="00051099" w14:paraId="01FF8746" w14:textId="05F0E703" w:rsidTr="007A0FAF">
        <w:trPr>
          <w:trHeight w:val="227"/>
        </w:trPr>
        <w:tc>
          <w:tcPr>
            <w:tcW w:w="9776" w:type="dxa"/>
            <w:gridSpan w:val="10"/>
          </w:tcPr>
          <w:p w14:paraId="05DB171D" w14:textId="0184AE6F"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6. Asphodelaceae Juss</w:t>
            </w:r>
            <w:r>
              <w:rPr>
                <w:rFonts w:ascii="Times New Roman" w:eastAsia="Times New Roman" w:hAnsi="Times New Roman" w:cs="Times New Roman"/>
                <w:bCs/>
                <w:color w:val="000000"/>
                <w:sz w:val="20"/>
                <w:szCs w:val="20"/>
                <w:lang w:val="kk-KZ"/>
              </w:rPr>
              <w:t>.</w:t>
            </w:r>
          </w:p>
        </w:tc>
      </w:tr>
      <w:tr w:rsidR="007A0FAF" w:rsidRPr="00051099" w14:paraId="50F1F1E8" w14:textId="77777777" w:rsidTr="003D353A">
        <w:trPr>
          <w:trHeight w:val="227"/>
        </w:trPr>
        <w:tc>
          <w:tcPr>
            <w:tcW w:w="2116" w:type="dxa"/>
          </w:tcPr>
          <w:p w14:paraId="42F52F7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Eremurus lactiflorus</w:t>
            </w:r>
            <w:r w:rsidRPr="00F94A7B">
              <w:rPr>
                <w:rFonts w:ascii="Times New Roman" w:eastAsia="Times New Roman" w:hAnsi="Times New Roman" w:cs="Times New Roman"/>
                <w:color w:val="000000"/>
                <w:sz w:val="20"/>
                <w:szCs w:val="20"/>
              </w:rPr>
              <w:t xml:space="preserve"> O. Fedtsch.</w:t>
            </w:r>
          </w:p>
        </w:tc>
        <w:tc>
          <w:tcPr>
            <w:tcW w:w="1841" w:type="dxa"/>
            <w:shd w:val="clear" w:color="auto" w:fill="auto"/>
            <w:noWrap/>
          </w:tcPr>
          <w:p w14:paraId="532ADA6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2E0A4B2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BF31DC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18C9E44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1447969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19680E8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noWrap/>
            <w:hideMark/>
          </w:tcPr>
          <w:p w14:paraId="4802CA7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2E1E9E5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7AC1D6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214D0DC2" w14:textId="77777777" w:rsidTr="003D353A">
        <w:trPr>
          <w:trHeight w:val="227"/>
        </w:trPr>
        <w:tc>
          <w:tcPr>
            <w:tcW w:w="2116" w:type="dxa"/>
          </w:tcPr>
          <w:p w14:paraId="6CDA2F2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E. regelii</w:t>
            </w:r>
            <w:r w:rsidRPr="00F94A7B">
              <w:rPr>
                <w:rFonts w:ascii="Times New Roman" w:eastAsia="Times New Roman" w:hAnsi="Times New Roman" w:cs="Times New Roman"/>
                <w:color w:val="000000"/>
                <w:sz w:val="20"/>
                <w:szCs w:val="20"/>
              </w:rPr>
              <w:t xml:space="preserve"> Vved.</w:t>
            </w:r>
          </w:p>
        </w:tc>
        <w:tc>
          <w:tcPr>
            <w:tcW w:w="1841" w:type="dxa"/>
            <w:shd w:val="clear" w:color="auto" w:fill="auto"/>
            <w:noWrap/>
          </w:tcPr>
          <w:p w14:paraId="09504EF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68F1A14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18C6362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16" w:type="dxa"/>
            <w:shd w:val="clear" w:color="auto" w:fill="auto"/>
            <w:hideMark/>
          </w:tcPr>
          <w:p w14:paraId="071869F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EA4C1A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1A5F69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76F2C1C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A01840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0731EC9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6763ABEE" w14:textId="77777777" w:rsidTr="003D353A">
        <w:trPr>
          <w:trHeight w:val="227"/>
        </w:trPr>
        <w:tc>
          <w:tcPr>
            <w:tcW w:w="9776" w:type="dxa"/>
            <w:gridSpan w:val="10"/>
          </w:tcPr>
          <w:p w14:paraId="24157CDB" w14:textId="77777777"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7. Asteraceae Dumort.</w:t>
            </w:r>
          </w:p>
        </w:tc>
      </w:tr>
      <w:tr w:rsidR="007A0FAF" w:rsidRPr="00051099" w14:paraId="448AAD8D" w14:textId="77777777" w:rsidTr="003D353A">
        <w:trPr>
          <w:trHeight w:val="227"/>
        </w:trPr>
        <w:tc>
          <w:tcPr>
            <w:tcW w:w="2116" w:type="dxa"/>
          </w:tcPr>
          <w:p w14:paraId="75C7C98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Achillea filipendulina </w:t>
            </w:r>
            <w:r w:rsidRPr="00F94A7B">
              <w:rPr>
                <w:rFonts w:ascii="Times New Roman" w:eastAsia="Times New Roman" w:hAnsi="Times New Roman" w:cs="Times New Roman"/>
                <w:color w:val="000000"/>
                <w:sz w:val="20"/>
                <w:szCs w:val="20"/>
              </w:rPr>
              <w:t>Lam.</w:t>
            </w:r>
          </w:p>
        </w:tc>
        <w:tc>
          <w:tcPr>
            <w:tcW w:w="1841" w:type="dxa"/>
            <w:shd w:val="clear" w:color="auto" w:fill="auto"/>
            <w:noWrap/>
          </w:tcPr>
          <w:p w14:paraId="0C8A90B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3ADD919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1265B8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791A9C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A29F99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758598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236FD48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14383CB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C7F23B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577E9A7B" w14:textId="77777777" w:rsidTr="003D353A">
        <w:trPr>
          <w:trHeight w:val="227"/>
        </w:trPr>
        <w:tc>
          <w:tcPr>
            <w:tcW w:w="2116" w:type="dxa"/>
          </w:tcPr>
          <w:p w14:paraId="1730D44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A. millefolium </w:t>
            </w:r>
            <w:r w:rsidRPr="00F94A7B">
              <w:rPr>
                <w:rFonts w:ascii="Times New Roman" w:eastAsia="Times New Roman" w:hAnsi="Times New Roman" w:cs="Times New Roman"/>
                <w:color w:val="000000"/>
                <w:sz w:val="20"/>
                <w:szCs w:val="20"/>
              </w:rPr>
              <w:t>L.</w:t>
            </w:r>
          </w:p>
        </w:tc>
        <w:tc>
          <w:tcPr>
            <w:tcW w:w="1841" w:type="dxa"/>
            <w:shd w:val="clear" w:color="auto" w:fill="auto"/>
            <w:noWrap/>
          </w:tcPr>
          <w:p w14:paraId="474CDB1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6A7E1B1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2E2D08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26665D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3D5ED08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973154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4F0401C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67C5507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7ACB3E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cop1-sp</w:t>
            </w:r>
          </w:p>
        </w:tc>
      </w:tr>
      <w:tr w:rsidR="007A0FAF" w:rsidRPr="00051099" w14:paraId="49705AFC" w14:textId="77777777" w:rsidTr="003D353A">
        <w:trPr>
          <w:trHeight w:val="227"/>
        </w:trPr>
        <w:tc>
          <w:tcPr>
            <w:tcW w:w="2116" w:type="dxa"/>
          </w:tcPr>
          <w:p w14:paraId="2EF93A4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 setacea</w:t>
            </w:r>
            <w:r w:rsidRPr="00F94A7B">
              <w:rPr>
                <w:rFonts w:ascii="Times New Roman" w:eastAsia="Times New Roman" w:hAnsi="Times New Roman" w:cs="Times New Roman"/>
                <w:color w:val="000000"/>
                <w:sz w:val="20"/>
                <w:szCs w:val="20"/>
              </w:rPr>
              <w:t xml:space="preserve"> Waldst. &amp; Kit.</w:t>
            </w:r>
          </w:p>
        </w:tc>
        <w:tc>
          <w:tcPr>
            <w:tcW w:w="1841" w:type="dxa"/>
            <w:shd w:val="clear" w:color="auto" w:fill="auto"/>
            <w:noWrap/>
          </w:tcPr>
          <w:p w14:paraId="2A3E58B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34DF306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1511F9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sol-sp</w:t>
            </w:r>
          </w:p>
        </w:tc>
        <w:tc>
          <w:tcPr>
            <w:tcW w:w="716" w:type="dxa"/>
            <w:shd w:val="clear" w:color="auto" w:fill="auto"/>
            <w:hideMark/>
          </w:tcPr>
          <w:p w14:paraId="503679F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4F2C25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0165ED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5424DA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BA8F14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B3E207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370EB651" w14:textId="77777777" w:rsidTr="003D353A">
        <w:trPr>
          <w:trHeight w:val="227"/>
        </w:trPr>
        <w:tc>
          <w:tcPr>
            <w:tcW w:w="2116" w:type="dxa"/>
          </w:tcPr>
          <w:p w14:paraId="765F42CC" w14:textId="77777777" w:rsidR="007A0FAF" w:rsidRPr="00F94A7B" w:rsidRDefault="007A0FAF" w:rsidP="007A0FAF">
            <w:pPr>
              <w:spacing w:after="0" w:line="240" w:lineRule="auto"/>
              <w:rPr>
                <w:rFonts w:ascii="Times New Roman" w:eastAsia="Times New Roman" w:hAnsi="Times New Roman" w:cs="Times New Roman"/>
                <w:i/>
                <w:color w:val="000000"/>
                <w:sz w:val="20"/>
                <w:szCs w:val="20"/>
              </w:rPr>
            </w:pPr>
            <w:r w:rsidRPr="008169E3">
              <w:rPr>
                <w:rFonts w:ascii="Times New Roman" w:eastAsia="Times New Roman" w:hAnsi="Times New Roman" w:cs="Times New Roman"/>
                <w:i/>
                <w:color w:val="000000"/>
                <w:sz w:val="20"/>
                <w:szCs w:val="20"/>
              </w:rPr>
              <w:t xml:space="preserve">Aster canescens </w:t>
            </w:r>
            <w:r w:rsidRPr="00D26A04">
              <w:rPr>
                <w:rFonts w:ascii="Times New Roman" w:eastAsia="Times New Roman" w:hAnsi="Times New Roman" w:cs="Times New Roman"/>
                <w:color w:val="000000"/>
                <w:sz w:val="20"/>
                <w:szCs w:val="20"/>
              </w:rPr>
              <w:t>(Nees) Fisjun</w:t>
            </w:r>
          </w:p>
        </w:tc>
        <w:tc>
          <w:tcPr>
            <w:tcW w:w="1841" w:type="dxa"/>
            <w:shd w:val="clear" w:color="auto" w:fill="auto"/>
            <w:noWrap/>
          </w:tcPr>
          <w:p w14:paraId="3F92705D" w14:textId="77777777" w:rsidR="007A0FAF" w:rsidRPr="00F94A7B" w:rsidRDefault="007A0FAF" w:rsidP="007A0FAF">
            <w:pPr>
              <w:spacing w:after="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tcPr>
          <w:p w14:paraId="6FED7B1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tcPr>
          <w:p w14:paraId="04993E3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tcPr>
          <w:p w14:paraId="05F4717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tcPr>
          <w:p w14:paraId="0DB19F8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tcPr>
          <w:p w14:paraId="7241A17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en-US"/>
              </w:rPr>
              <w:t>sol</w:t>
            </w:r>
          </w:p>
        </w:tc>
        <w:tc>
          <w:tcPr>
            <w:tcW w:w="701" w:type="dxa"/>
            <w:shd w:val="clear" w:color="auto" w:fill="auto"/>
          </w:tcPr>
          <w:p w14:paraId="5ADCE8A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16" w:type="dxa"/>
            <w:shd w:val="clear" w:color="auto" w:fill="auto"/>
          </w:tcPr>
          <w:p w14:paraId="67D69AB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2EF98FC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r>
      <w:tr w:rsidR="007A0FAF" w:rsidRPr="00051099" w14:paraId="6FCD4567" w14:textId="77777777" w:rsidTr="003D353A">
        <w:trPr>
          <w:trHeight w:val="227"/>
        </w:trPr>
        <w:tc>
          <w:tcPr>
            <w:tcW w:w="2116" w:type="dxa"/>
          </w:tcPr>
          <w:p w14:paraId="4A750B2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Centaurea squarrosa</w:t>
            </w:r>
            <w:r w:rsidRPr="00F94A7B">
              <w:rPr>
                <w:rFonts w:ascii="Times New Roman" w:eastAsia="Times New Roman" w:hAnsi="Times New Roman" w:cs="Times New Roman"/>
                <w:color w:val="000000"/>
                <w:sz w:val="20"/>
                <w:szCs w:val="20"/>
              </w:rPr>
              <w:t xml:space="preserve"> Willd.</w:t>
            </w:r>
          </w:p>
        </w:tc>
        <w:tc>
          <w:tcPr>
            <w:tcW w:w="1841" w:type="dxa"/>
            <w:shd w:val="clear" w:color="auto" w:fill="auto"/>
            <w:noWrap/>
          </w:tcPr>
          <w:p w14:paraId="0739CD2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4F813AC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BB8885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hideMark/>
          </w:tcPr>
          <w:p w14:paraId="61530CE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A21F21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35090A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14CB2B8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hideMark/>
          </w:tcPr>
          <w:p w14:paraId="51514BA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6D04AA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78A0EFE1" w14:textId="77777777" w:rsidTr="003D353A">
        <w:trPr>
          <w:trHeight w:val="227"/>
        </w:trPr>
        <w:tc>
          <w:tcPr>
            <w:tcW w:w="2116" w:type="dxa"/>
          </w:tcPr>
          <w:p w14:paraId="30EC84F8" w14:textId="77777777" w:rsidR="007A0FAF" w:rsidRPr="005956FB" w:rsidRDefault="007A0FAF" w:rsidP="007A0FAF">
            <w:pPr>
              <w:spacing w:after="0" w:line="240" w:lineRule="auto"/>
              <w:rPr>
                <w:rFonts w:ascii="Times New Roman" w:eastAsia="Times New Roman" w:hAnsi="Times New Roman" w:cs="Times New Roman"/>
                <w:b/>
                <w:color w:val="000000"/>
                <w:sz w:val="20"/>
                <w:szCs w:val="20"/>
              </w:rPr>
            </w:pPr>
            <w:r w:rsidRPr="005956FB">
              <w:rPr>
                <w:rFonts w:ascii="Times New Roman" w:eastAsia="Times New Roman" w:hAnsi="Times New Roman" w:cs="Times New Roman"/>
                <w:b/>
                <w:i/>
                <w:color w:val="000000"/>
                <w:sz w:val="20"/>
                <w:szCs w:val="20"/>
              </w:rPr>
              <w:t>C. turkestanica</w:t>
            </w:r>
            <w:r w:rsidRPr="005956FB">
              <w:rPr>
                <w:rFonts w:ascii="Times New Roman" w:eastAsia="Times New Roman" w:hAnsi="Times New Roman" w:cs="Times New Roman"/>
                <w:b/>
                <w:color w:val="000000"/>
                <w:sz w:val="20"/>
                <w:szCs w:val="20"/>
              </w:rPr>
              <w:t xml:space="preserve"> Franch.</w:t>
            </w:r>
          </w:p>
        </w:tc>
        <w:tc>
          <w:tcPr>
            <w:tcW w:w="1841" w:type="dxa"/>
            <w:shd w:val="clear" w:color="auto" w:fill="auto"/>
            <w:noWrap/>
          </w:tcPr>
          <w:p w14:paraId="7CB5DE01" w14:textId="77777777" w:rsidR="007A0FAF" w:rsidRPr="005956FB" w:rsidRDefault="007A0FAF" w:rsidP="007A0FAF">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6812CA3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3E58C5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846651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FA1CC2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D2193A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C29B92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16" w:type="dxa"/>
            <w:shd w:val="clear" w:color="auto" w:fill="auto"/>
            <w:noWrap/>
            <w:hideMark/>
          </w:tcPr>
          <w:p w14:paraId="07B08D9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B35C3B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2A3A2F4F" w14:textId="77777777" w:rsidTr="003D353A">
        <w:trPr>
          <w:trHeight w:val="227"/>
        </w:trPr>
        <w:tc>
          <w:tcPr>
            <w:tcW w:w="2116" w:type="dxa"/>
          </w:tcPr>
          <w:p w14:paraId="511F8CBD" w14:textId="77777777" w:rsidR="007A0FAF" w:rsidRPr="00F94A7B" w:rsidRDefault="007A0FAF" w:rsidP="007A0FAF">
            <w:pPr>
              <w:spacing w:after="0" w:line="240" w:lineRule="auto"/>
              <w:rPr>
                <w:rFonts w:ascii="Times New Roman" w:eastAsia="Times New Roman" w:hAnsi="Times New Roman" w:cs="Times New Roman"/>
                <w:i/>
                <w:color w:val="000000"/>
                <w:sz w:val="20"/>
                <w:szCs w:val="20"/>
              </w:rPr>
            </w:pPr>
            <w:r w:rsidRPr="00925436">
              <w:rPr>
                <w:rFonts w:ascii="Times New Roman" w:eastAsia="Times New Roman" w:hAnsi="Times New Roman" w:cs="Times New Roman"/>
                <w:i/>
                <w:color w:val="000000"/>
                <w:sz w:val="20"/>
                <w:szCs w:val="20"/>
              </w:rPr>
              <w:t>Cousinia</w:t>
            </w:r>
            <w:r w:rsidRPr="00925436" w:rsidDel="00925436">
              <w:rPr>
                <w:rFonts w:ascii="Times New Roman" w:eastAsia="Times New Roman" w:hAnsi="Times New Roman" w:cs="Times New Roman"/>
                <w:i/>
                <w:color w:val="000000"/>
                <w:sz w:val="20"/>
                <w:szCs w:val="20"/>
              </w:rPr>
              <w:t xml:space="preserve"> </w:t>
            </w:r>
            <w:r w:rsidRPr="00F94A7B">
              <w:rPr>
                <w:rFonts w:ascii="Times New Roman" w:eastAsia="Times New Roman" w:hAnsi="Times New Roman" w:cs="Times New Roman"/>
                <w:i/>
                <w:color w:val="000000"/>
                <w:sz w:val="20"/>
                <w:szCs w:val="20"/>
              </w:rPr>
              <w:t xml:space="preserve">chrysantha </w:t>
            </w:r>
            <w:r w:rsidRPr="00F94A7B">
              <w:rPr>
                <w:rFonts w:ascii="Times New Roman" w:eastAsia="Times New Roman" w:hAnsi="Times New Roman" w:cs="Times New Roman"/>
                <w:color w:val="000000"/>
                <w:sz w:val="20"/>
                <w:szCs w:val="20"/>
              </w:rPr>
              <w:t>Kult.</w:t>
            </w:r>
          </w:p>
        </w:tc>
        <w:tc>
          <w:tcPr>
            <w:tcW w:w="1841" w:type="dxa"/>
            <w:shd w:val="clear" w:color="auto" w:fill="auto"/>
            <w:noWrap/>
          </w:tcPr>
          <w:p w14:paraId="42670E32" w14:textId="77777777" w:rsidR="007A0FAF" w:rsidRPr="00F94A7B" w:rsidRDefault="007A0FAF" w:rsidP="007A0FAF">
            <w:pPr>
              <w:spacing w:after="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06985E5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E68291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un-sol</w:t>
            </w:r>
          </w:p>
        </w:tc>
        <w:tc>
          <w:tcPr>
            <w:tcW w:w="716" w:type="dxa"/>
            <w:shd w:val="clear" w:color="auto" w:fill="auto"/>
            <w:hideMark/>
          </w:tcPr>
          <w:p w14:paraId="1CFC358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29DAF3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658B06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373E87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20AAB61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017558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30205905" w14:textId="77777777" w:rsidTr="003D353A">
        <w:trPr>
          <w:trHeight w:val="227"/>
        </w:trPr>
        <w:tc>
          <w:tcPr>
            <w:tcW w:w="2116" w:type="dxa"/>
          </w:tcPr>
          <w:p w14:paraId="1535B3C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 fetissowii</w:t>
            </w:r>
            <w:r w:rsidRPr="00F94A7B">
              <w:rPr>
                <w:rFonts w:ascii="Times New Roman" w:eastAsia="Times New Roman" w:hAnsi="Times New Roman" w:cs="Times New Roman"/>
                <w:color w:val="000000"/>
                <w:sz w:val="20"/>
                <w:szCs w:val="20"/>
              </w:rPr>
              <w:t xml:space="preserve"> C. Winkl. </w:t>
            </w:r>
          </w:p>
        </w:tc>
        <w:tc>
          <w:tcPr>
            <w:tcW w:w="1841" w:type="dxa"/>
            <w:shd w:val="clear" w:color="auto" w:fill="auto"/>
            <w:noWrap/>
          </w:tcPr>
          <w:p w14:paraId="483FB1F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4E9B193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F2212B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934CCD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09A4716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49FA04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7AD4F3D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69CACA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399034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746A2F93" w14:textId="77777777" w:rsidTr="003D353A">
        <w:trPr>
          <w:trHeight w:val="227"/>
        </w:trPr>
        <w:tc>
          <w:tcPr>
            <w:tcW w:w="2116" w:type="dxa"/>
          </w:tcPr>
          <w:p w14:paraId="6403E98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Erigeron podolicus</w:t>
            </w:r>
            <w:r w:rsidRPr="00F94A7B">
              <w:rPr>
                <w:rFonts w:ascii="Times New Roman" w:eastAsia="Times New Roman" w:hAnsi="Times New Roman" w:cs="Times New Roman"/>
                <w:color w:val="000000"/>
                <w:sz w:val="20"/>
                <w:szCs w:val="20"/>
              </w:rPr>
              <w:t xml:space="preserve"> Besser</w:t>
            </w:r>
          </w:p>
        </w:tc>
        <w:tc>
          <w:tcPr>
            <w:tcW w:w="1841" w:type="dxa"/>
            <w:shd w:val="clear" w:color="auto" w:fill="auto"/>
            <w:noWrap/>
          </w:tcPr>
          <w:p w14:paraId="0523FD8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ксеромезофит</w:t>
            </w:r>
          </w:p>
        </w:tc>
        <w:tc>
          <w:tcPr>
            <w:tcW w:w="858" w:type="dxa"/>
            <w:shd w:val="clear" w:color="auto" w:fill="auto"/>
            <w:hideMark/>
          </w:tcPr>
          <w:p w14:paraId="50C0D63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0E6D71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2D688C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B4980E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DE2CC2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10BEC16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10F0A2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90448D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39A5AFCC" w14:textId="77777777" w:rsidTr="003D353A">
        <w:trPr>
          <w:trHeight w:val="227"/>
        </w:trPr>
        <w:tc>
          <w:tcPr>
            <w:tcW w:w="2116" w:type="dxa"/>
          </w:tcPr>
          <w:p w14:paraId="28B001C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8169E3">
              <w:rPr>
                <w:rFonts w:ascii="Times New Roman" w:eastAsia="Times New Roman" w:hAnsi="Times New Roman" w:cs="Times New Roman"/>
                <w:i/>
                <w:color w:val="000000"/>
                <w:sz w:val="20"/>
                <w:szCs w:val="20"/>
              </w:rPr>
              <w:t>E. pseudoseravschanicus</w:t>
            </w:r>
            <w:r w:rsidRPr="008169E3" w:rsidDel="008169E3">
              <w:rPr>
                <w:rFonts w:ascii="Times New Roman" w:eastAsia="Times New Roman" w:hAnsi="Times New Roman" w:cs="Times New Roman"/>
                <w:i/>
                <w:color w:val="000000"/>
                <w:sz w:val="20"/>
                <w:szCs w:val="20"/>
              </w:rPr>
              <w:t xml:space="preserve"> </w:t>
            </w:r>
            <w:r w:rsidRPr="005956FB">
              <w:rPr>
                <w:rFonts w:ascii="Times New Roman" w:eastAsia="Times New Roman" w:hAnsi="Times New Roman" w:cs="Times New Roman"/>
                <w:color w:val="000000"/>
                <w:sz w:val="20"/>
                <w:szCs w:val="20"/>
              </w:rPr>
              <w:t>Botsch</w:t>
            </w:r>
            <w:r w:rsidRPr="008169E3">
              <w:rPr>
                <w:rFonts w:ascii="Times New Roman" w:eastAsia="Times New Roman" w:hAnsi="Times New Roman" w:cs="Times New Roman"/>
                <w:i/>
                <w:color w:val="000000"/>
                <w:sz w:val="20"/>
                <w:szCs w:val="20"/>
              </w:rPr>
              <w:t>.</w:t>
            </w:r>
          </w:p>
        </w:tc>
        <w:tc>
          <w:tcPr>
            <w:tcW w:w="1841" w:type="dxa"/>
            <w:shd w:val="clear" w:color="auto" w:fill="auto"/>
            <w:noWrap/>
            <w:vAlign w:val="center"/>
          </w:tcPr>
          <w:p w14:paraId="034208C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ксеромезофит</w:t>
            </w:r>
          </w:p>
        </w:tc>
        <w:tc>
          <w:tcPr>
            <w:tcW w:w="858" w:type="dxa"/>
            <w:shd w:val="clear" w:color="auto" w:fill="auto"/>
            <w:noWrap/>
            <w:hideMark/>
          </w:tcPr>
          <w:p w14:paraId="1757F5C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247C258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9B8041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38260C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BC71AB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1057C9D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12E66F1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D41354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79374BD5" w14:textId="77777777" w:rsidTr="003D353A">
        <w:trPr>
          <w:trHeight w:val="227"/>
        </w:trPr>
        <w:tc>
          <w:tcPr>
            <w:tcW w:w="2116" w:type="dxa"/>
          </w:tcPr>
          <w:p w14:paraId="2455F82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8169E3">
              <w:rPr>
                <w:rFonts w:ascii="Times New Roman" w:eastAsia="Times New Roman" w:hAnsi="Times New Roman" w:cs="Times New Roman"/>
                <w:i/>
                <w:color w:val="000000"/>
                <w:sz w:val="20"/>
                <w:szCs w:val="20"/>
              </w:rPr>
              <w:t xml:space="preserve">Galatella villosula </w:t>
            </w:r>
            <w:r w:rsidRPr="005956FB">
              <w:rPr>
                <w:rFonts w:ascii="Times New Roman" w:eastAsia="Times New Roman" w:hAnsi="Times New Roman" w:cs="Times New Roman"/>
                <w:color w:val="000000"/>
                <w:sz w:val="20"/>
                <w:szCs w:val="20"/>
              </w:rPr>
              <w:t>Novopokr.</w:t>
            </w:r>
          </w:p>
        </w:tc>
        <w:tc>
          <w:tcPr>
            <w:tcW w:w="1841" w:type="dxa"/>
            <w:shd w:val="clear" w:color="auto" w:fill="auto"/>
            <w:noWrap/>
          </w:tcPr>
          <w:p w14:paraId="111CEDB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1DD87C9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5318BE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28D0A98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6803A77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F3D0FE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4989C5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3DB273B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20E49F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r>
      <w:tr w:rsidR="007A0FAF" w:rsidRPr="00051099" w14:paraId="5E330112" w14:textId="77777777" w:rsidTr="003D353A">
        <w:trPr>
          <w:trHeight w:val="227"/>
        </w:trPr>
        <w:tc>
          <w:tcPr>
            <w:tcW w:w="2116" w:type="dxa"/>
          </w:tcPr>
          <w:p w14:paraId="59652DC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Helichrysum maracandicum</w:t>
            </w:r>
            <w:r w:rsidRPr="00F94A7B">
              <w:rPr>
                <w:rFonts w:ascii="Times New Roman" w:eastAsia="Times New Roman" w:hAnsi="Times New Roman" w:cs="Times New Roman"/>
                <w:color w:val="000000"/>
                <w:sz w:val="20"/>
                <w:szCs w:val="20"/>
              </w:rPr>
              <w:t xml:space="preserve"> Popov</w:t>
            </w:r>
          </w:p>
        </w:tc>
        <w:tc>
          <w:tcPr>
            <w:tcW w:w="1841" w:type="dxa"/>
            <w:shd w:val="clear" w:color="auto" w:fill="auto"/>
            <w:noWrap/>
          </w:tcPr>
          <w:p w14:paraId="199B195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6E271E5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DC3578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A02B0B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443078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2A84507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10F7BD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3A0F7B3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EF6D41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7AD5EA8B" w14:textId="77777777" w:rsidTr="003D353A">
        <w:trPr>
          <w:trHeight w:val="227"/>
        </w:trPr>
        <w:tc>
          <w:tcPr>
            <w:tcW w:w="2116" w:type="dxa"/>
          </w:tcPr>
          <w:p w14:paraId="65BCE87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Hieracium echioides</w:t>
            </w:r>
            <w:r w:rsidRPr="00F94A7B">
              <w:rPr>
                <w:rFonts w:ascii="Times New Roman" w:eastAsia="Times New Roman" w:hAnsi="Times New Roman" w:cs="Times New Roman"/>
                <w:color w:val="000000"/>
                <w:sz w:val="20"/>
                <w:szCs w:val="20"/>
              </w:rPr>
              <w:t xml:space="preserve"> Lumn.</w:t>
            </w:r>
          </w:p>
        </w:tc>
        <w:tc>
          <w:tcPr>
            <w:tcW w:w="1841" w:type="dxa"/>
            <w:shd w:val="clear" w:color="auto" w:fill="auto"/>
            <w:noWrap/>
          </w:tcPr>
          <w:p w14:paraId="1B2F817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0886705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890D01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68AC57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24C61CE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F50A0D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338264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C219CD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08B4B5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r>
      <w:tr w:rsidR="007A0FAF" w:rsidRPr="00051099" w14:paraId="7A154127" w14:textId="77777777" w:rsidTr="003D353A">
        <w:trPr>
          <w:trHeight w:val="227"/>
        </w:trPr>
        <w:tc>
          <w:tcPr>
            <w:tcW w:w="2116" w:type="dxa"/>
          </w:tcPr>
          <w:p w14:paraId="7B93E19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H. virosum</w:t>
            </w:r>
            <w:r w:rsidRPr="00F94A7B">
              <w:rPr>
                <w:rFonts w:ascii="Times New Roman" w:eastAsia="Times New Roman" w:hAnsi="Times New Roman" w:cs="Times New Roman"/>
                <w:color w:val="000000"/>
                <w:sz w:val="20"/>
                <w:szCs w:val="20"/>
              </w:rPr>
              <w:t xml:space="preserve"> Pall.</w:t>
            </w:r>
          </w:p>
        </w:tc>
        <w:tc>
          <w:tcPr>
            <w:tcW w:w="1841" w:type="dxa"/>
            <w:shd w:val="clear" w:color="auto" w:fill="auto"/>
            <w:noWrap/>
          </w:tcPr>
          <w:p w14:paraId="73413B7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2893ECB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DED459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294215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7CF5B1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8E5AD4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7E35AAF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BEE04E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53EECF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0B29007B" w14:textId="77777777" w:rsidTr="003D353A">
        <w:trPr>
          <w:trHeight w:val="227"/>
        </w:trPr>
        <w:tc>
          <w:tcPr>
            <w:tcW w:w="2116" w:type="dxa"/>
          </w:tcPr>
          <w:p w14:paraId="1C71605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Inula macrophylla</w:t>
            </w:r>
            <w:r w:rsidRPr="00F94A7B">
              <w:rPr>
                <w:rFonts w:ascii="Times New Roman" w:eastAsia="Times New Roman" w:hAnsi="Times New Roman" w:cs="Times New Roman"/>
                <w:color w:val="000000"/>
                <w:sz w:val="20"/>
                <w:szCs w:val="20"/>
              </w:rPr>
              <w:t xml:space="preserve"> Kar. &amp; Kir.</w:t>
            </w:r>
          </w:p>
        </w:tc>
        <w:tc>
          <w:tcPr>
            <w:tcW w:w="1841" w:type="dxa"/>
            <w:shd w:val="clear" w:color="auto" w:fill="auto"/>
            <w:noWrap/>
          </w:tcPr>
          <w:p w14:paraId="4488D3A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noWrap/>
            <w:hideMark/>
          </w:tcPr>
          <w:p w14:paraId="502D5BE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772C894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29A93F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F2B9FF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7A548F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2AEBE73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 sp</w:t>
            </w:r>
          </w:p>
        </w:tc>
        <w:tc>
          <w:tcPr>
            <w:tcW w:w="716" w:type="dxa"/>
            <w:shd w:val="clear" w:color="auto" w:fill="auto"/>
            <w:noWrap/>
            <w:hideMark/>
          </w:tcPr>
          <w:p w14:paraId="371131F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9B7CC6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67BE105D" w14:textId="77777777" w:rsidTr="003D353A">
        <w:trPr>
          <w:trHeight w:val="227"/>
        </w:trPr>
        <w:tc>
          <w:tcPr>
            <w:tcW w:w="2116" w:type="dxa"/>
          </w:tcPr>
          <w:p w14:paraId="3F04349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Lactuca serriola</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1F6270C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1E8C652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B12004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CA1A5F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067FBF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039543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1261CCE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4CFF8A5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26B418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7FCD4048" w14:textId="77777777" w:rsidTr="003D353A">
        <w:trPr>
          <w:trHeight w:val="227"/>
        </w:trPr>
        <w:tc>
          <w:tcPr>
            <w:tcW w:w="2116" w:type="dxa"/>
          </w:tcPr>
          <w:p w14:paraId="0186B9B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760D62">
              <w:rPr>
                <w:rFonts w:ascii="Times New Roman" w:eastAsia="Times New Roman" w:hAnsi="Times New Roman" w:cs="Times New Roman"/>
                <w:i/>
                <w:color w:val="000000"/>
                <w:sz w:val="20"/>
                <w:szCs w:val="20"/>
              </w:rPr>
              <w:t xml:space="preserve">Picris nuristanica </w:t>
            </w:r>
            <w:r w:rsidRPr="005956FB">
              <w:rPr>
                <w:rFonts w:ascii="Times New Roman" w:eastAsia="Times New Roman" w:hAnsi="Times New Roman" w:cs="Times New Roman"/>
                <w:color w:val="000000"/>
                <w:sz w:val="20"/>
                <w:szCs w:val="20"/>
              </w:rPr>
              <w:t>Bornm.</w:t>
            </w:r>
          </w:p>
        </w:tc>
        <w:tc>
          <w:tcPr>
            <w:tcW w:w="1841" w:type="dxa"/>
            <w:shd w:val="clear" w:color="auto" w:fill="auto"/>
            <w:noWrap/>
          </w:tcPr>
          <w:p w14:paraId="288EC07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0779CD0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6BA5A7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62C96A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79C4E8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27E2E7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DC8A03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24B7E8F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E70933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2E93F096" w14:textId="77777777" w:rsidTr="003D353A">
        <w:trPr>
          <w:trHeight w:val="227"/>
        </w:trPr>
        <w:tc>
          <w:tcPr>
            <w:tcW w:w="2116" w:type="dxa"/>
          </w:tcPr>
          <w:p w14:paraId="0028020C" w14:textId="77777777" w:rsidR="007A0FAF" w:rsidRPr="00BF7865" w:rsidRDefault="007A0FAF" w:rsidP="007A0FAF">
            <w:pPr>
              <w:spacing w:after="0" w:line="240" w:lineRule="auto"/>
              <w:rPr>
                <w:rFonts w:ascii="Times New Roman" w:eastAsia="Times New Roman" w:hAnsi="Times New Roman" w:cs="Times New Roman"/>
                <w:i/>
                <w:color w:val="000000"/>
                <w:sz w:val="20"/>
                <w:szCs w:val="20"/>
                <w:lang w:val="en-US"/>
              </w:rPr>
            </w:pPr>
            <w:r w:rsidRPr="00BF7865">
              <w:rPr>
                <w:rFonts w:ascii="Times New Roman" w:eastAsia="Times New Roman" w:hAnsi="Times New Roman" w:cs="Times New Roman"/>
                <w:i/>
                <w:color w:val="000000"/>
                <w:sz w:val="20"/>
                <w:szCs w:val="20"/>
                <w:lang w:val="en-US"/>
              </w:rPr>
              <w:t xml:space="preserve">Phaecasium pulchrum </w:t>
            </w:r>
            <w:r w:rsidRPr="00BF7865">
              <w:rPr>
                <w:rFonts w:ascii="Times New Roman" w:eastAsia="Times New Roman" w:hAnsi="Times New Roman" w:cs="Times New Roman"/>
                <w:color w:val="000000"/>
                <w:sz w:val="20"/>
                <w:szCs w:val="20"/>
                <w:lang w:val="en-US"/>
              </w:rPr>
              <w:t>(L.) Rchb. f.</w:t>
            </w:r>
            <w:r w:rsidRPr="00BF7865">
              <w:rPr>
                <w:rFonts w:ascii="Times New Roman" w:eastAsia="Times New Roman" w:hAnsi="Times New Roman" w:cs="Times New Roman"/>
                <w:i/>
                <w:color w:val="000000"/>
                <w:sz w:val="20"/>
                <w:szCs w:val="20"/>
                <w:lang w:val="en-US"/>
              </w:rPr>
              <w:t xml:space="preserve"> </w:t>
            </w:r>
          </w:p>
        </w:tc>
        <w:tc>
          <w:tcPr>
            <w:tcW w:w="1841" w:type="dxa"/>
            <w:shd w:val="clear" w:color="auto" w:fill="auto"/>
            <w:noWrap/>
          </w:tcPr>
          <w:p w14:paraId="19E32B74" w14:textId="77777777" w:rsidR="007A0FAF" w:rsidRPr="00BF7865" w:rsidRDefault="007A0FAF" w:rsidP="007A0FAF">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tcPr>
          <w:p w14:paraId="3B06B13F"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tcPr>
          <w:p w14:paraId="0ACA9743"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tcPr>
          <w:p w14:paraId="19199512"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tcPr>
          <w:p w14:paraId="0578A211"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tcPr>
          <w:p w14:paraId="7FEE276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tcPr>
          <w:p w14:paraId="6E6BD58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39EC180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316298F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r>
      <w:tr w:rsidR="007A0FAF" w:rsidRPr="00051099" w14:paraId="6B856222" w14:textId="77777777" w:rsidTr="003D353A">
        <w:trPr>
          <w:trHeight w:val="227"/>
        </w:trPr>
        <w:tc>
          <w:tcPr>
            <w:tcW w:w="2116" w:type="dxa"/>
          </w:tcPr>
          <w:p w14:paraId="7C8179B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BF7865">
              <w:rPr>
                <w:rFonts w:ascii="Times New Roman" w:eastAsia="Times New Roman" w:hAnsi="Times New Roman" w:cs="Times New Roman"/>
                <w:i/>
                <w:color w:val="000000"/>
                <w:sz w:val="20"/>
                <w:szCs w:val="20"/>
                <w:lang w:val="en-US"/>
              </w:rPr>
              <w:t>Pseudolynosiris grimmii</w:t>
            </w:r>
            <w:r w:rsidRPr="00BF7865">
              <w:rPr>
                <w:rFonts w:ascii="Times New Roman" w:eastAsia="Times New Roman" w:hAnsi="Times New Roman" w:cs="Times New Roman"/>
                <w:color w:val="000000"/>
                <w:sz w:val="20"/>
                <w:szCs w:val="20"/>
                <w:lang w:val="en-US"/>
              </w:rPr>
              <w:t xml:space="preserve"> (Regel et Schmalh.) </w:t>
            </w:r>
            <w:r w:rsidRPr="00F94A7B">
              <w:rPr>
                <w:rFonts w:ascii="Times New Roman" w:eastAsia="Times New Roman" w:hAnsi="Times New Roman" w:cs="Times New Roman"/>
                <w:color w:val="000000"/>
                <w:sz w:val="20"/>
                <w:szCs w:val="20"/>
              </w:rPr>
              <w:t>Novopokr.</w:t>
            </w:r>
          </w:p>
        </w:tc>
        <w:tc>
          <w:tcPr>
            <w:tcW w:w="1841" w:type="dxa"/>
            <w:shd w:val="clear" w:color="auto" w:fill="auto"/>
            <w:noWrap/>
          </w:tcPr>
          <w:p w14:paraId="0E2654E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6F94782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DD1BC7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623814D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C8486B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331426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3CCF8B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96DED5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sp-sol</w:t>
            </w:r>
          </w:p>
        </w:tc>
        <w:tc>
          <w:tcPr>
            <w:tcW w:w="709" w:type="dxa"/>
            <w:shd w:val="clear" w:color="auto" w:fill="auto"/>
            <w:hideMark/>
          </w:tcPr>
          <w:p w14:paraId="6936847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4575FFC9" w14:textId="77777777" w:rsidTr="003D353A">
        <w:trPr>
          <w:trHeight w:val="227"/>
        </w:trPr>
        <w:tc>
          <w:tcPr>
            <w:tcW w:w="2116" w:type="dxa"/>
          </w:tcPr>
          <w:p w14:paraId="7712B16D"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Scorzonera inconspicua</w:t>
            </w:r>
            <w:r w:rsidRPr="00BF7865">
              <w:rPr>
                <w:rFonts w:ascii="Times New Roman" w:eastAsia="Times New Roman" w:hAnsi="Times New Roman" w:cs="Times New Roman"/>
                <w:color w:val="000000"/>
                <w:sz w:val="20"/>
                <w:szCs w:val="20"/>
                <w:lang w:val="en-US"/>
              </w:rPr>
              <w:t xml:space="preserve"> Lipsch. ex Pavlov</w:t>
            </w:r>
          </w:p>
        </w:tc>
        <w:tc>
          <w:tcPr>
            <w:tcW w:w="1841" w:type="dxa"/>
            <w:shd w:val="clear" w:color="auto" w:fill="auto"/>
            <w:noWrap/>
          </w:tcPr>
          <w:p w14:paraId="232DA533"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2927601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669DD53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hideMark/>
          </w:tcPr>
          <w:p w14:paraId="500901F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049DEF1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9E96D2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4B0DC61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A7628E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20C85C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31B81238" w14:textId="77777777" w:rsidTr="003D353A">
        <w:trPr>
          <w:trHeight w:val="227"/>
        </w:trPr>
        <w:tc>
          <w:tcPr>
            <w:tcW w:w="2116" w:type="dxa"/>
          </w:tcPr>
          <w:p w14:paraId="5AE29497" w14:textId="77777777" w:rsidR="007A0FAF" w:rsidRPr="00F94A7B" w:rsidRDefault="007A0FAF" w:rsidP="007A0FAF">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 xml:space="preserve">S. turkestanica </w:t>
            </w:r>
            <w:r w:rsidRPr="00F94A7B">
              <w:rPr>
                <w:rFonts w:ascii="Times New Roman" w:eastAsia="Times New Roman" w:hAnsi="Times New Roman" w:cs="Times New Roman"/>
                <w:color w:val="000000"/>
                <w:sz w:val="20"/>
                <w:szCs w:val="20"/>
              </w:rPr>
              <w:t>Franch.</w:t>
            </w:r>
          </w:p>
        </w:tc>
        <w:tc>
          <w:tcPr>
            <w:tcW w:w="1841" w:type="dxa"/>
            <w:shd w:val="clear" w:color="auto" w:fill="auto"/>
            <w:noWrap/>
          </w:tcPr>
          <w:p w14:paraId="416B4523" w14:textId="77777777" w:rsidR="007A0FAF" w:rsidRPr="00F94A7B" w:rsidRDefault="007A0FAF" w:rsidP="007A0FAF">
            <w:pPr>
              <w:spacing w:after="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4B48393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CC7C33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699768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86475C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10631BF" w14:textId="77777777" w:rsidR="007A0FAF" w:rsidRPr="005956FB" w:rsidRDefault="007A0FAF" w:rsidP="007A0FAF">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un</w:t>
            </w:r>
          </w:p>
        </w:tc>
        <w:tc>
          <w:tcPr>
            <w:tcW w:w="701" w:type="dxa"/>
            <w:shd w:val="clear" w:color="auto" w:fill="auto"/>
            <w:hideMark/>
          </w:tcPr>
          <w:p w14:paraId="75AF54E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259576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87A952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7A0FAF" w:rsidRPr="00051099" w14:paraId="4930783B" w14:textId="77777777" w:rsidTr="003D353A">
        <w:trPr>
          <w:trHeight w:val="227"/>
        </w:trPr>
        <w:tc>
          <w:tcPr>
            <w:tcW w:w="2116" w:type="dxa"/>
          </w:tcPr>
          <w:p w14:paraId="7D9FB22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Tanacetum pseudachillea </w:t>
            </w:r>
            <w:r w:rsidRPr="00F94A7B">
              <w:rPr>
                <w:rFonts w:ascii="Times New Roman" w:eastAsia="Times New Roman" w:hAnsi="Times New Roman" w:cs="Times New Roman"/>
                <w:color w:val="000000"/>
                <w:sz w:val="20"/>
                <w:szCs w:val="20"/>
              </w:rPr>
              <w:t>C. Winkl.</w:t>
            </w:r>
          </w:p>
        </w:tc>
        <w:tc>
          <w:tcPr>
            <w:tcW w:w="1841" w:type="dxa"/>
            <w:shd w:val="clear" w:color="auto" w:fill="auto"/>
            <w:noWrap/>
          </w:tcPr>
          <w:p w14:paraId="72826AC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1046D0E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7C9C0F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1FD2F7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9125FE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0F667A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67F25A3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77CAC5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4EBE80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624E683B" w14:textId="77777777" w:rsidTr="003D353A">
        <w:trPr>
          <w:trHeight w:val="227"/>
        </w:trPr>
        <w:tc>
          <w:tcPr>
            <w:tcW w:w="2116" w:type="dxa"/>
          </w:tcPr>
          <w:p w14:paraId="638151A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BF7865">
              <w:rPr>
                <w:rFonts w:ascii="Times New Roman" w:eastAsia="Times New Roman" w:hAnsi="Times New Roman" w:cs="Times New Roman"/>
                <w:i/>
                <w:color w:val="000000"/>
                <w:sz w:val="20"/>
                <w:szCs w:val="20"/>
                <w:lang w:val="en-US"/>
              </w:rPr>
              <w:t xml:space="preserve">Taraxacum montanum </w:t>
            </w:r>
            <w:r w:rsidRPr="00BF7865">
              <w:rPr>
                <w:rFonts w:ascii="Times New Roman" w:eastAsia="Times New Roman" w:hAnsi="Times New Roman" w:cs="Times New Roman"/>
                <w:color w:val="000000"/>
                <w:sz w:val="20"/>
                <w:szCs w:val="20"/>
                <w:lang w:val="en-US"/>
              </w:rPr>
              <w:t xml:space="preserve">(C.A.Mey.) </w:t>
            </w:r>
            <w:r w:rsidRPr="00F94A7B">
              <w:rPr>
                <w:rFonts w:ascii="Times New Roman" w:eastAsia="Times New Roman" w:hAnsi="Times New Roman" w:cs="Times New Roman"/>
                <w:color w:val="000000"/>
                <w:sz w:val="20"/>
                <w:szCs w:val="20"/>
              </w:rPr>
              <w:t>DC.</w:t>
            </w:r>
          </w:p>
        </w:tc>
        <w:tc>
          <w:tcPr>
            <w:tcW w:w="1841" w:type="dxa"/>
            <w:shd w:val="clear" w:color="auto" w:fill="auto"/>
            <w:noWrap/>
          </w:tcPr>
          <w:p w14:paraId="7326C59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3178169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70770C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237D640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C73E23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4BA719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1FA448E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C8DB5B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380E14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6D4D25D2" w14:textId="77777777" w:rsidTr="003D353A">
        <w:trPr>
          <w:trHeight w:val="227"/>
        </w:trPr>
        <w:tc>
          <w:tcPr>
            <w:tcW w:w="2116" w:type="dxa"/>
          </w:tcPr>
          <w:p w14:paraId="750195A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Taraxacum</w:t>
            </w:r>
            <w:r w:rsidRPr="00F94A7B">
              <w:rPr>
                <w:rFonts w:ascii="Times New Roman" w:eastAsia="Times New Roman" w:hAnsi="Times New Roman" w:cs="Times New Roman"/>
                <w:color w:val="000000"/>
                <w:sz w:val="20"/>
                <w:szCs w:val="20"/>
              </w:rPr>
              <w:t xml:space="preserve"> sp</w:t>
            </w:r>
          </w:p>
        </w:tc>
        <w:tc>
          <w:tcPr>
            <w:tcW w:w="1841" w:type="dxa"/>
            <w:shd w:val="clear" w:color="auto" w:fill="auto"/>
            <w:noWrap/>
          </w:tcPr>
          <w:p w14:paraId="58D7B31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65FE377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4A2E6A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5878BD9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B0E008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33811F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2916FEE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23E0EF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1D180F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bl>
    <w:p w14:paraId="627679F1" w14:textId="70A8D42B" w:rsidR="007A0FAF" w:rsidRPr="003D353A" w:rsidRDefault="007A0FAF">
      <w:pPr>
        <w:rPr>
          <w:rFonts w:ascii="Times New Roman" w:hAnsi="Times New Roman" w:cs="Times New Roman"/>
          <w:sz w:val="28"/>
          <w:szCs w:val="28"/>
          <w:lang w:val="kk-KZ"/>
        </w:rPr>
      </w:pPr>
      <w:r w:rsidRPr="003D353A">
        <w:rPr>
          <w:rFonts w:ascii="Times New Roman" w:hAnsi="Times New Roman" w:cs="Times New Roman"/>
          <w:sz w:val="28"/>
          <w:szCs w:val="28"/>
          <w:lang w:val="kk-KZ"/>
        </w:rPr>
        <w:t>15-кесте жалғасы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841"/>
        <w:gridCol w:w="858"/>
        <w:gridCol w:w="701"/>
        <w:gridCol w:w="716"/>
        <w:gridCol w:w="709"/>
        <w:gridCol w:w="709"/>
        <w:gridCol w:w="701"/>
        <w:gridCol w:w="716"/>
        <w:gridCol w:w="709"/>
      </w:tblGrid>
      <w:tr w:rsidR="007A0FAF" w:rsidRPr="00051099" w14:paraId="24A52E39" w14:textId="77777777" w:rsidTr="007A0FAF">
        <w:trPr>
          <w:trHeight w:val="227"/>
        </w:trPr>
        <w:tc>
          <w:tcPr>
            <w:tcW w:w="2116" w:type="dxa"/>
          </w:tcPr>
          <w:p w14:paraId="76F787C5" w14:textId="23D6A16C"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3D353A">
              <w:rPr>
                <w:rFonts w:ascii="Times New Roman" w:eastAsia="Times New Roman" w:hAnsi="Times New Roman" w:cs="Times New Roman"/>
                <w:color w:val="000000"/>
                <w:sz w:val="20"/>
                <w:szCs w:val="20"/>
                <w:lang w:val="kk-KZ"/>
              </w:rPr>
              <w:t>1</w:t>
            </w:r>
          </w:p>
        </w:tc>
        <w:tc>
          <w:tcPr>
            <w:tcW w:w="1841" w:type="dxa"/>
            <w:shd w:val="clear" w:color="auto" w:fill="auto"/>
            <w:noWrap/>
          </w:tcPr>
          <w:p w14:paraId="11208981" w14:textId="75050F01" w:rsidR="007A0FAF" w:rsidRPr="007A0FAF"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2</w:t>
            </w:r>
          </w:p>
        </w:tc>
        <w:tc>
          <w:tcPr>
            <w:tcW w:w="858" w:type="dxa"/>
            <w:shd w:val="clear" w:color="auto" w:fill="auto"/>
          </w:tcPr>
          <w:p w14:paraId="2847D3EF" w14:textId="3FFC4C81"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3</w:t>
            </w:r>
          </w:p>
        </w:tc>
        <w:tc>
          <w:tcPr>
            <w:tcW w:w="701" w:type="dxa"/>
            <w:shd w:val="clear" w:color="auto" w:fill="auto"/>
          </w:tcPr>
          <w:p w14:paraId="669A48E5" w14:textId="47B31417"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4</w:t>
            </w:r>
          </w:p>
        </w:tc>
        <w:tc>
          <w:tcPr>
            <w:tcW w:w="716" w:type="dxa"/>
            <w:shd w:val="clear" w:color="auto" w:fill="auto"/>
          </w:tcPr>
          <w:p w14:paraId="47EB6790" w14:textId="03B23CD7"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5</w:t>
            </w:r>
          </w:p>
        </w:tc>
        <w:tc>
          <w:tcPr>
            <w:tcW w:w="709" w:type="dxa"/>
            <w:shd w:val="clear" w:color="auto" w:fill="auto"/>
          </w:tcPr>
          <w:p w14:paraId="2CF0C825" w14:textId="58F2247E"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6</w:t>
            </w:r>
          </w:p>
        </w:tc>
        <w:tc>
          <w:tcPr>
            <w:tcW w:w="709" w:type="dxa"/>
            <w:shd w:val="clear" w:color="auto" w:fill="auto"/>
          </w:tcPr>
          <w:p w14:paraId="2C3AFC33" w14:textId="6275B491"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7</w:t>
            </w:r>
          </w:p>
        </w:tc>
        <w:tc>
          <w:tcPr>
            <w:tcW w:w="701" w:type="dxa"/>
            <w:shd w:val="clear" w:color="auto" w:fill="auto"/>
          </w:tcPr>
          <w:p w14:paraId="6DE9F250" w14:textId="75074587"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8</w:t>
            </w:r>
          </w:p>
        </w:tc>
        <w:tc>
          <w:tcPr>
            <w:tcW w:w="716" w:type="dxa"/>
            <w:shd w:val="clear" w:color="auto" w:fill="auto"/>
          </w:tcPr>
          <w:p w14:paraId="4301D356" w14:textId="11644A5C"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9</w:t>
            </w:r>
          </w:p>
        </w:tc>
        <w:tc>
          <w:tcPr>
            <w:tcW w:w="709" w:type="dxa"/>
            <w:shd w:val="clear" w:color="auto" w:fill="auto"/>
          </w:tcPr>
          <w:p w14:paraId="38154FDA" w14:textId="06A5D0B1" w:rsidR="007A0FAF" w:rsidRPr="003D353A" w:rsidRDefault="007A0FAF" w:rsidP="003D353A">
            <w:pPr>
              <w:spacing w:after="0" w:line="240" w:lineRule="auto"/>
              <w:jc w:val="center"/>
              <w:rPr>
                <w:rFonts w:ascii="Times New Roman" w:eastAsia="Times New Roman" w:hAnsi="Times New Roman" w:cs="Times New Roman"/>
                <w:color w:val="000000"/>
                <w:sz w:val="20"/>
                <w:szCs w:val="20"/>
                <w:lang w:val="kk-KZ"/>
              </w:rPr>
            </w:pPr>
            <w:r w:rsidRPr="007A0FAF">
              <w:rPr>
                <w:rFonts w:ascii="Times New Roman" w:eastAsia="Times New Roman" w:hAnsi="Times New Roman" w:cs="Times New Roman"/>
                <w:color w:val="000000"/>
                <w:sz w:val="20"/>
                <w:szCs w:val="20"/>
                <w:lang w:val="kk-KZ"/>
              </w:rPr>
              <w:t>10</w:t>
            </w:r>
          </w:p>
        </w:tc>
      </w:tr>
      <w:tr w:rsidR="007A0FAF" w:rsidRPr="00051099" w14:paraId="692EAE33" w14:textId="77777777" w:rsidTr="003D353A">
        <w:trPr>
          <w:trHeight w:val="227"/>
        </w:trPr>
        <w:tc>
          <w:tcPr>
            <w:tcW w:w="2116" w:type="dxa"/>
          </w:tcPr>
          <w:p w14:paraId="43B0DBE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760D62">
              <w:rPr>
                <w:rFonts w:ascii="Times New Roman" w:eastAsia="Times New Roman" w:hAnsi="Times New Roman" w:cs="Times New Roman"/>
                <w:i/>
                <w:color w:val="000000"/>
                <w:sz w:val="20"/>
                <w:szCs w:val="20"/>
              </w:rPr>
              <w:t xml:space="preserve">Tragopogon marginifolius </w:t>
            </w:r>
            <w:r w:rsidRPr="005956FB">
              <w:rPr>
                <w:rFonts w:ascii="Times New Roman" w:eastAsia="Times New Roman" w:hAnsi="Times New Roman" w:cs="Times New Roman"/>
                <w:color w:val="000000"/>
                <w:sz w:val="20"/>
                <w:szCs w:val="20"/>
              </w:rPr>
              <w:t>Pavlov</w:t>
            </w:r>
          </w:p>
        </w:tc>
        <w:tc>
          <w:tcPr>
            <w:tcW w:w="1841" w:type="dxa"/>
            <w:shd w:val="clear" w:color="auto" w:fill="auto"/>
            <w:noWrap/>
          </w:tcPr>
          <w:p w14:paraId="72F2100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4B5CC856" w14:textId="77777777" w:rsidR="007A0FAF" w:rsidRPr="005956FB" w:rsidRDefault="007A0FAF" w:rsidP="007A0FAF">
            <w:pPr>
              <w:spacing w:after="0" w:line="240" w:lineRule="auto"/>
              <w:rPr>
                <w:rFonts w:ascii="Times New Roman" w:eastAsia="Times New Roman" w:hAnsi="Times New Roman" w:cs="Times New Roman"/>
                <w:color w:val="000000"/>
                <w:sz w:val="20"/>
                <w:szCs w:val="20"/>
                <w:lang w:val="en-US"/>
              </w:rPr>
            </w:pPr>
            <w:r w:rsidRPr="00F94A7B">
              <w:rPr>
                <w:rFonts w:ascii="Times New Roman" w:eastAsia="Times New Roman" w:hAnsi="Times New Roman" w:cs="Times New Roman"/>
                <w:color w:val="000000"/>
                <w:sz w:val="20"/>
                <w:szCs w:val="20"/>
              </w:rPr>
              <w:t> </w:t>
            </w:r>
            <w:r>
              <w:rPr>
                <w:rFonts w:ascii="Times New Roman" w:eastAsia="Times New Roman" w:hAnsi="Times New Roman" w:cs="Times New Roman"/>
                <w:color w:val="000000"/>
                <w:sz w:val="20"/>
                <w:szCs w:val="20"/>
                <w:lang w:val="en-US"/>
              </w:rPr>
              <w:t>sol</w:t>
            </w:r>
          </w:p>
        </w:tc>
        <w:tc>
          <w:tcPr>
            <w:tcW w:w="701" w:type="dxa"/>
            <w:shd w:val="clear" w:color="auto" w:fill="auto"/>
          </w:tcPr>
          <w:p w14:paraId="417E5A4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16" w:type="dxa"/>
            <w:shd w:val="clear" w:color="auto" w:fill="auto"/>
            <w:hideMark/>
          </w:tcPr>
          <w:p w14:paraId="275ABAE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EC1DB1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DFF7FD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DD722B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tcPr>
          <w:p w14:paraId="215B52E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4788E10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r>
      <w:tr w:rsidR="007A0FAF" w:rsidRPr="00051099" w14:paraId="282BF94F" w14:textId="77777777" w:rsidTr="003D353A">
        <w:trPr>
          <w:trHeight w:val="227"/>
        </w:trPr>
        <w:tc>
          <w:tcPr>
            <w:tcW w:w="2116" w:type="dxa"/>
          </w:tcPr>
          <w:p w14:paraId="3EDDCBBF" w14:textId="77777777" w:rsidR="007A0FAF" w:rsidRPr="00BF7865" w:rsidRDefault="007A0FAF" w:rsidP="007A0FAF">
            <w:pPr>
              <w:spacing w:after="0" w:line="240" w:lineRule="auto"/>
              <w:rPr>
                <w:rFonts w:ascii="Times New Roman" w:eastAsia="Times New Roman" w:hAnsi="Times New Roman" w:cs="Times New Roman"/>
                <w:i/>
                <w:color w:val="000000"/>
                <w:sz w:val="20"/>
                <w:szCs w:val="20"/>
                <w:lang w:val="en-US"/>
              </w:rPr>
            </w:pPr>
            <w:r w:rsidRPr="00BF7865">
              <w:rPr>
                <w:rFonts w:ascii="Times New Roman" w:eastAsia="Times New Roman" w:hAnsi="Times New Roman" w:cs="Times New Roman"/>
                <w:i/>
                <w:color w:val="000000"/>
                <w:sz w:val="20"/>
                <w:szCs w:val="20"/>
                <w:lang w:val="en-US"/>
              </w:rPr>
              <w:t>T</w:t>
            </w:r>
            <w:r>
              <w:rPr>
                <w:rFonts w:ascii="Times New Roman" w:eastAsia="Times New Roman" w:hAnsi="Times New Roman" w:cs="Times New Roman"/>
                <w:i/>
                <w:color w:val="000000"/>
                <w:sz w:val="20"/>
                <w:szCs w:val="20"/>
                <w:lang w:val="en-US"/>
              </w:rPr>
              <w:t>.</w:t>
            </w:r>
            <w:r w:rsidRPr="00BF7865">
              <w:rPr>
                <w:rFonts w:ascii="Times New Roman" w:eastAsia="Times New Roman" w:hAnsi="Times New Roman" w:cs="Times New Roman"/>
                <w:i/>
                <w:color w:val="000000"/>
                <w:sz w:val="20"/>
                <w:szCs w:val="20"/>
                <w:lang w:val="en-US"/>
              </w:rPr>
              <w:t xml:space="preserve"> vvedenskyi </w:t>
            </w:r>
            <w:r w:rsidRPr="00BF7865">
              <w:rPr>
                <w:rFonts w:ascii="Times New Roman" w:eastAsia="Times New Roman" w:hAnsi="Times New Roman" w:cs="Times New Roman"/>
                <w:color w:val="000000"/>
                <w:sz w:val="20"/>
                <w:szCs w:val="20"/>
                <w:lang w:val="en-US"/>
              </w:rPr>
              <w:t>Popov ex Pavlov</w:t>
            </w:r>
          </w:p>
        </w:tc>
        <w:tc>
          <w:tcPr>
            <w:tcW w:w="1841" w:type="dxa"/>
            <w:shd w:val="clear" w:color="auto" w:fill="auto"/>
            <w:noWrap/>
          </w:tcPr>
          <w:p w14:paraId="5DDE2378" w14:textId="77777777" w:rsidR="007A0FAF" w:rsidRPr="00BF7865" w:rsidRDefault="007A0FAF" w:rsidP="007A0FAF">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tcPr>
          <w:p w14:paraId="2E039E91"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1" w:type="dxa"/>
            <w:shd w:val="clear" w:color="auto" w:fill="auto"/>
          </w:tcPr>
          <w:p w14:paraId="5BE6F0B3" w14:textId="77777777" w:rsidR="007A0FAF" w:rsidRPr="00BF7865" w:rsidDel="00760D62" w:rsidRDefault="007A0FAF" w:rsidP="007A0FAF">
            <w:pPr>
              <w:spacing w:after="0" w:line="240" w:lineRule="auto"/>
              <w:rPr>
                <w:rFonts w:ascii="Times New Roman" w:eastAsia="Times New Roman" w:hAnsi="Times New Roman" w:cs="Times New Roman"/>
                <w:color w:val="000000"/>
                <w:sz w:val="20"/>
                <w:szCs w:val="20"/>
                <w:lang w:val="en-US"/>
              </w:rPr>
            </w:pPr>
          </w:p>
        </w:tc>
        <w:tc>
          <w:tcPr>
            <w:tcW w:w="716" w:type="dxa"/>
            <w:shd w:val="clear" w:color="auto" w:fill="auto"/>
          </w:tcPr>
          <w:p w14:paraId="45ACDC91"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tcPr>
          <w:p w14:paraId="139682D7"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tcPr>
          <w:p w14:paraId="1026359E"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1" w:type="dxa"/>
            <w:shd w:val="clear" w:color="auto" w:fill="auto"/>
          </w:tcPr>
          <w:p w14:paraId="24E3BB21"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16" w:type="dxa"/>
            <w:shd w:val="clear" w:color="auto" w:fill="auto"/>
          </w:tcPr>
          <w:p w14:paraId="4F8E9477" w14:textId="77777777" w:rsidR="007A0FAF" w:rsidRPr="00F94A7B" w:rsidDel="00760D62"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tcPr>
          <w:p w14:paraId="2BE26AE7" w14:textId="77777777" w:rsidR="007A0FAF" w:rsidRPr="00F94A7B" w:rsidDel="00760D62" w:rsidRDefault="007A0FAF" w:rsidP="007A0FAF">
            <w:pPr>
              <w:spacing w:after="0" w:line="240" w:lineRule="auto"/>
              <w:rPr>
                <w:rFonts w:ascii="Times New Roman" w:eastAsia="Times New Roman" w:hAnsi="Times New Roman" w:cs="Times New Roman"/>
                <w:color w:val="000000"/>
                <w:sz w:val="20"/>
                <w:szCs w:val="20"/>
              </w:rPr>
            </w:pPr>
          </w:p>
        </w:tc>
      </w:tr>
      <w:tr w:rsidR="007A0FAF" w:rsidRPr="00051099" w14:paraId="1975CA7D" w14:textId="77777777" w:rsidTr="003D353A">
        <w:trPr>
          <w:trHeight w:val="227"/>
        </w:trPr>
        <w:tc>
          <w:tcPr>
            <w:tcW w:w="2116" w:type="dxa"/>
          </w:tcPr>
          <w:p w14:paraId="3A0819ED" w14:textId="77777777" w:rsidR="007A0FAF" w:rsidRPr="00BF7865" w:rsidRDefault="007A0FAF" w:rsidP="007A0FAF">
            <w:pPr>
              <w:spacing w:after="0" w:line="240" w:lineRule="auto"/>
              <w:rPr>
                <w:rFonts w:ascii="Times New Roman" w:eastAsia="Times New Roman" w:hAnsi="Times New Roman" w:cs="Times New Roman"/>
                <w:i/>
                <w:color w:val="000000"/>
                <w:sz w:val="20"/>
                <w:szCs w:val="20"/>
                <w:lang w:val="en-US"/>
              </w:rPr>
            </w:pPr>
            <w:r w:rsidRPr="00BF7865">
              <w:rPr>
                <w:rFonts w:ascii="Times New Roman" w:eastAsia="Times New Roman" w:hAnsi="Times New Roman" w:cs="Times New Roman"/>
                <w:i/>
                <w:color w:val="000000"/>
                <w:sz w:val="20"/>
                <w:szCs w:val="20"/>
                <w:lang w:val="en-US"/>
              </w:rPr>
              <w:t>T</w:t>
            </w:r>
            <w:r>
              <w:rPr>
                <w:rFonts w:ascii="Times New Roman" w:eastAsia="Times New Roman" w:hAnsi="Times New Roman" w:cs="Times New Roman"/>
                <w:i/>
                <w:color w:val="000000"/>
                <w:sz w:val="20"/>
                <w:szCs w:val="20"/>
                <w:lang w:val="en-US"/>
              </w:rPr>
              <w:t>.</w:t>
            </w:r>
            <w:r w:rsidRPr="00BF7865">
              <w:rPr>
                <w:rFonts w:ascii="Times New Roman" w:eastAsia="Times New Roman" w:hAnsi="Times New Roman" w:cs="Times New Roman"/>
                <w:i/>
                <w:color w:val="000000"/>
                <w:sz w:val="20"/>
                <w:szCs w:val="20"/>
                <w:lang w:val="en-US"/>
              </w:rPr>
              <w:t xml:space="preserve"> turkestanicus </w:t>
            </w:r>
            <w:r w:rsidRPr="00BF7865">
              <w:rPr>
                <w:rFonts w:ascii="Times New Roman" w:eastAsia="Times New Roman" w:hAnsi="Times New Roman" w:cs="Times New Roman"/>
                <w:color w:val="000000"/>
                <w:sz w:val="20"/>
                <w:szCs w:val="20"/>
                <w:lang w:val="en-US"/>
              </w:rPr>
              <w:t>S.A. Nikitin ex Pavlov</w:t>
            </w:r>
          </w:p>
        </w:tc>
        <w:tc>
          <w:tcPr>
            <w:tcW w:w="1841" w:type="dxa"/>
            <w:shd w:val="clear" w:color="auto" w:fill="auto"/>
            <w:noWrap/>
          </w:tcPr>
          <w:p w14:paraId="63D764D9" w14:textId="77777777" w:rsidR="007A0FAF" w:rsidRPr="00BF7865" w:rsidRDefault="007A0FAF" w:rsidP="007A0FAF">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мезоксерофит</w:t>
            </w:r>
          </w:p>
        </w:tc>
        <w:tc>
          <w:tcPr>
            <w:tcW w:w="858" w:type="dxa"/>
            <w:shd w:val="clear" w:color="auto" w:fill="auto"/>
          </w:tcPr>
          <w:p w14:paraId="5944CB2C"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p>
        </w:tc>
        <w:tc>
          <w:tcPr>
            <w:tcW w:w="701" w:type="dxa"/>
            <w:shd w:val="clear" w:color="auto" w:fill="auto"/>
          </w:tcPr>
          <w:p w14:paraId="3F3337D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tcPr>
          <w:p w14:paraId="2AF3142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4A598B4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68407AC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0CB324A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p>
        </w:tc>
        <w:tc>
          <w:tcPr>
            <w:tcW w:w="716" w:type="dxa"/>
            <w:shd w:val="clear" w:color="auto" w:fill="auto"/>
          </w:tcPr>
          <w:p w14:paraId="4F91AD8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tcPr>
          <w:p w14:paraId="22BBCB5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7A0FAF" w:rsidRPr="00051099" w14:paraId="4C208864" w14:textId="77777777" w:rsidTr="003D353A">
        <w:trPr>
          <w:trHeight w:val="227"/>
        </w:trPr>
        <w:tc>
          <w:tcPr>
            <w:tcW w:w="9776" w:type="dxa"/>
            <w:gridSpan w:val="10"/>
          </w:tcPr>
          <w:p w14:paraId="56E5E21E" w14:textId="77777777"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8. Balsaminaceae A.Rich.</w:t>
            </w:r>
          </w:p>
        </w:tc>
      </w:tr>
      <w:tr w:rsidR="007A0FAF" w:rsidRPr="00051099" w14:paraId="4D118C3A" w14:textId="77777777" w:rsidTr="003D353A">
        <w:trPr>
          <w:trHeight w:val="227"/>
        </w:trPr>
        <w:tc>
          <w:tcPr>
            <w:tcW w:w="2116" w:type="dxa"/>
          </w:tcPr>
          <w:p w14:paraId="171D48F6" w14:textId="77777777" w:rsidR="007A0FAF" w:rsidRPr="00F94A7B" w:rsidRDefault="007A0FAF" w:rsidP="007A0FAF">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Impatiens parviflora</w:t>
            </w:r>
            <w:r w:rsidRPr="00F94A7B">
              <w:rPr>
                <w:rFonts w:ascii="Times New Roman" w:eastAsia="Times New Roman" w:hAnsi="Times New Roman" w:cs="Times New Roman"/>
                <w:color w:val="000000"/>
                <w:sz w:val="20"/>
                <w:szCs w:val="20"/>
              </w:rPr>
              <w:t xml:space="preserve"> DC.</w:t>
            </w:r>
          </w:p>
        </w:tc>
        <w:tc>
          <w:tcPr>
            <w:tcW w:w="1841" w:type="dxa"/>
            <w:shd w:val="clear" w:color="auto" w:fill="auto"/>
            <w:noWrap/>
            <w:hideMark/>
          </w:tcPr>
          <w:p w14:paraId="5984B6A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гигрофит, мезофит</w:t>
            </w:r>
          </w:p>
        </w:tc>
        <w:tc>
          <w:tcPr>
            <w:tcW w:w="858" w:type="dxa"/>
            <w:shd w:val="clear" w:color="auto" w:fill="auto"/>
            <w:hideMark/>
          </w:tcPr>
          <w:p w14:paraId="5360ABE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EAF27A4"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609081F0"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22D5B958"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7C3420A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76D6D0D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A17685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5F0B3C3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1236EC93" w14:textId="77777777" w:rsidTr="003D353A">
        <w:trPr>
          <w:trHeight w:val="227"/>
        </w:trPr>
        <w:tc>
          <w:tcPr>
            <w:tcW w:w="9776" w:type="dxa"/>
            <w:gridSpan w:val="10"/>
          </w:tcPr>
          <w:p w14:paraId="353D7825" w14:textId="77777777"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9. Berberidaceae Juss.</w:t>
            </w:r>
          </w:p>
        </w:tc>
      </w:tr>
      <w:tr w:rsidR="007A0FAF" w:rsidRPr="00051099" w14:paraId="3AB55FBF" w14:textId="77777777" w:rsidTr="003D353A">
        <w:trPr>
          <w:trHeight w:val="227"/>
        </w:trPr>
        <w:tc>
          <w:tcPr>
            <w:tcW w:w="2116" w:type="dxa"/>
          </w:tcPr>
          <w:p w14:paraId="601E81A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Berberis oblonga</w:t>
            </w:r>
            <w:r w:rsidRPr="00F94A7B">
              <w:rPr>
                <w:rFonts w:ascii="Times New Roman" w:eastAsia="Times New Roman" w:hAnsi="Times New Roman" w:cs="Times New Roman"/>
                <w:color w:val="000000"/>
                <w:sz w:val="20"/>
                <w:szCs w:val="20"/>
              </w:rPr>
              <w:t xml:space="preserve"> (Regel) Schneid.</w:t>
            </w:r>
          </w:p>
        </w:tc>
        <w:tc>
          <w:tcPr>
            <w:tcW w:w="1841" w:type="dxa"/>
            <w:shd w:val="clear" w:color="auto" w:fill="auto"/>
            <w:noWrap/>
          </w:tcPr>
          <w:p w14:paraId="0D6154CA" w14:textId="77777777" w:rsidR="007A0FAF" w:rsidRPr="008C6AC0" w:rsidRDefault="007A0FAF" w:rsidP="007A0FAF">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бұта, ксеромезофит</w:t>
            </w:r>
          </w:p>
        </w:tc>
        <w:tc>
          <w:tcPr>
            <w:tcW w:w="858" w:type="dxa"/>
            <w:shd w:val="clear" w:color="auto" w:fill="auto"/>
            <w:noWrap/>
            <w:hideMark/>
          </w:tcPr>
          <w:p w14:paraId="69FE90C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66057331"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7A210885"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6050E1D5"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un</w:t>
            </w:r>
          </w:p>
        </w:tc>
        <w:tc>
          <w:tcPr>
            <w:tcW w:w="709" w:type="dxa"/>
            <w:shd w:val="clear" w:color="auto" w:fill="auto"/>
            <w:noWrap/>
            <w:hideMark/>
          </w:tcPr>
          <w:p w14:paraId="19F48A9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576618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3988769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433A9D6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7A0FAF" w:rsidRPr="00051099" w14:paraId="6BF5815D" w14:textId="77777777" w:rsidTr="003D353A">
        <w:trPr>
          <w:trHeight w:val="227"/>
        </w:trPr>
        <w:tc>
          <w:tcPr>
            <w:tcW w:w="2116" w:type="dxa"/>
          </w:tcPr>
          <w:p w14:paraId="5B26E85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Gymnospermium albertii</w:t>
            </w:r>
            <w:r w:rsidRPr="00F94A7B">
              <w:rPr>
                <w:rFonts w:ascii="Times New Roman" w:eastAsia="Times New Roman" w:hAnsi="Times New Roman" w:cs="Times New Roman"/>
                <w:color w:val="000000"/>
                <w:sz w:val="20"/>
                <w:szCs w:val="20"/>
              </w:rPr>
              <w:t xml:space="preserve"> (Regel) Takht.</w:t>
            </w:r>
          </w:p>
        </w:tc>
        <w:tc>
          <w:tcPr>
            <w:tcW w:w="1841" w:type="dxa"/>
            <w:shd w:val="clear" w:color="auto" w:fill="auto"/>
            <w:noWrap/>
          </w:tcPr>
          <w:p w14:paraId="7EAD510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8C6AC0">
              <w:rPr>
                <w:rFonts w:ascii="Times New Roman" w:eastAsia="Times New Roman" w:hAnsi="Times New Roman" w:cs="Times New Roman"/>
                <w:color w:val="000000"/>
                <w:sz w:val="20"/>
                <w:szCs w:val="20"/>
              </w:rPr>
              <w:t>көпжылдық, мезофит</w:t>
            </w:r>
          </w:p>
        </w:tc>
        <w:tc>
          <w:tcPr>
            <w:tcW w:w="858" w:type="dxa"/>
            <w:shd w:val="clear" w:color="auto" w:fill="auto"/>
            <w:hideMark/>
          </w:tcPr>
          <w:p w14:paraId="5A09CB6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44CC7300"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hideMark/>
          </w:tcPr>
          <w:p w14:paraId="72649F43"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09" w:type="dxa"/>
            <w:shd w:val="clear" w:color="auto" w:fill="auto"/>
            <w:hideMark/>
          </w:tcPr>
          <w:p w14:paraId="193ECC7F"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un</w:t>
            </w:r>
          </w:p>
        </w:tc>
        <w:tc>
          <w:tcPr>
            <w:tcW w:w="709" w:type="dxa"/>
            <w:shd w:val="clear" w:color="auto" w:fill="auto"/>
            <w:hideMark/>
          </w:tcPr>
          <w:p w14:paraId="1937E10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0FC1A36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2A6DE5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6AD933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363E3A0A" w14:textId="77777777" w:rsidTr="003D353A">
        <w:trPr>
          <w:trHeight w:val="227"/>
        </w:trPr>
        <w:tc>
          <w:tcPr>
            <w:tcW w:w="9776" w:type="dxa"/>
            <w:gridSpan w:val="10"/>
          </w:tcPr>
          <w:p w14:paraId="4470CB90" w14:textId="77777777"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10. Boraginaceae Juss.</w:t>
            </w:r>
          </w:p>
        </w:tc>
      </w:tr>
      <w:tr w:rsidR="007A0FAF" w:rsidRPr="00051099" w14:paraId="6B9B48ED" w14:textId="77777777" w:rsidTr="003D353A">
        <w:trPr>
          <w:trHeight w:val="227"/>
        </w:trPr>
        <w:tc>
          <w:tcPr>
            <w:tcW w:w="2116" w:type="dxa"/>
          </w:tcPr>
          <w:p w14:paraId="0C456C9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E76437">
              <w:rPr>
                <w:rFonts w:ascii="Times New Roman" w:eastAsia="Times New Roman" w:hAnsi="Times New Roman" w:cs="Times New Roman"/>
                <w:i/>
                <w:color w:val="000000"/>
                <w:sz w:val="20"/>
                <w:szCs w:val="20"/>
              </w:rPr>
              <w:t xml:space="preserve">Lappula microcarpa </w:t>
            </w:r>
            <w:r w:rsidRPr="005956FB">
              <w:rPr>
                <w:rFonts w:ascii="Times New Roman" w:eastAsia="Times New Roman" w:hAnsi="Times New Roman" w:cs="Times New Roman"/>
                <w:color w:val="000000"/>
                <w:sz w:val="20"/>
                <w:szCs w:val="20"/>
              </w:rPr>
              <w:t>(Ledeb.) Gürke</w:t>
            </w:r>
          </w:p>
        </w:tc>
        <w:tc>
          <w:tcPr>
            <w:tcW w:w="1841" w:type="dxa"/>
            <w:shd w:val="clear" w:color="auto" w:fill="auto"/>
            <w:noWrap/>
          </w:tcPr>
          <w:p w14:paraId="5E63F0B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3B15783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41B29001"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un</w:t>
            </w:r>
          </w:p>
        </w:tc>
        <w:tc>
          <w:tcPr>
            <w:tcW w:w="716" w:type="dxa"/>
            <w:shd w:val="clear" w:color="auto" w:fill="auto"/>
            <w:noWrap/>
            <w:hideMark/>
          </w:tcPr>
          <w:p w14:paraId="7A4B5A04"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37C93B9F"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3E01197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B3A570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82A546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AF3F21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6D2B2AF4" w14:textId="77777777" w:rsidTr="003D353A">
        <w:trPr>
          <w:trHeight w:val="227"/>
        </w:trPr>
        <w:tc>
          <w:tcPr>
            <w:tcW w:w="2116" w:type="dxa"/>
          </w:tcPr>
          <w:p w14:paraId="3F498D81" w14:textId="77777777" w:rsidR="007A0FAF" w:rsidRPr="00F94A7B" w:rsidRDefault="007A0FAF" w:rsidP="007A0FAF">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 xml:space="preserve">Lindelofia macrostyla </w:t>
            </w:r>
            <w:r w:rsidRPr="00F94A7B">
              <w:rPr>
                <w:rFonts w:ascii="Times New Roman" w:eastAsia="Times New Roman" w:hAnsi="Times New Roman" w:cs="Times New Roman"/>
                <w:color w:val="000000"/>
                <w:sz w:val="20"/>
                <w:szCs w:val="20"/>
              </w:rPr>
              <w:t>(Bunge) Popov</w:t>
            </w:r>
          </w:p>
        </w:tc>
        <w:tc>
          <w:tcPr>
            <w:tcW w:w="1841" w:type="dxa"/>
            <w:shd w:val="clear" w:color="auto" w:fill="auto"/>
            <w:noWrap/>
          </w:tcPr>
          <w:p w14:paraId="03C66CCD" w14:textId="77777777" w:rsidR="007A0FAF" w:rsidRPr="00F94A7B" w:rsidRDefault="007A0FAF" w:rsidP="007A0FAF">
            <w:pPr>
              <w:spacing w:after="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6E48AD4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52BFDC4"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33B32FFB"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7C4479AF"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69FD360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20F2D6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0B4E518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69A012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75F58C87" w14:textId="77777777" w:rsidTr="003D353A">
        <w:trPr>
          <w:trHeight w:val="227"/>
        </w:trPr>
        <w:tc>
          <w:tcPr>
            <w:tcW w:w="2116" w:type="dxa"/>
          </w:tcPr>
          <w:p w14:paraId="2C1BC129"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L. stylosa</w:t>
            </w:r>
            <w:r w:rsidRPr="00BF7865">
              <w:rPr>
                <w:rFonts w:ascii="Times New Roman" w:eastAsia="Times New Roman" w:hAnsi="Times New Roman" w:cs="Times New Roman"/>
                <w:color w:val="000000"/>
                <w:sz w:val="20"/>
                <w:szCs w:val="20"/>
                <w:lang w:val="en-US"/>
              </w:rPr>
              <w:t xml:space="preserve"> (Kar. &amp; Kir.) Brand</w:t>
            </w:r>
          </w:p>
        </w:tc>
        <w:tc>
          <w:tcPr>
            <w:tcW w:w="1841" w:type="dxa"/>
            <w:shd w:val="clear" w:color="auto" w:fill="auto"/>
            <w:noWrap/>
          </w:tcPr>
          <w:p w14:paraId="3FCE18BD"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6097D224"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3B6593DB"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16" w:type="dxa"/>
            <w:shd w:val="clear" w:color="auto" w:fill="auto"/>
            <w:hideMark/>
          </w:tcPr>
          <w:p w14:paraId="42E61E29"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09" w:type="dxa"/>
            <w:shd w:val="clear" w:color="auto" w:fill="auto"/>
            <w:hideMark/>
          </w:tcPr>
          <w:p w14:paraId="111FF06D"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11573DC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AEA776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6FF472E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FE8EDC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5FD322DE" w14:textId="77777777" w:rsidTr="003D353A">
        <w:trPr>
          <w:trHeight w:val="227"/>
        </w:trPr>
        <w:tc>
          <w:tcPr>
            <w:tcW w:w="2116" w:type="dxa"/>
          </w:tcPr>
          <w:p w14:paraId="681D169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Lithospermum arvense</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3EF7BED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мезофит</w:t>
            </w:r>
          </w:p>
        </w:tc>
        <w:tc>
          <w:tcPr>
            <w:tcW w:w="858" w:type="dxa"/>
            <w:shd w:val="clear" w:color="auto" w:fill="auto"/>
            <w:hideMark/>
          </w:tcPr>
          <w:p w14:paraId="4162571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4B2E9C9"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0EBFB038"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6AD812E8"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7E5A41D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679BF2B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64BB908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0AA4656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2B2BD8BE" w14:textId="77777777" w:rsidTr="003D353A">
        <w:trPr>
          <w:trHeight w:val="227"/>
        </w:trPr>
        <w:tc>
          <w:tcPr>
            <w:tcW w:w="2116" w:type="dxa"/>
          </w:tcPr>
          <w:p w14:paraId="41ED818E"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Myosotis micrantha</w:t>
            </w:r>
            <w:r w:rsidRPr="00BF7865">
              <w:rPr>
                <w:rFonts w:ascii="Times New Roman" w:eastAsia="Times New Roman" w:hAnsi="Times New Roman" w:cs="Times New Roman"/>
                <w:color w:val="000000"/>
                <w:sz w:val="20"/>
                <w:szCs w:val="20"/>
                <w:lang w:val="en-US"/>
              </w:rPr>
              <w:t xml:space="preserve"> Pall. ex Lehm.</w:t>
            </w:r>
          </w:p>
        </w:tc>
        <w:tc>
          <w:tcPr>
            <w:tcW w:w="1841" w:type="dxa"/>
            <w:shd w:val="clear" w:color="auto" w:fill="auto"/>
            <w:noWrap/>
          </w:tcPr>
          <w:p w14:paraId="4F8FF56F"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біржылдық, мезофит</w:t>
            </w:r>
          </w:p>
        </w:tc>
        <w:tc>
          <w:tcPr>
            <w:tcW w:w="858" w:type="dxa"/>
            <w:shd w:val="clear" w:color="auto" w:fill="auto"/>
            <w:hideMark/>
          </w:tcPr>
          <w:p w14:paraId="60C77CC9"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600B2693"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hideMark/>
          </w:tcPr>
          <w:p w14:paraId="26D3C366"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24FBEC69" w14:textId="77777777" w:rsidR="007A0FAF" w:rsidRPr="004516E6" w:rsidRDefault="007A0FAF" w:rsidP="007A0FAF">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09" w:type="dxa"/>
            <w:shd w:val="clear" w:color="auto" w:fill="auto"/>
            <w:hideMark/>
          </w:tcPr>
          <w:p w14:paraId="6FA92F2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8825E5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C6AA0A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1A1E71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1370855F" w14:textId="77777777" w:rsidTr="003D353A">
        <w:trPr>
          <w:trHeight w:val="227"/>
        </w:trPr>
        <w:tc>
          <w:tcPr>
            <w:tcW w:w="2116" w:type="dxa"/>
          </w:tcPr>
          <w:p w14:paraId="4C26B402"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Onosma irritans</w:t>
            </w:r>
            <w:r w:rsidRPr="00BF7865">
              <w:rPr>
                <w:rFonts w:ascii="Times New Roman" w:eastAsia="Times New Roman" w:hAnsi="Times New Roman" w:cs="Times New Roman"/>
                <w:color w:val="000000"/>
                <w:sz w:val="20"/>
                <w:szCs w:val="20"/>
                <w:lang w:val="en-US"/>
              </w:rPr>
              <w:t xml:space="preserve"> Popov ex Pavlov</w:t>
            </w:r>
          </w:p>
        </w:tc>
        <w:tc>
          <w:tcPr>
            <w:tcW w:w="1841" w:type="dxa"/>
            <w:shd w:val="clear" w:color="auto" w:fill="auto"/>
            <w:noWrap/>
          </w:tcPr>
          <w:p w14:paraId="03D49968"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0E0DD4BF"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43A74C13"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041E4095"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17A05924"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7D8878B7"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noWrap/>
            <w:hideMark/>
          </w:tcPr>
          <w:p w14:paraId="778BFEF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50C2092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EE5DD8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06F019B4" w14:textId="77777777" w:rsidTr="003D353A">
        <w:trPr>
          <w:trHeight w:val="227"/>
        </w:trPr>
        <w:tc>
          <w:tcPr>
            <w:tcW w:w="9776" w:type="dxa"/>
            <w:gridSpan w:val="10"/>
          </w:tcPr>
          <w:p w14:paraId="5EB9549E" w14:textId="77777777"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11. Brassicaceae Burnett</w:t>
            </w:r>
          </w:p>
        </w:tc>
      </w:tr>
      <w:tr w:rsidR="007A0FAF" w:rsidRPr="00051099" w14:paraId="71C59845" w14:textId="77777777" w:rsidTr="003D353A">
        <w:trPr>
          <w:trHeight w:val="227"/>
        </w:trPr>
        <w:tc>
          <w:tcPr>
            <w:tcW w:w="2116" w:type="dxa"/>
          </w:tcPr>
          <w:p w14:paraId="4416BBDF"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 xml:space="preserve">Alliaria officinalis </w:t>
            </w:r>
            <w:r w:rsidRPr="00BF7865">
              <w:rPr>
                <w:rFonts w:ascii="Times New Roman" w:eastAsia="Times New Roman" w:hAnsi="Times New Roman" w:cs="Times New Roman"/>
                <w:color w:val="000000"/>
                <w:sz w:val="20"/>
                <w:szCs w:val="20"/>
                <w:lang w:val="en-US"/>
              </w:rPr>
              <w:t>Andrz. ex M.Bieb.</w:t>
            </w:r>
          </w:p>
        </w:tc>
        <w:tc>
          <w:tcPr>
            <w:tcW w:w="1841" w:type="dxa"/>
            <w:shd w:val="clear" w:color="auto" w:fill="auto"/>
            <w:noWrap/>
          </w:tcPr>
          <w:p w14:paraId="37323DAB" w14:textId="77777777" w:rsidR="007A0FAF" w:rsidRPr="00230D66" w:rsidRDefault="007A0FAF" w:rsidP="007A0FAF">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бір және екі жылдық, мезофит</w:t>
            </w:r>
          </w:p>
        </w:tc>
        <w:tc>
          <w:tcPr>
            <w:tcW w:w="858" w:type="dxa"/>
            <w:shd w:val="clear" w:color="auto" w:fill="auto"/>
            <w:hideMark/>
          </w:tcPr>
          <w:p w14:paraId="1D7492EE"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1C3564B8"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4765996C"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1FBB8F04"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796A4A9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7DBB8CC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F14313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4B0E81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13485CB6" w14:textId="77777777" w:rsidTr="003D353A">
        <w:trPr>
          <w:trHeight w:val="227"/>
        </w:trPr>
        <w:tc>
          <w:tcPr>
            <w:tcW w:w="2116" w:type="dxa"/>
          </w:tcPr>
          <w:p w14:paraId="446F72F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Alyssum campestre </w:t>
            </w:r>
            <w:r w:rsidRPr="00F94A7B">
              <w:rPr>
                <w:rFonts w:ascii="Times New Roman" w:eastAsia="Times New Roman" w:hAnsi="Times New Roman" w:cs="Times New Roman"/>
                <w:color w:val="000000"/>
                <w:sz w:val="20"/>
                <w:szCs w:val="20"/>
              </w:rPr>
              <w:t>(L.) L.</w:t>
            </w:r>
          </w:p>
        </w:tc>
        <w:tc>
          <w:tcPr>
            <w:tcW w:w="1841" w:type="dxa"/>
            <w:shd w:val="clear" w:color="auto" w:fill="auto"/>
            <w:noWrap/>
          </w:tcPr>
          <w:p w14:paraId="02998CB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57B7804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5BFED3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1EFB6EC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ED4C8E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342C9AF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01" w:type="dxa"/>
            <w:shd w:val="clear" w:color="auto" w:fill="auto"/>
            <w:hideMark/>
          </w:tcPr>
          <w:p w14:paraId="2E40D28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07D9BA7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6D277B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65238F6D" w14:textId="77777777" w:rsidTr="003D353A">
        <w:trPr>
          <w:trHeight w:val="227"/>
        </w:trPr>
        <w:tc>
          <w:tcPr>
            <w:tcW w:w="2116" w:type="dxa"/>
          </w:tcPr>
          <w:p w14:paraId="5A197DCB"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A</w:t>
            </w:r>
            <w:r>
              <w:rPr>
                <w:rFonts w:ascii="Times New Roman" w:eastAsia="Times New Roman" w:hAnsi="Times New Roman" w:cs="Times New Roman"/>
                <w:i/>
                <w:color w:val="000000"/>
                <w:sz w:val="20"/>
                <w:szCs w:val="20"/>
                <w:lang w:val="en-US"/>
              </w:rPr>
              <w:t>.</w:t>
            </w:r>
            <w:r w:rsidRPr="00BF7865">
              <w:rPr>
                <w:rFonts w:ascii="Times New Roman" w:eastAsia="Times New Roman" w:hAnsi="Times New Roman" w:cs="Times New Roman"/>
                <w:i/>
                <w:color w:val="000000"/>
                <w:sz w:val="20"/>
                <w:szCs w:val="20"/>
                <w:lang w:val="en-US"/>
              </w:rPr>
              <w:t xml:space="preserve"> dasycarpum </w:t>
            </w:r>
            <w:r w:rsidRPr="00BF7865">
              <w:rPr>
                <w:rFonts w:ascii="Times New Roman" w:eastAsia="Times New Roman" w:hAnsi="Times New Roman" w:cs="Times New Roman"/>
                <w:color w:val="000000"/>
                <w:sz w:val="20"/>
                <w:szCs w:val="20"/>
                <w:lang w:val="en-US"/>
              </w:rPr>
              <w:t>Stephan ex Willd.</w:t>
            </w:r>
          </w:p>
        </w:tc>
        <w:tc>
          <w:tcPr>
            <w:tcW w:w="1841" w:type="dxa"/>
            <w:shd w:val="clear" w:color="auto" w:fill="auto"/>
            <w:noWrap/>
          </w:tcPr>
          <w:p w14:paraId="1EFBC01F"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3B0623E7"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759C290F"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02E023FB"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6BD10DA7"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4E05A5B9"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49B383E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06D7D24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0AB428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66363E63" w14:textId="77777777" w:rsidTr="003D353A">
        <w:trPr>
          <w:trHeight w:val="227"/>
        </w:trPr>
        <w:tc>
          <w:tcPr>
            <w:tcW w:w="2116" w:type="dxa"/>
          </w:tcPr>
          <w:p w14:paraId="204241C2"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Arabidopsis pumila</w:t>
            </w:r>
            <w:r w:rsidRPr="00BF7865">
              <w:rPr>
                <w:rFonts w:ascii="Times New Roman" w:eastAsia="Times New Roman" w:hAnsi="Times New Roman" w:cs="Times New Roman"/>
                <w:color w:val="000000"/>
                <w:sz w:val="20"/>
                <w:szCs w:val="20"/>
                <w:lang w:val="en-US"/>
              </w:rPr>
              <w:t xml:space="preserve"> (Stephan) N. Busch</w:t>
            </w:r>
          </w:p>
        </w:tc>
        <w:tc>
          <w:tcPr>
            <w:tcW w:w="1841" w:type="dxa"/>
            <w:shd w:val="clear" w:color="auto" w:fill="auto"/>
            <w:noWrap/>
          </w:tcPr>
          <w:p w14:paraId="28E17E4E"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біржылдық, ксеромезофит</w:t>
            </w:r>
          </w:p>
        </w:tc>
        <w:tc>
          <w:tcPr>
            <w:tcW w:w="858" w:type="dxa"/>
            <w:shd w:val="clear" w:color="auto" w:fill="auto"/>
            <w:hideMark/>
          </w:tcPr>
          <w:p w14:paraId="6DB72D1B"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274A5C8C"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hideMark/>
          </w:tcPr>
          <w:p w14:paraId="6ACD2486" w14:textId="77777777" w:rsidR="007A0FAF" w:rsidRPr="00BF7865" w:rsidRDefault="007A0FAF" w:rsidP="007A0FAF">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5AFF155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sp-sol</w:t>
            </w:r>
          </w:p>
        </w:tc>
        <w:tc>
          <w:tcPr>
            <w:tcW w:w="709" w:type="dxa"/>
            <w:shd w:val="clear" w:color="auto" w:fill="auto"/>
            <w:hideMark/>
          </w:tcPr>
          <w:p w14:paraId="06E1F9A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6344A9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sp-sol</w:t>
            </w:r>
          </w:p>
        </w:tc>
        <w:tc>
          <w:tcPr>
            <w:tcW w:w="716" w:type="dxa"/>
            <w:shd w:val="clear" w:color="auto" w:fill="auto"/>
            <w:hideMark/>
          </w:tcPr>
          <w:p w14:paraId="3F1EA6E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5F4AA4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1F0E704B" w14:textId="77777777" w:rsidTr="003D353A">
        <w:trPr>
          <w:trHeight w:val="227"/>
        </w:trPr>
        <w:tc>
          <w:tcPr>
            <w:tcW w:w="2116" w:type="dxa"/>
          </w:tcPr>
          <w:p w14:paraId="4A0443D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Draba huetii</w:t>
            </w:r>
            <w:r w:rsidRPr="00F94A7B">
              <w:rPr>
                <w:rFonts w:ascii="Times New Roman" w:eastAsia="Times New Roman" w:hAnsi="Times New Roman" w:cs="Times New Roman"/>
                <w:color w:val="000000"/>
                <w:sz w:val="20"/>
                <w:szCs w:val="20"/>
              </w:rPr>
              <w:t xml:space="preserve"> Boiss.</w:t>
            </w:r>
          </w:p>
        </w:tc>
        <w:tc>
          <w:tcPr>
            <w:tcW w:w="1841" w:type="dxa"/>
            <w:shd w:val="clear" w:color="auto" w:fill="auto"/>
            <w:noWrap/>
          </w:tcPr>
          <w:p w14:paraId="20AA795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46FD3B2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BD3CE8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7A76FE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D7BEC5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5627C5F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EE34DB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128E79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948F5E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6F1D3C5D" w14:textId="77777777" w:rsidTr="003D353A">
        <w:trPr>
          <w:trHeight w:val="227"/>
        </w:trPr>
        <w:tc>
          <w:tcPr>
            <w:tcW w:w="2116" w:type="dxa"/>
          </w:tcPr>
          <w:p w14:paraId="07F6B64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Megacarpaea orbiculata</w:t>
            </w:r>
            <w:r w:rsidRPr="00F94A7B">
              <w:rPr>
                <w:rFonts w:ascii="Times New Roman" w:eastAsia="Times New Roman" w:hAnsi="Times New Roman" w:cs="Times New Roman"/>
                <w:color w:val="000000"/>
                <w:sz w:val="20"/>
                <w:szCs w:val="20"/>
              </w:rPr>
              <w:t xml:space="preserve"> B. Fedtsch.</w:t>
            </w:r>
          </w:p>
        </w:tc>
        <w:tc>
          <w:tcPr>
            <w:tcW w:w="1841" w:type="dxa"/>
            <w:shd w:val="clear" w:color="auto" w:fill="auto"/>
            <w:noWrap/>
          </w:tcPr>
          <w:p w14:paraId="1EBB15B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0A3C3EB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43DF98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899D35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04CBFE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B6B46A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5D825BEB"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D0D2BE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D59F51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3541EE9E" w14:textId="77777777" w:rsidTr="003D353A">
        <w:trPr>
          <w:trHeight w:val="227"/>
        </w:trPr>
        <w:tc>
          <w:tcPr>
            <w:tcW w:w="2116" w:type="dxa"/>
          </w:tcPr>
          <w:p w14:paraId="4FA1AC0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BF7865">
              <w:rPr>
                <w:rFonts w:ascii="Times New Roman" w:eastAsia="Times New Roman" w:hAnsi="Times New Roman" w:cs="Times New Roman"/>
                <w:i/>
                <w:color w:val="000000"/>
                <w:sz w:val="20"/>
                <w:szCs w:val="20"/>
                <w:lang w:val="en-US"/>
              </w:rPr>
              <w:t>Pseudoclausia gracillima</w:t>
            </w:r>
            <w:r w:rsidRPr="00BF7865">
              <w:rPr>
                <w:rFonts w:ascii="Times New Roman" w:eastAsia="Times New Roman" w:hAnsi="Times New Roman" w:cs="Times New Roman"/>
                <w:color w:val="000000"/>
                <w:sz w:val="20"/>
                <w:szCs w:val="20"/>
                <w:lang w:val="en-US"/>
              </w:rPr>
              <w:t xml:space="preserve"> (Popov ex Botsch. </w:t>
            </w:r>
            <w:r w:rsidRPr="00F94A7B">
              <w:rPr>
                <w:rFonts w:ascii="Times New Roman" w:eastAsia="Times New Roman" w:hAnsi="Times New Roman" w:cs="Times New Roman"/>
                <w:color w:val="000000"/>
                <w:sz w:val="20"/>
                <w:szCs w:val="20"/>
              </w:rPr>
              <w:t>&amp; Vved.) A.N. Vassiljeva</w:t>
            </w:r>
          </w:p>
        </w:tc>
        <w:tc>
          <w:tcPr>
            <w:tcW w:w="1841" w:type="dxa"/>
            <w:shd w:val="clear" w:color="auto" w:fill="auto"/>
          </w:tcPr>
          <w:p w14:paraId="0851664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8C6AC0">
              <w:rPr>
                <w:rFonts w:ascii="Times New Roman" w:eastAsia="Times New Roman" w:hAnsi="Times New Roman" w:cs="Times New Roman"/>
                <w:color w:val="000000"/>
                <w:sz w:val="20"/>
                <w:szCs w:val="20"/>
              </w:rPr>
              <w:t>көпжылдық, мезофит</w:t>
            </w:r>
          </w:p>
        </w:tc>
        <w:tc>
          <w:tcPr>
            <w:tcW w:w="858" w:type="dxa"/>
            <w:shd w:val="clear" w:color="auto" w:fill="auto"/>
            <w:hideMark/>
          </w:tcPr>
          <w:p w14:paraId="35CD948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AC8A82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6EE7020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F46CDE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A5598F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0D92BB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366F075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C7951B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7A0FAF" w:rsidRPr="00051099" w14:paraId="4F9832A3" w14:textId="77777777" w:rsidTr="003D353A">
        <w:trPr>
          <w:trHeight w:val="227"/>
        </w:trPr>
        <w:tc>
          <w:tcPr>
            <w:tcW w:w="2116" w:type="dxa"/>
          </w:tcPr>
          <w:p w14:paraId="3D6C024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P. turkestanica</w:t>
            </w:r>
            <w:r w:rsidRPr="00F94A7B">
              <w:rPr>
                <w:rFonts w:ascii="Times New Roman" w:eastAsia="Times New Roman" w:hAnsi="Times New Roman" w:cs="Times New Roman"/>
                <w:color w:val="000000"/>
                <w:sz w:val="20"/>
                <w:szCs w:val="20"/>
              </w:rPr>
              <w:t xml:space="preserve"> (Lipsky) </w:t>
            </w:r>
          </w:p>
        </w:tc>
        <w:tc>
          <w:tcPr>
            <w:tcW w:w="1841" w:type="dxa"/>
            <w:shd w:val="clear" w:color="auto" w:fill="auto"/>
            <w:noWrap/>
          </w:tcPr>
          <w:p w14:paraId="739F762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8C6AC0">
              <w:rPr>
                <w:rFonts w:ascii="Times New Roman" w:eastAsia="Times New Roman" w:hAnsi="Times New Roman" w:cs="Times New Roman"/>
                <w:color w:val="000000"/>
                <w:sz w:val="20"/>
                <w:szCs w:val="20"/>
              </w:rPr>
              <w:t>көпжылдық, мезофит</w:t>
            </w:r>
          </w:p>
        </w:tc>
        <w:tc>
          <w:tcPr>
            <w:tcW w:w="858" w:type="dxa"/>
            <w:shd w:val="clear" w:color="auto" w:fill="auto"/>
            <w:hideMark/>
          </w:tcPr>
          <w:p w14:paraId="4785217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960D36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hideMark/>
          </w:tcPr>
          <w:p w14:paraId="7299F63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787B53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C3F9DA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F8EE82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686C0E2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467078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1BA7F471" w14:textId="77777777" w:rsidTr="003D353A">
        <w:trPr>
          <w:trHeight w:val="227"/>
        </w:trPr>
        <w:tc>
          <w:tcPr>
            <w:tcW w:w="2116" w:type="dxa"/>
          </w:tcPr>
          <w:p w14:paraId="1CDB6F55" w14:textId="77777777" w:rsidR="007A0FAF" w:rsidRPr="005956FB" w:rsidRDefault="007A0FAF" w:rsidP="007A0FAF">
            <w:pPr>
              <w:spacing w:after="0" w:line="240" w:lineRule="auto"/>
              <w:rPr>
                <w:rFonts w:ascii="Times New Roman" w:eastAsia="Times New Roman" w:hAnsi="Times New Roman" w:cs="Times New Roman"/>
                <w:color w:val="000000"/>
                <w:sz w:val="20"/>
                <w:szCs w:val="20"/>
                <w:lang w:val="en-US"/>
              </w:rPr>
            </w:pPr>
            <w:r w:rsidRPr="006B6F10">
              <w:rPr>
                <w:rFonts w:ascii="Times New Roman" w:eastAsia="Times New Roman" w:hAnsi="Times New Roman" w:cs="Times New Roman"/>
                <w:i/>
                <w:color w:val="000000"/>
                <w:sz w:val="20"/>
                <w:szCs w:val="20"/>
              </w:rPr>
              <w:t xml:space="preserve">Sisymbrium loeselii </w:t>
            </w:r>
            <w:r w:rsidRPr="005956FB">
              <w:rPr>
                <w:rFonts w:ascii="Times New Roman" w:eastAsia="Times New Roman" w:hAnsi="Times New Roman" w:cs="Times New Roman"/>
                <w:color w:val="000000"/>
                <w:sz w:val="20"/>
                <w:szCs w:val="20"/>
              </w:rPr>
              <w:t>Jusl.</w:t>
            </w:r>
          </w:p>
        </w:tc>
        <w:tc>
          <w:tcPr>
            <w:tcW w:w="1841" w:type="dxa"/>
            <w:shd w:val="clear" w:color="auto" w:fill="auto"/>
            <w:noWrap/>
          </w:tcPr>
          <w:p w14:paraId="294ADABC" w14:textId="77777777" w:rsidR="007A0FAF" w:rsidRPr="005956FB" w:rsidRDefault="007A0FAF" w:rsidP="007A0FAF">
            <w:pPr>
              <w:spacing w:after="0" w:line="240" w:lineRule="auto"/>
              <w:rPr>
                <w:rFonts w:ascii="Times New Roman" w:eastAsia="Times New Roman" w:hAnsi="Times New Roman" w:cs="Times New Roman"/>
                <w:color w:val="000000"/>
                <w:sz w:val="20"/>
                <w:szCs w:val="20"/>
                <w:lang w:val="en-US"/>
              </w:rPr>
            </w:pPr>
            <w:r w:rsidRPr="008C6AC0">
              <w:rPr>
                <w:rFonts w:ascii="Times New Roman" w:eastAsia="Times New Roman" w:hAnsi="Times New Roman" w:cs="Times New Roman"/>
                <w:color w:val="000000"/>
                <w:sz w:val="20"/>
                <w:szCs w:val="20"/>
              </w:rPr>
              <w:t>көпжылдық, мезофит</w:t>
            </w:r>
          </w:p>
        </w:tc>
        <w:tc>
          <w:tcPr>
            <w:tcW w:w="858" w:type="dxa"/>
            <w:shd w:val="clear" w:color="auto" w:fill="auto"/>
            <w:hideMark/>
          </w:tcPr>
          <w:p w14:paraId="37B6236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1782C3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A44E3A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FDDE41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E852F1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66B3C5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AF608E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BBF799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r>
      <w:tr w:rsidR="007A0FAF" w:rsidRPr="00051099" w14:paraId="5227472C" w14:textId="77777777" w:rsidTr="003D353A">
        <w:trPr>
          <w:trHeight w:val="227"/>
        </w:trPr>
        <w:tc>
          <w:tcPr>
            <w:tcW w:w="2116" w:type="dxa"/>
          </w:tcPr>
          <w:p w14:paraId="1559461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Thlaspi perfoliatum</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1CE23B7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8C6AC0">
              <w:rPr>
                <w:rFonts w:ascii="Times New Roman" w:eastAsia="Times New Roman" w:hAnsi="Times New Roman" w:cs="Times New Roman"/>
                <w:color w:val="000000"/>
                <w:sz w:val="20"/>
                <w:szCs w:val="20"/>
              </w:rPr>
              <w:t>көпжылдық, мезофит</w:t>
            </w:r>
          </w:p>
        </w:tc>
        <w:tc>
          <w:tcPr>
            <w:tcW w:w="858" w:type="dxa"/>
            <w:shd w:val="clear" w:color="auto" w:fill="auto"/>
            <w:hideMark/>
          </w:tcPr>
          <w:p w14:paraId="2E111C87"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6180330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E3227B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529D28C"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09" w:type="dxa"/>
            <w:shd w:val="clear" w:color="auto" w:fill="auto"/>
            <w:hideMark/>
          </w:tcPr>
          <w:p w14:paraId="207F1A8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472891F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7A73A48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09" w:type="dxa"/>
            <w:shd w:val="clear" w:color="auto" w:fill="auto"/>
            <w:hideMark/>
          </w:tcPr>
          <w:p w14:paraId="417C21B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565D1C90" w14:textId="77777777" w:rsidTr="003D353A">
        <w:trPr>
          <w:trHeight w:val="227"/>
        </w:trPr>
        <w:tc>
          <w:tcPr>
            <w:tcW w:w="2116" w:type="dxa"/>
          </w:tcPr>
          <w:p w14:paraId="47E231F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Turritis glabra</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4BA36F1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8C6AC0">
              <w:rPr>
                <w:rFonts w:ascii="Times New Roman" w:eastAsia="Times New Roman" w:hAnsi="Times New Roman" w:cs="Times New Roman"/>
                <w:color w:val="000000"/>
                <w:sz w:val="20"/>
                <w:szCs w:val="20"/>
              </w:rPr>
              <w:t>көпжылдық, мезофит</w:t>
            </w:r>
          </w:p>
        </w:tc>
        <w:tc>
          <w:tcPr>
            <w:tcW w:w="858" w:type="dxa"/>
            <w:shd w:val="clear" w:color="auto" w:fill="auto"/>
            <w:hideMark/>
          </w:tcPr>
          <w:p w14:paraId="57E91B6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4CCD652"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146DF7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6F752E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9349275"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40E355D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6C61E47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2857EC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05B7FB70" w14:textId="77777777" w:rsidTr="003D353A">
        <w:trPr>
          <w:trHeight w:val="227"/>
        </w:trPr>
        <w:tc>
          <w:tcPr>
            <w:tcW w:w="9776" w:type="dxa"/>
            <w:gridSpan w:val="10"/>
          </w:tcPr>
          <w:p w14:paraId="4D1DA7B7" w14:textId="77777777" w:rsidR="007A0FAF" w:rsidRPr="004516E6" w:rsidRDefault="007A0FAF" w:rsidP="007A0FAF">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12. Campanulaceae Juss.</w:t>
            </w:r>
          </w:p>
        </w:tc>
      </w:tr>
      <w:tr w:rsidR="007A0FAF" w:rsidRPr="00051099" w14:paraId="241942CB" w14:textId="77777777" w:rsidTr="003D353A">
        <w:trPr>
          <w:trHeight w:val="227"/>
        </w:trPr>
        <w:tc>
          <w:tcPr>
            <w:tcW w:w="2116" w:type="dxa"/>
          </w:tcPr>
          <w:p w14:paraId="7E35B70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Asyneuma argutum</w:t>
            </w:r>
            <w:r w:rsidRPr="00F94A7B">
              <w:rPr>
                <w:rFonts w:ascii="Times New Roman" w:eastAsia="Times New Roman" w:hAnsi="Times New Roman" w:cs="Times New Roman"/>
                <w:color w:val="000000"/>
                <w:sz w:val="20"/>
                <w:szCs w:val="20"/>
              </w:rPr>
              <w:t xml:space="preserve"> (Regel) Bornm.</w:t>
            </w:r>
          </w:p>
        </w:tc>
        <w:tc>
          <w:tcPr>
            <w:tcW w:w="1841" w:type="dxa"/>
            <w:shd w:val="clear" w:color="auto" w:fill="auto"/>
            <w:noWrap/>
          </w:tcPr>
          <w:p w14:paraId="6DBA677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8C6AC0">
              <w:rPr>
                <w:rFonts w:ascii="Times New Roman" w:eastAsia="Times New Roman" w:hAnsi="Times New Roman" w:cs="Times New Roman"/>
                <w:color w:val="000000"/>
                <w:sz w:val="20"/>
                <w:szCs w:val="20"/>
              </w:rPr>
              <w:t>көпжылдық, мезофит</w:t>
            </w:r>
          </w:p>
        </w:tc>
        <w:tc>
          <w:tcPr>
            <w:tcW w:w="858" w:type="dxa"/>
            <w:shd w:val="clear" w:color="auto" w:fill="auto"/>
            <w:hideMark/>
          </w:tcPr>
          <w:p w14:paraId="23214D9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FA9E38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38ABE29"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CADF7F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90FC7F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D76BF11"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7F8CF0E0"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noWrap/>
            <w:hideMark/>
          </w:tcPr>
          <w:p w14:paraId="5D01AB66"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7A0FAF" w:rsidRPr="00051099" w14:paraId="04E0D50F" w14:textId="77777777" w:rsidTr="003D353A">
        <w:trPr>
          <w:trHeight w:val="227"/>
        </w:trPr>
        <w:tc>
          <w:tcPr>
            <w:tcW w:w="2116" w:type="dxa"/>
          </w:tcPr>
          <w:p w14:paraId="78243E4F"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Campanula glomerata</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2177515D"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8C6AC0">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ксеро</w:t>
            </w:r>
            <w:r w:rsidRPr="008C6AC0">
              <w:rPr>
                <w:rFonts w:ascii="Times New Roman" w:eastAsia="Times New Roman" w:hAnsi="Times New Roman" w:cs="Times New Roman"/>
                <w:color w:val="000000"/>
                <w:sz w:val="20"/>
                <w:szCs w:val="20"/>
              </w:rPr>
              <w:t>мезофит</w:t>
            </w:r>
          </w:p>
        </w:tc>
        <w:tc>
          <w:tcPr>
            <w:tcW w:w="858" w:type="dxa"/>
            <w:shd w:val="clear" w:color="auto" w:fill="auto"/>
            <w:hideMark/>
          </w:tcPr>
          <w:p w14:paraId="79792F9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92335F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16D9AEC8"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812D9A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63532A3"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1E475EE"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348CCF5A"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8FB89C4" w14:textId="77777777" w:rsidR="007A0FAF" w:rsidRPr="00F94A7B" w:rsidRDefault="007A0FAF" w:rsidP="007A0FAF">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bl>
    <w:p w14:paraId="61FB5B43" w14:textId="77777777" w:rsidR="00C12082" w:rsidRPr="000F5504" w:rsidRDefault="00C12082" w:rsidP="00C12082">
      <w:pPr>
        <w:rPr>
          <w:rFonts w:ascii="Times New Roman" w:hAnsi="Times New Roman" w:cs="Times New Roman"/>
          <w:sz w:val="28"/>
          <w:szCs w:val="28"/>
          <w:lang w:val="kk-KZ"/>
        </w:rPr>
      </w:pPr>
      <w:r w:rsidRPr="000F5504">
        <w:rPr>
          <w:rFonts w:ascii="Times New Roman" w:hAnsi="Times New Roman" w:cs="Times New Roman"/>
          <w:sz w:val="28"/>
          <w:szCs w:val="28"/>
          <w:lang w:val="kk-KZ"/>
        </w:rPr>
        <w:t>15-кесте жалғасы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841"/>
        <w:gridCol w:w="858"/>
        <w:gridCol w:w="701"/>
        <w:gridCol w:w="716"/>
        <w:gridCol w:w="709"/>
        <w:gridCol w:w="709"/>
        <w:gridCol w:w="701"/>
        <w:gridCol w:w="716"/>
        <w:gridCol w:w="709"/>
      </w:tblGrid>
      <w:tr w:rsidR="00C12082" w:rsidRPr="00051099" w14:paraId="19E2EA1D" w14:textId="77777777" w:rsidTr="007A0FAF">
        <w:trPr>
          <w:trHeight w:val="227"/>
        </w:trPr>
        <w:tc>
          <w:tcPr>
            <w:tcW w:w="2116" w:type="dxa"/>
          </w:tcPr>
          <w:p w14:paraId="7FEB80AE" w14:textId="2116038C" w:rsidR="00C12082" w:rsidRPr="00F94A7B" w:rsidRDefault="00C12082" w:rsidP="003D353A">
            <w:pPr>
              <w:spacing w:after="0" w:line="240" w:lineRule="auto"/>
              <w:jc w:val="center"/>
              <w:rPr>
                <w:rFonts w:ascii="Times New Roman" w:eastAsia="Times New Roman" w:hAnsi="Times New Roman" w:cs="Times New Roman"/>
                <w:i/>
                <w:color w:val="000000"/>
                <w:sz w:val="20"/>
                <w:szCs w:val="20"/>
              </w:rPr>
            </w:pPr>
            <w:r w:rsidRPr="000F5504">
              <w:rPr>
                <w:rFonts w:ascii="Times New Roman" w:eastAsia="Times New Roman" w:hAnsi="Times New Roman" w:cs="Times New Roman"/>
                <w:color w:val="000000"/>
                <w:sz w:val="20"/>
                <w:szCs w:val="20"/>
                <w:lang w:val="kk-KZ"/>
              </w:rPr>
              <w:t>1</w:t>
            </w:r>
          </w:p>
        </w:tc>
        <w:tc>
          <w:tcPr>
            <w:tcW w:w="1841" w:type="dxa"/>
            <w:shd w:val="clear" w:color="auto" w:fill="auto"/>
          </w:tcPr>
          <w:p w14:paraId="08B4A1BA" w14:textId="6492DA8A" w:rsidR="00C12082" w:rsidRPr="008C6AC0" w:rsidRDefault="00C12082" w:rsidP="003D353A">
            <w:pPr>
              <w:spacing w:after="0" w:line="240" w:lineRule="auto"/>
              <w:jc w:val="center"/>
              <w:rPr>
                <w:rFonts w:ascii="Times New Roman" w:eastAsia="Times New Roman" w:hAnsi="Times New Roman" w:cs="Times New Roman"/>
                <w:color w:val="000000"/>
                <w:sz w:val="20"/>
                <w:szCs w:val="20"/>
              </w:rPr>
            </w:pPr>
            <w:r w:rsidRPr="000F5504">
              <w:rPr>
                <w:rFonts w:ascii="Times New Roman" w:eastAsia="Times New Roman" w:hAnsi="Times New Roman" w:cs="Times New Roman"/>
                <w:color w:val="000000"/>
                <w:sz w:val="20"/>
                <w:szCs w:val="20"/>
                <w:lang w:val="kk-KZ"/>
              </w:rPr>
              <w:t>2</w:t>
            </w:r>
          </w:p>
        </w:tc>
        <w:tc>
          <w:tcPr>
            <w:tcW w:w="858" w:type="dxa"/>
            <w:shd w:val="clear" w:color="auto" w:fill="auto"/>
          </w:tcPr>
          <w:p w14:paraId="14AD22A2" w14:textId="70D6C150" w:rsidR="00C12082" w:rsidRPr="00F94A7B" w:rsidRDefault="00C12082" w:rsidP="003D353A">
            <w:pPr>
              <w:spacing w:after="0" w:line="240" w:lineRule="auto"/>
              <w:jc w:val="center"/>
              <w:rPr>
                <w:rFonts w:ascii="Times New Roman" w:eastAsia="Times New Roman" w:hAnsi="Times New Roman" w:cs="Times New Roman"/>
                <w:color w:val="000000"/>
                <w:sz w:val="20"/>
                <w:szCs w:val="20"/>
              </w:rPr>
            </w:pPr>
            <w:r w:rsidRPr="000F5504">
              <w:rPr>
                <w:rFonts w:ascii="Times New Roman" w:eastAsia="Times New Roman" w:hAnsi="Times New Roman" w:cs="Times New Roman"/>
                <w:color w:val="000000"/>
                <w:sz w:val="20"/>
                <w:szCs w:val="20"/>
                <w:lang w:val="kk-KZ"/>
              </w:rPr>
              <w:t>3</w:t>
            </w:r>
          </w:p>
        </w:tc>
        <w:tc>
          <w:tcPr>
            <w:tcW w:w="701" w:type="dxa"/>
            <w:shd w:val="clear" w:color="auto" w:fill="auto"/>
          </w:tcPr>
          <w:p w14:paraId="51164DF5" w14:textId="79C30A74" w:rsidR="00C12082" w:rsidRPr="00F94A7B" w:rsidRDefault="00C12082" w:rsidP="003D353A">
            <w:pPr>
              <w:spacing w:after="0" w:line="240" w:lineRule="auto"/>
              <w:jc w:val="center"/>
              <w:rPr>
                <w:rFonts w:ascii="Times New Roman" w:eastAsia="Times New Roman" w:hAnsi="Times New Roman" w:cs="Times New Roman"/>
                <w:color w:val="000000"/>
                <w:sz w:val="20"/>
                <w:szCs w:val="20"/>
              </w:rPr>
            </w:pPr>
            <w:r w:rsidRPr="000F5504">
              <w:rPr>
                <w:rFonts w:ascii="Times New Roman" w:eastAsia="Times New Roman" w:hAnsi="Times New Roman" w:cs="Times New Roman"/>
                <w:color w:val="000000"/>
                <w:sz w:val="20"/>
                <w:szCs w:val="20"/>
                <w:lang w:val="kk-KZ"/>
              </w:rPr>
              <w:t>4</w:t>
            </w:r>
          </w:p>
        </w:tc>
        <w:tc>
          <w:tcPr>
            <w:tcW w:w="716" w:type="dxa"/>
            <w:shd w:val="clear" w:color="auto" w:fill="auto"/>
            <w:noWrap/>
          </w:tcPr>
          <w:p w14:paraId="5FB9972E" w14:textId="4A74EFAA" w:rsidR="00C12082" w:rsidRPr="00F94A7B" w:rsidRDefault="00C12082" w:rsidP="003D353A">
            <w:pPr>
              <w:spacing w:after="0" w:line="240" w:lineRule="auto"/>
              <w:jc w:val="center"/>
              <w:rPr>
                <w:rFonts w:ascii="Times New Roman" w:eastAsia="Times New Roman" w:hAnsi="Times New Roman" w:cs="Times New Roman"/>
                <w:color w:val="000000"/>
                <w:sz w:val="20"/>
                <w:szCs w:val="20"/>
              </w:rPr>
            </w:pPr>
            <w:r w:rsidRPr="000F5504">
              <w:rPr>
                <w:rFonts w:ascii="Times New Roman" w:eastAsia="Times New Roman" w:hAnsi="Times New Roman" w:cs="Times New Roman"/>
                <w:color w:val="000000"/>
                <w:sz w:val="20"/>
                <w:szCs w:val="20"/>
                <w:lang w:val="kk-KZ"/>
              </w:rPr>
              <w:t>5</w:t>
            </w:r>
          </w:p>
        </w:tc>
        <w:tc>
          <w:tcPr>
            <w:tcW w:w="709" w:type="dxa"/>
            <w:shd w:val="clear" w:color="auto" w:fill="auto"/>
            <w:noWrap/>
          </w:tcPr>
          <w:p w14:paraId="6DE99E1E" w14:textId="031B196A" w:rsidR="00C12082" w:rsidRPr="00F94A7B" w:rsidRDefault="00C12082" w:rsidP="003D353A">
            <w:pPr>
              <w:spacing w:after="0" w:line="240" w:lineRule="auto"/>
              <w:jc w:val="center"/>
              <w:rPr>
                <w:rFonts w:ascii="Times New Roman" w:eastAsia="Times New Roman" w:hAnsi="Times New Roman" w:cs="Times New Roman"/>
                <w:color w:val="000000"/>
                <w:sz w:val="20"/>
                <w:szCs w:val="20"/>
              </w:rPr>
            </w:pPr>
            <w:r w:rsidRPr="000F5504">
              <w:rPr>
                <w:rFonts w:ascii="Times New Roman" w:eastAsia="Times New Roman" w:hAnsi="Times New Roman" w:cs="Times New Roman"/>
                <w:color w:val="000000"/>
                <w:sz w:val="20"/>
                <w:szCs w:val="20"/>
                <w:lang w:val="kk-KZ"/>
              </w:rPr>
              <w:t>6</w:t>
            </w:r>
          </w:p>
        </w:tc>
        <w:tc>
          <w:tcPr>
            <w:tcW w:w="709" w:type="dxa"/>
            <w:shd w:val="clear" w:color="auto" w:fill="auto"/>
            <w:noWrap/>
          </w:tcPr>
          <w:p w14:paraId="3663E002" w14:textId="41AAA404" w:rsidR="00C12082" w:rsidRPr="00F94A7B" w:rsidRDefault="00C12082" w:rsidP="003D353A">
            <w:pPr>
              <w:spacing w:after="0" w:line="240" w:lineRule="auto"/>
              <w:jc w:val="center"/>
              <w:rPr>
                <w:rFonts w:ascii="Times New Roman" w:eastAsia="Times New Roman" w:hAnsi="Times New Roman" w:cs="Times New Roman"/>
                <w:color w:val="000000"/>
                <w:sz w:val="20"/>
                <w:szCs w:val="20"/>
              </w:rPr>
            </w:pPr>
            <w:r w:rsidRPr="000F5504">
              <w:rPr>
                <w:rFonts w:ascii="Times New Roman" w:eastAsia="Times New Roman" w:hAnsi="Times New Roman" w:cs="Times New Roman"/>
                <w:color w:val="000000"/>
                <w:sz w:val="20"/>
                <w:szCs w:val="20"/>
                <w:lang w:val="kk-KZ"/>
              </w:rPr>
              <w:t>7</w:t>
            </w:r>
          </w:p>
        </w:tc>
        <w:tc>
          <w:tcPr>
            <w:tcW w:w="701" w:type="dxa"/>
            <w:shd w:val="clear" w:color="auto" w:fill="auto"/>
            <w:noWrap/>
          </w:tcPr>
          <w:p w14:paraId="309570FD" w14:textId="4A630340" w:rsidR="00C12082" w:rsidRPr="00F94A7B" w:rsidRDefault="00C12082" w:rsidP="003D353A">
            <w:pPr>
              <w:spacing w:after="0" w:line="240" w:lineRule="auto"/>
              <w:jc w:val="center"/>
              <w:rPr>
                <w:rFonts w:ascii="Times New Roman" w:eastAsia="Times New Roman" w:hAnsi="Times New Roman" w:cs="Times New Roman"/>
                <w:color w:val="000000"/>
                <w:sz w:val="20"/>
                <w:szCs w:val="20"/>
              </w:rPr>
            </w:pPr>
            <w:r w:rsidRPr="000F5504">
              <w:rPr>
                <w:rFonts w:ascii="Times New Roman" w:eastAsia="Times New Roman" w:hAnsi="Times New Roman" w:cs="Times New Roman"/>
                <w:color w:val="000000"/>
                <w:sz w:val="20"/>
                <w:szCs w:val="20"/>
                <w:lang w:val="kk-KZ"/>
              </w:rPr>
              <w:t>8</w:t>
            </w:r>
          </w:p>
        </w:tc>
        <w:tc>
          <w:tcPr>
            <w:tcW w:w="716" w:type="dxa"/>
            <w:shd w:val="clear" w:color="auto" w:fill="auto"/>
            <w:noWrap/>
          </w:tcPr>
          <w:p w14:paraId="701C5F97" w14:textId="538077E7" w:rsidR="00C12082" w:rsidRPr="00F94A7B" w:rsidRDefault="00C12082" w:rsidP="003D353A">
            <w:pPr>
              <w:spacing w:after="0" w:line="240" w:lineRule="auto"/>
              <w:jc w:val="center"/>
              <w:rPr>
                <w:rFonts w:ascii="Times New Roman" w:eastAsia="Times New Roman" w:hAnsi="Times New Roman" w:cs="Times New Roman"/>
                <w:color w:val="000000"/>
                <w:sz w:val="20"/>
                <w:szCs w:val="20"/>
              </w:rPr>
            </w:pPr>
            <w:r w:rsidRPr="000F5504">
              <w:rPr>
                <w:rFonts w:ascii="Times New Roman" w:eastAsia="Times New Roman" w:hAnsi="Times New Roman" w:cs="Times New Roman"/>
                <w:color w:val="000000"/>
                <w:sz w:val="20"/>
                <w:szCs w:val="20"/>
                <w:lang w:val="kk-KZ"/>
              </w:rPr>
              <w:t>9</w:t>
            </w:r>
          </w:p>
        </w:tc>
        <w:tc>
          <w:tcPr>
            <w:tcW w:w="709" w:type="dxa"/>
            <w:shd w:val="clear" w:color="auto" w:fill="auto"/>
            <w:noWrap/>
          </w:tcPr>
          <w:p w14:paraId="0B8C2137" w14:textId="0284C7F7" w:rsidR="00C12082" w:rsidRPr="00F94A7B" w:rsidRDefault="00C12082" w:rsidP="003D353A">
            <w:pPr>
              <w:spacing w:after="0" w:line="240" w:lineRule="auto"/>
              <w:jc w:val="center"/>
              <w:rPr>
                <w:rFonts w:ascii="Times New Roman" w:eastAsia="Times New Roman" w:hAnsi="Times New Roman" w:cs="Times New Roman"/>
                <w:color w:val="000000"/>
                <w:sz w:val="20"/>
                <w:szCs w:val="20"/>
              </w:rPr>
            </w:pPr>
            <w:r w:rsidRPr="000F5504">
              <w:rPr>
                <w:rFonts w:ascii="Times New Roman" w:eastAsia="Times New Roman" w:hAnsi="Times New Roman" w:cs="Times New Roman"/>
                <w:color w:val="000000"/>
                <w:sz w:val="20"/>
                <w:szCs w:val="20"/>
                <w:lang w:val="kk-KZ"/>
              </w:rPr>
              <w:t>10</w:t>
            </w:r>
          </w:p>
        </w:tc>
      </w:tr>
      <w:tr w:rsidR="00C12082" w:rsidRPr="00051099" w14:paraId="6F350B56" w14:textId="77777777" w:rsidTr="003D353A">
        <w:trPr>
          <w:trHeight w:val="227"/>
        </w:trPr>
        <w:tc>
          <w:tcPr>
            <w:tcW w:w="2116" w:type="dxa"/>
          </w:tcPr>
          <w:p w14:paraId="405A646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Codonopsis clematidea</w:t>
            </w:r>
            <w:r w:rsidRPr="00F94A7B">
              <w:rPr>
                <w:rFonts w:ascii="Times New Roman" w:eastAsia="Times New Roman" w:hAnsi="Times New Roman" w:cs="Times New Roman"/>
                <w:color w:val="000000"/>
                <w:sz w:val="20"/>
                <w:szCs w:val="20"/>
              </w:rPr>
              <w:t xml:space="preserve"> (Schrenk</w:t>
            </w:r>
            <w:r>
              <w:rPr>
                <w:rFonts w:ascii="Times New Roman" w:eastAsia="Times New Roman" w:hAnsi="Times New Roman" w:cs="Times New Roman"/>
                <w:color w:val="000000"/>
                <w:sz w:val="20"/>
                <w:szCs w:val="20"/>
              </w:rPr>
              <w:t>)</w:t>
            </w:r>
            <w:r w:rsidRPr="00F94A7B">
              <w:rPr>
                <w:rFonts w:ascii="Times New Roman" w:eastAsia="Times New Roman" w:hAnsi="Times New Roman" w:cs="Times New Roman"/>
                <w:color w:val="000000"/>
                <w:sz w:val="20"/>
                <w:szCs w:val="20"/>
              </w:rPr>
              <w:t xml:space="preserve"> Clarke</w:t>
            </w:r>
          </w:p>
        </w:tc>
        <w:tc>
          <w:tcPr>
            <w:tcW w:w="1841" w:type="dxa"/>
            <w:shd w:val="clear" w:color="auto" w:fill="auto"/>
          </w:tcPr>
          <w:p w14:paraId="66CAE05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C6AC0">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ксеро</w:t>
            </w:r>
            <w:r w:rsidRPr="008C6AC0">
              <w:rPr>
                <w:rFonts w:ascii="Times New Roman" w:eastAsia="Times New Roman" w:hAnsi="Times New Roman" w:cs="Times New Roman"/>
                <w:color w:val="000000"/>
                <w:sz w:val="20"/>
                <w:szCs w:val="20"/>
              </w:rPr>
              <w:t>мезофит</w:t>
            </w:r>
          </w:p>
        </w:tc>
        <w:tc>
          <w:tcPr>
            <w:tcW w:w="858" w:type="dxa"/>
            <w:shd w:val="clear" w:color="auto" w:fill="auto"/>
            <w:hideMark/>
          </w:tcPr>
          <w:p w14:paraId="100C6AE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76DF3D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030435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69532D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4CBEC6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6E37CDE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DE3FFF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EE0C01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6D30FBEE" w14:textId="77777777" w:rsidTr="003D353A">
        <w:trPr>
          <w:trHeight w:val="227"/>
        </w:trPr>
        <w:tc>
          <w:tcPr>
            <w:tcW w:w="2116" w:type="dxa"/>
          </w:tcPr>
          <w:p w14:paraId="6100E72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Sergia sewerzowii</w:t>
            </w:r>
            <w:r w:rsidRPr="00F94A7B">
              <w:rPr>
                <w:rFonts w:ascii="Times New Roman" w:eastAsia="Times New Roman" w:hAnsi="Times New Roman" w:cs="Times New Roman"/>
                <w:color w:val="000000"/>
                <w:sz w:val="20"/>
                <w:szCs w:val="20"/>
              </w:rPr>
              <w:t xml:space="preserve"> (Regel) Fed.</w:t>
            </w:r>
          </w:p>
        </w:tc>
        <w:tc>
          <w:tcPr>
            <w:tcW w:w="1841" w:type="dxa"/>
            <w:shd w:val="clear" w:color="auto" w:fill="auto"/>
            <w:noWrap/>
          </w:tcPr>
          <w:p w14:paraId="7AB1191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C6AC0">
              <w:rPr>
                <w:rFonts w:ascii="Times New Roman" w:eastAsia="Times New Roman" w:hAnsi="Times New Roman" w:cs="Times New Roman"/>
                <w:color w:val="000000"/>
                <w:sz w:val="20"/>
                <w:szCs w:val="20"/>
              </w:rPr>
              <w:t>көпжылдық, мезофит</w:t>
            </w:r>
          </w:p>
        </w:tc>
        <w:tc>
          <w:tcPr>
            <w:tcW w:w="858" w:type="dxa"/>
            <w:shd w:val="clear" w:color="auto" w:fill="auto"/>
            <w:noWrap/>
            <w:hideMark/>
          </w:tcPr>
          <w:p w14:paraId="771C513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1465488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C9C6C3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7F12A0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9E69F3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noWrap/>
            <w:hideMark/>
          </w:tcPr>
          <w:p w14:paraId="0F76FC2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2B4A26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6C7771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D950EC9" w14:textId="77777777" w:rsidTr="003D353A">
        <w:trPr>
          <w:trHeight w:val="227"/>
        </w:trPr>
        <w:tc>
          <w:tcPr>
            <w:tcW w:w="9776" w:type="dxa"/>
            <w:gridSpan w:val="10"/>
          </w:tcPr>
          <w:p w14:paraId="0B3DD15A"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13. Celtidaceae Link.</w:t>
            </w:r>
            <w:r w:rsidRPr="004516E6" w:rsidDel="00897E53">
              <w:rPr>
                <w:rFonts w:ascii="Times New Roman" w:eastAsia="Times New Roman" w:hAnsi="Times New Roman" w:cs="Times New Roman"/>
                <w:bCs/>
                <w:color w:val="000000"/>
                <w:sz w:val="20"/>
                <w:szCs w:val="20"/>
              </w:rPr>
              <w:t xml:space="preserve"> </w:t>
            </w:r>
          </w:p>
        </w:tc>
      </w:tr>
      <w:tr w:rsidR="00C12082" w:rsidRPr="00051099" w14:paraId="6FCA91DE" w14:textId="77777777" w:rsidTr="003D353A">
        <w:trPr>
          <w:trHeight w:val="227"/>
        </w:trPr>
        <w:tc>
          <w:tcPr>
            <w:tcW w:w="2116" w:type="dxa"/>
          </w:tcPr>
          <w:p w14:paraId="3A650B7D" w14:textId="77777777" w:rsidR="00C12082" w:rsidRPr="00F94A7B" w:rsidRDefault="00C12082" w:rsidP="00C12082">
            <w:pPr>
              <w:spacing w:after="0" w:line="240" w:lineRule="auto"/>
              <w:rPr>
                <w:rFonts w:ascii="Times New Roman" w:eastAsia="Times New Roman" w:hAnsi="Times New Roman" w:cs="Times New Roman"/>
                <w:b/>
                <w:bCs/>
                <w:i/>
                <w:color w:val="000000"/>
                <w:sz w:val="20"/>
                <w:szCs w:val="20"/>
              </w:rPr>
            </w:pPr>
            <w:r w:rsidRPr="00F94A7B">
              <w:rPr>
                <w:rFonts w:ascii="Times New Roman" w:eastAsia="Times New Roman" w:hAnsi="Times New Roman" w:cs="Times New Roman"/>
                <w:b/>
                <w:bCs/>
                <w:i/>
                <w:color w:val="000000"/>
                <w:sz w:val="20"/>
                <w:szCs w:val="20"/>
              </w:rPr>
              <w:t>Celtis caucasica</w:t>
            </w:r>
            <w:r w:rsidRPr="00F94A7B">
              <w:rPr>
                <w:rFonts w:ascii="Times New Roman" w:eastAsia="Times New Roman" w:hAnsi="Times New Roman" w:cs="Times New Roman"/>
                <w:b/>
                <w:bCs/>
                <w:color w:val="000000"/>
                <w:sz w:val="20"/>
                <w:szCs w:val="20"/>
              </w:rPr>
              <w:t xml:space="preserve"> Willd.</w:t>
            </w:r>
          </w:p>
        </w:tc>
        <w:tc>
          <w:tcPr>
            <w:tcW w:w="1841" w:type="dxa"/>
            <w:shd w:val="clear" w:color="auto" w:fill="auto"/>
            <w:noWrap/>
            <w:hideMark/>
          </w:tcPr>
          <w:p w14:paraId="5176856A" w14:textId="77777777" w:rsidR="00C12082" w:rsidRPr="007764AB" w:rsidRDefault="00C12082" w:rsidP="00C12082">
            <w:pPr>
              <w:spacing w:after="0" w:line="240" w:lineRule="auto"/>
              <w:rPr>
                <w:rFonts w:ascii="Times New Roman" w:eastAsia="Times New Roman" w:hAnsi="Times New Roman" w:cs="Times New Roman"/>
                <w:bCs/>
                <w:color w:val="000000"/>
                <w:sz w:val="20"/>
                <w:szCs w:val="20"/>
                <w:lang w:val="kk-KZ"/>
              </w:rPr>
            </w:pPr>
            <w:r>
              <w:rPr>
                <w:rFonts w:ascii="Times New Roman" w:eastAsia="Times New Roman" w:hAnsi="Times New Roman" w:cs="Times New Roman"/>
                <w:bCs/>
                <w:color w:val="000000"/>
                <w:sz w:val="20"/>
                <w:szCs w:val="20"/>
                <w:lang w:val="kk-KZ"/>
              </w:rPr>
              <w:t>ағаш, ксер</w:t>
            </w:r>
            <w:r w:rsidRPr="007764AB">
              <w:rPr>
                <w:rFonts w:ascii="Times New Roman" w:eastAsia="Times New Roman" w:hAnsi="Times New Roman" w:cs="Times New Roman"/>
                <w:bCs/>
                <w:color w:val="000000"/>
                <w:sz w:val="20"/>
                <w:szCs w:val="20"/>
                <w:lang w:val="kk-KZ"/>
              </w:rPr>
              <w:t>офит</w:t>
            </w:r>
          </w:p>
        </w:tc>
        <w:tc>
          <w:tcPr>
            <w:tcW w:w="858" w:type="dxa"/>
            <w:shd w:val="clear" w:color="auto" w:fill="auto"/>
            <w:noWrap/>
            <w:hideMark/>
          </w:tcPr>
          <w:p w14:paraId="4AE9068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68AC4CC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350A18B4"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5F6283E3"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616A74C7"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1" w:type="dxa"/>
            <w:shd w:val="clear" w:color="auto" w:fill="auto"/>
            <w:noWrap/>
            <w:hideMark/>
          </w:tcPr>
          <w:p w14:paraId="4C0EE3E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noWrap/>
            <w:hideMark/>
          </w:tcPr>
          <w:p w14:paraId="724A57E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91A44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8C305AC" w14:textId="77777777" w:rsidTr="003D353A">
        <w:trPr>
          <w:trHeight w:val="227"/>
        </w:trPr>
        <w:tc>
          <w:tcPr>
            <w:tcW w:w="9776" w:type="dxa"/>
            <w:gridSpan w:val="10"/>
          </w:tcPr>
          <w:p w14:paraId="494AE1BE"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14. Caprifoliaceae Juss.</w:t>
            </w:r>
          </w:p>
        </w:tc>
      </w:tr>
      <w:tr w:rsidR="00C12082" w:rsidRPr="00051099" w14:paraId="5CD08224" w14:textId="77777777" w:rsidTr="003D353A">
        <w:trPr>
          <w:trHeight w:val="227"/>
        </w:trPr>
        <w:tc>
          <w:tcPr>
            <w:tcW w:w="2116" w:type="dxa"/>
          </w:tcPr>
          <w:p w14:paraId="4CBD748B"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Lonicera karelinii</w:t>
            </w:r>
            <w:r w:rsidRPr="00BF7865">
              <w:rPr>
                <w:rFonts w:ascii="Times New Roman" w:eastAsia="Times New Roman" w:hAnsi="Times New Roman" w:cs="Times New Roman"/>
                <w:color w:val="000000"/>
                <w:sz w:val="20"/>
                <w:szCs w:val="20"/>
                <w:lang w:val="en-US"/>
              </w:rPr>
              <w:t xml:space="preserve"> Bunge ex P. Kir.</w:t>
            </w:r>
          </w:p>
        </w:tc>
        <w:tc>
          <w:tcPr>
            <w:tcW w:w="1841" w:type="dxa"/>
            <w:shd w:val="clear" w:color="auto" w:fill="auto"/>
            <w:noWrap/>
          </w:tcPr>
          <w:p w14:paraId="1B2CE944" w14:textId="77777777" w:rsidR="00C12082" w:rsidRPr="00BD1B76"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бұта, ксеро</w:t>
            </w:r>
            <w:r w:rsidRPr="008C6AC0">
              <w:rPr>
                <w:rFonts w:ascii="Times New Roman" w:eastAsia="Times New Roman" w:hAnsi="Times New Roman" w:cs="Times New Roman"/>
                <w:color w:val="000000"/>
                <w:sz w:val="20"/>
                <w:szCs w:val="20"/>
              </w:rPr>
              <w:t>мезофит</w:t>
            </w:r>
          </w:p>
        </w:tc>
        <w:tc>
          <w:tcPr>
            <w:tcW w:w="858" w:type="dxa"/>
            <w:shd w:val="clear" w:color="auto" w:fill="auto"/>
            <w:hideMark/>
          </w:tcPr>
          <w:p w14:paraId="24FD9758"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2FA3C2F1"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un-sol</w:t>
            </w:r>
          </w:p>
        </w:tc>
        <w:tc>
          <w:tcPr>
            <w:tcW w:w="716" w:type="dxa"/>
            <w:shd w:val="clear" w:color="auto" w:fill="auto"/>
            <w:hideMark/>
          </w:tcPr>
          <w:p w14:paraId="387A6554"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4A8E0FD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701CFF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2B9521E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1342AAE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FA44AA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1C8427F0" w14:textId="77777777" w:rsidTr="003D353A">
        <w:trPr>
          <w:trHeight w:val="227"/>
        </w:trPr>
        <w:tc>
          <w:tcPr>
            <w:tcW w:w="2116" w:type="dxa"/>
            <w:vAlign w:val="center"/>
          </w:tcPr>
          <w:p w14:paraId="461D95F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L. nummulariifolia</w:t>
            </w:r>
            <w:r w:rsidRPr="00F94A7B">
              <w:rPr>
                <w:rFonts w:ascii="Times New Roman" w:eastAsia="Times New Roman" w:hAnsi="Times New Roman" w:cs="Times New Roman"/>
                <w:color w:val="000000"/>
                <w:sz w:val="20"/>
                <w:szCs w:val="20"/>
              </w:rPr>
              <w:t xml:space="preserve"> Jaub. &amp; Spach</w:t>
            </w:r>
          </w:p>
        </w:tc>
        <w:tc>
          <w:tcPr>
            <w:tcW w:w="1841" w:type="dxa"/>
            <w:shd w:val="clear" w:color="auto" w:fill="auto"/>
            <w:noWrap/>
          </w:tcPr>
          <w:p w14:paraId="780FEEDD" w14:textId="77777777" w:rsidR="00C12082" w:rsidRPr="00BD1B76"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бұта, ксеро</w:t>
            </w:r>
            <w:r w:rsidRPr="008C6AC0">
              <w:rPr>
                <w:rFonts w:ascii="Times New Roman" w:eastAsia="Times New Roman" w:hAnsi="Times New Roman" w:cs="Times New Roman"/>
                <w:color w:val="000000"/>
                <w:sz w:val="20"/>
                <w:szCs w:val="20"/>
              </w:rPr>
              <w:t>мезофит</w:t>
            </w:r>
          </w:p>
        </w:tc>
        <w:tc>
          <w:tcPr>
            <w:tcW w:w="858" w:type="dxa"/>
            <w:shd w:val="clear" w:color="auto" w:fill="auto"/>
            <w:hideMark/>
          </w:tcPr>
          <w:p w14:paraId="164B79F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892BEF0"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un</w:t>
            </w:r>
          </w:p>
        </w:tc>
        <w:tc>
          <w:tcPr>
            <w:tcW w:w="716" w:type="dxa"/>
            <w:shd w:val="clear" w:color="auto" w:fill="auto"/>
            <w:hideMark/>
          </w:tcPr>
          <w:p w14:paraId="60B3DE98"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un</w:t>
            </w:r>
          </w:p>
        </w:tc>
        <w:tc>
          <w:tcPr>
            <w:tcW w:w="709" w:type="dxa"/>
            <w:shd w:val="clear" w:color="auto" w:fill="auto"/>
            <w:hideMark/>
          </w:tcPr>
          <w:p w14:paraId="6F6F4C2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1BC9535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158E8B5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hideMark/>
          </w:tcPr>
          <w:p w14:paraId="1885646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506A63D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sol-sp</w:t>
            </w:r>
          </w:p>
        </w:tc>
      </w:tr>
      <w:tr w:rsidR="00C12082" w:rsidRPr="00051099" w14:paraId="2DA8FD5E" w14:textId="77777777" w:rsidTr="003D353A">
        <w:trPr>
          <w:trHeight w:val="227"/>
        </w:trPr>
        <w:tc>
          <w:tcPr>
            <w:tcW w:w="2116" w:type="dxa"/>
          </w:tcPr>
          <w:p w14:paraId="14FCE1F4"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 xml:space="preserve">L. stenantha </w:t>
            </w:r>
            <w:r w:rsidRPr="00F94A7B">
              <w:rPr>
                <w:rFonts w:ascii="Times New Roman" w:eastAsia="Times New Roman" w:hAnsi="Times New Roman" w:cs="Times New Roman"/>
                <w:color w:val="000000"/>
                <w:sz w:val="20"/>
                <w:szCs w:val="20"/>
              </w:rPr>
              <w:t>Pojark.</w:t>
            </w:r>
          </w:p>
        </w:tc>
        <w:tc>
          <w:tcPr>
            <w:tcW w:w="1841" w:type="dxa"/>
            <w:shd w:val="clear" w:color="auto" w:fill="auto"/>
            <w:noWrap/>
          </w:tcPr>
          <w:p w14:paraId="44751738" w14:textId="77777777" w:rsidR="00C12082" w:rsidRPr="00BD1B76"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бұта, ксеро</w:t>
            </w:r>
            <w:r w:rsidRPr="008C6AC0">
              <w:rPr>
                <w:rFonts w:ascii="Times New Roman" w:eastAsia="Times New Roman" w:hAnsi="Times New Roman" w:cs="Times New Roman"/>
                <w:color w:val="000000"/>
                <w:sz w:val="20"/>
                <w:szCs w:val="20"/>
              </w:rPr>
              <w:t>мезофит</w:t>
            </w:r>
          </w:p>
        </w:tc>
        <w:tc>
          <w:tcPr>
            <w:tcW w:w="858" w:type="dxa"/>
            <w:shd w:val="clear" w:color="auto" w:fill="auto"/>
            <w:hideMark/>
          </w:tcPr>
          <w:p w14:paraId="5B08A76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60B992C"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36001D01"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3D65781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8BDFF0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2BEE5BA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23E1B7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3B04DE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9F1102B" w14:textId="77777777" w:rsidTr="003D353A">
        <w:trPr>
          <w:trHeight w:val="227"/>
        </w:trPr>
        <w:tc>
          <w:tcPr>
            <w:tcW w:w="2116" w:type="dxa"/>
          </w:tcPr>
          <w:p w14:paraId="470CDB4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L. tianschanica</w:t>
            </w:r>
            <w:r w:rsidRPr="00F94A7B">
              <w:rPr>
                <w:rFonts w:ascii="Times New Roman" w:eastAsia="Times New Roman" w:hAnsi="Times New Roman" w:cs="Times New Roman"/>
                <w:color w:val="000000"/>
                <w:sz w:val="20"/>
                <w:szCs w:val="20"/>
              </w:rPr>
              <w:t xml:space="preserve"> Pojark.</w:t>
            </w:r>
          </w:p>
        </w:tc>
        <w:tc>
          <w:tcPr>
            <w:tcW w:w="1841" w:type="dxa"/>
            <w:shd w:val="clear" w:color="auto" w:fill="auto"/>
            <w:noWrap/>
          </w:tcPr>
          <w:p w14:paraId="53464F92" w14:textId="77777777" w:rsidR="00C12082" w:rsidRPr="00BD1B76"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бұта, ксеро</w:t>
            </w:r>
            <w:r w:rsidRPr="008C6AC0">
              <w:rPr>
                <w:rFonts w:ascii="Times New Roman" w:eastAsia="Times New Roman" w:hAnsi="Times New Roman" w:cs="Times New Roman"/>
                <w:color w:val="000000"/>
                <w:sz w:val="20"/>
                <w:szCs w:val="20"/>
              </w:rPr>
              <w:t>мезофит</w:t>
            </w:r>
          </w:p>
        </w:tc>
        <w:tc>
          <w:tcPr>
            <w:tcW w:w="858" w:type="dxa"/>
            <w:shd w:val="clear" w:color="auto" w:fill="auto"/>
            <w:hideMark/>
          </w:tcPr>
          <w:p w14:paraId="4B67872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DB7D6D3"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16" w:type="dxa"/>
            <w:shd w:val="clear" w:color="auto" w:fill="auto"/>
            <w:hideMark/>
          </w:tcPr>
          <w:p w14:paraId="70B954AF"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09" w:type="dxa"/>
            <w:shd w:val="clear" w:color="auto" w:fill="auto"/>
            <w:hideMark/>
          </w:tcPr>
          <w:p w14:paraId="10F2BD5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4B560DD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3F5CDDA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68AFF12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40C3932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r>
      <w:tr w:rsidR="00C12082" w:rsidRPr="00051099" w14:paraId="21A0DA59" w14:textId="77777777" w:rsidTr="003D353A">
        <w:trPr>
          <w:trHeight w:val="227"/>
        </w:trPr>
        <w:tc>
          <w:tcPr>
            <w:tcW w:w="9776" w:type="dxa"/>
            <w:gridSpan w:val="10"/>
          </w:tcPr>
          <w:p w14:paraId="200602A9"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15. Caryophyllaceae Juss.</w:t>
            </w:r>
          </w:p>
        </w:tc>
      </w:tr>
      <w:tr w:rsidR="00C12082" w:rsidRPr="00051099" w14:paraId="7F7AE6F0" w14:textId="77777777" w:rsidTr="003D353A">
        <w:trPr>
          <w:trHeight w:val="227"/>
        </w:trPr>
        <w:tc>
          <w:tcPr>
            <w:tcW w:w="2116" w:type="dxa"/>
          </w:tcPr>
          <w:p w14:paraId="32E550B7" w14:textId="77777777" w:rsidR="00C12082" w:rsidRPr="00F94A7B" w:rsidRDefault="00C12082" w:rsidP="00C12082">
            <w:pPr>
              <w:spacing w:after="0" w:line="240" w:lineRule="auto"/>
              <w:rPr>
                <w:rFonts w:ascii="Times New Roman" w:eastAsia="Times New Roman" w:hAnsi="Times New Roman" w:cs="Times New Roman"/>
                <w:b/>
                <w:bCs/>
                <w:color w:val="000000"/>
                <w:sz w:val="20"/>
                <w:szCs w:val="20"/>
              </w:rPr>
            </w:pPr>
            <w:r w:rsidRPr="00B32429">
              <w:rPr>
                <w:rFonts w:ascii="Times New Roman" w:eastAsia="Times New Roman" w:hAnsi="Times New Roman" w:cs="Times New Roman"/>
                <w:b/>
                <w:bCs/>
                <w:i/>
                <w:color w:val="000000"/>
                <w:sz w:val="20"/>
                <w:szCs w:val="20"/>
              </w:rPr>
              <w:t>Allochrusa gypsophiloides</w:t>
            </w:r>
            <w:r w:rsidRPr="005956FB">
              <w:rPr>
                <w:rFonts w:ascii="Times New Roman" w:eastAsia="Times New Roman" w:hAnsi="Times New Roman" w:cs="Times New Roman"/>
                <w:b/>
                <w:bCs/>
                <w:color w:val="000000"/>
                <w:sz w:val="20"/>
                <w:szCs w:val="20"/>
              </w:rPr>
              <w:t xml:space="preserve"> (Regel) Schischk.</w:t>
            </w:r>
          </w:p>
        </w:tc>
        <w:tc>
          <w:tcPr>
            <w:tcW w:w="1841" w:type="dxa"/>
            <w:shd w:val="clear" w:color="auto" w:fill="auto"/>
            <w:noWrap/>
          </w:tcPr>
          <w:p w14:paraId="225641CB" w14:textId="77777777" w:rsidR="00C12082" w:rsidRPr="00F94A7B" w:rsidRDefault="00C12082" w:rsidP="00C12082">
            <w:pPr>
              <w:spacing w:after="0" w:line="240" w:lineRule="auto"/>
              <w:rPr>
                <w:rFonts w:ascii="Times New Roman" w:eastAsia="Times New Roman" w:hAnsi="Times New Roman" w:cs="Times New Roman"/>
                <w:b/>
                <w:bCs/>
                <w:color w:val="000000"/>
                <w:sz w:val="20"/>
                <w:szCs w:val="20"/>
              </w:rPr>
            </w:pPr>
            <w:r>
              <w:rPr>
                <w:rFonts w:ascii="Times New Roman" w:eastAsia="Times New Roman" w:hAnsi="Times New Roman" w:cs="Times New Roman"/>
                <w:color w:val="000000"/>
                <w:sz w:val="20"/>
                <w:szCs w:val="20"/>
              </w:rPr>
              <w:t>көпжылдық, 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6226BCE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329873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B3523A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0A5428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EF6918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43AE44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0255578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F0AE18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1154A702" w14:textId="77777777" w:rsidTr="003D353A">
        <w:trPr>
          <w:trHeight w:val="227"/>
        </w:trPr>
        <w:tc>
          <w:tcPr>
            <w:tcW w:w="2116" w:type="dxa"/>
          </w:tcPr>
          <w:p w14:paraId="28FA6F7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Arenaria</w:t>
            </w:r>
            <w:r w:rsidRPr="00F94A7B">
              <w:rPr>
                <w:rFonts w:ascii="Times New Roman" w:eastAsia="Times New Roman" w:hAnsi="Times New Roman" w:cs="Times New Roman"/>
                <w:color w:val="000000"/>
                <w:sz w:val="20"/>
                <w:szCs w:val="20"/>
              </w:rPr>
              <w:t xml:space="preserve"> sp.</w:t>
            </w:r>
          </w:p>
        </w:tc>
        <w:tc>
          <w:tcPr>
            <w:tcW w:w="1841" w:type="dxa"/>
            <w:shd w:val="clear" w:color="auto" w:fill="auto"/>
            <w:noWrap/>
          </w:tcPr>
          <w:p w14:paraId="2A91E50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көпжылдық, 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3A0CAA2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2E8FEE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F8892A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56DFDB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67ABE79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8DF907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3B55F6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0199AC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F6EE1E9" w14:textId="77777777" w:rsidTr="003D353A">
        <w:trPr>
          <w:trHeight w:val="227"/>
        </w:trPr>
        <w:tc>
          <w:tcPr>
            <w:tcW w:w="2116" w:type="dxa"/>
          </w:tcPr>
          <w:p w14:paraId="7797A6D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Cerastium inflatum</w:t>
            </w:r>
            <w:r w:rsidRPr="00F94A7B">
              <w:rPr>
                <w:rFonts w:ascii="Times New Roman" w:eastAsia="Times New Roman" w:hAnsi="Times New Roman" w:cs="Times New Roman"/>
                <w:color w:val="000000"/>
                <w:sz w:val="20"/>
                <w:szCs w:val="20"/>
              </w:rPr>
              <w:t xml:space="preserve"> Gren.</w:t>
            </w:r>
          </w:p>
        </w:tc>
        <w:tc>
          <w:tcPr>
            <w:tcW w:w="1841" w:type="dxa"/>
            <w:shd w:val="clear" w:color="auto" w:fill="auto"/>
            <w:noWrap/>
          </w:tcPr>
          <w:p w14:paraId="0FE9031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көпжылдық, 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79275F0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67607D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291834E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0B23B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09D2B0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888216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79773ED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6EB3B68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E16BECA" w14:textId="77777777" w:rsidTr="003D353A">
        <w:trPr>
          <w:trHeight w:val="227"/>
        </w:trPr>
        <w:tc>
          <w:tcPr>
            <w:tcW w:w="2116" w:type="dxa"/>
          </w:tcPr>
          <w:p w14:paraId="5BDDABB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Dianthus karataviensis</w:t>
            </w:r>
            <w:r w:rsidRPr="00F94A7B">
              <w:rPr>
                <w:rFonts w:ascii="Times New Roman" w:eastAsia="Times New Roman" w:hAnsi="Times New Roman" w:cs="Times New Roman"/>
                <w:color w:val="000000"/>
                <w:sz w:val="20"/>
                <w:szCs w:val="20"/>
              </w:rPr>
              <w:t xml:space="preserve"> Pavlov</w:t>
            </w:r>
          </w:p>
        </w:tc>
        <w:tc>
          <w:tcPr>
            <w:tcW w:w="1841" w:type="dxa"/>
            <w:shd w:val="clear" w:color="auto" w:fill="auto"/>
            <w:noWrap/>
          </w:tcPr>
          <w:p w14:paraId="62127AD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көпжылдық, 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79FFED6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A44BF4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6A6AB55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1ABB034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379714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4FB199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0109DA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87DD30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B2A21C6" w14:textId="77777777" w:rsidTr="003D353A">
        <w:trPr>
          <w:trHeight w:val="227"/>
        </w:trPr>
        <w:tc>
          <w:tcPr>
            <w:tcW w:w="2116" w:type="dxa"/>
            <w:vAlign w:val="center"/>
          </w:tcPr>
          <w:p w14:paraId="59A22B2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Minuartia meyeri</w:t>
            </w:r>
            <w:r w:rsidRPr="00F94A7B">
              <w:rPr>
                <w:rFonts w:ascii="Times New Roman" w:eastAsia="Times New Roman" w:hAnsi="Times New Roman" w:cs="Times New Roman"/>
                <w:color w:val="000000"/>
                <w:sz w:val="20"/>
                <w:szCs w:val="20"/>
              </w:rPr>
              <w:t xml:space="preserve"> (Boiss.) Bornm. </w:t>
            </w:r>
          </w:p>
        </w:tc>
        <w:tc>
          <w:tcPr>
            <w:tcW w:w="1841" w:type="dxa"/>
            <w:shd w:val="clear" w:color="auto" w:fill="auto"/>
            <w:noWrap/>
            <w:vAlign w:val="center"/>
          </w:tcPr>
          <w:p w14:paraId="3D5DE32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көпжылдық, 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55E088F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1F43DB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31F1176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91AEC6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8EB470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25102F0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78E82F4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E6B731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C3320FA" w14:textId="77777777" w:rsidTr="003D353A">
        <w:trPr>
          <w:trHeight w:val="227"/>
        </w:trPr>
        <w:tc>
          <w:tcPr>
            <w:tcW w:w="2116" w:type="dxa"/>
            <w:vAlign w:val="center"/>
          </w:tcPr>
          <w:p w14:paraId="1A5E979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Melandrium viscosum</w:t>
            </w:r>
            <w:r w:rsidRPr="00F94A7B">
              <w:rPr>
                <w:rFonts w:ascii="Times New Roman" w:eastAsia="Times New Roman" w:hAnsi="Times New Roman" w:cs="Times New Roman"/>
                <w:color w:val="000000"/>
                <w:sz w:val="20"/>
                <w:szCs w:val="20"/>
              </w:rPr>
              <w:t xml:space="preserve"> (L.) Celak.</w:t>
            </w:r>
          </w:p>
        </w:tc>
        <w:tc>
          <w:tcPr>
            <w:tcW w:w="1841" w:type="dxa"/>
            <w:shd w:val="clear" w:color="auto" w:fill="auto"/>
            <w:noWrap/>
            <w:vAlign w:val="center"/>
          </w:tcPr>
          <w:p w14:paraId="39EAAD5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көпжылдық, 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7B09880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7B433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73085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B7A109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4DC353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1EF28B8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9E04A6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C935BB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131FA89" w14:textId="77777777" w:rsidTr="003D353A">
        <w:trPr>
          <w:trHeight w:val="227"/>
        </w:trPr>
        <w:tc>
          <w:tcPr>
            <w:tcW w:w="2116" w:type="dxa"/>
            <w:vAlign w:val="center"/>
          </w:tcPr>
          <w:p w14:paraId="2084DCF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Silene brahuica</w:t>
            </w:r>
            <w:r w:rsidRPr="00F94A7B">
              <w:rPr>
                <w:rFonts w:ascii="Times New Roman" w:eastAsia="Times New Roman" w:hAnsi="Times New Roman" w:cs="Times New Roman"/>
                <w:color w:val="000000"/>
                <w:sz w:val="20"/>
                <w:szCs w:val="20"/>
              </w:rPr>
              <w:t xml:space="preserve"> Boiss.</w:t>
            </w:r>
          </w:p>
        </w:tc>
        <w:tc>
          <w:tcPr>
            <w:tcW w:w="1841" w:type="dxa"/>
            <w:shd w:val="clear" w:color="auto" w:fill="auto"/>
            <w:noWrap/>
            <w:vAlign w:val="center"/>
          </w:tcPr>
          <w:p w14:paraId="241D571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көпжылдық, 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14A27D5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8AE919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1C1385A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3FA211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DD3702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53816B7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705A1E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E201E2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A1CC628" w14:textId="77777777" w:rsidTr="003D353A">
        <w:trPr>
          <w:trHeight w:val="227"/>
        </w:trPr>
        <w:tc>
          <w:tcPr>
            <w:tcW w:w="2116" w:type="dxa"/>
            <w:vAlign w:val="center"/>
          </w:tcPr>
          <w:p w14:paraId="05654C5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S.</w:t>
            </w:r>
            <w:r>
              <w:rPr>
                <w:rFonts w:ascii="Times New Roman" w:eastAsia="Times New Roman" w:hAnsi="Times New Roman" w:cs="Times New Roman"/>
                <w:i/>
                <w:color w:val="000000"/>
                <w:sz w:val="20"/>
                <w:szCs w:val="20"/>
                <w:lang w:val="en-US"/>
              </w:rPr>
              <w:t xml:space="preserve"> </w:t>
            </w:r>
            <w:r w:rsidRPr="006B6333">
              <w:rPr>
                <w:rFonts w:ascii="Times New Roman" w:eastAsia="Times New Roman" w:hAnsi="Times New Roman" w:cs="Times New Roman"/>
                <w:i/>
                <w:color w:val="000000"/>
                <w:sz w:val="20"/>
                <w:szCs w:val="20"/>
              </w:rPr>
              <w:t xml:space="preserve">guntensis </w:t>
            </w:r>
            <w:r w:rsidRPr="005956FB">
              <w:rPr>
                <w:rFonts w:ascii="Times New Roman" w:eastAsia="Times New Roman" w:hAnsi="Times New Roman" w:cs="Times New Roman"/>
                <w:color w:val="000000"/>
                <w:sz w:val="20"/>
                <w:szCs w:val="20"/>
              </w:rPr>
              <w:t>(B. Fedtsch.)</w:t>
            </w:r>
          </w:p>
        </w:tc>
        <w:tc>
          <w:tcPr>
            <w:tcW w:w="1841" w:type="dxa"/>
            <w:shd w:val="clear" w:color="auto" w:fill="auto"/>
            <w:noWrap/>
            <w:vAlign w:val="center"/>
          </w:tcPr>
          <w:p w14:paraId="1A2E4EA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көпжылдық, 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7D8CBE4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B6C809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C8CD4F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1D34B4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1FC593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8F8163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0079C18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A03428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1FB8A82D" w14:textId="77777777" w:rsidTr="003D353A">
        <w:trPr>
          <w:trHeight w:val="227"/>
        </w:trPr>
        <w:tc>
          <w:tcPr>
            <w:tcW w:w="2116" w:type="dxa"/>
          </w:tcPr>
          <w:p w14:paraId="4CEAD4E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Tunica stricta</w:t>
            </w:r>
            <w:r w:rsidRPr="00F94A7B">
              <w:rPr>
                <w:rFonts w:ascii="Times New Roman" w:eastAsia="Times New Roman" w:hAnsi="Times New Roman" w:cs="Times New Roman"/>
                <w:color w:val="000000"/>
                <w:sz w:val="20"/>
                <w:szCs w:val="20"/>
              </w:rPr>
              <w:t xml:space="preserve"> (Bunge) Fisch. </w:t>
            </w:r>
          </w:p>
        </w:tc>
        <w:tc>
          <w:tcPr>
            <w:tcW w:w="1841" w:type="dxa"/>
            <w:shd w:val="clear" w:color="auto" w:fill="auto"/>
            <w:noWrap/>
          </w:tcPr>
          <w:p w14:paraId="67F6A31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көпжылдық, 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7BDBAF4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5DF1AC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B13B0F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D79D28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58F094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6B636FA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0C081A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43C132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68DB1BC0" w14:textId="77777777" w:rsidTr="003D353A">
        <w:trPr>
          <w:trHeight w:val="227"/>
        </w:trPr>
        <w:tc>
          <w:tcPr>
            <w:tcW w:w="9776" w:type="dxa"/>
            <w:gridSpan w:val="10"/>
          </w:tcPr>
          <w:p w14:paraId="0A187F5F"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16. Celastraceae R.Br.</w:t>
            </w:r>
          </w:p>
        </w:tc>
      </w:tr>
      <w:tr w:rsidR="00C12082" w:rsidRPr="00051099" w14:paraId="73F135F1" w14:textId="77777777" w:rsidTr="003D353A">
        <w:trPr>
          <w:trHeight w:val="227"/>
        </w:trPr>
        <w:tc>
          <w:tcPr>
            <w:tcW w:w="2116" w:type="dxa"/>
          </w:tcPr>
          <w:p w14:paraId="38C49674" w14:textId="77777777" w:rsidR="00C12082" w:rsidRPr="00F94A7B" w:rsidRDefault="00C12082" w:rsidP="00C12082">
            <w:pPr>
              <w:spacing w:after="0" w:line="240" w:lineRule="auto"/>
              <w:rPr>
                <w:rFonts w:ascii="Times New Roman" w:eastAsia="Times New Roman" w:hAnsi="Times New Roman" w:cs="Times New Roman"/>
                <w:b/>
                <w:bCs/>
                <w:i/>
                <w:color w:val="000000"/>
                <w:sz w:val="20"/>
                <w:szCs w:val="20"/>
              </w:rPr>
            </w:pPr>
            <w:r w:rsidRPr="00F94A7B">
              <w:rPr>
                <w:rFonts w:ascii="Times New Roman" w:eastAsia="Times New Roman" w:hAnsi="Times New Roman" w:cs="Times New Roman"/>
                <w:b/>
                <w:bCs/>
                <w:i/>
                <w:color w:val="000000"/>
                <w:sz w:val="20"/>
                <w:szCs w:val="20"/>
              </w:rPr>
              <w:t>Euonymus koopmannii</w:t>
            </w:r>
            <w:r w:rsidRPr="00F94A7B">
              <w:rPr>
                <w:rFonts w:ascii="Times New Roman" w:eastAsia="Times New Roman" w:hAnsi="Times New Roman" w:cs="Times New Roman"/>
                <w:b/>
                <w:bCs/>
                <w:color w:val="000000"/>
                <w:sz w:val="20"/>
                <w:szCs w:val="20"/>
              </w:rPr>
              <w:t xml:space="preserve"> Lauche</w:t>
            </w:r>
          </w:p>
        </w:tc>
        <w:tc>
          <w:tcPr>
            <w:tcW w:w="1841" w:type="dxa"/>
            <w:shd w:val="clear" w:color="auto" w:fill="auto"/>
            <w:noWrap/>
            <w:hideMark/>
          </w:tcPr>
          <w:p w14:paraId="68CCA3B9" w14:textId="77777777" w:rsidR="00C12082" w:rsidRPr="00D16B2D" w:rsidRDefault="00C12082" w:rsidP="00C12082">
            <w:pPr>
              <w:spacing w:after="0" w:line="240" w:lineRule="auto"/>
              <w:rPr>
                <w:rFonts w:ascii="Times New Roman" w:eastAsia="Times New Roman" w:hAnsi="Times New Roman" w:cs="Times New Roman"/>
                <w:bCs/>
                <w:color w:val="000000"/>
                <w:sz w:val="20"/>
                <w:szCs w:val="20"/>
                <w:lang w:val="kk-KZ"/>
              </w:rPr>
            </w:pPr>
            <w:r w:rsidRPr="00D16B2D">
              <w:rPr>
                <w:rFonts w:ascii="Times New Roman" w:eastAsia="Times New Roman" w:hAnsi="Times New Roman" w:cs="Times New Roman"/>
                <w:bCs/>
                <w:color w:val="000000"/>
                <w:sz w:val="20"/>
                <w:szCs w:val="20"/>
                <w:lang w:val="kk-KZ"/>
              </w:rPr>
              <w:t xml:space="preserve">бұта, </w:t>
            </w:r>
            <w:r w:rsidRPr="00D16B2D">
              <w:rPr>
                <w:rFonts w:ascii="Times New Roman" w:eastAsia="Times New Roman" w:hAnsi="Times New Roman" w:cs="Times New Roman"/>
                <w:color w:val="000000"/>
                <w:sz w:val="20"/>
                <w:szCs w:val="20"/>
              </w:rPr>
              <w:t>мезофит</w:t>
            </w:r>
          </w:p>
        </w:tc>
        <w:tc>
          <w:tcPr>
            <w:tcW w:w="858" w:type="dxa"/>
            <w:shd w:val="clear" w:color="auto" w:fill="auto"/>
            <w:hideMark/>
          </w:tcPr>
          <w:p w14:paraId="0DB1EA4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D75086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DD0E94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292451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071B70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5879DC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3EBC960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3D4C0B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6BC7BB65" w14:textId="77777777" w:rsidTr="003D353A">
        <w:trPr>
          <w:trHeight w:val="227"/>
        </w:trPr>
        <w:tc>
          <w:tcPr>
            <w:tcW w:w="9776" w:type="dxa"/>
            <w:gridSpan w:val="10"/>
          </w:tcPr>
          <w:p w14:paraId="07AF511F"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17. Chenopodiaceae Burnett</w:t>
            </w:r>
          </w:p>
        </w:tc>
      </w:tr>
      <w:tr w:rsidR="00C12082" w:rsidRPr="00051099" w14:paraId="3EFA4685" w14:textId="77777777" w:rsidTr="003D353A">
        <w:trPr>
          <w:trHeight w:val="227"/>
        </w:trPr>
        <w:tc>
          <w:tcPr>
            <w:tcW w:w="2116" w:type="dxa"/>
          </w:tcPr>
          <w:p w14:paraId="686D072D" w14:textId="77777777" w:rsidR="00C12082" w:rsidRPr="00F94A7B" w:rsidRDefault="00C12082" w:rsidP="00C12082">
            <w:pPr>
              <w:spacing w:after="0" w:line="240" w:lineRule="auto"/>
              <w:rPr>
                <w:rFonts w:ascii="Times New Roman" w:eastAsia="Times New Roman" w:hAnsi="Times New Roman" w:cs="Times New Roman"/>
                <w:b/>
                <w:bCs/>
                <w:i/>
                <w:color w:val="000000"/>
                <w:sz w:val="20"/>
                <w:szCs w:val="20"/>
              </w:rPr>
            </w:pPr>
            <w:r w:rsidRPr="00F94A7B">
              <w:rPr>
                <w:rFonts w:ascii="Times New Roman" w:eastAsia="Times New Roman" w:hAnsi="Times New Roman" w:cs="Times New Roman"/>
                <w:b/>
                <w:bCs/>
                <w:i/>
                <w:color w:val="000000"/>
                <w:sz w:val="20"/>
                <w:szCs w:val="20"/>
              </w:rPr>
              <w:t>Rhaphidophyton regelii</w:t>
            </w:r>
            <w:r w:rsidRPr="00F94A7B">
              <w:rPr>
                <w:rFonts w:ascii="Times New Roman" w:eastAsia="Times New Roman" w:hAnsi="Times New Roman" w:cs="Times New Roman"/>
                <w:b/>
                <w:bCs/>
                <w:color w:val="000000"/>
                <w:sz w:val="20"/>
                <w:szCs w:val="20"/>
              </w:rPr>
              <w:t xml:space="preserve"> (Bunge) Iljin</w:t>
            </w:r>
          </w:p>
        </w:tc>
        <w:tc>
          <w:tcPr>
            <w:tcW w:w="1841" w:type="dxa"/>
            <w:shd w:val="clear" w:color="auto" w:fill="auto"/>
            <w:noWrap/>
            <w:vAlign w:val="center"/>
            <w:hideMark/>
          </w:tcPr>
          <w:p w14:paraId="39B9425C" w14:textId="77777777" w:rsidR="00C12082" w:rsidRPr="00D16B2D" w:rsidRDefault="00C12082" w:rsidP="00C12082">
            <w:pPr>
              <w:spacing w:after="0" w:line="240" w:lineRule="auto"/>
              <w:rPr>
                <w:rFonts w:ascii="Times New Roman" w:eastAsia="Times New Roman" w:hAnsi="Times New Roman" w:cs="Times New Roman"/>
                <w:bCs/>
                <w:color w:val="000000"/>
                <w:sz w:val="20"/>
                <w:szCs w:val="20"/>
                <w:lang w:val="kk-KZ"/>
              </w:rPr>
            </w:pPr>
            <w:r w:rsidRPr="00D16B2D">
              <w:rPr>
                <w:rFonts w:ascii="Times New Roman" w:eastAsia="Times New Roman" w:hAnsi="Times New Roman" w:cs="Times New Roman"/>
                <w:bCs/>
                <w:color w:val="000000"/>
                <w:sz w:val="20"/>
                <w:szCs w:val="20"/>
                <w:lang w:val="kk-KZ"/>
              </w:rPr>
              <w:t>жартылай бұта, ксерофит</w:t>
            </w:r>
          </w:p>
        </w:tc>
        <w:tc>
          <w:tcPr>
            <w:tcW w:w="858" w:type="dxa"/>
            <w:shd w:val="clear" w:color="auto" w:fill="auto"/>
            <w:hideMark/>
          </w:tcPr>
          <w:p w14:paraId="1333845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A67B01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36DABFE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10052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465818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01" w:type="dxa"/>
            <w:shd w:val="clear" w:color="auto" w:fill="auto"/>
            <w:hideMark/>
          </w:tcPr>
          <w:p w14:paraId="4526B83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974EBD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588DFB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267F5E8" w14:textId="77777777" w:rsidTr="003D353A">
        <w:trPr>
          <w:trHeight w:val="227"/>
        </w:trPr>
        <w:tc>
          <w:tcPr>
            <w:tcW w:w="9776" w:type="dxa"/>
            <w:gridSpan w:val="10"/>
          </w:tcPr>
          <w:p w14:paraId="22701F28"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18. Colchicaceae DC.</w:t>
            </w:r>
          </w:p>
        </w:tc>
      </w:tr>
      <w:tr w:rsidR="00C12082" w:rsidRPr="00051099" w14:paraId="522CD230" w14:textId="77777777" w:rsidTr="003D353A">
        <w:trPr>
          <w:trHeight w:val="227"/>
        </w:trPr>
        <w:tc>
          <w:tcPr>
            <w:tcW w:w="2116" w:type="dxa"/>
          </w:tcPr>
          <w:p w14:paraId="29519DD9" w14:textId="77777777" w:rsidR="00C12082" w:rsidRPr="00F94A7B" w:rsidRDefault="00C12082" w:rsidP="00C12082">
            <w:pPr>
              <w:spacing w:after="0" w:line="240" w:lineRule="auto"/>
              <w:rPr>
                <w:rFonts w:ascii="Times New Roman" w:eastAsia="Times New Roman" w:hAnsi="Times New Roman" w:cs="Times New Roman"/>
                <w:b/>
                <w:bCs/>
                <w:i/>
                <w:color w:val="000000"/>
                <w:sz w:val="20"/>
                <w:szCs w:val="20"/>
              </w:rPr>
            </w:pPr>
            <w:r w:rsidRPr="00F94A7B">
              <w:rPr>
                <w:rFonts w:ascii="Times New Roman" w:eastAsia="Times New Roman" w:hAnsi="Times New Roman" w:cs="Times New Roman"/>
                <w:b/>
                <w:bCs/>
                <w:i/>
                <w:color w:val="000000"/>
                <w:sz w:val="20"/>
                <w:szCs w:val="20"/>
              </w:rPr>
              <w:t>Colchicum luteum</w:t>
            </w:r>
            <w:r w:rsidRPr="00F94A7B">
              <w:rPr>
                <w:rFonts w:ascii="Times New Roman" w:eastAsia="Times New Roman" w:hAnsi="Times New Roman" w:cs="Times New Roman"/>
                <w:b/>
                <w:bCs/>
                <w:color w:val="000000"/>
                <w:sz w:val="20"/>
                <w:szCs w:val="20"/>
              </w:rPr>
              <w:t xml:space="preserve"> Baker</w:t>
            </w:r>
          </w:p>
        </w:tc>
        <w:tc>
          <w:tcPr>
            <w:tcW w:w="1841" w:type="dxa"/>
            <w:shd w:val="clear" w:color="auto" w:fill="auto"/>
            <w:noWrap/>
            <w:hideMark/>
          </w:tcPr>
          <w:p w14:paraId="3B215C22" w14:textId="77777777" w:rsidR="00C12082" w:rsidRPr="00F94A7B" w:rsidRDefault="00C12082" w:rsidP="00C12082">
            <w:pPr>
              <w:spacing w:after="0" w:line="240" w:lineRule="auto"/>
              <w:rPr>
                <w:rFonts w:ascii="Times New Roman" w:eastAsia="Times New Roman" w:hAnsi="Times New Roman" w:cs="Times New Roman"/>
                <w:b/>
                <w:bCs/>
                <w:color w:val="000000"/>
                <w:sz w:val="20"/>
                <w:szCs w:val="20"/>
              </w:rPr>
            </w:pPr>
            <w:r>
              <w:rPr>
                <w:rFonts w:ascii="Times New Roman" w:eastAsia="Times New Roman" w:hAnsi="Times New Roman" w:cs="Times New Roman"/>
                <w:color w:val="000000"/>
                <w:sz w:val="20"/>
                <w:szCs w:val="20"/>
              </w:rPr>
              <w:t>көпжылдық, 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09D8571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4B913BC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DAE62B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60E974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8CEFFA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7832504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3D3DBC5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46FDAE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66D08C2" w14:textId="77777777" w:rsidTr="003D353A">
        <w:trPr>
          <w:trHeight w:val="227"/>
        </w:trPr>
        <w:tc>
          <w:tcPr>
            <w:tcW w:w="9776" w:type="dxa"/>
            <w:gridSpan w:val="10"/>
          </w:tcPr>
          <w:p w14:paraId="1C885D39"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19. Convallariaceae Horan.</w:t>
            </w:r>
          </w:p>
        </w:tc>
      </w:tr>
      <w:tr w:rsidR="00C12082" w:rsidRPr="00051099" w14:paraId="7B2D55CE" w14:textId="77777777" w:rsidTr="003D353A">
        <w:trPr>
          <w:trHeight w:val="227"/>
        </w:trPr>
        <w:tc>
          <w:tcPr>
            <w:tcW w:w="2116" w:type="dxa"/>
          </w:tcPr>
          <w:p w14:paraId="0FF5C509"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Polygonatum sewerzowii</w:t>
            </w:r>
            <w:r w:rsidRPr="00F94A7B">
              <w:rPr>
                <w:rFonts w:ascii="Times New Roman" w:eastAsia="Times New Roman" w:hAnsi="Times New Roman" w:cs="Times New Roman"/>
                <w:color w:val="000000"/>
                <w:sz w:val="20"/>
                <w:szCs w:val="20"/>
              </w:rPr>
              <w:t xml:space="preserve"> Regel</w:t>
            </w:r>
          </w:p>
        </w:tc>
        <w:tc>
          <w:tcPr>
            <w:tcW w:w="1841" w:type="dxa"/>
            <w:shd w:val="clear" w:color="auto" w:fill="auto"/>
            <w:noWrap/>
            <w:hideMark/>
          </w:tcPr>
          <w:p w14:paraId="6294937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sidRPr="00D16B2D">
              <w:rPr>
                <w:rFonts w:ascii="Times New Roman" w:eastAsia="Times New Roman" w:hAnsi="Times New Roman" w:cs="Times New Roman"/>
                <w:color w:val="000000"/>
                <w:sz w:val="20"/>
                <w:szCs w:val="20"/>
              </w:rPr>
              <w:t>мезофит</w:t>
            </w:r>
          </w:p>
        </w:tc>
        <w:tc>
          <w:tcPr>
            <w:tcW w:w="858" w:type="dxa"/>
            <w:shd w:val="clear" w:color="auto" w:fill="auto"/>
            <w:hideMark/>
          </w:tcPr>
          <w:p w14:paraId="78EAABC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DCCBFD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12E79C8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5A6DAF1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3CE274A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6A1CAB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16" w:type="dxa"/>
            <w:shd w:val="clear" w:color="auto" w:fill="auto"/>
            <w:hideMark/>
          </w:tcPr>
          <w:p w14:paraId="17EB849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14B273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130A187E" w14:textId="77777777" w:rsidTr="003D353A">
        <w:trPr>
          <w:trHeight w:val="227"/>
        </w:trPr>
        <w:tc>
          <w:tcPr>
            <w:tcW w:w="9776" w:type="dxa"/>
            <w:gridSpan w:val="10"/>
          </w:tcPr>
          <w:p w14:paraId="1541A957"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20. Convolvulaceae Juss.</w:t>
            </w:r>
          </w:p>
        </w:tc>
      </w:tr>
      <w:tr w:rsidR="00C12082" w:rsidRPr="00051099" w14:paraId="002956C8" w14:textId="77777777" w:rsidTr="003D353A">
        <w:trPr>
          <w:trHeight w:val="227"/>
        </w:trPr>
        <w:tc>
          <w:tcPr>
            <w:tcW w:w="2116" w:type="dxa"/>
          </w:tcPr>
          <w:p w14:paraId="055A61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Convolvulus arvensis</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7768DE5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sidRPr="00D16B2D">
              <w:rPr>
                <w:rFonts w:ascii="Times New Roman" w:eastAsia="Times New Roman" w:hAnsi="Times New Roman" w:cs="Times New Roman"/>
                <w:color w:val="000000"/>
                <w:sz w:val="20"/>
                <w:szCs w:val="20"/>
              </w:rPr>
              <w:t>мезофит</w:t>
            </w:r>
          </w:p>
        </w:tc>
        <w:tc>
          <w:tcPr>
            <w:tcW w:w="858" w:type="dxa"/>
            <w:shd w:val="clear" w:color="auto" w:fill="auto"/>
            <w:hideMark/>
          </w:tcPr>
          <w:p w14:paraId="0D27340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3404E59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3AE97A6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A0A588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9F2FDF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A06058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hideMark/>
          </w:tcPr>
          <w:p w14:paraId="440E341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FF0B3A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r>
      <w:tr w:rsidR="00C12082" w:rsidRPr="00051099" w14:paraId="3B6F1C78" w14:textId="77777777" w:rsidTr="003D353A">
        <w:trPr>
          <w:trHeight w:val="227"/>
        </w:trPr>
        <w:tc>
          <w:tcPr>
            <w:tcW w:w="2116" w:type="dxa"/>
          </w:tcPr>
          <w:p w14:paraId="4CF2D7D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 lineatus</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1B4F8B9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sidRPr="00D16B2D">
              <w:rPr>
                <w:rFonts w:ascii="Times New Roman" w:eastAsia="Times New Roman" w:hAnsi="Times New Roman" w:cs="Times New Roman"/>
                <w:color w:val="000000"/>
                <w:sz w:val="20"/>
                <w:szCs w:val="20"/>
              </w:rPr>
              <w:t>мезофит</w:t>
            </w:r>
          </w:p>
        </w:tc>
        <w:tc>
          <w:tcPr>
            <w:tcW w:w="858" w:type="dxa"/>
            <w:shd w:val="clear" w:color="auto" w:fill="auto"/>
            <w:hideMark/>
          </w:tcPr>
          <w:p w14:paraId="55AA9CA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0D47D3F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179B476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B10103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24BE6B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64DF3CF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6333CAC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4F7A48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10CB1D75" w14:textId="77777777" w:rsidTr="003D353A">
        <w:trPr>
          <w:trHeight w:val="227"/>
        </w:trPr>
        <w:tc>
          <w:tcPr>
            <w:tcW w:w="2116" w:type="dxa"/>
            <w:vAlign w:val="center"/>
          </w:tcPr>
          <w:p w14:paraId="30A3EA2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 pseudocantabrica</w:t>
            </w:r>
            <w:r w:rsidRPr="00F94A7B">
              <w:rPr>
                <w:rFonts w:ascii="Times New Roman" w:eastAsia="Times New Roman" w:hAnsi="Times New Roman" w:cs="Times New Roman"/>
                <w:color w:val="000000"/>
                <w:sz w:val="20"/>
                <w:szCs w:val="20"/>
              </w:rPr>
              <w:t xml:space="preserve"> Schrenk</w:t>
            </w:r>
          </w:p>
        </w:tc>
        <w:tc>
          <w:tcPr>
            <w:tcW w:w="1841" w:type="dxa"/>
            <w:shd w:val="clear" w:color="auto" w:fill="auto"/>
            <w:noWrap/>
            <w:vAlign w:val="center"/>
          </w:tcPr>
          <w:p w14:paraId="1B59D93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sidRPr="00D16B2D">
              <w:rPr>
                <w:rFonts w:ascii="Times New Roman" w:eastAsia="Times New Roman" w:hAnsi="Times New Roman" w:cs="Times New Roman"/>
                <w:color w:val="000000"/>
                <w:sz w:val="20"/>
                <w:szCs w:val="20"/>
              </w:rPr>
              <w:t>мезофит</w:t>
            </w:r>
          </w:p>
        </w:tc>
        <w:tc>
          <w:tcPr>
            <w:tcW w:w="858" w:type="dxa"/>
            <w:shd w:val="clear" w:color="auto" w:fill="auto"/>
            <w:noWrap/>
            <w:hideMark/>
          </w:tcPr>
          <w:p w14:paraId="60EEFC0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B478B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2C77F9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A7584D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976EC0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24A796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noWrap/>
            <w:hideMark/>
          </w:tcPr>
          <w:p w14:paraId="3E21281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90C880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9D55738" w14:textId="77777777" w:rsidTr="003D353A">
        <w:trPr>
          <w:trHeight w:val="227"/>
        </w:trPr>
        <w:tc>
          <w:tcPr>
            <w:tcW w:w="9776" w:type="dxa"/>
            <w:gridSpan w:val="10"/>
          </w:tcPr>
          <w:p w14:paraId="5B35CBB9"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21. Crassulaceae J.St.-Hil.</w:t>
            </w:r>
          </w:p>
        </w:tc>
      </w:tr>
    </w:tbl>
    <w:p w14:paraId="118EC7FD" w14:textId="45E2207C" w:rsidR="0040315B" w:rsidRDefault="0040315B"/>
    <w:p w14:paraId="0F04FCAE" w14:textId="0069627B" w:rsidR="0040315B" w:rsidRPr="0040315B" w:rsidRDefault="0040315B">
      <w:pPr>
        <w:rPr>
          <w:rFonts w:ascii="Times New Roman" w:eastAsia="Times New Roman" w:hAnsi="Times New Roman" w:cs="Times New Roman"/>
          <w:color w:val="000000"/>
          <w:sz w:val="28"/>
          <w:szCs w:val="20"/>
        </w:rPr>
      </w:pPr>
      <w:r w:rsidRPr="0040315B">
        <w:rPr>
          <w:rFonts w:ascii="Times New Roman" w:eastAsia="Times New Roman" w:hAnsi="Times New Roman" w:cs="Times New Roman"/>
          <w:color w:val="000000"/>
          <w:sz w:val="28"/>
          <w:szCs w:val="20"/>
        </w:rPr>
        <w:t>15-кесте жалғасы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841"/>
        <w:gridCol w:w="858"/>
        <w:gridCol w:w="701"/>
        <w:gridCol w:w="716"/>
        <w:gridCol w:w="709"/>
        <w:gridCol w:w="709"/>
        <w:gridCol w:w="701"/>
        <w:gridCol w:w="716"/>
        <w:gridCol w:w="709"/>
      </w:tblGrid>
      <w:tr w:rsidR="0040315B" w:rsidRPr="00051099" w14:paraId="6F266EB5" w14:textId="77777777" w:rsidTr="007A0FAF">
        <w:trPr>
          <w:trHeight w:val="227"/>
        </w:trPr>
        <w:tc>
          <w:tcPr>
            <w:tcW w:w="2116" w:type="dxa"/>
          </w:tcPr>
          <w:p w14:paraId="1C094376" w14:textId="4C180D5E"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w:t>
            </w:r>
          </w:p>
        </w:tc>
        <w:tc>
          <w:tcPr>
            <w:tcW w:w="1841" w:type="dxa"/>
            <w:shd w:val="clear" w:color="auto" w:fill="auto"/>
            <w:noWrap/>
          </w:tcPr>
          <w:p w14:paraId="2A6DBC31" w14:textId="5E7E722D"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2</w:t>
            </w:r>
          </w:p>
        </w:tc>
        <w:tc>
          <w:tcPr>
            <w:tcW w:w="858" w:type="dxa"/>
            <w:shd w:val="clear" w:color="auto" w:fill="auto"/>
          </w:tcPr>
          <w:p w14:paraId="4ED971BA" w14:textId="2AD08531"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3</w:t>
            </w:r>
          </w:p>
        </w:tc>
        <w:tc>
          <w:tcPr>
            <w:tcW w:w="701" w:type="dxa"/>
            <w:shd w:val="clear" w:color="auto" w:fill="auto"/>
          </w:tcPr>
          <w:p w14:paraId="06ECC2D1" w14:textId="37A95BDB"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4</w:t>
            </w:r>
          </w:p>
        </w:tc>
        <w:tc>
          <w:tcPr>
            <w:tcW w:w="716" w:type="dxa"/>
            <w:shd w:val="clear" w:color="auto" w:fill="auto"/>
            <w:noWrap/>
          </w:tcPr>
          <w:p w14:paraId="43FA8206" w14:textId="0A3A51F0"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5</w:t>
            </w:r>
          </w:p>
        </w:tc>
        <w:tc>
          <w:tcPr>
            <w:tcW w:w="709" w:type="dxa"/>
            <w:shd w:val="clear" w:color="auto" w:fill="auto"/>
            <w:noWrap/>
          </w:tcPr>
          <w:p w14:paraId="7C5AFF8F" w14:textId="461EC20D"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6</w:t>
            </w:r>
          </w:p>
        </w:tc>
        <w:tc>
          <w:tcPr>
            <w:tcW w:w="709" w:type="dxa"/>
            <w:shd w:val="clear" w:color="auto" w:fill="auto"/>
            <w:noWrap/>
          </w:tcPr>
          <w:p w14:paraId="4A0B19EB" w14:textId="0AB2A434"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7</w:t>
            </w:r>
          </w:p>
        </w:tc>
        <w:tc>
          <w:tcPr>
            <w:tcW w:w="701" w:type="dxa"/>
            <w:shd w:val="clear" w:color="auto" w:fill="auto"/>
            <w:noWrap/>
          </w:tcPr>
          <w:p w14:paraId="26EE27B6" w14:textId="11639478"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8</w:t>
            </w:r>
          </w:p>
        </w:tc>
        <w:tc>
          <w:tcPr>
            <w:tcW w:w="716" w:type="dxa"/>
            <w:shd w:val="clear" w:color="auto" w:fill="auto"/>
            <w:noWrap/>
          </w:tcPr>
          <w:p w14:paraId="197634B5" w14:textId="47232E3D"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9</w:t>
            </w:r>
          </w:p>
        </w:tc>
        <w:tc>
          <w:tcPr>
            <w:tcW w:w="709" w:type="dxa"/>
            <w:shd w:val="clear" w:color="auto" w:fill="auto"/>
            <w:noWrap/>
          </w:tcPr>
          <w:p w14:paraId="66D0B115" w14:textId="6D8C7374"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10</w:t>
            </w:r>
          </w:p>
        </w:tc>
      </w:tr>
      <w:tr w:rsidR="00C12082" w:rsidRPr="00051099" w14:paraId="568FEC47" w14:textId="77777777" w:rsidTr="003D353A">
        <w:trPr>
          <w:trHeight w:val="227"/>
        </w:trPr>
        <w:tc>
          <w:tcPr>
            <w:tcW w:w="2116" w:type="dxa"/>
          </w:tcPr>
          <w:p w14:paraId="487FBF1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BF7865">
              <w:rPr>
                <w:rFonts w:ascii="Times New Roman" w:eastAsia="Times New Roman" w:hAnsi="Times New Roman" w:cs="Times New Roman"/>
                <w:i/>
                <w:color w:val="000000"/>
                <w:sz w:val="20"/>
                <w:szCs w:val="20"/>
                <w:lang w:val="en-US"/>
              </w:rPr>
              <w:t>Rosularia turkestanica</w:t>
            </w:r>
            <w:r w:rsidRPr="00BF7865">
              <w:rPr>
                <w:rFonts w:ascii="Times New Roman" w:eastAsia="Times New Roman" w:hAnsi="Times New Roman" w:cs="Times New Roman"/>
                <w:color w:val="000000"/>
                <w:sz w:val="20"/>
                <w:szCs w:val="20"/>
                <w:lang w:val="en-US"/>
              </w:rPr>
              <w:t xml:space="preserve"> (Regel &amp; C. Winkl.) </w:t>
            </w:r>
            <w:r w:rsidRPr="00F94A7B">
              <w:rPr>
                <w:rFonts w:ascii="Times New Roman" w:eastAsia="Times New Roman" w:hAnsi="Times New Roman" w:cs="Times New Roman"/>
                <w:color w:val="000000"/>
                <w:sz w:val="20"/>
                <w:szCs w:val="20"/>
              </w:rPr>
              <w:t>A. Berger</w:t>
            </w:r>
          </w:p>
        </w:tc>
        <w:tc>
          <w:tcPr>
            <w:tcW w:w="1841" w:type="dxa"/>
            <w:shd w:val="clear" w:color="auto" w:fill="auto"/>
            <w:noWrap/>
          </w:tcPr>
          <w:p w14:paraId="67D35EC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көпжылдық, ксеро</w:t>
            </w:r>
            <w:r w:rsidRPr="00D16B2D">
              <w:rPr>
                <w:rFonts w:ascii="Times New Roman" w:eastAsia="Times New Roman" w:hAnsi="Times New Roman" w:cs="Times New Roman"/>
                <w:color w:val="000000"/>
                <w:sz w:val="20"/>
                <w:szCs w:val="20"/>
              </w:rPr>
              <w:t>фит</w:t>
            </w:r>
          </w:p>
        </w:tc>
        <w:tc>
          <w:tcPr>
            <w:tcW w:w="858" w:type="dxa"/>
            <w:shd w:val="clear" w:color="auto" w:fill="auto"/>
            <w:hideMark/>
          </w:tcPr>
          <w:p w14:paraId="32E6D3D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C592AF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3D1C2A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125961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9FB381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55A36E0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9C0ACD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FB38F5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55E3894" w14:textId="77777777" w:rsidTr="003D353A">
        <w:trPr>
          <w:trHeight w:val="227"/>
        </w:trPr>
        <w:tc>
          <w:tcPr>
            <w:tcW w:w="2116" w:type="dxa"/>
          </w:tcPr>
          <w:p w14:paraId="6A68459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Sedum alberti</w:t>
            </w:r>
            <w:r w:rsidRPr="00F94A7B">
              <w:rPr>
                <w:rFonts w:ascii="Times New Roman" w:eastAsia="Times New Roman" w:hAnsi="Times New Roman" w:cs="Times New Roman"/>
                <w:color w:val="000000"/>
                <w:sz w:val="20"/>
                <w:szCs w:val="20"/>
              </w:rPr>
              <w:t xml:space="preserve"> Regel</w:t>
            </w:r>
          </w:p>
        </w:tc>
        <w:tc>
          <w:tcPr>
            <w:tcW w:w="1841" w:type="dxa"/>
            <w:shd w:val="clear" w:color="auto" w:fill="auto"/>
            <w:noWrap/>
          </w:tcPr>
          <w:p w14:paraId="3D43B8D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sidRPr="00D16B2D">
              <w:rPr>
                <w:rFonts w:ascii="Times New Roman" w:eastAsia="Times New Roman" w:hAnsi="Times New Roman" w:cs="Times New Roman"/>
                <w:color w:val="000000"/>
                <w:sz w:val="20"/>
                <w:szCs w:val="20"/>
              </w:rPr>
              <w:t>мезофит</w:t>
            </w:r>
          </w:p>
        </w:tc>
        <w:tc>
          <w:tcPr>
            <w:tcW w:w="858" w:type="dxa"/>
            <w:shd w:val="clear" w:color="auto" w:fill="auto"/>
            <w:noWrap/>
            <w:hideMark/>
          </w:tcPr>
          <w:p w14:paraId="6A16959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7F750C3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86224F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832191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34F941A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958636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EEB62E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73E1FF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77B4449" w14:textId="77777777" w:rsidTr="003D353A">
        <w:trPr>
          <w:trHeight w:val="227"/>
        </w:trPr>
        <w:tc>
          <w:tcPr>
            <w:tcW w:w="2116" w:type="dxa"/>
          </w:tcPr>
          <w:p w14:paraId="4AAD4F6B"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 xml:space="preserve">S. pentapetalum </w:t>
            </w:r>
            <w:r w:rsidRPr="00F94A7B">
              <w:rPr>
                <w:rFonts w:ascii="Times New Roman" w:eastAsia="Times New Roman" w:hAnsi="Times New Roman" w:cs="Times New Roman"/>
                <w:color w:val="000000"/>
                <w:sz w:val="20"/>
                <w:szCs w:val="20"/>
              </w:rPr>
              <w:t>Boriss.</w:t>
            </w:r>
          </w:p>
        </w:tc>
        <w:tc>
          <w:tcPr>
            <w:tcW w:w="1841" w:type="dxa"/>
            <w:shd w:val="clear" w:color="auto" w:fill="auto"/>
            <w:noWrap/>
          </w:tcPr>
          <w:p w14:paraId="75CCAAE9"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color w:val="000000"/>
                <w:sz w:val="20"/>
                <w:szCs w:val="20"/>
              </w:rPr>
              <w:t xml:space="preserve">көпжылдық, </w:t>
            </w:r>
            <w:r w:rsidRPr="00D16B2D">
              <w:rPr>
                <w:rFonts w:ascii="Times New Roman" w:eastAsia="Times New Roman" w:hAnsi="Times New Roman" w:cs="Times New Roman"/>
                <w:color w:val="000000"/>
                <w:sz w:val="20"/>
                <w:szCs w:val="20"/>
              </w:rPr>
              <w:t>мезофит</w:t>
            </w:r>
          </w:p>
        </w:tc>
        <w:tc>
          <w:tcPr>
            <w:tcW w:w="858" w:type="dxa"/>
            <w:shd w:val="clear" w:color="auto" w:fill="auto"/>
            <w:hideMark/>
          </w:tcPr>
          <w:p w14:paraId="47C5B43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69E85E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A83E16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06B419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DC07D3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C90CA1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69A616F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3CC80F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CF004F6" w14:textId="77777777" w:rsidTr="003D353A">
        <w:trPr>
          <w:trHeight w:val="227"/>
        </w:trPr>
        <w:tc>
          <w:tcPr>
            <w:tcW w:w="9776" w:type="dxa"/>
            <w:gridSpan w:val="10"/>
          </w:tcPr>
          <w:p w14:paraId="4EF7A133"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22. Cupressaceae Bartl.</w:t>
            </w:r>
          </w:p>
        </w:tc>
      </w:tr>
      <w:tr w:rsidR="00C12082" w:rsidRPr="00051099" w14:paraId="42F13AD3" w14:textId="77777777" w:rsidTr="003D353A">
        <w:trPr>
          <w:trHeight w:val="227"/>
        </w:trPr>
        <w:tc>
          <w:tcPr>
            <w:tcW w:w="2116" w:type="dxa"/>
          </w:tcPr>
          <w:p w14:paraId="6EFB0644" w14:textId="77777777" w:rsidR="00C12082" w:rsidRPr="00F94A7B" w:rsidRDefault="00C12082" w:rsidP="00C12082">
            <w:pPr>
              <w:spacing w:after="0" w:line="240" w:lineRule="auto"/>
              <w:rPr>
                <w:rFonts w:ascii="Times New Roman" w:eastAsia="Times New Roman" w:hAnsi="Times New Roman" w:cs="Times New Roman"/>
                <w:i/>
                <w:iCs/>
                <w:color w:val="000000"/>
                <w:sz w:val="20"/>
                <w:szCs w:val="20"/>
              </w:rPr>
            </w:pPr>
            <w:r w:rsidRPr="00F94A7B">
              <w:rPr>
                <w:rFonts w:ascii="Times New Roman" w:eastAsia="Times New Roman" w:hAnsi="Times New Roman" w:cs="Times New Roman"/>
                <w:i/>
                <w:iCs/>
                <w:color w:val="000000"/>
                <w:sz w:val="20"/>
                <w:szCs w:val="20"/>
              </w:rPr>
              <w:t xml:space="preserve">Juniperus semiglobosa </w:t>
            </w:r>
            <w:r w:rsidRPr="00F94A7B">
              <w:rPr>
                <w:rFonts w:ascii="Times New Roman" w:eastAsia="Times New Roman" w:hAnsi="Times New Roman" w:cs="Times New Roman"/>
                <w:color w:val="000000"/>
                <w:sz w:val="20"/>
                <w:szCs w:val="20"/>
              </w:rPr>
              <w:t>Regel.</w:t>
            </w:r>
          </w:p>
        </w:tc>
        <w:tc>
          <w:tcPr>
            <w:tcW w:w="1841" w:type="dxa"/>
            <w:shd w:val="clear" w:color="auto" w:fill="auto"/>
            <w:noWrap/>
          </w:tcPr>
          <w:p w14:paraId="2F2C41AF" w14:textId="77777777" w:rsidR="00C12082" w:rsidRPr="008C30DA" w:rsidRDefault="00C12082" w:rsidP="00C12082">
            <w:pPr>
              <w:spacing w:after="0" w:line="240" w:lineRule="auto"/>
              <w:rPr>
                <w:rFonts w:ascii="Times New Roman" w:eastAsia="Times New Roman" w:hAnsi="Times New Roman" w:cs="Times New Roman"/>
                <w:iCs/>
                <w:color w:val="000000"/>
                <w:sz w:val="20"/>
                <w:szCs w:val="20"/>
                <w:lang w:val="kk-KZ"/>
              </w:rPr>
            </w:pPr>
            <w:r w:rsidRPr="008C30DA">
              <w:rPr>
                <w:rFonts w:ascii="Times New Roman" w:eastAsia="Times New Roman" w:hAnsi="Times New Roman" w:cs="Times New Roman"/>
                <w:iCs/>
                <w:color w:val="000000"/>
                <w:sz w:val="20"/>
                <w:szCs w:val="20"/>
                <w:lang w:val="kk-KZ"/>
              </w:rPr>
              <w:t xml:space="preserve">ағаш, </w:t>
            </w:r>
            <w:r>
              <w:rPr>
                <w:rFonts w:ascii="Times New Roman" w:eastAsia="Times New Roman" w:hAnsi="Times New Roman" w:cs="Times New Roman"/>
                <w:color w:val="000000"/>
                <w:sz w:val="20"/>
                <w:szCs w:val="20"/>
              </w:rPr>
              <w:t>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4FE0AE7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991E78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sp-sol</w:t>
            </w:r>
          </w:p>
        </w:tc>
        <w:tc>
          <w:tcPr>
            <w:tcW w:w="716" w:type="dxa"/>
            <w:shd w:val="clear" w:color="auto" w:fill="auto"/>
            <w:hideMark/>
          </w:tcPr>
          <w:p w14:paraId="6D6C90F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7901587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3ABFB9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7DF9D6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18A6788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56B5D9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4735FABC" w14:textId="77777777" w:rsidTr="003D353A">
        <w:trPr>
          <w:trHeight w:val="227"/>
        </w:trPr>
        <w:tc>
          <w:tcPr>
            <w:tcW w:w="2116" w:type="dxa"/>
          </w:tcPr>
          <w:p w14:paraId="3B6A7E81" w14:textId="77777777" w:rsidR="00C12082" w:rsidRPr="00F94A7B" w:rsidRDefault="00C12082" w:rsidP="00C12082">
            <w:pPr>
              <w:spacing w:after="0" w:line="240" w:lineRule="auto"/>
              <w:rPr>
                <w:rFonts w:ascii="Times New Roman" w:eastAsia="Times New Roman" w:hAnsi="Times New Roman" w:cs="Times New Roman"/>
                <w:b/>
                <w:bCs/>
                <w:i/>
                <w:iCs/>
                <w:color w:val="000000"/>
                <w:sz w:val="20"/>
                <w:szCs w:val="20"/>
              </w:rPr>
            </w:pPr>
            <w:r w:rsidRPr="00F94A7B">
              <w:rPr>
                <w:rFonts w:ascii="Times New Roman" w:eastAsia="Times New Roman" w:hAnsi="Times New Roman" w:cs="Times New Roman"/>
                <w:b/>
                <w:bCs/>
                <w:i/>
                <w:iCs/>
                <w:color w:val="000000"/>
                <w:sz w:val="20"/>
                <w:szCs w:val="20"/>
              </w:rPr>
              <w:t xml:space="preserve">J. seravschanica </w:t>
            </w:r>
            <w:r w:rsidRPr="00F94A7B">
              <w:rPr>
                <w:rFonts w:ascii="Times New Roman" w:eastAsia="Times New Roman" w:hAnsi="Times New Roman" w:cs="Times New Roman"/>
                <w:b/>
                <w:bCs/>
                <w:color w:val="000000"/>
                <w:sz w:val="20"/>
                <w:szCs w:val="20"/>
              </w:rPr>
              <w:t>Kom.</w:t>
            </w:r>
          </w:p>
        </w:tc>
        <w:tc>
          <w:tcPr>
            <w:tcW w:w="1841" w:type="dxa"/>
            <w:shd w:val="clear" w:color="auto" w:fill="auto"/>
            <w:noWrap/>
          </w:tcPr>
          <w:p w14:paraId="7F83EA22" w14:textId="77777777" w:rsidR="00C12082" w:rsidRPr="00F94A7B" w:rsidRDefault="00C12082" w:rsidP="00C12082">
            <w:pPr>
              <w:spacing w:after="0" w:line="240" w:lineRule="auto"/>
              <w:rPr>
                <w:rFonts w:ascii="Times New Roman" w:eastAsia="Times New Roman" w:hAnsi="Times New Roman" w:cs="Times New Roman"/>
                <w:b/>
                <w:bCs/>
                <w:i/>
                <w:iCs/>
                <w:color w:val="000000"/>
                <w:sz w:val="20"/>
                <w:szCs w:val="20"/>
              </w:rPr>
            </w:pPr>
            <w:r w:rsidRPr="008C30DA">
              <w:rPr>
                <w:rFonts w:ascii="Times New Roman" w:eastAsia="Times New Roman" w:hAnsi="Times New Roman" w:cs="Times New Roman"/>
                <w:iCs/>
                <w:color w:val="000000"/>
                <w:sz w:val="20"/>
                <w:szCs w:val="20"/>
                <w:lang w:val="kk-KZ"/>
              </w:rPr>
              <w:t xml:space="preserve">ағаш, </w:t>
            </w:r>
            <w:r>
              <w:rPr>
                <w:rFonts w:ascii="Times New Roman" w:eastAsia="Times New Roman" w:hAnsi="Times New Roman" w:cs="Times New Roman"/>
                <w:color w:val="000000"/>
                <w:sz w:val="20"/>
                <w:szCs w:val="20"/>
              </w:rPr>
              <w:t>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02BA214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01" w:type="dxa"/>
            <w:shd w:val="clear" w:color="auto" w:fill="auto"/>
            <w:hideMark/>
          </w:tcPr>
          <w:p w14:paraId="399C3FB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sp-sol</w:t>
            </w:r>
          </w:p>
        </w:tc>
        <w:tc>
          <w:tcPr>
            <w:tcW w:w="716" w:type="dxa"/>
            <w:shd w:val="clear" w:color="auto" w:fill="auto"/>
            <w:hideMark/>
          </w:tcPr>
          <w:p w14:paraId="3A44566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6AB3638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09" w:type="dxa"/>
            <w:shd w:val="clear" w:color="auto" w:fill="auto"/>
            <w:noWrap/>
            <w:hideMark/>
          </w:tcPr>
          <w:p w14:paraId="7EFD9E5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62B02BD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1B8EFF2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sp-cop1</w:t>
            </w:r>
          </w:p>
        </w:tc>
        <w:tc>
          <w:tcPr>
            <w:tcW w:w="709" w:type="dxa"/>
            <w:shd w:val="clear" w:color="auto" w:fill="auto"/>
            <w:hideMark/>
          </w:tcPr>
          <w:p w14:paraId="57DFFE9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sp-cop1</w:t>
            </w:r>
          </w:p>
        </w:tc>
      </w:tr>
      <w:tr w:rsidR="00C12082" w:rsidRPr="00051099" w14:paraId="7B0436EE" w14:textId="77777777" w:rsidTr="003D353A">
        <w:trPr>
          <w:trHeight w:val="227"/>
        </w:trPr>
        <w:tc>
          <w:tcPr>
            <w:tcW w:w="2116" w:type="dxa"/>
          </w:tcPr>
          <w:p w14:paraId="7CE0D403" w14:textId="77777777" w:rsidR="00C12082" w:rsidRPr="00F94A7B" w:rsidRDefault="00C12082" w:rsidP="00C12082">
            <w:pPr>
              <w:spacing w:after="0" w:line="240" w:lineRule="auto"/>
              <w:rPr>
                <w:rFonts w:ascii="Times New Roman" w:eastAsia="Times New Roman" w:hAnsi="Times New Roman" w:cs="Times New Roman"/>
                <w:i/>
                <w:iCs/>
                <w:color w:val="000000"/>
                <w:sz w:val="20"/>
                <w:szCs w:val="20"/>
              </w:rPr>
            </w:pPr>
            <w:r w:rsidRPr="00F94A7B">
              <w:rPr>
                <w:rFonts w:ascii="Times New Roman" w:eastAsia="Times New Roman" w:hAnsi="Times New Roman" w:cs="Times New Roman"/>
                <w:i/>
                <w:iCs/>
                <w:color w:val="000000"/>
                <w:sz w:val="20"/>
                <w:szCs w:val="20"/>
              </w:rPr>
              <w:t xml:space="preserve">J. turkestanica </w:t>
            </w:r>
            <w:r w:rsidRPr="00F94A7B">
              <w:rPr>
                <w:rFonts w:ascii="Times New Roman" w:eastAsia="Times New Roman" w:hAnsi="Times New Roman" w:cs="Times New Roman"/>
                <w:color w:val="000000"/>
                <w:sz w:val="20"/>
                <w:szCs w:val="20"/>
              </w:rPr>
              <w:t>Kom.</w:t>
            </w:r>
          </w:p>
        </w:tc>
        <w:tc>
          <w:tcPr>
            <w:tcW w:w="1841" w:type="dxa"/>
            <w:shd w:val="clear" w:color="auto" w:fill="auto"/>
            <w:noWrap/>
          </w:tcPr>
          <w:p w14:paraId="58326F80" w14:textId="77777777" w:rsidR="00C12082" w:rsidRPr="00F94A7B" w:rsidRDefault="00C12082" w:rsidP="00C12082">
            <w:pPr>
              <w:spacing w:after="0" w:line="240" w:lineRule="auto"/>
              <w:rPr>
                <w:rFonts w:ascii="Times New Roman" w:eastAsia="Times New Roman" w:hAnsi="Times New Roman" w:cs="Times New Roman"/>
                <w:i/>
                <w:iCs/>
                <w:color w:val="000000"/>
                <w:sz w:val="20"/>
                <w:szCs w:val="20"/>
              </w:rPr>
            </w:pPr>
            <w:r w:rsidRPr="008C30DA">
              <w:rPr>
                <w:rFonts w:ascii="Times New Roman" w:eastAsia="Times New Roman" w:hAnsi="Times New Roman" w:cs="Times New Roman"/>
                <w:iCs/>
                <w:color w:val="000000"/>
                <w:sz w:val="20"/>
                <w:szCs w:val="20"/>
                <w:lang w:val="kk-KZ"/>
              </w:rPr>
              <w:t xml:space="preserve">ағаш, </w:t>
            </w:r>
            <w:r>
              <w:rPr>
                <w:rFonts w:ascii="Times New Roman" w:eastAsia="Times New Roman" w:hAnsi="Times New Roman" w:cs="Times New Roman"/>
                <w:color w:val="000000"/>
                <w:sz w:val="20"/>
                <w:szCs w:val="20"/>
              </w:rPr>
              <w:t>ксер</w:t>
            </w:r>
            <w:r w:rsidRPr="008C6AC0">
              <w:rPr>
                <w:rFonts w:ascii="Times New Roman" w:eastAsia="Times New Roman" w:hAnsi="Times New Roman" w:cs="Times New Roman"/>
                <w:color w:val="000000"/>
                <w:sz w:val="20"/>
                <w:szCs w:val="20"/>
              </w:rPr>
              <w:t>офит</w:t>
            </w:r>
          </w:p>
        </w:tc>
        <w:tc>
          <w:tcPr>
            <w:tcW w:w="858" w:type="dxa"/>
            <w:shd w:val="clear" w:color="auto" w:fill="auto"/>
            <w:hideMark/>
          </w:tcPr>
          <w:p w14:paraId="21EC577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2E3710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un-sol</w:t>
            </w:r>
          </w:p>
        </w:tc>
        <w:tc>
          <w:tcPr>
            <w:tcW w:w="716" w:type="dxa"/>
            <w:shd w:val="clear" w:color="auto" w:fill="auto"/>
            <w:hideMark/>
          </w:tcPr>
          <w:p w14:paraId="6A72FCD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85BB1C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0BF398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30F49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C8B982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25892C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164B1B2" w14:textId="77777777" w:rsidTr="003D353A">
        <w:trPr>
          <w:trHeight w:val="227"/>
        </w:trPr>
        <w:tc>
          <w:tcPr>
            <w:tcW w:w="9776" w:type="dxa"/>
            <w:gridSpan w:val="10"/>
          </w:tcPr>
          <w:p w14:paraId="6BBC49B6"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23. Cyperaceae Juss.</w:t>
            </w:r>
          </w:p>
        </w:tc>
      </w:tr>
      <w:tr w:rsidR="00C12082" w:rsidRPr="00051099" w14:paraId="57A3AC8D" w14:textId="77777777" w:rsidTr="003D353A">
        <w:trPr>
          <w:trHeight w:val="227"/>
        </w:trPr>
        <w:tc>
          <w:tcPr>
            <w:tcW w:w="2116" w:type="dxa"/>
            <w:vAlign w:val="center"/>
          </w:tcPr>
          <w:p w14:paraId="7F01C6C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Carex turkestanica</w:t>
            </w:r>
            <w:r w:rsidRPr="00F94A7B">
              <w:rPr>
                <w:rFonts w:ascii="Times New Roman" w:eastAsia="Times New Roman" w:hAnsi="Times New Roman" w:cs="Times New Roman"/>
                <w:color w:val="000000"/>
                <w:sz w:val="20"/>
                <w:szCs w:val="20"/>
              </w:rPr>
              <w:t xml:space="preserve"> Regel</w:t>
            </w:r>
          </w:p>
        </w:tc>
        <w:tc>
          <w:tcPr>
            <w:tcW w:w="1841" w:type="dxa"/>
            <w:shd w:val="clear" w:color="auto" w:fill="auto"/>
            <w:noWrap/>
            <w:vAlign w:val="center"/>
          </w:tcPr>
          <w:p w14:paraId="0233238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D16B2D">
              <w:rPr>
                <w:rFonts w:ascii="Times New Roman" w:eastAsia="Times New Roman" w:hAnsi="Times New Roman" w:cs="Times New Roman"/>
                <w:color w:val="000000"/>
                <w:sz w:val="20"/>
                <w:szCs w:val="20"/>
              </w:rPr>
              <w:t>офит</w:t>
            </w:r>
          </w:p>
        </w:tc>
        <w:tc>
          <w:tcPr>
            <w:tcW w:w="858" w:type="dxa"/>
            <w:shd w:val="clear" w:color="auto" w:fill="auto"/>
            <w:hideMark/>
          </w:tcPr>
          <w:p w14:paraId="7EE688B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01" w:type="dxa"/>
            <w:shd w:val="clear" w:color="auto" w:fill="auto"/>
            <w:hideMark/>
          </w:tcPr>
          <w:p w14:paraId="6D18E2A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6EBBF45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3B9A699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sp-sol</w:t>
            </w:r>
          </w:p>
        </w:tc>
        <w:tc>
          <w:tcPr>
            <w:tcW w:w="709" w:type="dxa"/>
            <w:shd w:val="clear" w:color="auto" w:fill="auto"/>
            <w:noWrap/>
            <w:hideMark/>
          </w:tcPr>
          <w:p w14:paraId="2DD12BD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C8C494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3CE3DEA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CE2109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B35D1D6" w14:textId="77777777" w:rsidTr="003D353A">
        <w:trPr>
          <w:trHeight w:val="227"/>
        </w:trPr>
        <w:tc>
          <w:tcPr>
            <w:tcW w:w="9776" w:type="dxa"/>
            <w:gridSpan w:val="10"/>
          </w:tcPr>
          <w:p w14:paraId="3D1F7770"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24. Cystopteridaceae (Payer) Shmakov</w:t>
            </w:r>
          </w:p>
        </w:tc>
      </w:tr>
      <w:tr w:rsidR="00C12082" w:rsidRPr="00051099" w14:paraId="726D7851" w14:textId="77777777" w:rsidTr="003D353A">
        <w:trPr>
          <w:trHeight w:val="227"/>
        </w:trPr>
        <w:tc>
          <w:tcPr>
            <w:tcW w:w="2116" w:type="dxa"/>
          </w:tcPr>
          <w:p w14:paraId="5ABFE9E3"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Cystopteris fragilis</w:t>
            </w:r>
            <w:r w:rsidRPr="00F94A7B">
              <w:rPr>
                <w:rFonts w:ascii="Times New Roman" w:eastAsia="Times New Roman" w:hAnsi="Times New Roman" w:cs="Times New Roman"/>
                <w:color w:val="000000"/>
                <w:sz w:val="20"/>
                <w:szCs w:val="20"/>
              </w:rPr>
              <w:t xml:space="preserve"> (L.) Bernh.</w:t>
            </w:r>
          </w:p>
        </w:tc>
        <w:tc>
          <w:tcPr>
            <w:tcW w:w="1841" w:type="dxa"/>
            <w:shd w:val="clear" w:color="auto" w:fill="auto"/>
            <w:noWrap/>
            <w:hideMark/>
          </w:tcPr>
          <w:p w14:paraId="0F7CA01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гигро</w:t>
            </w:r>
            <w:r w:rsidRPr="00D16B2D">
              <w:rPr>
                <w:rFonts w:ascii="Times New Roman" w:eastAsia="Times New Roman" w:hAnsi="Times New Roman" w:cs="Times New Roman"/>
                <w:color w:val="000000"/>
                <w:sz w:val="20"/>
                <w:szCs w:val="20"/>
              </w:rPr>
              <w:t>фит</w:t>
            </w:r>
          </w:p>
        </w:tc>
        <w:tc>
          <w:tcPr>
            <w:tcW w:w="858" w:type="dxa"/>
            <w:shd w:val="clear" w:color="auto" w:fill="auto"/>
            <w:hideMark/>
          </w:tcPr>
          <w:p w14:paraId="3B15E759"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1" w:type="dxa"/>
            <w:shd w:val="clear" w:color="auto" w:fill="auto"/>
            <w:hideMark/>
          </w:tcPr>
          <w:p w14:paraId="52591121"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3DF309FD"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2FD2F113"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4A77284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851762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482F674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D99DAD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E99B187" w14:textId="77777777" w:rsidTr="003D353A">
        <w:trPr>
          <w:trHeight w:val="227"/>
        </w:trPr>
        <w:tc>
          <w:tcPr>
            <w:tcW w:w="9776" w:type="dxa"/>
            <w:gridSpan w:val="10"/>
          </w:tcPr>
          <w:p w14:paraId="6CADB22F" w14:textId="77777777" w:rsidR="00C12082" w:rsidRPr="004516E6" w:rsidRDefault="00C12082" w:rsidP="00C12082">
            <w:pPr>
              <w:spacing w:after="0" w:line="240" w:lineRule="auto"/>
              <w:jc w:val="center"/>
              <w:rPr>
                <w:rFonts w:ascii="Times New Roman" w:eastAsia="Times New Roman" w:hAnsi="Times New Roman" w:cs="Times New Roman"/>
                <w:color w:val="000000"/>
                <w:sz w:val="20"/>
                <w:szCs w:val="20"/>
                <w:lang w:val="en-US"/>
              </w:rPr>
            </w:pPr>
            <w:r w:rsidRPr="004516E6">
              <w:rPr>
                <w:rFonts w:ascii="Times New Roman" w:eastAsia="Times New Roman" w:hAnsi="Times New Roman" w:cs="Times New Roman"/>
                <w:bCs/>
                <w:color w:val="000000"/>
                <w:sz w:val="20"/>
                <w:szCs w:val="20"/>
              </w:rPr>
              <w:t>2</w:t>
            </w:r>
            <w:r w:rsidRPr="004516E6">
              <w:rPr>
                <w:rFonts w:ascii="Times New Roman" w:eastAsia="Times New Roman" w:hAnsi="Times New Roman" w:cs="Times New Roman"/>
                <w:bCs/>
                <w:color w:val="000000"/>
                <w:sz w:val="20"/>
                <w:szCs w:val="20"/>
                <w:lang w:val="en-US"/>
              </w:rPr>
              <w:t>5</w:t>
            </w:r>
            <w:r w:rsidRPr="004516E6">
              <w:rPr>
                <w:rFonts w:ascii="Times New Roman" w:eastAsia="Times New Roman" w:hAnsi="Times New Roman" w:cs="Times New Roman"/>
                <w:bCs/>
                <w:color w:val="000000"/>
                <w:sz w:val="20"/>
                <w:szCs w:val="20"/>
              </w:rPr>
              <w:t>. Dipsacaceae</w:t>
            </w:r>
            <w:r w:rsidRPr="004516E6">
              <w:rPr>
                <w:rFonts w:ascii="Times New Roman" w:eastAsia="Times New Roman" w:hAnsi="Times New Roman" w:cs="Times New Roman"/>
                <w:bCs/>
                <w:color w:val="000000"/>
                <w:sz w:val="20"/>
                <w:szCs w:val="20"/>
                <w:lang w:val="en-US"/>
              </w:rPr>
              <w:t xml:space="preserve"> Juss.</w:t>
            </w:r>
          </w:p>
        </w:tc>
      </w:tr>
      <w:tr w:rsidR="00C12082" w:rsidRPr="00051099" w14:paraId="521CD2C1" w14:textId="77777777" w:rsidTr="003D353A">
        <w:trPr>
          <w:trHeight w:val="227"/>
        </w:trPr>
        <w:tc>
          <w:tcPr>
            <w:tcW w:w="2116" w:type="dxa"/>
          </w:tcPr>
          <w:p w14:paraId="493C7D01"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Cephalaria syriaca</w:t>
            </w:r>
            <w:r w:rsidRPr="00F94A7B">
              <w:rPr>
                <w:rFonts w:ascii="Times New Roman" w:eastAsia="Times New Roman" w:hAnsi="Times New Roman" w:cs="Times New Roman"/>
                <w:color w:val="000000"/>
                <w:sz w:val="20"/>
                <w:szCs w:val="20"/>
              </w:rPr>
              <w:t xml:space="preserve"> (L.) Schrad.</w:t>
            </w:r>
          </w:p>
        </w:tc>
        <w:tc>
          <w:tcPr>
            <w:tcW w:w="1841" w:type="dxa"/>
            <w:shd w:val="clear" w:color="auto" w:fill="auto"/>
            <w:noWrap/>
          </w:tcPr>
          <w:p w14:paraId="30947DF5" w14:textId="77777777" w:rsidR="00C12082" w:rsidRPr="00242747" w:rsidRDefault="00C12082" w:rsidP="00C12082">
            <w:pPr>
              <w:spacing w:after="0" w:line="240" w:lineRule="auto"/>
              <w:rPr>
                <w:rFonts w:ascii="Times New Roman" w:eastAsia="Times New Roman" w:hAnsi="Times New Roman" w:cs="Times New Roman"/>
                <w:color w:val="000000"/>
                <w:sz w:val="20"/>
                <w:szCs w:val="20"/>
                <w:lang w:val="kk-KZ"/>
              </w:rPr>
            </w:pPr>
            <w:r w:rsidRPr="00242747">
              <w:rPr>
                <w:rFonts w:ascii="Times New Roman" w:eastAsia="Times New Roman" w:hAnsi="Times New Roman" w:cs="Times New Roman"/>
                <w:color w:val="000000"/>
                <w:sz w:val="20"/>
                <w:szCs w:val="20"/>
                <w:lang w:val="kk-KZ"/>
              </w:rPr>
              <w:t>біржылдық,</w:t>
            </w:r>
            <w:r>
              <w:rPr>
                <w:rFonts w:ascii="Times New Roman" w:eastAsia="Times New Roman" w:hAnsi="Times New Roman" w:cs="Times New Roman"/>
                <w:color w:val="000000"/>
                <w:sz w:val="20"/>
                <w:szCs w:val="20"/>
                <w:lang w:val="kk-KZ"/>
              </w:rPr>
              <w:t xml:space="preserve"> ксерофит</w:t>
            </w:r>
          </w:p>
        </w:tc>
        <w:tc>
          <w:tcPr>
            <w:tcW w:w="858" w:type="dxa"/>
            <w:shd w:val="clear" w:color="auto" w:fill="auto"/>
          </w:tcPr>
          <w:p w14:paraId="4BB0FDBD"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60031E6A"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72B2B1C7"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4C5B275D"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6001EF3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4543791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tcPr>
          <w:p w14:paraId="4889F65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6FBD742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58906319" w14:textId="77777777" w:rsidTr="003D353A">
        <w:trPr>
          <w:trHeight w:val="227"/>
        </w:trPr>
        <w:tc>
          <w:tcPr>
            <w:tcW w:w="2116" w:type="dxa"/>
          </w:tcPr>
          <w:p w14:paraId="36CE1BF1"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sidRPr="00BF7865">
              <w:rPr>
                <w:rFonts w:ascii="Times New Roman" w:eastAsia="Times New Roman" w:hAnsi="Times New Roman" w:cs="Times New Roman"/>
                <w:i/>
                <w:color w:val="000000"/>
                <w:sz w:val="20"/>
                <w:szCs w:val="20"/>
                <w:lang w:val="en-US"/>
              </w:rPr>
              <w:t xml:space="preserve">Dipsacus dipsacoides </w:t>
            </w:r>
            <w:r w:rsidRPr="00BF7865">
              <w:rPr>
                <w:rFonts w:ascii="Times New Roman" w:eastAsia="Times New Roman" w:hAnsi="Times New Roman" w:cs="Times New Roman"/>
                <w:color w:val="000000"/>
                <w:sz w:val="20"/>
                <w:szCs w:val="20"/>
                <w:lang w:val="en-US"/>
              </w:rPr>
              <w:t>(Kar. &amp; Kir.) Botsch.</w:t>
            </w:r>
          </w:p>
        </w:tc>
        <w:tc>
          <w:tcPr>
            <w:tcW w:w="1841" w:type="dxa"/>
            <w:shd w:val="clear" w:color="auto" w:fill="auto"/>
            <w:noWrap/>
          </w:tcPr>
          <w:p w14:paraId="1C12C09F" w14:textId="77777777" w:rsidR="00C12082" w:rsidRPr="00242747" w:rsidRDefault="00C12082" w:rsidP="00C12082">
            <w:pPr>
              <w:spacing w:after="0" w:line="240" w:lineRule="auto"/>
              <w:rPr>
                <w:rFonts w:ascii="Times New Roman" w:eastAsia="Times New Roman" w:hAnsi="Times New Roman" w:cs="Times New Roman"/>
                <w:color w:val="000000"/>
                <w:sz w:val="20"/>
                <w:szCs w:val="20"/>
                <w:lang w:val="kk-KZ"/>
              </w:rPr>
            </w:pPr>
            <w:r w:rsidRPr="00242747">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tcPr>
          <w:p w14:paraId="167465F6"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1" w:type="dxa"/>
            <w:shd w:val="clear" w:color="auto" w:fill="auto"/>
          </w:tcPr>
          <w:p w14:paraId="0A784BD0"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16" w:type="dxa"/>
            <w:shd w:val="clear" w:color="auto" w:fill="auto"/>
            <w:noWrap/>
          </w:tcPr>
          <w:p w14:paraId="44011BF1"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09" w:type="dxa"/>
            <w:shd w:val="clear" w:color="auto" w:fill="auto"/>
            <w:noWrap/>
          </w:tcPr>
          <w:p w14:paraId="7999BAEC"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19A4EFC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678FDC3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14FF2C6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1C5734C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3D89E696" w14:textId="77777777" w:rsidTr="003D353A">
        <w:trPr>
          <w:trHeight w:val="227"/>
        </w:trPr>
        <w:tc>
          <w:tcPr>
            <w:tcW w:w="2116" w:type="dxa"/>
          </w:tcPr>
          <w:p w14:paraId="3636A7C0"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Scabiosa songarica</w:t>
            </w:r>
            <w:r w:rsidRPr="00F94A7B">
              <w:rPr>
                <w:rFonts w:ascii="Times New Roman" w:eastAsia="Times New Roman" w:hAnsi="Times New Roman" w:cs="Times New Roman"/>
                <w:color w:val="000000"/>
                <w:sz w:val="20"/>
                <w:szCs w:val="20"/>
              </w:rPr>
              <w:t xml:space="preserve"> Schrenk</w:t>
            </w:r>
          </w:p>
        </w:tc>
        <w:tc>
          <w:tcPr>
            <w:tcW w:w="1841" w:type="dxa"/>
            <w:shd w:val="clear" w:color="auto" w:fill="auto"/>
            <w:noWrap/>
          </w:tcPr>
          <w:p w14:paraId="69CE3947"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242747">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tcPr>
          <w:p w14:paraId="27785267"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4DFE0BB0"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261349B6"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sp-sol</w:t>
            </w:r>
          </w:p>
        </w:tc>
        <w:tc>
          <w:tcPr>
            <w:tcW w:w="709" w:type="dxa"/>
            <w:shd w:val="clear" w:color="auto" w:fill="auto"/>
            <w:noWrap/>
          </w:tcPr>
          <w:p w14:paraId="4CFF9EBD"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0579876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224C9D5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703BDB8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4362BA1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703B3FE2" w14:textId="77777777" w:rsidTr="003D353A">
        <w:trPr>
          <w:trHeight w:val="227"/>
        </w:trPr>
        <w:tc>
          <w:tcPr>
            <w:tcW w:w="9776" w:type="dxa"/>
            <w:gridSpan w:val="10"/>
          </w:tcPr>
          <w:p w14:paraId="6E5FE759"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2</w:t>
            </w:r>
            <w:r w:rsidRPr="004516E6">
              <w:rPr>
                <w:rFonts w:ascii="Times New Roman" w:eastAsia="Times New Roman" w:hAnsi="Times New Roman" w:cs="Times New Roman"/>
                <w:bCs/>
                <w:color w:val="000000"/>
                <w:sz w:val="20"/>
                <w:szCs w:val="20"/>
                <w:lang w:val="en-US"/>
              </w:rPr>
              <w:t>6</w:t>
            </w:r>
            <w:r w:rsidRPr="004516E6">
              <w:rPr>
                <w:rFonts w:ascii="Times New Roman" w:eastAsia="Times New Roman" w:hAnsi="Times New Roman" w:cs="Times New Roman"/>
                <w:bCs/>
                <w:color w:val="000000"/>
                <w:sz w:val="20"/>
                <w:szCs w:val="20"/>
              </w:rPr>
              <w:t xml:space="preserve">. Ephedraceae Dumort. </w:t>
            </w:r>
          </w:p>
        </w:tc>
      </w:tr>
      <w:tr w:rsidR="00C12082" w:rsidRPr="00051099" w14:paraId="67B76705" w14:textId="77777777" w:rsidTr="003D353A">
        <w:trPr>
          <w:trHeight w:val="227"/>
        </w:trPr>
        <w:tc>
          <w:tcPr>
            <w:tcW w:w="2116" w:type="dxa"/>
          </w:tcPr>
          <w:p w14:paraId="2C0EB95D"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Ephedra equisetina</w:t>
            </w:r>
            <w:r w:rsidRPr="00F94A7B">
              <w:rPr>
                <w:rFonts w:ascii="Times New Roman" w:eastAsia="Times New Roman" w:hAnsi="Times New Roman" w:cs="Times New Roman"/>
                <w:color w:val="000000"/>
                <w:sz w:val="20"/>
                <w:szCs w:val="20"/>
              </w:rPr>
              <w:t xml:space="preserve"> Bunge</w:t>
            </w:r>
          </w:p>
        </w:tc>
        <w:tc>
          <w:tcPr>
            <w:tcW w:w="1841" w:type="dxa"/>
            <w:shd w:val="clear" w:color="auto" w:fill="auto"/>
            <w:noWrap/>
            <w:hideMark/>
          </w:tcPr>
          <w:p w14:paraId="4BE9ECCA" w14:textId="77777777" w:rsidR="00C12082" w:rsidRPr="00242747"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бұта, ксер</w:t>
            </w:r>
            <w:r w:rsidRPr="00D16B2D">
              <w:rPr>
                <w:rFonts w:ascii="Times New Roman" w:eastAsia="Times New Roman" w:hAnsi="Times New Roman" w:cs="Times New Roman"/>
                <w:color w:val="000000"/>
                <w:sz w:val="20"/>
                <w:szCs w:val="20"/>
              </w:rPr>
              <w:t>офит</w:t>
            </w:r>
          </w:p>
        </w:tc>
        <w:tc>
          <w:tcPr>
            <w:tcW w:w="858" w:type="dxa"/>
            <w:shd w:val="clear" w:color="auto" w:fill="auto"/>
            <w:noWrap/>
            <w:hideMark/>
          </w:tcPr>
          <w:p w14:paraId="682DF093"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1" w:type="dxa"/>
            <w:shd w:val="clear" w:color="auto" w:fill="auto"/>
            <w:noWrap/>
            <w:hideMark/>
          </w:tcPr>
          <w:p w14:paraId="45732685"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6D99A477"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3A475581"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09" w:type="dxa"/>
            <w:shd w:val="clear" w:color="auto" w:fill="auto"/>
            <w:noWrap/>
            <w:hideMark/>
          </w:tcPr>
          <w:p w14:paraId="5DA7FB7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106720F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noWrap/>
            <w:hideMark/>
          </w:tcPr>
          <w:p w14:paraId="5F6916B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D99935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6A0271F" w14:textId="77777777" w:rsidTr="003D353A">
        <w:trPr>
          <w:trHeight w:val="227"/>
        </w:trPr>
        <w:tc>
          <w:tcPr>
            <w:tcW w:w="9776" w:type="dxa"/>
            <w:gridSpan w:val="10"/>
          </w:tcPr>
          <w:p w14:paraId="01F81DE9"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2</w:t>
            </w:r>
            <w:r w:rsidRPr="004516E6">
              <w:rPr>
                <w:rFonts w:ascii="Times New Roman" w:eastAsia="Times New Roman" w:hAnsi="Times New Roman" w:cs="Times New Roman"/>
                <w:bCs/>
                <w:color w:val="000000"/>
                <w:sz w:val="20"/>
                <w:szCs w:val="20"/>
                <w:lang w:val="en-US"/>
              </w:rPr>
              <w:t>7</w:t>
            </w:r>
            <w:r w:rsidRPr="004516E6">
              <w:rPr>
                <w:rFonts w:ascii="Times New Roman" w:eastAsia="Times New Roman" w:hAnsi="Times New Roman" w:cs="Times New Roman"/>
                <w:bCs/>
                <w:color w:val="000000"/>
                <w:sz w:val="20"/>
                <w:szCs w:val="20"/>
              </w:rPr>
              <w:t>. Euphorbiaceae Juss.</w:t>
            </w:r>
          </w:p>
        </w:tc>
      </w:tr>
      <w:tr w:rsidR="00C12082" w:rsidRPr="00051099" w14:paraId="79638E17" w14:textId="77777777" w:rsidTr="003D353A">
        <w:trPr>
          <w:trHeight w:val="227"/>
        </w:trPr>
        <w:tc>
          <w:tcPr>
            <w:tcW w:w="2116" w:type="dxa"/>
          </w:tcPr>
          <w:p w14:paraId="6909A1E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Euphorbia jaxartica</w:t>
            </w:r>
            <w:r w:rsidRPr="00F94A7B">
              <w:rPr>
                <w:rFonts w:ascii="Times New Roman" w:eastAsia="Times New Roman" w:hAnsi="Times New Roman" w:cs="Times New Roman"/>
                <w:color w:val="000000"/>
                <w:sz w:val="20"/>
                <w:szCs w:val="20"/>
              </w:rPr>
              <w:t xml:space="preserve"> Prokh.</w:t>
            </w:r>
          </w:p>
        </w:tc>
        <w:tc>
          <w:tcPr>
            <w:tcW w:w="1841" w:type="dxa"/>
            <w:shd w:val="clear" w:color="auto" w:fill="auto"/>
            <w:noWrap/>
          </w:tcPr>
          <w:p w14:paraId="31963E3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242747">
              <w:rPr>
                <w:rFonts w:ascii="Times New Roman" w:eastAsia="Times New Roman" w:hAnsi="Times New Roman" w:cs="Times New Roman"/>
                <w:color w:val="000000"/>
                <w:sz w:val="20"/>
                <w:szCs w:val="20"/>
                <w:lang w:val="kk-KZ"/>
              </w:rPr>
              <w:t>көпжылдық, суккулент</w:t>
            </w:r>
            <w:r>
              <w:rPr>
                <w:rFonts w:ascii="Times New Roman" w:eastAsia="Times New Roman" w:hAnsi="Times New Roman" w:cs="Times New Roman"/>
                <w:color w:val="000000"/>
                <w:sz w:val="20"/>
                <w:szCs w:val="20"/>
                <w:lang w:val="kk-KZ"/>
              </w:rPr>
              <w:t xml:space="preserve">, </w:t>
            </w:r>
            <w:r w:rsidRPr="00242747">
              <w:rPr>
                <w:rFonts w:ascii="Times New Roman" w:eastAsia="Times New Roman" w:hAnsi="Times New Roman" w:cs="Times New Roman"/>
                <w:color w:val="000000"/>
                <w:sz w:val="20"/>
                <w:szCs w:val="20"/>
                <w:lang w:val="kk-KZ"/>
              </w:rPr>
              <w:t>ксерофит</w:t>
            </w:r>
          </w:p>
        </w:tc>
        <w:tc>
          <w:tcPr>
            <w:tcW w:w="858" w:type="dxa"/>
            <w:shd w:val="clear" w:color="auto" w:fill="auto"/>
            <w:hideMark/>
          </w:tcPr>
          <w:p w14:paraId="6BDDAF80"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1" w:type="dxa"/>
            <w:shd w:val="clear" w:color="auto" w:fill="auto"/>
            <w:hideMark/>
          </w:tcPr>
          <w:p w14:paraId="32A2B471"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26F11F1B"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0B43104D"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26D5040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550796B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1F2EE4F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511DD4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3CA8168" w14:textId="77777777" w:rsidTr="003D353A">
        <w:trPr>
          <w:trHeight w:val="227"/>
        </w:trPr>
        <w:tc>
          <w:tcPr>
            <w:tcW w:w="2116" w:type="dxa"/>
          </w:tcPr>
          <w:p w14:paraId="7B4EEE41"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E.</w:t>
            </w:r>
            <w:r>
              <w:rPr>
                <w:rFonts w:ascii="Times New Roman" w:eastAsia="Times New Roman" w:hAnsi="Times New Roman" w:cs="Times New Roman"/>
                <w:i/>
                <w:color w:val="000000"/>
                <w:sz w:val="20"/>
                <w:szCs w:val="20"/>
                <w:lang w:val="en-US"/>
              </w:rPr>
              <w:t xml:space="preserve"> </w:t>
            </w:r>
            <w:r w:rsidRPr="00BF7865">
              <w:rPr>
                <w:rFonts w:ascii="Times New Roman" w:eastAsia="Times New Roman" w:hAnsi="Times New Roman" w:cs="Times New Roman"/>
                <w:i/>
                <w:color w:val="000000"/>
                <w:sz w:val="20"/>
                <w:szCs w:val="20"/>
                <w:lang w:val="en-US"/>
              </w:rPr>
              <w:t xml:space="preserve">sewerzowii </w:t>
            </w:r>
            <w:r w:rsidRPr="00BF7865">
              <w:rPr>
                <w:rFonts w:ascii="Times New Roman" w:eastAsia="Times New Roman" w:hAnsi="Times New Roman" w:cs="Times New Roman"/>
                <w:color w:val="000000"/>
                <w:sz w:val="20"/>
                <w:szCs w:val="20"/>
                <w:lang w:val="en-US"/>
              </w:rPr>
              <w:t>Herd. ex Prokh.</w:t>
            </w:r>
            <w:r w:rsidRPr="00BF7865" w:rsidDel="00707365">
              <w:rPr>
                <w:rFonts w:ascii="Times New Roman" w:eastAsia="Times New Roman" w:hAnsi="Times New Roman" w:cs="Times New Roman"/>
                <w:i/>
                <w:color w:val="000000"/>
                <w:sz w:val="20"/>
                <w:szCs w:val="20"/>
                <w:lang w:val="en-US"/>
              </w:rPr>
              <w:t xml:space="preserve"> </w:t>
            </w:r>
          </w:p>
        </w:tc>
        <w:tc>
          <w:tcPr>
            <w:tcW w:w="1841" w:type="dxa"/>
            <w:shd w:val="clear" w:color="auto" w:fill="auto"/>
            <w:noWrap/>
          </w:tcPr>
          <w:p w14:paraId="1E17350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242747">
              <w:rPr>
                <w:rFonts w:ascii="Times New Roman" w:eastAsia="Times New Roman" w:hAnsi="Times New Roman" w:cs="Times New Roman"/>
                <w:color w:val="000000"/>
                <w:sz w:val="20"/>
                <w:szCs w:val="20"/>
                <w:lang w:val="kk-KZ"/>
              </w:rPr>
              <w:t>көпжылдық, суккулент</w:t>
            </w:r>
            <w:r>
              <w:rPr>
                <w:rFonts w:ascii="Times New Roman" w:eastAsia="Times New Roman" w:hAnsi="Times New Roman" w:cs="Times New Roman"/>
                <w:color w:val="000000"/>
                <w:sz w:val="20"/>
                <w:szCs w:val="20"/>
                <w:lang w:val="kk-KZ"/>
              </w:rPr>
              <w:t xml:space="preserve">, </w:t>
            </w:r>
            <w:r w:rsidRPr="00242747">
              <w:rPr>
                <w:rFonts w:ascii="Times New Roman" w:eastAsia="Times New Roman" w:hAnsi="Times New Roman" w:cs="Times New Roman"/>
                <w:color w:val="000000"/>
                <w:sz w:val="20"/>
                <w:szCs w:val="20"/>
                <w:lang w:val="kk-KZ"/>
              </w:rPr>
              <w:t>ксерофит</w:t>
            </w:r>
          </w:p>
        </w:tc>
        <w:tc>
          <w:tcPr>
            <w:tcW w:w="858" w:type="dxa"/>
            <w:shd w:val="clear" w:color="auto" w:fill="auto"/>
            <w:hideMark/>
          </w:tcPr>
          <w:p w14:paraId="7B59A89A"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39A60718"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316AF3F8"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6F1E392C" w14:textId="77777777" w:rsidR="00C12082" w:rsidRPr="004516E6"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75844325" w14:textId="77777777" w:rsidR="00C12082" w:rsidRPr="005956FB"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sol</w:t>
            </w:r>
          </w:p>
        </w:tc>
        <w:tc>
          <w:tcPr>
            <w:tcW w:w="701" w:type="dxa"/>
            <w:shd w:val="clear" w:color="auto" w:fill="auto"/>
            <w:hideMark/>
          </w:tcPr>
          <w:p w14:paraId="6E10CD8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hideMark/>
          </w:tcPr>
          <w:p w14:paraId="15A90A2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0F78C3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B77FE23" w14:textId="77777777" w:rsidTr="003D353A">
        <w:trPr>
          <w:trHeight w:val="227"/>
        </w:trPr>
        <w:tc>
          <w:tcPr>
            <w:tcW w:w="2116" w:type="dxa"/>
          </w:tcPr>
          <w:p w14:paraId="0AD33672"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39075A">
              <w:rPr>
                <w:rFonts w:ascii="Times New Roman" w:eastAsia="Times New Roman" w:hAnsi="Times New Roman" w:cs="Times New Roman"/>
                <w:i/>
                <w:color w:val="000000"/>
                <w:sz w:val="20"/>
                <w:szCs w:val="20"/>
              </w:rPr>
              <w:t>E</w:t>
            </w:r>
            <w:r>
              <w:rPr>
                <w:rFonts w:ascii="Times New Roman" w:eastAsia="Times New Roman" w:hAnsi="Times New Roman" w:cs="Times New Roman"/>
                <w:i/>
                <w:color w:val="000000"/>
                <w:sz w:val="20"/>
                <w:szCs w:val="20"/>
                <w:lang w:val="en-US"/>
              </w:rPr>
              <w:t>.</w:t>
            </w:r>
            <w:r w:rsidRPr="0039075A">
              <w:rPr>
                <w:rFonts w:ascii="Times New Roman" w:eastAsia="Times New Roman" w:hAnsi="Times New Roman" w:cs="Times New Roman"/>
                <w:i/>
                <w:color w:val="000000"/>
                <w:sz w:val="20"/>
                <w:szCs w:val="20"/>
              </w:rPr>
              <w:t xml:space="preserve"> talastavica </w:t>
            </w:r>
            <w:r w:rsidRPr="005956FB">
              <w:rPr>
                <w:rFonts w:ascii="Times New Roman" w:eastAsia="Times New Roman" w:hAnsi="Times New Roman" w:cs="Times New Roman"/>
                <w:color w:val="000000"/>
                <w:sz w:val="20"/>
                <w:szCs w:val="20"/>
              </w:rPr>
              <w:t>Prokh.</w:t>
            </w:r>
          </w:p>
        </w:tc>
        <w:tc>
          <w:tcPr>
            <w:tcW w:w="1841" w:type="dxa"/>
            <w:shd w:val="clear" w:color="auto" w:fill="auto"/>
            <w:noWrap/>
          </w:tcPr>
          <w:p w14:paraId="63DC67B6"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242747">
              <w:rPr>
                <w:rFonts w:ascii="Times New Roman" w:eastAsia="Times New Roman" w:hAnsi="Times New Roman" w:cs="Times New Roman"/>
                <w:color w:val="000000"/>
                <w:sz w:val="20"/>
                <w:szCs w:val="20"/>
                <w:lang w:val="kk-KZ"/>
              </w:rPr>
              <w:t>көпжылдық, суккулент</w:t>
            </w:r>
            <w:r>
              <w:rPr>
                <w:rFonts w:ascii="Times New Roman" w:eastAsia="Times New Roman" w:hAnsi="Times New Roman" w:cs="Times New Roman"/>
                <w:color w:val="000000"/>
                <w:sz w:val="20"/>
                <w:szCs w:val="20"/>
                <w:lang w:val="kk-KZ"/>
              </w:rPr>
              <w:t xml:space="preserve">, </w:t>
            </w:r>
            <w:r w:rsidRPr="00242747">
              <w:rPr>
                <w:rFonts w:ascii="Times New Roman" w:eastAsia="Times New Roman" w:hAnsi="Times New Roman" w:cs="Times New Roman"/>
                <w:color w:val="000000"/>
                <w:sz w:val="20"/>
                <w:szCs w:val="20"/>
                <w:lang w:val="kk-KZ"/>
              </w:rPr>
              <w:t>ксерофит</w:t>
            </w:r>
          </w:p>
        </w:tc>
        <w:tc>
          <w:tcPr>
            <w:tcW w:w="858" w:type="dxa"/>
            <w:shd w:val="clear" w:color="auto" w:fill="auto"/>
          </w:tcPr>
          <w:p w14:paraId="1983A914"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6AFA36AF"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1C10D049"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4C134BF9"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1B5665ED" w14:textId="77777777" w:rsidR="00C12082" w:rsidRPr="005956FB" w:rsidDel="00707365"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un</w:t>
            </w:r>
          </w:p>
        </w:tc>
        <w:tc>
          <w:tcPr>
            <w:tcW w:w="701" w:type="dxa"/>
            <w:shd w:val="clear" w:color="auto" w:fill="auto"/>
          </w:tcPr>
          <w:p w14:paraId="5C910019" w14:textId="77777777" w:rsidR="00C12082" w:rsidRPr="00F94A7B" w:rsidDel="00707365"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41BDB87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265A90F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2EA749CB" w14:textId="77777777" w:rsidTr="003D353A">
        <w:trPr>
          <w:trHeight w:val="227"/>
        </w:trPr>
        <w:tc>
          <w:tcPr>
            <w:tcW w:w="9776" w:type="dxa"/>
            <w:gridSpan w:val="10"/>
          </w:tcPr>
          <w:p w14:paraId="455D7D93"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2</w:t>
            </w:r>
            <w:r w:rsidRPr="004516E6">
              <w:rPr>
                <w:rFonts w:ascii="Times New Roman" w:eastAsia="Times New Roman" w:hAnsi="Times New Roman" w:cs="Times New Roman"/>
                <w:bCs/>
                <w:color w:val="000000"/>
                <w:sz w:val="20"/>
                <w:szCs w:val="20"/>
                <w:lang w:val="en-US"/>
              </w:rPr>
              <w:t>8</w:t>
            </w:r>
            <w:r w:rsidRPr="004516E6">
              <w:rPr>
                <w:rFonts w:ascii="Times New Roman" w:eastAsia="Times New Roman" w:hAnsi="Times New Roman" w:cs="Times New Roman"/>
                <w:bCs/>
                <w:color w:val="000000"/>
                <w:sz w:val="20"/>
                <w:szCs w:val="20"/>
              </w:rPr>
              <w:t>. Fabaceae Lindl.</w:t>
            </w:r>
          </w:p>
        </w:tc>
      </w:tr>
      <w:tr w:rsidR="00C12082" w:rsidRPr="00051099" w14:paraId="6AA5FA68" w14:textId="77777777" w:rsidTr="003D353A">
        <w:trPr>
          <w:trHeight w:val="227"/>
        </w:trPr>
        <w:tc>
          <w:tcPr>
            <w:tcW w:w="2116" w:type="dxa"/>
          </w:tcPr>
          <w:p w14:paraId="62C6BEF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Astragalus anisomerus</w:t>
            </w:r>
            <w:r w:rsidRPr="00F94A7B">
              <w:rPr>
                <w:rFonts w:ascii="Times New Roman" w:eastAsia="Times New Roman" w:hAnsi="Times New Roman" w:cs="Times New Roman"/>
                <w:color w:val="000000"/>
                <w:sz w:val="20"/>
                <w:szCs w:val="20"/>
              </w:rPr>
              <w:t xml:space="preserve"> Bunge</w:t>
            </w:r>
          </w:p>
        </w:tc>
        <w:tc>
          <w:tcPr>
            <w:tcW w:w="1841" w:type="dxa"/>
            <w:shd w:val="clear" w:color="auto" w:fill="auto"/>
            <w:noWrap/>
          </w:tcPr>
          <w:p w14:paraId="7D99223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sidRPr="00D16B2D">
              <w:rPr>
                <w:rFonts w:ascii="Times New Roman" w:eastAsia="Times New Roman" w:hAnsi="Times New Roman" w:cs="Times New Roman"/>
                <w:color w:val="000000"/>
                <w:sz w:val="20"/>
                <w:szCs w:val="20"/>
              </w:rPr>
              <w:t>мезофит</w:t>
            </w:r>
          </w:p>
        </w:tc>
        <w:tc>
          <w:tcPr>
            <w:tcW w:w="858" w:type="dxa"/>
            <w:shd w:val="clear" w:color="auto" w:fill="auto"/>
            <w:noWrap/>
            <w:hideMark/>
          </w:tcPr>
          <w:p w14:paraId="76C23D9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14C1D14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6A8566C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1AC4DB0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D13634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BD3619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3752F74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4E5457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695EBB9" w14:textId="77777777" w:rsidTr="003D353A">
        <w:trPr>
          <w:trHeight w:val="227"/>
        </w:trPr>
        <w:tc>
          <w:tcPr>
            <w:tcW w:w="2116" w:type="dxa"/>
          </w:tcPr>
          <w:p w14:paraId="7C84595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 atrovinosus</w:t>
            </w:r>
            <w:r w:rsidRPr="00F94A7B">
              <w:rPr>
                <w:rFonts w:ascii="Times New Roman" w:eastAsia="Times New Roman" w:hAnsi="Times New Roman" w:cs="Times New Roman"/>
                <w:color w:val="000000"/>
                <w:sz w:val="20"/>
                <w:szCs w:val="20"/>
              </w:rPr>
              <w:t xml:space="preserve"> Popov</w:t>
            </w:r>
          </w:p>
        </w:tc>
        <w:tc>
          <w:tcPr>
            <w:tcW w:w="1841" w:type="dxa"/>
            <w:shd w:val="clear" w:color="auto" w:fill="auto"/>
            <w:noWrap/>
          </w:tcPr>
          <w:p w14:paraId="7C65796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sidRPr="00D16B2D">
              <w:rPr>
                <w:rFonts w:ascii="Times New Roman" w:eastAsia="Times New Roman" w:hAnsi="Times New Roman" w:cs="Times New Roman"/>
                <w:color w:val="000000"/>
                <w:sz w:val="20"/>
                <w:szCs w:val="20"/>
              </w:rPr>
              <w:t>мезофит</w:t>
            </w:r>
          </w:p>
        </w:tc>
        <w:tc>
          <w:tcPr>
            <w:tcW w:w="858" w:type="dxa"/>
            <w:shd w:val="clear" w:color="auto" w:fill="auto"/>
            <w:hideMark/>
          </w:tcPr>
          <w:p w14:paraId="5BF0952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3795EBE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0D88D43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5430CA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848B95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68F9DB5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460C2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F0E671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A2FCB6B" w14:textId="77777777" w:rsidTr="003D353A">
        <w:trPr>
          <w:trHeight w:val="227"/>
        </w:trPr>
        <w:tc>
          <w:tcPr>
            <w:tcW w:w="2116" w:type="dxa"/>
            <w:vAlign w:val="center"/>
          </w:tcPr>
          <w:p w14:paraId="4080D02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 macrotropis</w:t>
            </w:r>
            <w:r w:rsidRPr="00F94A7B">
              <w:rPr>
                <w:rFonts w:ascii="Times New Roman" w:eastAsia="Times New Roman" w:hAnsi="Times New Roman" w:cs="Times New Roman"/>
                <w:color w:val="000000"/>
                <w:sz w:val="20"/>
                <w:szCs w:val="20"/>
              </w:rPr>
              <w:t xml:space="preserve"> Bunge</w:t>
            </w:r>
          </w:p>
        </w:tc>
        <w:tc>
          <w:tcPr>
            <w:tcW w:w="1841" w:type="dxa"/>
            <w:shd w:val="clear" w:color="auto" w:fill="auto"/>
            <w:noWrap/>
            <w:vAlign w:val="center"/>
          </w:tcPr>
          <w:p w14:paraId="28BF427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sidRPr="00D16B2D">
              <w:rPr>
                <w:rFonts w:ascii="Times New Roman" w:eastAsia="Times New Roman" w:hAnsi="Times New Roman" w:cs="Times New Roman"/>
                <w:color w:val="000000"/>
                <w:sz w:val="20"/>
                <w:szCs w:val="20"/>
              </w:rPr>
              <w:t>мезофит</w:t>
            </w:r>
          </w:p>
        </w:tc>
        <w:tc>
          <w:tcPr>
            <w:tcW w:w="858" w:type="dxa"/>
            <w:shd w:val="clear" w:color="auto" w:fill="auto"/>
            <w:hideMark/>
          </w:tcPr>
          <w:p w14:paraId="4C667DB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12F1BA3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E807B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216B86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3CAD259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59886B2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6183785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BAD15F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794F94" w14:paraId="292443CA" w14:textId="77777777" w:rsidTr="003D353A">
        <w:trPr>
          <w:trHeight w:val="227"/>
        </w:trPr>
        <w:tc>
          <w:tcPr>
            <w:tcW w:w="2116" w:type="dxa"/>
            <w:vAlign w:val="center"/>
          </w:tcPr>
          <w:p w14:paraId="669B8DED"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A. schrenkianus</w:t>
            </w:r>
            <w:r w:rsidRPr="00BF7865">
              <w:rPr>
                <w:rFonts w:ascii="Times New Roman" w:eastAsia="Times New Roman" w:hAnsi="Times New Roman" w:cs="Times New Roman"/>
                <w:color w:val="000000"/>
                <w:sz w:val="20"/>
                <w:szCs w:val="20"/>
                <w:lang w:val="en-US"/>
              </w:rPr>
              <w:t xml:space="preserve"> Fisch. et C. A. Mey.</w:t>
            </w:r>
          </w:p>
        </w:tc>
        <w:tc>
          <w:tcPr>
            <w:tcW w:w="1841" w:type="dxa"/>
            <w:shd w:val="clear" w:color="auto" w:fill="auto"/>
            <w:noWrap/>
            <w:vAlign w:val="center"/>
          </w:tcPr>
          <w:p w14:paraId="78A0B6EE"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rPr>
              <w:t xml:space="preserve">көпжылдық, </w:t>
            </w:r>
            <w:r w:rsidRPr="00D16B2D">
              <w:rPr>
                <w:rFonts w:ascii="Times New Roman" w:eastAsia="Times New Roman" w:hAnsi="Times New Roman" w:cs="Times New Roman"/>
                <w:color w:val="000000"/>
                <w:sz w:val="20"/>
                <w:szCs w:val="20"/>
              </w:rPr>
              <w:t>мезофит</w:t>
            </w:r>
          </w:p>
        </w:tc>
        <w:tc>
          <w:tcPr>
            <w:tcW w:w="858" w:type="dxa"/>
            <w:shd w:val="clear" w:color="auto" w:fill="auto"/>
            <w:noWrap/>
            <w:hideMark/>
          </w:tcPr>
          <w:p w14:paraId="4896AFA3"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noWrap/>
            <w:hideMark/>
          </w:tcPr>
          <w:p w14:paraId="57DCDEB3"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4F5854BD"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0AB7BD1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45DDDA72"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noWrap/>
            <w:hideMark/>
          </w:tcPr>
          <w:p w14:paraId="6B121F01"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313C502B"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71DC3D30"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r>
      <w:tr w:rsidR="00C12082" w:rsidRPr="00051099" w14:paraId="73D667B4" w14:textId="77777777" w:rsidTr="003D353A">
        <w:trPr>
          <w:trHeight w:val="227"/>
        </w:trPr>
        <w:tc>
          <w:tcPr>
            <w:tcW w:w="2116" w:type="dxa"/>
          </w:tcPr>
          <w:p w14:paraId="6F495ED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Cicer flexuosum</w:t>
            </w:r>
            <w:r w:rsidRPr="00F94A7B">
              <w:rPr>
                <w:rFonts w:ascii="Times New Roman" w:eastAsia="Times New Roman" w:hAnsi="Times New Roman" w:cs="Times New Roman"/>
                <w:color w:val="000000"/>
                <w:sz w:val="20"/>
                <w:szCs w:val="20"/>
              </w:rPr>
              <w:t xml:space="preserve"> Lipsky</w:t>
            </w:r>
          </w:p>
        </w:tc>
        <w:tc>
          <w:tcPr>
            <w:tcW w:w="1841" w:type="dxa"/>
            <w:shd w:val="clear" w:color="auto" w:fill="auto"/>
            <w:noWrap/>
          </w:tcPr>
          <w:p w14:paraId="6CC862BA" w14:textId="77777777" w:rsidR="00C12082" w:rsidRPr="00C13935"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жартылай бұта, ксерофит</w:t>
            </w:r>
          </w:p>
        </w:tc>
        <w:tc>
          <w:tcPr>
            <w:tcW w:w="858" w:type="dxa"/>
            <w:shd w:val="clear" w:color="auto" w:fill="auto"/>
            <w:hideMark/>
          </w:tcPr>
          <w:p w14:paraId="5E8066E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EF8134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E07FAC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32BC36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0F4724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CD1E80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7BBF88F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DF67AE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1E060CFE" w14:textId="77777777" w:rsidTr="003D353A">
        <w:trPr>
          <w:trHeight w:val="227"/>
        </w:trPr>
        <w:tc>
          <w:tcPr>
            <w:tcW w:w="2116" w:type="dxa"/>
          </w:tcPr>
          <w:p w14:paraId="0355589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 xml:space="preserve">Hedysarum plumosum </w:t>
            </w:r>
            <w:r w:rsidRPr="00BF7865">
              <w:rPr>
                <w:rFonts w:ascii="Times New Roman" w:eastAsia="Times New Roman" w:hAnsi="Times New Roman" w:cs="Times New Roman"/>
                <w:color w:val="000000"/>
                <w:sz w:val="20"/>
                <w:szCs w:val="20"/>
                <w:lang w:val="en-US"/>
              </w:rPr>
              <w:t>Boiss. et Hausskn.</w:t>
            </w:r>
          </w:p>
        </w:tc>
        <w:tc>
          <w:tcPr>
            <w:tcW w:w="1841" w:type="dxa"/>
            <w:shd w:val="clear" w:color="auto" w:fill="auto"/>
            <w:noWrap/>
          </w:tcPr>
          <w:p w14:paraId="7C3501A8"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көпжылдық, мезоксерофит</w:t>
            </w:r>
          </w:p>
        </w:tc>
        <w:tc>
          <w:tcPr>
            <w:tcW w:w="858" w:type="dxa"/>
            <w:shd w:val="clear" w:color="auto" w:fill="auto"/>
            <w:hideMark/>
          </w:tcPr>
          <w:p w14:paraId="188D7196"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054B5319"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35BFA420"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1408226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171C03BD"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28C81FF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hideMark/>
          </w:tcPr>
          <w:p w14:paraId="207FD47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6306FC3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4204B0B" w14:textId="77777777" w:rsidTr="003D353A">
        <w:trPr>
          <w:trHeight w:val="227"/>
        </w:trPr>
        <w:tc>
          <w:tcPr>
            <w:tcW w:w="2116" w:type="dxa"/>
          </w:tcPr>
          <w:p w14:paraId="692D254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5B505A">
              <w:rPr>
                <w:rFonts w:ascii="Times New Roman" w:eastAsia="Times New Roman" w:hAnsi="Times New Roman" w:cs="Times New Roman"/>
                <w:i/>
                <w:color w:val="000000"/>
                <w:sz w:val="20"/>
                <w:szCs w:val="20"/>
              </w:rPr>
              <w:t xml:space="preserve">Lathyrus inconspicuus </w:t>
            </w:r>
            <w:r w:rsidRPr="005956FB">
              <w:rPr>
                <w:rFonts w:ascii="Times New Roman" w:eastAsia="Times New Roman" w:hAnsi="Times New Roman" w:cs="Times New Roman"/>
                <w:color w:val="000000"/>
                <w:sz w:val="20"/>
                <w:szCs w:val="20"/>
              </w:rPr>
              <w:t>L.</w:t>
            </w:r>
          </w:p>
        </w:tc>
        <w:tc>
          <w:tcPr>
            <w:tcW w:w="1841" w:type="dxa"/>
            <w:shd w:val="clear" w:color="auto" w:fill="auto"/>
            <w:noWrap/>
          </w:tcPr>
          <w:p w14:paraId="03FC90D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0B4DD68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42C095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86FBBC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182B0D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DC6AD6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39F8047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AD0293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EC9F09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4EBE495" w14:textId="77777777" w:rsidTr="003D353A">
        <w:trPr>
          <w:trHeight w:val="227"/>
        </w:trPr>
        <w:tc>
          <w:tcPr>
            <w:tcW w:w="2116" w:type="dxa"/>
          </w:tcPr>
          <w:p w14:paraId="25EBAB9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Medicago lupulina</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5D222AA6" w14:textId="77777777" w:rsidR="00C12082" w:rsidRPr="00C13935"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біржылдық, мезофит</w:t>
            </w:r>
          </w:p>
        </w:tc>
        <w:tc>
          <w:tcPr>
            <w:tcW w:w="858" w:type="dxa"/>
            <w:shd w:val="clear" w:color="auto" w:fill="auto"/>
            <w:hideMark/>
          </w:tcPr>
          <w:p w14:paraId="02CB130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3A4A1A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16" w:type="dxa"/>
            <w:shd w:val="clear" w:color="auto" w:fill="auto"/>
            <w:noWrap/>
            <w:hideMark/>
          </w:tcPr>
          <w:p w14:paraId="1DDAFF9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58BB52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BB21BC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4ADF423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71FCB51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6BBFD2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bl>
    <w:p w14:paraId="7736E419" w14:textId="77777777" w:rsidR="0040315B" w:rsidRDefault="0040315B">
      <w:pPr>
        <w:rPr>
          <w:rFonts w:ascii="Times New Roman" w:eastAsia="Times New Roman" w:hAnsi="Times New Roman" w:cs="Times New Roman"/>
          <w:color w:val="000000"/>
          <w:sz w:val="20"/>
          <w:szCs w:val="20"/>
          <w:lang w:val="kk-KZ"/>
        </w:rPr>
      </w:pPr>
    </w:p>
    <w:p w14:paraId="73FCAC27" w14:textId="0917F5A1" w:rsidR="0040315B" w:rsidRPr="0040315B" w:rsidRDefault="0040315B">
      <w:pPr>
        <w:rPr>
          <w:rFonts w:ascii="Times New Roman" w:eastAsia="Times New Roman" w:hAnsi="Times New Roman" w:cs="Times New Roman"/>
          <w:color w:val="000000"/>
          <w:sz w:val="28"/>
          <w:szCs w:val="20"/>
          <w:lang w:val="kk-KZ"/>
        </w:rPr>
      </w:pPr>
      <w:r w:rsidRPr="0040315B">
        <w:rPr>
          <w:rFonts w:ascii="Times New Roman" w:eastAsia="Times New Roman" w:hAnsi="Times New Roman" w:cs="Times New Roman"/>
          <w:color w:val="000000"/>
          <w:sz w:val="28"/>
          <w:szCs w:val="20"/>
          <w:lang w:val="kk-KZ"/>
        </w:rPr>
        <w:t>15-кесте жалғасы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841"/>
        <w:gridCol w:w="858"/>
        <w:gridCol w:w="701"/>
        <w:gridCol w:w="716"/>
        <w:gridCol w:w="709"/>
        <w:gridCol w:w="709"/>
        <w:gridCol w:w="701"/>
        <w:gridCol w:w="716"/>
        <w:gridCol w:w="709"/>
      </w:tblGrid>
      <w:tr w:rsidR="0040315B" w:rsidRPr="00051099" w14:paraId="035BB7FD" w14:textId="77777777" w:rsidTr="007A0FAF">
        <w:trPr>
          <w:trHeight w:val="227"/>
        </w:trPr>
        <w:tc>
          <w:tcPr>
            <w:tcW w:w="2116" w:type="dxa"/>
          </w:tcPr>
          <w:p w14:paraId="53D10849" w14:textId="5296EC09"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w:t>
            </w:r>
          </w:p>
        </w:tc>
        <w:tc>
          <w:tcPr>
            <w:tcW w:w="1841" w:type="dxa"/>
            <w:shd w:val="clear" w:color="auto" w:fill="auto"/>
            <w:noWrap/>
          </w:tcPr>
          <w:p w14:paraId="1537BE46" w14:textId="285BBDB7"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2</w:t>
            </w:r>
          </w:p>
        </w:tc>
        <w:tc>
          <w:tcPr>
            <w:tcW w:w="858" w:type="dxa"/>
            <w:shd w:val="clear" w:color="auto" w:fill="auto"/>
          </w:tcPr>
          <w:p w14:paraId="168B5089" w14:textId="5F2F1DA3"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3</w:t>
            </w:r>
          </w:p>
        </w:tc>
        <w:tc>
          <w:tcPr>
            <w:tcW w:w="701" w:type="dxa"/>
            <w:shd w:val="clear" w:color="auto" w:fill="auto"/>
          </w:tcPr>
          <w:p w14:paraId="799D47B8" w14:textId="001C6001"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4</w:t>
            </w:r>
          </w:p>
        </w:tc>
        <w:tc>
          <w:tcPr>
            <w:tcW w:w="716" w:type="dxa"/>
            <w:shd w:val="clear" w:color="auto" w:fill="auto"/>
          </w:tcPr>
          <w:p w14:paraId="21D567A4" w14:textId="6E0413C4"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5</w:t>
            </w:r>
          </w:p>
        </w:tc>
        <w:tc>
          <w:tcPr>
            <w:tcW w:w="709" w:type="dxa"/>
            <w:shd w:val="clear" w:color="auto" w:fill="auto"/>
          </w:tcPr>
          <w:p w14:paraId="12F5B38E" w14:textId="0B88B37A"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6</w:t>
            </w:r>
          </w:p>
        </w:tc>
        <w:tc>
          <w:tcPr>
            <w:tcW w:w="709" w:type="dxa"/>
            <w:shd w:val="clear" w:color="auto" w:fill="auto"/>
          </w:tcPr>
          <w:p w14:paraId="76F6122B" w14:textId="6317FC19"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7</w:t>
            </w:r>
          </w:p>
        </w:tc>
        <w:tc>
          <w:tcPr>
            <w:tcW w:w="701" w:type="dxa"/>
            <w:shd w:val="clear" w:color="auto" w:fill="auto"/>
          </w:tcPr>
          <w:p w14:paraId="5923F5AE" w14:textId="1A9C5033"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8</w:t>
            </w:r>
          </w:p>
        </w:tc>
        <w:tc>
          <w:tcPr>
            <w:tcW w:w="716" w:type="dxa"/>
            <w:shd w:val="clear" w:color="auto" w:fill="auto"/>
          </w:tcPr>
          <w:p w14:paraId="5394EA01" w14:textId="485AE5DA"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9</w:t>
            </w:r>
          </w:p>
        </w:tc>
        <w:tc>
          <w:tcPr>
            <w:tcW w:w="709" w:type="dxa"/>
            <w:shd w:val="clear" w:color="auto" w:fill="auto"/>
          </w:tcPr>
          <w:p w14:paraId="12E20162" w14:textId="7139B520"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10</w:t>
            </w:r>
          </w:p>
        </w:tc>
      </w:tr>
      <w:tr w:rsidR="00C12082" w:rsidRPr="00051099" w14:paraId="75A8AE32" w14:textId="77777777" w:rsidTr="003D353A">
        <w:trPr>
          <w:trHeight w:val="227"/>
        </w:trPr>
        <w:tc>
          <w:tcPr>
            <w:tcW w:w="2116" w:type="dxa"/>
          </w:tcPr>
          <w:p w14:paraId="18AD2E67" w14:textId="77777777" w:rsidR="00C12082" w:rsidRPr="005956FB" w:rsidRDefault="00C12082" w:rsidP="00C12082">
            <w:pPr>
              <w:spacing w:after="0" w:line="240" w:lineRule="auto"/>
              <w:rPr>
                <w:rFonts w:ascii="Times New Roman" w:eastAsia="Times New Roman" w:hAnsi="Times New Roman" w:cs="Times New Roman"/>
                <w:b/>
                <w:color w:val="000000"/>
                <w:sz w:val="20"/>
                <w:szCs w:val="20"/>
              </w:rPr>
            </w:pPr>
            <w:r w:rsidRPr="005956FB">
              <w:rPr>
                <w:rFonts w:ascii="Times New Roman" w:eastAsia="Times New Roman" w:hAnsi="Times New Roman" w:cs="Times New Roman"/>
                <w:b/>
                <w:i/>
                <w:color w:val="000000"/>
                <w:sz w:val="20"/>
                <w:szCs w:val="20"/>
              </w:rPr>
              <w:t>M. tianschanica</w:t>
            </w:r>
            <w:r w:rsidRPr="005956FB">
              <w:rPr>
                <w:rFonts w:ascii="Times New Roman" w:eastAsia="Times New Roman" w:hAnsi="Times New Roman" w:cs="Times New Roman"/>
                <w:b/>
                <w:color w:val="000000"/>
                <w:sz w:val="20"/>
                <w:szCs w:val="20"/>
              </w:rPr>
              <w:t xml:space="preserve"> Vassilcz.</w:t>
            </w:r>
          </w:p>
        </w:tc>
        <w:tc>
          <w:tcPr>
            <w:tcW w:w="1841" w:type="dxa"/>
            <w:shd w:val="clear" w:color="auto" w:fill="auto"/>
            <w:noWrap/>
          </w:tcPr>
          <w:p w14:paraId="46D9EC13" w14:textId="77777777" w:rsidR="00C12082" w:rsidRPr="005956FB" w:rsidRDefault="00C12082" w:rsidP="00C12082">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314279C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E45CDA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sp-cop1</w:t>
            </w:r>
          </w:p>
        </w:tc>
        <w:tc>
          <w:tcPr>
            <w:tcW w:w="716" w:type="dxa"/>
            <w:shd w:val="clear" w:color="auto" w:fill="auto"/>
            <w:hideMark/>
          </w:tcPr>
          <w:p w14:paraId="36F093F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669E31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73AD50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70C6E2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12EA8F8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4B9030B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73A9C55" w14:textId="77777777" w:rsidTr="003D353A">
        <w:trPr>
          <w:trHeight w:val="227"/>
        </w:trPr>
        <w:tc>
          <w:tcPr>
            <w:tcW w:w="2116" w:type="dxa"/>
          </w:tcPr>
          <w:p w14:paraId="632FA15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Oxytropis pilosissima</w:t>
            </w:r>
            <w:r w:rsidRPr="00F94A7B">
              <w:rPr>
                <w:rFonts w:ascii="Times New Roman" w:eastAsia="Times New Roman" w:hAnsi="Times New Roman" w:cs="Times New Roman"/>
                <w:color w:val="000000"/>
                <w:sz w:val="20"/>
                <w:szCs w:val="20"/>
              </w:rPr>
              <w:t xml:space="preserve"> Vved.</w:t>
            </w:r>
          </w:p>
        </w:tc>
        <w:tc>
          <w:tcPr>
            <w:tcW w:w="1841" w:type="dxa"/>
            <w:shd w:val="clear" w:color="auto" w:fill="auto"/>
            <w:noWrap/>
            <w:vAlign w:val="center"/>
          </w:tcPr>
          <w:p w14:paraId="354D2CBF"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ксеро</w:t>
            </w:r>
            <w:r w:rsidRPr="00D16B2D">
              <w:rPr>
                <w:rFonts w:ascii="Times New Roman" w:eastAsia="Times New Roman" w:hAnsi="Times New Roman" w:cs="Times New Roman"/>
                <w:color w:val="000000"/>
                <w:sz w:val="20"/>
                <w:szCs w:val="20"/>
              </w:rPr>
              <w:t>фит</w:t>
            </w:r>
          </w:p>
        </w:tc>
        <w:tc>
          <w:tcPr>
            <w:tcW w:w="858" w:type="dxa"/>
            <w:shd w:val="clear" w:color="auto" w:fill="auto"/>
            <w:hideMark/>
          </w:tcPr>
          <w:p w14:paraId="6CBA605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50E07D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464F01F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00C4D0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2F40AF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7756790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B6D072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0B97E9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EA4FD58" w14:textId="77777777" w:rsidTr="003D353A">
        <w:trPr>
          <w:trHeight w:val="227"/>
        </w:trPr>
        <w:tc>
          <w:tcPr>
            <w:tcW w:w="2116" w:type="dxa"/>
            <w:vAlign w:val="center"/>
          </w:tcPr>
          <w:p w14:paraId="7E8C402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O. tschimganica</w:t>
            </w:r>
            <w:r w:rsidRPr="00F94A7B">
              <w:rPr>
                <w:rFonts w:ascii="Times New Roman" w:eastAsia="Times New Roman" w:hAnsi="Times New Roman" w:cs="Times New Roman"/>
                <w:color w:val="000000"/>
                <w:sz w:val="20"/>
                <w:szCs w:val="20"/>
              </w:rPr>
              <w:t xml:space="preserve"> Gontsch.</w:t>
            </w:r>
          </w:p>
        </w:tc>
        <w:tc>
          <w:tcPr>
            <w:tcW w:w="1841" w:type="dxa"/>
            <w:shd w:val="clear" w:color="auto" w:fill="auto"/>
            <w:noWrap/>
            <w:vAlign w:val="center"/>
          </w:tcPr>
          <w:p w14:paraId="6586A2E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ксеро</w:t>
            </w:r>
            <w:r w:rsidRPr="00D16B2D">
              <w:rPr>
                <w:rFonts w:ascii="Times New Roman" w:eastAsia="Times New Roman" w:hAnsi="Times New Roman" w:cs="Times New Roman"/>
                <w:color w:val="000000"/>
                <w:sz w:val="20"/>
                <w:szCs w:val="20"/>
              </w:rPr>
              <w:t>фит</w:t>
            </w:r>
          </w:p>
        </w:tc>
        <w:tc>
          <w:tcPr>
            <w:tcW w:w="858" w:type="dxa"/>
            <w:shd w:val="clear" w:color="auto" w:fill="auto"/>
            <w:hideMark/>
          </w:tcPr>
          <w:p w14:paraId="7924B70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108FA24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7152348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9B5B64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4B1E5AE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6691D75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3FED76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629A907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BA6A43F" w14:textId="77777777" w:rsidTr="003D353A">
        <w:trPr>
          <w:trHeight w:val="227"/>
        </w:trPr>
        <w:tc>
          <w:tcPr>
            <w:tcW w:w="2116" w:type="dxa"/>
          </w:tcPr>
          <w:p w14:paraId="7A980A2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657DA1">
              <w:rPr>
                <w:rFonts w:ascii="Times New Roman" w:eastAsia="Times New Roman" w:hAnsi="Times New Roman" w:cs="Times New Roman"/>
                <w:i/>
                <w:color w:val="000000"/>
                <w:sz w:val="20"/>
                <w:szCs w:val="20"/>
              </w:rPr>
              <w:t>Melissitus aristatus</w:t>
            </w:r>
            <w:r w:rsidRPr="005956FB">
              <w:rPr>
                <w:rFonts w:ascii="Times New Roman" w:eastAsia="Times New Roman" w:hAnsi="Times New Roman" w:cs="Times New Roman"/>
                <w:color w:val="000000"/>
                <w:sz w:val="20"/>
                <w:szCs w:val="20"/>
              </w:rPr>
              <w:t xml:space="preserve"> (Vassilcz.) Latsch.</w:t>
            </w:r>
          </w:p>
        </w:tc>
        <w:tc>
          <w:tcPr>
            <w:tcW w:w="1841" w:type="dxa"/>
            <w:shd w:val="clear" w:color="auto" w:fill="auto"/>
            <w:noWrap/>
          </w:tcPr>
          <w:p w14:paraId="35CB988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ксеро</w:t>
            </w:r>
            <w:r w:rsidRPr="00D16B2D">
              <w:rPr>
                <w:rFonts w:ascii="Times New Roman" w:eastAsia="Times New Roman" w:hAnsi="Times New Roman" w:cs="Times New Roman"/>
                <w:color w:val="000000"/>
                <w:sz w:val="20"/>
                <w:szCs w:val="20"/>
              </w:rPr>
              <w:t>фит</w:t>
            </w:r>
          </w:p>
        </w:tc>
        <w:tc>
          <w:tcPr>
            <w:tcW w:w="858" w:type="dxa"/>
            <w:shd w:val="clear" w:color="auto" w:fill="auto"/>
            <w:hideMark/>
          </w:tcPr>
          <w:p w14:paraId="5EA7127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A7B30A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sol-sp</w:t>
            </w:r>
          </w:p>
        </w:tc>
        <w:tc>
          <w:tcPr>
            <w:tcW w:w="716" w:type="dxa"/>
            <w:shd w:val="clear" w:color="auto" w:fill="auto"/>
            <w:hideMark/>
          </w:tcPr>
          <w:p w14:paraId="7306219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4D43EDD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4208CD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6BC3F3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ED1B1D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DA059E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9E920A3" w14:textId="77777777" w:rsidTr="003D353A">
        <w:trPr>
          <w:trHeight w:val="227"/>
        </w:trPr>
        <w:tc>
          <w:tcPr>
            <w:tcW w:w="2116" w:type="dxa"/>
          </w:tcPr>
          <w:p w14:paraId="42F80C3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Vicia kokanica</w:t>
            </w:r>
            <w:r w:rsidRPr="00F94A7B">
              <w:rPr>
                <w:rFonts w:ascii="Times New Roman" w:eastAsia="Times New Roman" w:hAnsi="Times New Roman" w:cs="Times New Roman"/>
                <w:color w:val="000000"/>
                <w:sz w:val="20"/>
                <w:szCs w:val="20"/>
              </w:rPr>
              <w:t xml:space="preserve"> Regel &amp; Schmalh.</w:t>
            </w:r>
          </w:p>
        </w:tc>
        <w:tc>
          <w:tcPr>
            <w:tcW w:w="1841" w:type="dxa"/>
            <w:shd w:val="clear" w:color="auto" w:fill="auto"/>
            <w:noWrap/>
          </w:tcPr>
          <w:p w14:paraId="40F928E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ксеро</w:t>
            </w:r>
            <w:r w:rsidRPr="00D16B2D">
              <w:rPr>
                <w:rFonts w:ascii="Times New Roman" w:eastAsia="Times New Roman" w:hAnsi="Times New Roman" w:cs="Times New Roman"/>
                <w:color w:val="000000"/>
                <w:sz w:val="20"/>
                <w:szCs w:val="20"/>
              </w:rPr>
              <w:t>фит</w:t>
            </w:r>
          </w:p>
        </w:tc>
        <w:tc>
          <w:tcPr>
            <w:tcW w:w="858" w:type="dxa"/>
            <w:shd w:val="clear" w:color="auto" w:fill="auto"/>
            <w:hideMark/>
          </w:tcPr>
          <w:p w14:paraId="31A2924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4D2E41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98543E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88C122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0A10BF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D555D4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7EE9009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BC9059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0D0FF8D" w14:textId="77777777" w:rsidTr="003D353A">
        <w:trPr>
          <w:trHeight w:val="227"/>
        </w:trPr>
        <w:tc>
          <w:tcPr>
            <w:tcW w:w="2116" w:type="dxa"/>
          </w:tcPr>
          <w:p w14:paraId="7F960DC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V. tenuifolia</w:t>
            </w:r>
            <w:r w:rsidRPr="00F94A7B">
              <w:rPr>
                <w:rFonts w:ascii="Times New Roman" w:eastAsia="Times New Roman" w:hAnsi="Times New Roman" w:cs="Times New Roman"/>
                <w:color w:val="000000"/>
                <w:sz w:val="20"/>
                <w:szCs w:val="20"/>
              </w:rPr>
              <w:t xml:space="preserve"> Roth</w:t>
            </w:r>
          </w:p>
        </w:tc>
        <w:tc>
          <w:tcPr>
            <w:tcW w:w="1841" w:type="dxa"/>
            <w:shd w:val="clear" w:color="auto" w:fill="auto"/>
            <w:noWrap/>
          </w:tcPr>
          <w:p w14:paraId="3A9BF2E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ксеро</w:t>
            </w:r>
            <w:r w:rsidRPr="00D16B2D">
              <w:rPr>
                <w:rFonts w:ascii="Times New Roman" w:eastAsia="Times New Roman" w:hAnsi="Times New Roman" w:cs="Times New Roman"/>
                <w:color w:val="000000"/>
                <w:sz w:val="20"/>
                <w:szCs w:val="20"/>
              </w:rPr>
              <w:t>фит</w:t>
            </w:r>
          </w:p>
        </w:tc>
        <w:tc>
          <w:tcPr>
            <w:tcW w:w="858" w:type="dxa"/>
            <w:shd w:val="clear" w:color="auto" w:fill="auto"/>
            <w:hideMark/>
          </w:tcPr>
          <w:p w14:paraId="0BC2266B"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1" w:type="dxa"/>
            <w:shd w:val="clear" w:color="auto" w:fill="auto"/>
            <w:hideMark/>
          </w:tcPr>
          <w:p w14:paraId="32488793"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2385EECA"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642693C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700DFD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797EF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5AD3B9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78E153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47D2CB2" w14:textId="77777777" w:rsidTr="003D353A">
        <w:trPr>
          <w:trHeight w:val="227"/>
        </w:trPr>
        <w:tc>
          <w:tcPr>
            <w:tcW w:w="9776" w:type="dxa"/>
            <w:gridSpan w:val="10"/>
          </w:tcPr>
          <w:p w14:paraId="1CE8A7E1" w14:textId="77777777" w:rsidR="00C12082" w:rsidRPr="004516E6" w:rsidRDefault="00C12082" w:rsidP="00C12082">
            <w:pPr>
              <w:spacing w:after="0" w:line="240" w:lineRule="auto"/>
              <w:jc w:val="center"/>
              <w:rPr>
                <w:rFonts w:ascii="Times New Roman" w:eastAsia="Times New Roman" w:hAnsi="Times New Roman" w:cs="Times New Roman"/>
                <w:color w:val="000000"/>
                <w:sz w:val="20"/>
                <w:szCs w:val="20"/>
                <w:lang w:val="en-US"/>
              </w:rPr>
            </w:pPr>
            <w:r w:rsidRPr="004516E6">
              <w:rPr>
                <w:rFonts w:ascii="Times New Roman" w:eastAsia="Times New Roman" w:hAnsi="Times New Roman" w:cs="Times New Roman"/>
                <w:color w:val="000000"/>
                <w:sz w:val="20"/>
                <w:szCs w:val="20"/>
                <w:lang w:val="en-US"/>
              </w:rPr>
              <w:t xml:space="preserve">29. </w:t>
            </w:r>
            <w:r w:rsidRPr="004516E6">
              <w:rPr>
                <w:rFonts w:ascii="Times New Roman" w:eastAsia="Times New Roman" w:hAnsi="Times New Roman" w:cs="Times New Roman"/>
                <w:color w:val="000000"/>
                <w:sz w:val="20"/>
                <w:szCs w:val="20"/>
              </w:rPr>
              <w:t>Fumariaceae</w:t>
            </w:r>
            <w:r w:rsidRPr="004516E6">
              <w:rPr>
                <w:rFonts w:ascii="Times New Roman" w:eastAsia="Times New Roman" w:hAnsi="Times New Roman" w:cs="Times New Roman"/>
                <w:color w:val="000000"/>
                <w:sz w:val="20"/>
                <w:szCs w:val="20"/>
                <w:lang w:val="en-US"/>
              </w:rPr>
              <w:t xml:space="preserve"> DC.</w:t>
            </w:r>
          </w:p>
        </w:tc>
      </w:tr>
      <w:tr w:rsidR="00C12082" w:rsidRPr="00051099" w14:paraId="085F2F7C" w14:textId="77777777" w:rsidTr="003D353A">
        <w:trPr>
          <w:trHeight w:val="227"/>
        </w:trPr>
        <w:tc>
          <w:tcPr>
            <w:tcW w:w="2116" w:type="dxa"/>
          </w:tcPr>
          <w:p w14:paraId="712866DA"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Corydalis ledebouriana</w:t>
            </w:r>
            <w:r w:rsidRPr="00F94A7B">
              <w:rPr>
                <w:rFonts w:ascii="Times New Roman" w:eastAsia="Times New Roman" w:hAnsi="Times New Roman" w:cs="Times New Roman"/>
                <w:color w:val="000000"/>
                <w:sz w:val="20"/>
                <w:szCs w:val="20"/>
              </w:rPr>
              <w:t xml:space="preserve"> Kar. &amp; Kir.</w:t>
            </w:r>
          </w:p>
        </w:tc>
        <w:tc>
          <w:tcPr>
            <w:tcW w:w="1841" w:type="dxa"/>
            <w:shd w:val="clear" w:color="auto" w:fill="auto"/>
            <w:noWrap/>
          </w:tcPr>
          <w:p w14:paraId="35FEB042"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color w:val="000000"/>
                <w:sz w:val="20"/>
                <w:szCs w:val="20"/>
                <w:lang w:val="kk-KZ"/>
              </w:rPr>
              <w:t>көпжылдық, мезоксерофит</w:t>
            </w:r>
          </w:p>
        </w:tc>
        <w:tc>
          <w:tcPr>
            <w:tcW w:w="858" w:type="dxa"/>
            <w:shd w:val="clear" w:color="auto" w:fill="auto"/>
          </w:tcPr>
          <w:p w14:paraId="06BC9F95"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0D42D52C"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57F8BBBF"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sp</w:t>
            </w:r>
          </w:p>
        </w:tc>
        <w:tc>
          <w:tcPr>
            <w:tcW w:w="709" w:type="dxa"/>
            <w:shd w:val="clear" w:color="auto" w:fill="auto"/>
            <w:noWrap/>
          </w:tcPr>
          <w:p w14:paraId="7C47622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tcPr>
          <w:p w14:paraId="598D753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22D6B35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21AB142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3B32010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04662C4D" w14:textId="77777777" w:rsidTr="003D353A">
        <w:trPr>
          <w:trHeight w:val="227"/>
        </w:trPr>
        <w:tc>
          <w:tcPr>
            <w:tcW w:w="9776" w:type="dxa"/>
            <w:gridSpan w:val="10"/>
          </w:tcPr>
          <w:p w14:paraId="46AD60C4"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lang w:val="en-US"/>
              </w:rPr>
              <w:t>30</w:t>
            </w:r>
            <w:r w:rsidRPr="004516E6">
              <w:rPr>
                <w:rFonts w:ascii="Times New Roman" w:eastAsia="Times New Roman" w:hAnsi="Times New Roman" w:cs="Times New Roman"/>
                <w:bCs/>
                <w:color w:val="000000"/>
                <w:sz w:val="20"/>
                <w:szCs w:val="20"/>
              </w:rPr>
              <w:t>. Geraniaceae Juss.</w:t>
            </w:r>
          </w:p>
        </w:tc>
      </w:tr>
      <w:tr w:rsidR="00C12082" w:rsidRPr="00051099" w14:paraId="5A9C757A" w14:textId="77777777" w:rsidTr="003D353A">
        <w:trPr>
          <w:trHeight w:val="227"/>
        </w:trPr>
        <w:tc>
          <w:tcPr>
            <w:tcW w:w="2116" w:type="dxa"/>
          </w:tcPr>
          <w:p w14:paraId="5EBE4B6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Geranium divaricatum</w:t>
            </w:r>
            <w:r w:rsidRPr="00F94A7B">
              <w:rPr>
                <w:rFonts w:ascii="Times New Roman" w:eastAsia="Times New Roman" w:hAnsi="Times New Roman" w:cs="Times New Roman"/>
                <w:color w:val="000000"/>
                <w:sz w:val="20"/>
                <w:szCs w:val="20"/>
              </w:rPr>
              <w:t xml:space="preserve"> Ehrh.</w:t>
            </w:r>
          </w:p>
        </w:tc>
        <w:tc>
          <w:tcPr>
            <w:tcW w:w="1841" w:type="dxa"/>
            <w:shd w:val="clear" w:color="auto" w:fill="auto"/>
            <w:noWrap/>
          </w:tcPr>
          <w:p w14:paraId="4560A36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2769D4EE"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1" w:type="dxa"/>
            <w:shd w:val="clear" w:color="auto" w:fill="auto"/>
            <w:hideMark/>
          </w:tcPr>
          <w:p w14:paraId="221A6383"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69686324"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64B0520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B47398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56777E6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1385D3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A5D5BE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6E81835" w14:textId="77777777" w:rsidTr="003D353A">
        <w:trPr>
          <w:trHeight w:val="227"/>
        </w:trPr>
        <w:tc>
          <w:tcPr>
            <w:tcW w:w="2116" w:type="dxa"/>
          </w:tcPr>
          <w:p w14:paraId="3F53B61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 robertianum</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097E6CD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noWrap/>
            <w:hideMark/>
          </w:tcPr>
          <w:p w14:paraId="52229367"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1" w:type="dxa"/>
            <w:shd w:val="clear" w:color="auto" w:fill="auto"/>
            <w:noWrap/>
            <w:hideMark/>
          </w:tcPr>
          <w:p w14:paraId="137DB6B4"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58D6DA86"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458A3D4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35E2E5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2F241C5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75F141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5916BF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6340579" w14:textId="77777777" w:rsidTr="003D353A">
        <w:trPr>
          <w:trHeight w:val="227"/>
        </w:trPr>
        <w:tc>
          <w:tcPr>
            <w:tcW w:w="2116" w:type="dxa"/>
          </w:tcPr>
          <w:p w14:paraId="30F5808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G. transversale</w:t>
            </w:r>
            <w:r w:rsidRPr="00BF7865">
              <w:rPr>
                <w:rFonts w:ascii="Times New Roman" w:eastAsia="Times New Roman" w:hAnsi="Times New Roman" w:cs="Times New Roman"/>
                <w:color w:val="000000"/>
                <w:sz w:val="20"/>
                <w:szCs w:val="20"/>
                <w:lang w:val="en-US"/>
              </w:rPr>
              <w:t xml:space="preserve"> (Kar. &amp; Kir.) Vved.</w:t>
            </w:r>
          </w:p>
        </w:tc>
        <w:tc>
          <w:tcPr>
            <w:tcW w:w="1841" w:type="dxa"/>
            <w:shd w:val="clear" w:color="auto" w:fill="auto"/>
            <w:noWrap/>
          </w:tcPr>
          <w:p w14:paraId="555145C9"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29EF2270"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01" w:type="dxa"/>
            <w:shd w:val="clear" w:color="auto" w:fill="auto"/>
            <w:hideMark/>
          </w:tcPr>
          <w:p w14:paraId="5608E42C"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hideMark/>
          </w:tcPr>
          <w:p w14:paraId="2E2662BF"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09" w:type="dxa"/>
            <w:shd w:val="clear" w:color="auto" w:fill="auto"/>
            <w:hideMark/>
          </w:tcPr>
          <w:p w14:paraId="11A70F6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106D05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0D735EF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1E0FF16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4AC6F3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E743416" w14:textId="77777777" w:rsidTr="003D353A">
        <w:trPr>
          <w:trHeight w:val="227"/>
        </w:trPr>
        <w:tc>
          <w:tcPr>
            <w:tcW w:w="9776" w:type="dxa"/>
            <w:gridSpan w:val="10"/>
          </w:tcPr>
          <w:p w14:paraId="54C2C108"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lang w:val="en-US"/>
              </w:rPr>
              <w:t>31</w:t>
            </w:r>
            <w:r w:rsidRPr="004516E6">
              <w:rPr>
                <w:rFonts w:ascii="Times New Roman" w:eastAsia="Times New Roman" w:hAnsi="Times New Roman" w:cs="Times New Roman"/>
                <w:bCs/>
                <w:color w:val="000000"/>
                <w:sz w:val="20"/>
                <w:szCs w:val="20"/>
              </w:rPr>
              <w:t>. Hypericaceae Juss.</w:t>
            </w:r>
          </w:p>
        </w:tc>
      </w:tr>
      <w:tr w:rsidR="00C12082" w:rsidRPr="00051099" w14:paraId="69990F38" w14:textId="77777777" w:rsidTr="003D353A">
        <w:trPr>
          <w:trHeight w:val="227"/>
        </w:trPr>
        <w:tc>
          <w:tcPr>
            <w:tcW w:w="2116" w:type="dxa"/>
          </w:tcPr>
          <w:p w14:paraId="5AFF043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Hypericum elongatum</w:t>
            </w:r>
            <w:r w:rsidRPr="00F94A7B">
              <w:rPr>
                <w:rFonts w:ascii="Times New Roman" w:eastAsia="Times New Roman" w:hAnsi="Times New Roman" w:cs="Times New Roman"/>
                <w:color w:val="000000"/>
                <w:sz w:val="20"/>
                <w:szCs w:val="20"/>
              </w:rPr>
              <w:t xml:space="preserve"> Ledeb.</w:t>
            </w:r>
          </w:p>
        </w:tc>
        <w:tc>
          <w:tcPr>
            <w:tcW w:w="1841" w:type="dxa"/>
            <w:shd w:val="clear" w:color="auto" w:fill="auto"/>
            <w:noWrap/>
          </w:tcPr>
          <w:p w14:paraId="04516BC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мезофит</w:t>
            </w:r>
          </w:p>
        </w:tc>
        <w:tc>
          <w:tcPr>
            <w:tcW w:w="858" w:type="dxa"/>
            <w:shd w:val="clear" w:color="auto" w:fill="auto"/>
            <w:noWrap/>
            <w:hideMark/>
          </w:tcPr>
          <w:p w14:paraId="429F8050"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1" w:type="dxa"/>
            <w:shd w:val="clear" w:color="auto" w:fill="auto"/>
            <w:noWrap/>
            <w:hideMark/>
          </w:tcPr>
          <w:p w14:paraId="7C0A558D"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hideMark/>
          </w:tcPr>
          <w:p w14:paraId="3380EFEB"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7480E13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0F4CC27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0ECD0DC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6B97184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1E8B85C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092101FE" w14:textId="77777777" w:rsidTr="003D353A">
        <w:trPr>
          <w:trHeight w:val="227"/>
        </w:trPr>
        <w:tc>
          <w:tcPr>
            <w:tcW w:w="2116" w:type="dxa"/>
          </w:tcPr>
          <w:p w14:paraId="2FE9B9F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H. perforatum</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348F7A9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мезофит</w:t>
            </w:r>
          </w:p>
        </w:tc>
        <w:tc>
          <w:tcPr>
            <w:tcW w:w="858" w:type="dxa"/>
            <w:shd w:val="clear" w:color="auto" w:fill="auto"/>
            <w:noWrap/>
            <w:hideMark/>
          </w:tcPr>
          <w:p w14:paraId="7F5FC2FB"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1" w:type="dxa"/>
            <w:shd w:val="clear" w:color="auto" w:fill="auto"/>
            <w:noWrap/>
            <w:hideMark/>
          </w:tcPr>
          <w:p w14:paraId="17C8113F"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hideMark/>
          </w:tcPr>
          <w:p w14:paraId="714A4D50"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09" w:type="dxa"/>
            <w:shd w:val="clear" w:color="auto" w:fill="auto"/>
            <w:hideMark/>
          </w:tcPr>
          <w:p w14:paraId="4A84F57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69C8C1C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55BF8F7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30EFB8B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778D772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83EB4B0" w14:textId="77777777" w:rsidTr="003D353A">
        <w:trPr>
          <w:trHeight w:val="227"/>
        </w:trPr>
        <w:tc>
          <w:tcPr>
            <w:tcW w:w="2116" w:type="dxa"/>
          </w:tcPr>
          <w:p w14:paraId="5256134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H. scabrum</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4B2DCEB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мезофит</w:t>
            </w:r>
          </w:p>
        </w:tc>
        <w:tc>
          <w:tcPr>
            <w:tcW w:w="858" w:type="dxa"/>
            <w:shd w:val="clear" w:color="auto" w:fill="auto"/>
            <w:hideMark/>
          </w:tcPr>
          <w:p w14:paraId="375F8F4E"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sp</w:t>
            </w:r>
          </w:p>
        </w:tc>
        <w:tc>
          <w:tcPr>
            <w:tcW w:w="701" w:type="dxa"/>
            <w:shd w:val="clear" w:color="auto" w:fill="auto"/>
            <w:hideMark/>
          </w:tcPr>
          <w:p w14:paraId="68097ADA"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sol-sp</w:t>
            </w:r>
          </w:p>
        </w:tc>
        <w:tc>
          <w:tcPr>
            <w:tcW w:w="716" w:type="dxa"/>
            <w:shd w:val="clear" w:color="auto" w:fill="auto"/>
            <w:hideMark/>
          </w:tcPr>
          <w:p w14:paraId="4EBADD07"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sp</w:t>
            </w:r>
          </w:p>
        </w:tc>
        <w:tc>
          <w:tcPr>
            <w:tcW w:w="709" w:type="dxa"/>
            <w:shd w:val="clear" w:color="auto" w:fill="auto"/>
            <w:hideMark/>
          </w:tcPr>
          <w:p w14:paraId="71BE3B9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2A011F3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noWrap/>
            <w:hideMark/>
          </w:tcPr>
          <w:p w14:paraId="0816871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hideMark/>
          </w:tcPr>
          <w:p w14:paraId="6348A96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598F6B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sp-cop1</w:t>
            </w:r>
          </w:p>
        </w:tc>
      </w:tr>
      <w:tr w:rsidR="00C12082" w:rsidRPr="00051099" w14:paraId="55906B8F" w14:textId="77777777" w:rsidTr="003D353A">
        <w:trPr>
          <w:trHeight w:val="227"/>
        </w:trPr>
        <w:tc>
          <w:tcPr>
            <w:tcW w:w="9776" w:type="dxa"/>
            <w:gridSpan w:val="10"/>
          </w:tcPr>
          <w:p w14:paraId="68A67982"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3</w:t>
            </w:r>
            <w:r w:rsidRPr="004516E6">
              <w:rPr>
                <w:rFonts w:ascii="Times New Roman" w:eastAsia="Times New Roman" w:hAnsi="Times New Roman" w:cs="Times New Roman"/>
                <w:bCs/>
                <w:color w:val="000000"/>
                <w:sz w:val="20"/>
                <w:szCs w:val="20"/>
                <w:lang w:val="en-US"/>
              </w:rPr>
              <w:t>2</w:t>
            </w:r>
            <w:r w:rsidRPr="004516E6">
              <w:rPr>
                <w:rFonts w:ascii="Times New Roman" w:eastAsia="Times New Roman" w:hAnsi="Times New Roman" w:cs="Times New Roman"/>
                <w:bCs/>
                <w:color w:val="000000"/>
                <w:sz w:val="20"/>
                <w:szCs w:val="20"/>
              </w:rPr>
              <w:t>. Iridaceae Juss.</w:t>
            </w:r>
          </w:p>
        </w:tc>
      </w:tr>
      <w:tr w:rsidR="00C12082" w:rsidRPr="00051099" w14:paraId="434CBA89" w14:textId="77777777" w:rsidTr="003D353A">
        <w:trPr>
          <w:trHeight w:val="227"/>
        </w:trPr>
        <w:tc>
          <w:tcPr>
            <w:tcW w:w="2116" w:type="dxa"/>
          </w:tcPr>
          <w:p w14:paraId="207B260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Iris sogdiana</w:t>
            </w:r>
            <w:r w:rsidRPr="00F94A7B">
              <w:rPr>
                <w:rFonts w:ascii="Times New Roman" w:eastAsia="Times New Roman" w:hAnsi="Times New Roman" w:cs="Times New Roman"/>
                <w:color w:val="000000"/>
                <w:sz w:val="20"/>
                <w:szCs w:val="20"/>
              </w:rPr>
              <w:t xml:space="preserve"> Bunge</w:t>
            </w:r>
          </w:p>
        </w:tc>
        <w:tc>
          <w:tcPr>
            <w:tcW w:w="1841" w:type="dxa"/>
            <w:shd w:val="clear" w:color="auto" w:fill="auto"/>
            <w:noWrap/>
          </w:tcPr>
          <w:p w14:paraId="2F6F265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561F009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E65AB8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hideMark/>
          </w:tcPr>
          <w:p w14:paraId="1D71D5E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328990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3783504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3AC5AA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61DEFB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5810FE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40D8E7C5" w14:textId="77777777" w:rsidTr="003D353A">
        <w:trPr>
          <w:trHeight w:val="227"/>
        </w:trPr>
        <w:tc>
          <w:tcPr>
            <w:tcW w:w="2116" w:type="dxa"/>
            <w:vAlign w:val="center"/>
          </w:tcPr>
          <w:p w14:paraId="719CDF86" w14:textId="77777777" w:rsidR="00C12082" w:rsidRPr="00BF7865" w:rsidRDefault="00C12082" w:rsidP="00C12082">
            <w:pPr>
              <w:spacing w:after="0" w:line="240" w:lineRule="auto"/>
              <w:rPr>
                <w:rFonts w:ascii="Times New Roman" w:eastAsia="Times New Roman" w:hAnsi="Times New Roman" w:cs="Times New Roman"/>
                <w:b/>
                <w:bCs/>
                <w:color w:val="000000"/>
                <w:sz w:val="20"/>
                <w:szCs w:val="20"/>
                <w:lang w:val="en-US"/>
              </w:rPr>
            </w:pPr>
            <w:r w:rsidRPr="00BF7865">
              <w:rPr>
                <w:rFonts w:ascii="Times New Roman" w:eastAsia="Times New Roman" w:hAnsi="Times New Roman" w:cs="Times New Roman"/>
                <w:b/>
                <w:bCs/>
                <w:i/>
                <w:color w:val="000000"/>
                <w:sz w:val="20"/>
                <w:szCs w:val="20"/>
                <w:lang w:val="en-US"/>
              </w:rPr>
              <w:t xml:space="preserve">Juno coerulea </w:t>
            </w:r>
            <w:r w:rsidRPr="00BF7865">
              <w:rPr>
                <w:rFonts w:ascii="Times New Roman" w:eastAsia="Times New Roman" w:hAnsi="Times New Roman" w:cs="Times New Roman"/>
                <w:b/>
                <w:bCs/>
                <w:color w:val="000000"/>
                <w:sz w:val="20"/>
                <w:szCs w:val="20"/>
                <w:lang w:val="en-US"/>
              </w:rPr>
              <w:t>(B. Fedtsch.) Poljak.</w:t>
            </w:r>
          </w:p>
        </w:tc>
        <w:tc>
          <w:tcPr>
            <w:tcW w:w="1841" w:type="dxa"/>
            <w:shd w:val="clear" w:color="auto" w:fill="auto"/>
            <w:noWrap/>
            <w:vAlign w:val="center"/>
          </w:tcPr>
          <w:p w14:paraId="2A381C01" w14:textId="77777777" w:rsidR="00C12082" w:rsidRPr="00BF7865" w:rsidRDefault="00C12082" w:rsidP="00C12082">
            <w:pPr>
              <w:spacing w:after="0" w:line="240" w:lineRule="auto"/>
              <w:rPr>
                <w:rFonts w:ascii="Times New Roman" w:eastAsia="Times New Roman" w:hAnsi="Times New Roman" w:cs="Times New Roman"/>
                <w:b/>
                <w:bCs/>
                <w:color w:val="000000"/>
                <w:sz w:val="20"/>
                <w:szCs w:val="20"/>
                <w:lang w:val="en-US"/>
              </w:rPr>
            </w:pPr>
            <w:r>
              <w:rPr>
                <w:rFonts w:ascii="Times New Roman" w:eastAsia="Times New Roman" w:hAnsi="Times New Roman" w:cs="Times New Roman"/>
                <w:color w:val="000000"/>
                <w:sz w:val="20"/>
                <w:szCs w:val="20"/>
                <w:lang w:val="kk-KZ"/>
              </w:rPr>
              <w:t>көпжылдық, мезоксерофит</w:t>
            </w:r>
          </w:p>
        </w:tc>
        <w:tc>
          <w:tcPr>
            <w:tcW w:w="858" w:type="dxa"/>
            <w:shd w:val="clear" w:color="auto" w:fill="auto"/>
            <w:hideMark/>
          </w:tcPr>
          <w:p w14:paraId="459723CF"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5245A70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hideMark/>
          </w:tcPr>
          <w:p w14:paraId="552651F2"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3A22A1E8"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5DAA17D2"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noWrap/>
            <w:hideMark/>
          </w:tcPr>
          <w:p w14:paraId="6160CB9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5970880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D1F324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B02D77A" w14:textId="77777777" w:rsidTr="003D353A">
        <w:trPr>
          <w:trHeight w:val="227"/>
        </w:trPr>
        <w:tc>
          <w:tcPr>
            <w:tcW w:w="9776" w:type="dxa"/>
            <w:gridSpan w:val="10"/>
          </w:tcPr>
          <w:p w14:paraId="5C4054D2"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3</w:t>
            </w:r>
            <w:r w:rsidRPr="004516E6">
              <w:rPr>
                <w:rFonts w:ascii="Times New Roman" w:eastAsia="Times New Roman" w:hAnsi="Times New Roman" w:cs="Times New Roman"/>
                <w:bCs/>
                <w:color w:val="000000"/>
                <w:sz w:val="20"/>
                <w:szCs w:val="20"/>
                <w:lang w:val="en-US"/>
              </w:rPr>
              <w:t>3</w:t>
            </w:r>
            <w:r w:rsidRPr="004516E6">
              <w:rPr>
                <w:rFonts w:ascii="Times New Roman" w:eastAsia="Times New Roman" w:hAnsi="Times New Roman" w:cs="Times New Roman"/>
                <w:bCs/>
                <w:color w:val="000000"/>
                <w:sz w:val="20"/>
                <w:szCs w:val="20"/>
              </w:rPr>
              <w:t>. Ixioliriaceae Nakai.</w:t>
            </w:r>
          </w:p>
        </w:tc>
      </w:tr>
      <w:tr w:rsidR="00C12082" w:rsidRPr="00051099" w14:paraId="4FEC60D5" w14:textId="77777777" w:rsidTr="003D353A">
        <w:trPr>
          <w:trHeight w:val="227"/>
        </w:trPr>
        <w:tc>
          <w:tcPr>
            <w:tcW w:w="2116" w:type="dxa"/>
          </w:tcPr>
          <w:p w14:paraId="27113F56"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Ixiolirion tataricum</w:t>
            </w:r>
            <w:r w:rsidRPr="00F94A7B">
              <w:rPr>
                <w:rFonts w:ascii="Times New Roman" w:eastAsia="Times New Roman" w:hAnsi="Times New Roman" w:cs="Times New Roman"/>
                <w:color w:val="000000"/>
                <w:sz w:val="20"/>
                <w:szCs w:val="20"/>
              </w:rPr>
              <w:t xml:space="preserve"> (Pall.) Roem.</w:t>
            </w:r>
          </w:p>
        </w:tc>
        <w:tc>
          <w:tcPr>
            <w:tcW w:w="1841" w:type="dxa"/>
            <w:shd w:val="clear" w:color="auto" w:fill="auto"/>
            <w:noWrap/>
            <w:hideMark/>
          </w:tcPr>
          <w:p w14:paraId="5BB77BD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2915D5E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5BB8B48"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hideMark/>
          </w:tcPr>
          <w:p w14:paraId="46DB21DF"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sp</w:t>
            </w:r>
          </w:p>
        </w:tc>
        <w:tc>
          <w:tcPr>
            <w:tcW w:w="709" w:type="dxa"/>
            <w:shd w:val="clear" w:color="auto" w:fill="auto"/>
            <w:hideMark/>
          </w:tcPr>
          <w:p w14:paraId="5FAF443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1DA15B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noWrap/>
            <w:hideMark/>
          </w:tcPr>
          <w:p w14:paraId="06806F8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843DB5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E42B37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19877D5" w14:textId="77777777" w:rsidTr="003D353A">
        <w:trPr>
          <w:trHeight w:val="227"/>
        </w:trPr>
        <w:tc>
          <w:tcPr>
            <w:tcW w:w="9776" w:type="dxa"/>
            <w:gridSpan w:val="10"/>
          </w:tcPr>
          <w:p w14:paraId="3A4B9B7A"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3</w:t>
            </w:r>
            <w:r w:rsidRPr="004516E6">
              <w:rPr>
                <w:rFonts w:ascii="Times New Roman" w:eastAsia="Times New Roman" w:hAnsi="Times New Roman" w:cs="Times New Roman"/>
                <w:bCs/>
                <w:color w:val="000000"/>
                <w:sz w:val="20"/>
                <w:szCs w:val="20"/>
                <w:lang w:val="en-US"/>
              </w:rPr>
              <w:t>4</w:t>
            </w:r>
            <w:r w:rsidRPr="004516E6">
              <w:rPr>
                <w:rFonts w:ascii="Times New Roman" w:eastAsia="Times New Roman" w:hAnsi="Times New Roman" w:cs="Times New Roman"/>
                <w:bCs/>
                <w:color w:val="000000"/>
                <w:sz w:val="20"/>
                <w:szCs w:val="20"/>
              </w:rPr>
              <w:t>. Lamiaceae Lindl.</w:t>
            </w:r>
          </w:p>
        </w:tc>
      </w:tr>
      <w:tr w:rsidR="00C12082" w:rsidRPr="00051099" w14:paraId="60E58594" w14:textId="77777777" w:rsidTr="003D353A">
        <w:trPr>
          <w:trHeight w:val="227"/>
        </w:trPr>
        <w:tc>
          <w:tcPr>
            <w:tcW w:w="2116" w:type="dxa"/>
          </w:tcPr>
          <w:p w14:paraId="5139D80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Acinos graveolens</w:t>
            </w:r>
            <w:r w:rsidRPr="00F94A7B">
              <w:rPr>
                <w:rFonts w:ascii="Times New Roman" w:eastAsia="Times New Roman" w:hAnsi="Times New Roman" w:cs="Times New Roman"/>
                <w:color w:val="000000"/>
                <w:sz w:val="20"/>
                <w:szCs w:val="20"/>
              </w:rPr>
              <w:t xml:space="preserve"> (M. Bieb.)</w:t>
            </w:r>
          </w:p>
        </w:tc>
        <w:tc>
          <w:tcPr>
            <w:tcW w:w="1841" w:type="dxa"/>
            <w:shd w:val="clear" w:color="auto" w:fill="auto"/>
            <w:noWrap/>
          </w:tcPr>
          <w:p w14:paraId="33227B5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4CE266E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492DC3A"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31175FE8"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68C7220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3A70F26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1A0F67E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C11DBA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423EA6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A265C75" w14:textId="77777777" w:rsidTr="003D353A">
        <w:trPr>
          <w:trHeight w:val="227"/>
        </w:trPr>
        <w:tc>
          <w:tcPr>
            <w:tcW w:w="2116" w:type="dxa"/>
          </w:tcPr>
          <w:p w14:paraId="6042762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Betonica foliosa</w:t>
            </w:r>
            <w:r w:rsidRPr="00F94A7B">
              <w:rPr>
                <w:rFonts w:ascii="Times New Roman" w:eastAsia="Times New Roman" w:hAnsi="Times New Roman" w:cs="Times New Roman"/>
                <w:color w:val="000000"/>
                <w:sz w:val="20"/>
                <w:szCs w:val="20"/>
              </w:rPr>
              <w:t xml:space="preserve"> Rupr.</w:t>
            </w:r>
          </w:p>
        </w:tc>
        <w:tc>
          <w:tcPr>
            <w:tcW w:w="1841" w:type="dxa"/>
            <w:shd w:val="clear" w:color="auto" w:fill="auto"/>
            <w:noWrap/>
          </w:tcPr>
          <w:p w14:paraId="70BA910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405A867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BE67E97"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04935980"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23DD33A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8146C2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28715F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5362D5A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1AAA27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1E906272" w14:textId="77777777" w:rsidTr="003D353A">
        <w:trPr>
          <w:trHeight w:val="227"/>
        </w:trPr>
        <w:tc>
          <w:tcPr>
            <w:tcW w:w="2116" w:type="dxa"/>
          </w:tcPr>
          <w:p w14:paraId="0CB5D012"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 xml:space="preserve">Lamium amplexicaule </w:t>
            </w:r>
            <w:r w:rsidRPr="00F94A7B">
              <w:rPr>
                <w:rFonts w:ascii="Times New Roman" w:eastAsia="Times New Roman" w:hAnsi="Times New Roman" w:cs="Times New Roman"/>
                <w:color w:val="000000"/>
                <w:sz w:val="20"/>
                <w:szCs w:val="20"/>
              </w:rPr>
              <w:t>L.</w:t>
            </w:r>
          </w:p>
        </w:tc>
        <w:tc>
          <w:tcPr>
            <w:tcW w:w="1841" w:type="dxa"/>
            <w:shd w:val="clear" w:color="auto" w:fill="auto"/>
            <w:noWrap/>
          </w:tcPr>
          <w:p w14:paraId="35FBF4AB"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noWrap/>
            <w:hideMark/>
          </w:tcPr>
          <w:p w14:paraId="1DE60B7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1D5237F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63A860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E349F5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3D0F27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01F2ABB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55B2D90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93C04C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AED8F54" w14:textId="77777777" w:rsidTr="003D353A">
        <w:trPr>
          <w:trHeight w:val="227"/>
        </w:trPr>
        <w:tc>
          <w:tcPr>
            <w:tcW w:w="2116" w:type="dxa"/>
          </w:tcPr>
          <w:p w14:paraId="241D7792"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Leonurus turkestanicus</w:t>
            </w:r>
            <w:r w:rsidRPr="00BF7865">
              <w:rPr>
                <w:rFonts w:ascii="Times New Roman" w:eastAsia="Times New Roman" w:hAnsi="Times New Roman" w:cs="Times New Roman"/>
                <w:color w:val="000000"/>
                <w:sz w:val="20"/>
                <w:szCs w:val="20"/>
                <w:lang w:val="en-US"/>
              </w:rPr>
              <w:t xml:space="preserve"> VI Krecz. &amp; Kuprian.</w:t>
            </w:r>
          </w:p>
        </w:tc>
        <w:tc>
          <w:tcPr>
            <w:tcW w:w="1841" w:type="dxa"/>
            <w:shd w:val="clear" w:color="auto" w:fill="auto"/>
            <w:noWrap/>
          </w:tcPr>
          <w:p w14:paraId="1980F2CF"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көпжылдық, ксерофит</w:t>
            </w:r>
          </w:p>
        </w:tc>
        <w:tc>
          <w:tcPr>
            <w:tcW w:w="858" w:type="dxa"/>
            <w:shd w:val="clear" w:color="auto" w:fill="auto"/>
            <w:hideMark/>
          </w:tcPr>
          <w:p w14:paraId="02EFAFB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4034C20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4303F8AF"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0A682B4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59509370"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noWrap/>
            <w:hideMark/>
          </w:tcPr>
          <w:p w14:paraId="0335115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25E6444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DD5B78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357666D" w14:textId="77777777" w:rsidTr="003D353A">
        <w:trPr>
          <w:trHeight w:val="227"/>
        </w:trPr>
        <w:tc>
          <w:tcPr>
            <w:tcW w:w="2116" w:type="dxa"/>
          </w:tcPr>
          <w:p w14:paraId="66A05D9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Оriganum tyttanthum</w:t>
            </w:r>
            <w:r w:rsidRPr="00F94A7B">
              <w:rPr>
                <w:rFonts w:ascii="Times New Roman" w:eastAsia="Times New Roman" w:hAnsi="Times New Roman" w:cs="Times New Roman"/>
                <w:color w:val="000000"/>
                <w:sz w:val="20"/>
                <w:szCs w:val="20"/>
              </w:rPr>
              <w:t xml:space="preserve"> Gontsch.</w:t>
            </w:r>
          </w:p>
        </w:tc>
        <w:tc>
          <w:tcPr>
            <w:tcW w:w="1841" w:type="dxa"/>
            <w:shd w:val="clear" w:color="auto" w:fill="auto"/>
            <w:noWrap/>
          </w:tcPr>
          <w:p w14:paraId="313315B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0FD3E4B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EFB24C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13BE419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04E6A47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1F3FE03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708A65C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086FEA3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8795FA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r>
      <w:tr w:rsidR="00C12082" w:rsidRPr="00051099" w14:paraId="59154E11" w14:textId="77777777" w:rsidTr="003D353A">
        <w:trPr>
          <w:trHeight w:val="227"/>
        </w:trPr>
        <w:tc>
          <w:tcPr>
            <w:tcW w:w="2116" w:type="dxa"/>
          </w:tcPr>
          <w:p w14:paraId="7B015EDA"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Phlomoides brachystegia</w:t>
            </w:r>
            <w:r w:rsidRPr="00BF7865">
              <w:rPr>
                <w:rFonts w:ascii="Times New Roman" w:eastAsia="Times New Roman" w:hAnsi="Times New Roman" w:cs="Times New Roman"/>
                <w:color w:val="000000"/>
                <w:sz w:val="20"/>
                <w:szCs w:val="20"/>
                <w:lang w:val="en-US"/>
              </w:rPr>
              <w:t xml:space="preserve"> (Bunge) Adylov, Kamelin &amp; Makhm.</w:t>
            </w:r>
          </w:p>
        </w:tc>
        <w:tc>
          <w:tcPr>
            <w:tcW w:w="1841" w:type="dxa"/>
            <w:shd w:val="clear" w:color="auto" w:fill="auto"/>
            <w:noWrap/>
          </w:tcPr>
          <w:p w14:paraId="7EA0C9C0"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7968D4FD"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45BFF30F"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6FDC57BE"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731F174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0ACDA17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0DB7360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489FA8E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020101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197674B" w14:textId="77777777" w:rsidTr="003D353A">
        <w:trPr>
          <w:trHeight w:val="227"/>
        </w:trPr>
        <w:tc>
          <w:tcPr>
            <w:tcW w:w="2116" w:type="dxa"/>
          </w:tcPr>
          <w:p w14:paraId="2160BF9D"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sidRPr="00BF7865">
              <w:rPr>
                <w:rFonts w:ascii="Times New Roman" w:eastAsia="Times New Roman" w:hAnsi="Times New Roman" w:cs="Times New Roman"/>
                <w:i/>
                <w:color w:val="000000"/>
                <w:sz w:val="20"/>
                <w:szCs w:val="20"/>
                <w:lang w:val="en-US"/>
              </w:rPr>
              <w:t>Ph</w:t>
            </w:r>
            <w:r>
              <w:rPr>
                <w:rFonts w:ascii="Times New Roman" w:eastAsia="Times New Roman" w:hAnsi="Times New Roman" w:cs="Times New Roman"/>
                <w:i/>
                <w:color w:val="000000"/>
                <w:sz w:val="20"/>
                <w:szCs w:val="20"/>
                <w:lang w:val="en-US"/>
              </w:rPr>
              <w:t>.</w:t>
            </w:r>
            <w:r w:rsidRPr="00BF7865">
              <w:rPr>
                <w:rFonts w:ascii="Times New Roman" w:eastAsia="Times New Roman" w:hAnsi="Times New Roman" w:cs="Times New Roman"/>
                <w:i/>
                <w:color w:val="000000"/>
                <w:sz w:val="20"/>
                <w:szCs w:val="20"/>
                <w:lang w:val="en-US"/>
              </w:rPr>
              <w:t xml:space="preserve"> speciosa </w:t>
            </w:r>
            <w:r w:rsidRPr="00BF7865">
              <w:rPr>
                <w:rFonts w:ascii="Times New Roman" w:eastAsia="Times New Roman" w:hAnsi="Times New Roman" w:cs="Times New Roman"/>
                <w:color w:val="000000"/>
                <w:sz w:val="20"/>
                <w:szCs w:val="20"/>
                <w:lang w:val="en-US"/>
              </w:rPr>
              <w:t>(Rupr.) Adylov, Kamelin &amp; Makhm.</w:t>
            </w:r>
          </w:p>
        </w:tc>
        <w:tc>
          <w:tcPr>
            <w:tcW w:w="1841" w:type="dxa"/>
            <w:shd w:val="clear" w:color="auto" w:fill="auto"/>
            <w:noWrap/>
          </w:tcPr>
          <w:p w14:paraId="17A3B0EC"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tcPr>
          <w:p w14:paraId="7DC6FAC3"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1" w:type="dxa"/>
            <w:shd w:val="clear" w:color="auto" w:fill="auto"/>
          </w:tcPr>
          <w:p w14:paraId="558F116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tcPr>
          <w:p w14:paraId="6C9BCBA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tcPr>
          <w:p w14:paraId="2FE1803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tcPr>
          <w:p w14:paraId="7900AC3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29DB01C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51E04D2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tcPr>
          <w:p w14:paraId="24FD399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667BD6DB" w14:textId="77777777" w:rsidTr="003D353A">
        <w:trPr>
          <w:trHeight w:val="227"/>
        </w:trPr>
        <w:tc>
          <w:tcPr>
            <w:tcW w:w="2116" w:type="dxa"/>
          </w:tcPr>
          <w:p w14:paraId="4862716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Salvia sclarea</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03A4548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жартылай бұта, ксерофит</w:t>
            </w:r>
          </w:p>
        </w:tc>
        <w:tc>
          <w:tcPr>
            <w:tcW w:w="858" w:type="dxa"/>
            <w:shd w:val="clear" w:color="auto" w:fill="auto"/>
            <w:hideMark/>
          </w:tcPr>
          <w:p w14:paraId="524AB08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66318D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2BBC15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7F6433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D7E3A0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5E84E13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2AC1613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7BC1B9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bl>
    <w:p w14:paraId="099152D4" w14:textId="77777777" w:rsidR="0040315B" w:rsidRPr="0040315B" w:rsidRDefault="0040315B" w:rsidP="0040315B">
      <w:pPr>
        <w:rPr>
          <w:rFonts w:ascii="Times New Roman" w:eastAsia="Times New Roman" w:hAnsi="Times New Roman" w:cs="Times New Roman"/>
          <w:color w:val="000000"/>
          <w:sz w:val="28"/>
          <w:szCs w:val="20"/>
          <w:lang w:val="kk-KZ"/>
        </w:rPr>
      </w:pPr>
      <w:r w:rsidRPr="0040315B">
        <w:rPr>
          <w:rFonts w:ascii="Times New Roman" w:eastAsia="Times New Roman" w:hAnsi="Times New Roman" w:cs="Times New Roman"/>
          <w:color w:val="000000"/>
          <w:sz w:val="28"/>
          <w:szCs w:val="20"/>
          <w:lang w:val="kk-KZ"/>
        </w:rPr>
        <w:t>15-кесте жалғасы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841"/>
        <w:gridCol w:w="858"/>
        <w:gridCol w:w="701"/>
        <w:gridCol w:w="716"/>
        <w:gridCol w:w="709"/>
        <w:gridCol w:w="709"/>
        <w:gridCol w:w="701"/>
        <w:gridCol w:w="716"/>
        <w:gridCol w:w="709"/>
      </w:tblGrid>
      <w:tr w:rsidR="0040315B" w:rsidRPr="00051099" w14:paraId="0D73FAC2" w14:textId="77777777" w:rsidTr="007A0FAF">
        <w:trPr>
          <w:trHeight w:val="227"/>
        </w:trPr>
        <w:tc>
          <w:tcPr>
            <w:tcW w:w="2116" w:type="dxa"/>
          </w:tcPr>
          <w:p w14:paraId="1C8BD0CE" w14:textId="3E6C22DC"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w:t>
            </w:r>
          </w:p>
        </w:tc>
        <w:tc>
          <w:tcPr>
            <w:tcW w:w="1841" w:type="dxa"/>
            <w:shd w:val="clear" w:color="auto" w:fill="auto"/>
            <w:noWrap/>
          </w:tcPr>
          <w:p w14:paraId="3AD63ABD" w14:textId="0A3A0972"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2</w:t>
            </w:r>
          </w:p>
        </w:tc>
        <w:tc>
          <w:tcPr>
            <w:tcW w:w="858" w:type="dxa"/>
            <w:shd w:val="clear" w:color="auto" w:fill="auto"/>
            <w:noWrap/>
          </w:tcPr>
          <w:p w14:paraId="47983E93" w14:textId="236B135A"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3</w:t>
            </w:r>
          </w:p>
        </w:tc>
        <w:tc>
          <w:tcPr>
            <w:tcW w:w="701" w:type="dxa"/>
            <w:shd w:val="clear" w:color="auto" w:fill="auto"/>
            <w:noWrap/>
          </w:tcPr>
          <w:p w14:paraId="36A5660B" w14:textId="17A57A72"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4</w:t>
            </w:r>
          </w:p>
        </w:tc>
        <w:tc>
          <w:tcPr>
            <w:tcW w:w="716" w:type="dxa"/>
            <w:shd w:val="clear" w:color="auto" w:fill="auto"/>
            <w:noWrap/>
          </w:tcPr>
          <w:p w14:paraId="02488945" w14:textId="5A32C8F8"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5</w:t>
            </w:r>
          </w:p>
        </w:tc>
        <w:tc>
          <w:tcPr>
            <w:tcW w:w="709" w:type="dxa"/>
            <w:shd w:val="clear" w:color="auto" w:fill="auto"/>
            <w:noWrap/>
          </w:tcPr>
          <w:p w14:paraId="33C6C44E" w14:textId="5F255741"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6</w:t>
            </w:r>
          </w:p>
        </w:tc>
        <w:tc>
          <w:tcPr>
            <w:tcW w:w="709" w:type="dxa"/>
            <w:shd w:val="clear" w:color="auto" w:fill="auto"/>
            <w:noWrap/>
          </w:tcPr>
          <w:p w14:paraId="6B65AC91" w14:textId="54E94EC9"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7</w:t>
            </w:r>
          </w:p>
        </w:tc>
        <w:tc>
          <w:tcPr>
            <w:tcW w:w="701" w:type="dxa"/>
            <w:shd w:val="clear" w:color="auto" w:fill="auto"/>
            <w:noWrap/>
          </w:tcPr>
          <w:p w14:paraId="369A2B6A" w14:textId="43BC3435"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8</w:t>
            </w:r>
          </w:p>
        </w:tc>
        <w:tc>
          <w:tcPr>
            <w:tcW w:w="716" w:type="dxa"/>
            <w:shd w:val="clear" w:color="auto" w:fill="auto"/>
            <w:noWrap/>
          </w:tcPr>
          <w:p w14:paraId="53805B59" w14:textId="68F1010B"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9</w:t>
            </w:r>
          </w:p>
        </w:tc>
        <w:tc>
          <w:tcPr>
            <w:tcW w:w="709" w:type="dxa"/>
            <w:shd w:val="clear" w:color="auto" w:fill="auto"/>
            <w:noWrap/>
          </w:tcPr>
          <w:p w14:paraId="7E3D3700" w14:textId="403C2C1B"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10</w:t>
            </w:r>
          </w:p>
        </w:tc>
      </w:tr>
      <w:tr w:rsidR="00C12082" w:rsidRPr="00051099" w14:paraId="6A53879F" w14:textId="77777777" w:rsidTr="003D353A">
        <w:trPr>
          <w:trHeight w:val="227"/>
        </w:trPr>
        <w:tc>
          <w:tcPr>
            <w:tcW w:w="2116" w:type="dxa"/>
          </w:tcPr>
          <w:p w14:paraId="37EE8FB0"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Scutellaria immaculata</w:t>
            </w:r>
            <w:r w:rsidRPr="00BF7865">
              <w:rPr>
                <w:rFonts w:ascii="Times New Roman" w:eastAsia="Times New Roman" w:hAnsi="Times New Roman" w:cs="Times New Roman"/>
                <w:color w:val="000000"/>
                <w:sz w:val="20"/>
                <w:szCs w:val="20"/>
                <w:lang w:val="en-US"/>
              </w:rPr>
              <w:t xml:space="preserve"> Nevski ex Juz.</w:t>
            </w:r>
          </w:p>
        </w:tc>
        <w:tc>
          <w:tcPr>
            <w:tcW w:w="1841" w:type="dxa"/>
            <w:shd w:val="clear" w:color="auto" w:fill="auto"/>
            <w:noWrap/>
          </w:tcPr>
          <w:p w14:paraId="560B1DA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 xml:space="preserve">жартылай бұта, ксерофит </w:t>
            </w:r>
          </w:p>
        </w:tc>
        <w:tc>
          <w:tcPr>
            <w:tcW w:w="858" w:type="dxa"/>
            <w:shd w:val="clear" w:color="auto" w:fill="auto"/>
            <w:noWrap/>
            <w:hideMark/>
          </w:tcPr>
          <w:p w14:paraId="037CFA18"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noWrap/>
            <w:hideMark/>
          </w:tcPr>
          <w:p w14:paraId="6C93123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612E4A8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47EDFDC6"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102D81E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sol-sp</w:t>
            </w:r>
          </w:p>
        </w:tc>
        <w:tc>
          <w:tcPr>
            <w:tcW w:w="701" w:type="dxa"/>
            <w:shd w:val="clear" w:color="auto" w:fill="auto"/>
            <w:noWrap/>
            <w:hideMark/>
          </w:tcPr>
          <w:p w14:paraId="3CDC4C4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A6670A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6FD312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95C2E22" w14:textId="77777777" w:rsidTr="003D353A">
        <w:trPr>
          <w:trHeight w:val="227"/>
        </w:trPr>
        <w:tc>
          <w:tcPr>
            <w:tcW w:w="2116" w:type="dxa"/>
          </w:tcPr>
          <w:p w14:paraId="2186D2A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Ziziphora bungeana</w:t>
            </w:r>
            <w:r w:rsidRPr="00F94A7B">
              <w:rPr>
                <w:rFonts w:ascii="Times New Roman" w:eastAsia="Times New Roman" w:hAnsi="Times New Roman" w:cs="Times New Roman"/>
                <w:color w:val="000000"/>
                <w:sz w:val="20"/>
                <w:szCs w:val="20"/>
              </w:rPr>
              <w:t xml:space="preserve"> Juz.</w:t>
            </w:r>
          </w:p>
        </w:tc>
        <w:tc>
          <w:tcPr>
            <w:tcW w:w="1841" w:type="dxa"/>
            <w:shd w:val="clear" w:color="auto" w:fill="auto"/>
            <w:noWrap/>
          </w:tcPr>
          <w:p w14:paraId="4C4D109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жартылай бұта, ксерофит</w:t>
            </w:r>
          </w:p>
        </w:tc>
        <w:tc>
          <w:tcPr>
            <w:tcW w:w="858" w:type="dxa"/>
            <w:shd w:val="clear" w:color="auto" w:fill="auto"/>
            <w:hideMark/>
          </w:tcPr>
          <w:p w14:paraId="438321B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8B22D2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16" w:type="dxa"/>
            <w:shd w:val="clear" w:color="auto" w:fill="auto"/>
            <w:hideMark/>
          </w:tcPr>
          <w:p w14:paraId="067BBED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5454E70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82F650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2D43E94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21592EE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7569DD5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cop1-sp</w:t>
            </w:r>
          </w:p>
        </w:tc>
      </w:tr>
      <w:tr w:rsidR="00C12082" w:rsidRPr="00051099" w14:paraId="4B559B6B" w14:textId="77777777" w:rsidTr="003D353A">
        <w:trPr>
          <w:trHeight w:val="227"/>
        </w:trPr>
        <w:tc>
          <w:tcPr>
            <w:tcW w:w="9776" w:type="dxa"/>
            <w:gridSpan w:val="10"/>
          </w:tcPr>
          <w:p w14:paraId="6062DA17"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3</w:t>
            </w:r>
            <w:r w:rsidRPr="004516E6">
              <w:rPr>
                <w:rFonts w:ascii="Times New Roman" w:eastAsia="Times New Roman" w:hAnsi="Times New Roman" w:cs="Times New Roman"/>
                <w:bCs/>
                <w:color w:val="000000"/>
                <w:sz w:val="20"/>
                <w:szCs w:val="20"/>
                <w:lang w:val="en-US"/>
              </w:rPr>
              <w:t>5</w:t>
            </w:r>
            <w:r w:rsidRPr="004516E6">
              <w:rPr>
                <w:rFonts w:ascii="Times New Roman" w:eastAsia="Times New Roman" w:hAnsi="Times New Roman" w:cs="Times New Roman"/>
                <w:bCs/>
                <w:color w:val="000000"/>
                <w:sz w:val="20"/>
                <w:szCs w:val="20"/>
              </w:rPr>
              <w:t>. Liliaceae Juss.</w:t>
            </w:r>
          </w:p>
        </w:tc>
      </w:tr>
      <w:tr w:rsidR="00C12082" w:rsidRPr="00051099" w14:paraId="02B7A857" w14:textId="77777777" w:rsidTr="003D353A">
        <w:trPr>
          <w:trHeight w:val="227"/>
        </w:trPr>
        <w:tc>
          <w:tcPr>
            <w:tcW w:w="2116" w:type="dxa"/>
          </w:tcPr>
          <w:p w14:paraId="2E382366"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Gagea filiformis</w:t>
            </w:r>
            <w:r w:rsidRPr="00BF7865">
              <w:rPr>
                <w:rFonts w:ascii="Times New Roman" w:eastAsia="Times New Roman" w:hAnsi="Times New Roman" w:cs="Times New Roman"/>
                <w:color w:val="000000"/>
                <w:sz w:val="20"/>
                <w:szCs w:val="20"/>
                <w:lang w:val="en-US"/>
              </w:rPr>
              <w:t xml:space="preserve"> (Ledeb.) Kar. &amp; Kir.</w:t>
            </w:r>
          </w:p>
        </w:tc>
        <w:tc>
          <w:tcPr>
            <w:tcW w:w="1841" w:type="dxa"/>
            <w:shd w:val="clear" w:color="auto" w:fill="auto"/>
            <w:noWrap/>
          </w:tcPr>
          <w:p w14:paraId="3AB2DD7E"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(э</w:t>
            </w:r>
            <w:r w:rsidRPr="008F4FCD">
              <w:rPr>
                <w:rFonts w:ascii="Times New Roman" w:eastAsia="Times New Roman" w:hAnsi="Times New Roman" w:cs="Times New Roman"/>
                <w:color w:val="000000"/>
                <w:sz w:val="20"/>
                <w:szCs w:val="20"/>
                <w:lang w:val="kk-KZ"/>
              </w:rPr>
              <w:t>фемероид</w:t>
            </w:r>
            <w:r>
              <w:rPr>
                <w:rFonts w:ascii="Times New Roman" w:eastAsia="Times New Roman" w:hAnsi="Times New Roman" w:cs="Times New Roman"/>
                <w:color w:val="000000"/>
                <w:sz w:val="20"/>
                <w:szCs w:val="20"/>
                <w:lang w:val="kk-KZ"/>
              </w:rPr>
              <w:t>), мезофит</w:t>
            </w:r>
          </w:p>
        </w:tc>
        <w:tc>
          <w:tcPr>
            <w:tcW w:w="858" w:type="dxa"/>
            <w:shd w:val="clear" w:color="auto" w:fill="auto"/>
            <w:hideMark/>
          </w:tcPr>
          <w:p w14:paraId="7AE7F1A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2F2E8D6E"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hideMark/>
          </w:tcPr>
          <w:p w14:paraId="27F46EE2"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674E973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4D0CCF6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F7DB73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14EAFBD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5CD5EB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FF1B444" w14:textId="77777777" w:rsidTr="003D353A">
        <w:trPr>
          <w:trHeight w:val="227"/>
        </w:trPr>
        <w:tc>
          <w:tcPr>
            <w:tcW w:w="2116" w:type="dxa"/>
          </w:tcPr>
          <w:p w14:paraId="5AC1CFD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 gageoides</w:t>
            </w:r>
            <w:r w:rsidRPr="00F94A7B">
              <w:rPr>
                <w:rFonts w:ascii="Times New Roman" w:eastAsia="Times New Roman" w:hAnsi="Times New Roman" w:cs="Times New Roman"/>
                <w:color w:val="000000"/>
                <w:sz w:val="20"/>
                <w:szCs w:val="20"/>
              </w:rPr>
              <w:t xml:space="preserve"> (Zucc.) Vved.</w:t>
            </w:r>
          </w:p>
        </w:tc>
        <w:tc>
          <w:tcPr>
            <w:tcW w:w="1841" w:type="dxa"/>
            <w:shd w:val="clear" w:color="auto" w:fill="auto"/>
            <w:noWrap/>
          </w:tcPr>
          <w:p w14:paraId="585075AE"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21BF729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89D128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CDBC96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6CAA63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4757B3D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A9A545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DA220E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FD66BC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97EA53F" w14:textId="77777777" w:rsidTr="003D353A">
        <w:trPr>
          <w:trHeight w:val="227"/>
        </w:trPr>
        <w:tc>
          <w:tcPr>
            <w:tcW w:w="2116" w:type="dxa"/>
          </w:tcPr>
          <w:p w14:paraId="069D820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 minutiflora</w:t>
            </w:r>
            <w:r w:rsidRPr="00F94A7B">
              <w:rPr>
                <w:rFonts w:ascii="Times New Roman" w:eastAsia="Times New Roman" w:hAnsi="Times New Roman" w:cs="Times New Roman"/>
                <w:color w:val="000000"/>
                <w:sz w:val="20"/>
                <w:szCs w:val="20"/>
              </w:rPr>
              <w:t xml:space="preserve"> Regel</w:t>
            </w:r>
          </w:p>
        </w:tc>
        <w:tc>
          <w:tcPr>
            <w:tcW w:w="1841" w:type="dxa"/>
            <w:shd w:val="clear" w:color="auto" w:fill="auto"/>
            <w:noWrap/>
          </w:tcPr>
          <w:p w14:paraId="6391FA8B"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7245829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FAF710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3890371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0F9F537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6E50CBD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CA92D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714B458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FB839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4B154FC" w14:textId="77777777" w:rsidTr="003D353A">
        <w:trPr>
          <w:trHeight w:val="227"/>
        </w:trPr>
        <w:tc>
          <w:tcPr>
            <w:tcW w:w="2116" w:type="dxa"/>
          </w:tcPr>
          <w:p w14:paraId="5A96155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 olgae</w:t>
            </w:r>
            <w:r w:rsidRPr="00F94A7B">
              <w:rPr>
                <w:rFonts w:ascii="Times New Roman" w:eastAsia="Times New Roman" w:hAnsi="Times New Roman" w:cs="Times New Roman"/>
                <w:color w:val="000000"/>
                <w:sz w:val="20"/>
                <w:szCs w:val="20"/>
              </w:rPr>
              <w:t xml:space="preserve"> Regel</w:t>
            </w:r>
          </w:p>
        </w:tc>
        <w:tc>
          <w:tcPr>
            <w:tcW w:w="1841" w:type="dxa"/>
            <w:shd w:val="clear" w:color="auto" w:fill="auto"/>
            <w:noWrap/>
          </w:tcPr>
          <w:p w14:paraId="4ABE6275"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04D3FBE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3734E6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9942AA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434081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2B27AE5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C57A10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38C9ABE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BD4FB1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4EFB7C4" w14:textId="77777777" w:rsidTr="003D353A">
        <w:trPr>
          <w:trHeight w:val="227"/>
        </w:trPr>
        <w:tc>
          <w:tcPr>
            <w:tcW w:w="2116" w:type="dxa"/>
          </w:tcPr>
          <w:p w14:paraId="421600C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 popovii</w:t>
            </w:r>
            <w:r w:rsidRPr="00F94A7B">
              <w:rPr>
                <w:rFonts w:ascii="Times New Roman" w:eastAsia="Times New Roman" w:hAnsi="Times New Roman" w:cs="Times New Roman"/>
                <w:color w:val="000000"/>
                <w:sz w:val="20"/>
                <w:szCs w:val="20"/>
              </w:rPr>
              <w:t xml:space="preserve"> Vved.</w:t>
            </w:r>
          </w:p>
        </w:tc>
        <w:tc>
          <w:tcPr>
            <w:tcW w:w="1841" w:type="dxa"/>
            <w:shd w:val="clear" w:color="auto" w:fill="auto"/>
            <w:noWrap/>
          </w:tcPr>
          <w:p w14:paraId="61293CE4"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0611EC2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89DF25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E66700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1AE3E15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334937B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1AEBA1F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CB1D1A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CC3F73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21F62CD" w14:textId="77777777" w:rsidTr="003D353A">
        <w:trPr>
          <w:trHeight w:val="227"/>
        </w:trPr>
        <w:tc>
          <w:tcPr>
            <w:tcW w:w="2116" w:type="dxa"/>
          </w:tcPr>
          <w:p w14:paraId="2B69E2A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 tenera</w:t>
            </w:r>
            <w:r w:rsidRPr="00F94A7B">
              <w:rPr>
                <w:rFonts w:ascii="Times New Roman" w:eastAsia="Times New Roman" w:hAnsi="Times New Roman" w:cs="Times New Roman"/>
                <w:color w:val="000000"/>
                <w:sz w:val="20"/>
                <w:szCs w:val="20"/>
              </w:rPr>
              <w:t xml:space="preserve"> Pascher.</w:t>
            </w:r>
          </w:p>
        </w:tc>
        <w:tc>
          <w:tcPr>
            <w:tcW w:w="1841" w:type="dxa"/>
            <w:shd w:val="clear" w:color="auto" w:fill="auto"/>
            <w:noWrap/>
          </w:tcPr>
          <w:p w14:paraId="1828CB4E"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700C305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EA89FD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608507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803FE3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5C3D1A3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F228DD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BA821E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C28BE7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B445E03" w14:textId="77777777" w:rsidTr="003D353A">
        <w:trPr>
          <w:trHeight w:val="227"/>
        </w:trPr>
        <w:tc>
          <w:tcPr>
            <w:tcW w:w="2116" w:type="dxa"/>
          </w:tcPr>
          <w:p w14:paraId="291E133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 turkestanica</w:t>
            </w:r>
            <w:r w:rsidRPr="00F94A7B">
              <w:rPr>
                <w:rFonts w:ascii="Times New Roman" w:eastAsia="Times New Roman" w:hAnsi="Times New Roman" w:cs="Times New Roman"/>
                <w:color w:val="000000"/>
                <w:sz w:val="20"/>
                <w:szCs w:val="20"/>
              </w:rPr>
              <w:t xml:space="preserve"> Pascher</w:t>
            </w:r>
          </w:p>
        </w:tc>
        <w:tc>
          <w:tcPr>
            <w:tcW w:w="1841" w:type="dxa"/>
            <w:shd w:val="clear" w:color="auto" w:fill="auto"/>
            <w:noWrap/>
          </w:tcPr>
          <w:p w14:paraId="01D3D610"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36C7D65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B75A53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B50EE6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4AD6A5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79FE4C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C1764F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6889B2B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59B20C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18E5D2B6" w14:textId="77777777" w:rsidTr="003D353A">
        <w:trPr>
          <w:trHeight w:val="227"/>
        </w:trPr>
        <w:tc>
          <w:tcPr>
            <w:tcW w:w="2116" w:type="dxa"/>
          </w:tcPr>
          <w:p w14:paraId="78D7610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Korolkowia sewerzowii</w:t>
            </w:r>
            <w:r w:rsidRPr="00F94A7B">
              <w:rPr>
                <w:rFonts w:ascii="Times New Roman" w:eastAsia="Times New Roman" w:hAnsi="Times New Roman" w:cs="Times New Roman"/>
                <w:color w:val="000000"/>
                <w:sz w:val="20"/>
                <w:szCs w:val="20"/>
              </w:rPr>
              <w:t xml:space="preserve"> (Regel) Regel </w:t>
            </w:r>
          </w:p>
        </w:tc>
        <w:tc>
          <w:tcPr>
            <w:tcW w:w="1841" w:type="dxa"/>
            <w:shd w:val="clear" w:color="auto" w:fill="auto"/>
            <w:noWrap/>
          </w:tcPr>
          <w:p w14:paraId="79B1E50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38ACA3F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21A69B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A571D9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B1666C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572642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1078B69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201557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8394A5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A708467" w14:textId="77777777" w:rsidTr="003D353A">
        <w:trPr>
          <w:trHeight w:val="227"/>
        </w:trPr>
        <w:tc>
          <w:tcPr>
            <w:tcW w:w="2116" w:type="dxa"/>
          </w:tcPr>
          <w:p w14:paraId="43D1583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Rhinopetalum stenantherum</w:t>
            </w:r>
            <w:r w:rsidRPr="00F94A7B">
              <w:rPr>
                <w:rFonts w:ascii="Times New Roman" w:eastAsia="Times New Roman" w:hAnsi="Times New Roman" w:cs="Times New Roman"/>
                <w:color w:val="000000"/>
                <w:sz w:val="20"/>
                <w:szCs w:val="20"/>
              </w:rPr>
              <w:t xml:space="preserve"> Regel</w:t>
            </w:r>
          </w:p>
        </w:tc>
        <w:tc>
          <w:tcPr>
            <w:tcW w:w="1841" w:type="dxa"/>
            <w:shd w:val="clear" w:color="auto" w:fill="auto"/>
            <w:noWrap/>
          </w:tcPr>
          <w:p w14:paraId="5131105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мезофит</w:t>
            </w:r>
          </w:p>
        </w:tc>
        <w:tc>
          <w:tcPr>
            <w:tcW w:w="858" w:type="dxa"/>
            <w:shd w:val="clear" w:color="auto" w:fill="auto"/>
            <w:hideMark/>
          </w:tcPr>
          <w:p w14:paraId="624D25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4B2489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06983A6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906327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DCA513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759AE3A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21D5A3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B1B895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68E44B3" w14:textId="77777777" w:rsidTr="003D353A">
        <w:trPr>
          <w:trHeight w:val="227"/>
        </w:trPr>
        <w:tc>
          <w:tcPr>
            <w:tcW w:w="2116" w:type="dxa"/>
          </w:tcPr>
          <w:p w14:paraId="49944D4B" w14:textId="77777777" w:rsidR="00C12082" w:rsidRPr="00F94A7B" w:rsidRDefault="00C12082" w:rsidP="00C12082">
            <w:pPr>
              <w:spacing w:after="0" w:line="240" w:lineRule="auto"/>
              <w:rPr>
                <w:rFonts w:ascii="Times New Roman" w:eastAsia="Times New Roman" w:hAnsi="Times New Roman" w:cs="Times New Roman"/>
                <w:b/>
                <w:bCs/>
                <w:color w:val="000000"/>
                <w:sz w:val="20"/>
                <w:szCs w:val="20"/>
              </w:rPr>
            </w:pPr>
            <w:r w:rsidRPr="00F94A7B">
              <w:rPr>
                <w:rFonts w:ascii="Times New Roman" w:eastAsia="Times New Roman" w:hAnsi="Times New Roman" w:cs="Times New Roman"/>
                <w:b/>
                <w:bCs/>
                <w:i/>
                <w:color w:val="000000"/>
                <w:sz w:val="20"/>
                <w:szCs w:val="20"/>
              </w:rPr>
              <w:t>Tulipa greigii</w:t>
            </w:r>
            <w:r w:rsidRPr="00F94A7B">
              <w:rPr>
                <w:rFonts w:ascii="Times New Roman" w:eastAsia="Times New Roman" w:hAnsi="Times New Roman" w:cs="Times New Roman"/>
                <w:b/>
                <w:bCs/>
                <w:color w:val="000000"/>
                <w:sz w:val="20"/>
                <w:szCs w:val="20"/>
              </w:rPr>
              <w:t xml:space="preserve"> Regel</w:t>
            </w:r>
          </w:p>
        </w:tc>
        <w:tc>
          <w:tcPr>
            <w:tcW w:w="1841" w:type="dxa"/>
            <w:shd w:val="clear" w:color="auto" w:fill="auto"/>
            <w:noWrap/>
          </w:tcPr>
          <w:p w14:paraId="5966030C" w14:textId="77777777" w:rsidR="00C12082" w:rsidRPr="00F94A7B" w:rsidRDefault="00C12082" w:rsidP="00C12082">
            <w:pPr>
              <w:spacing w:after="0" w:line="240" w:lineRule="auto"/>
              <w:rPr>
                <w:rFonts w:ascii="Times New Roman" w:eastAsia="Times New Roman" w:hAnsi="Times New Roman" w:cs="Times New Roman"/>
                <w:b/>
                <w:bCs/>
                <w:color w:val="000000"/>
                <w:sz w:val="20"/>
                <w:szCs w:val="20"/>
              </w:rPr>
            </w:pPr>
            <w:r>
              <w:rPr>
                <w:rFonts w:ascii="Times New Roman" w:eastAsia="Times New Roman" w:hAnsi="Times New Roman" w:cs="Times New Roman"/>
                <w:color w:val="000000"/>
                <w:sz w:val="20"/>
                <w:szCs w:val="20"/>
                <w:lang w:val="kk-KZ"/>
              </w:rPr>
              <w:t>көпжылдық, ксеромезофит</w:t>
            </w:r>
          </w:p>
        </w:tc>
        <w:tc>
          <w:tcPr>
            <w:tcW w:w="858" w:type="dxa"/>
            <w:shd w:val="clear" w:color="auto" w:fill="auto"/>
            <w:hideMark/>
          </w:tcPr>
          <w:p w14:paraId="398FC42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B65732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E0038B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98DE87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41B87A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0F2FDF8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3A9EC09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74F416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56E6EAD" w14:textId="77777777" w:rsidTr="003D353A">
        <w:trPr>
          <w:trHeight w:val="227"/>
        </w:trPr>
        <w:tc>
          <w:tcPr>
            <w:tcW w:w="2116" w:type="dxa"/>
          </w:tcPr>
          <w:p w14:paraId="0AEE46CB" w14:textId="77777777" w:rsidR="00C12082" w:rsidRPr="00F94A7B" w:rsidRDefault="00C12082" w:rsidP="00C12082">
            <w:pPr>
              <w:spacing w:after="0" w:line="240" w:lineRule="auto"/>
              <w:rPr>
                <w:rFonts w:ascii="Times New Roman" w:eastAsia="Times New Roman" w:hAnsi="Times New Roman" w:cs="Times New Roman"/>
                <w:b/>
                <w:bCs/>
                <w:color w:val="000000"/>
                <w:sz w:val="20"/>
                <w:szCs w:val="20"/>
              </w:rPr>
            </w:pPr>
            <w:r w:rsidRPr="00F94A7B">
              <w:rPr>
                <w:rFonts w:ascii="Times New Roman" w:eastAsia="Times New Roman" w:hAnsi="Times New Roman" w:cs="Times New Roman"/>
                <w:b/>
                <w:bCs/>
                <w:i/>
                <w:color w:val="000000"/>
                <w:sz w:val="20"/>
                <w:szCs w:val="20"/>
              </w:rPr>
              <w:t>T. kaufmanniana</w:t>
            </w:r>
            <w:r w:rsidRPr="00F94A7B">
              <w:rPr>
                <w:rFonts w:ascii="Times New Roman" w:eastAsia="Times New Roman" w:hAnsi="Times New Roman" w:cs="Times New Roman"/>
                <w:b/>
                <w:bCs/>
                <w:color w:val="000000"/>
                <w:sz w:val="20"/>
                <w:szCs w:val="20"/>
              </w:rPr>
              <w:t xml:space="preserve">  Regel</w:t>
            </w:r>
          </w:p>
        </w:tc>
        <w:tc>
          <w:tcPr>
            <w:tcW w:w="1841" w:type="dxa"/>
            <w:shd w:val="clear" w:color="auto" w:fill="auto"/>
            <w:noWrap/>
          </w:tcPr>
          <w:p w14:paraId="721EA353" w14:textId="77777777" w:rsidR="00C12082" w:rsidRPr="00F94A7B" w:rsidRDefault="00C12082" w:rsidP="00C12082">
            <w:pPr>
              <w:spacing w:after="0" w:line="240" w:lineRule="auto"/>
              <w:rPr>
                <w:rFonts w:ascii="Times New Roman" w:eastAsia="Times New Roman" w:hAnsi="Times New Roman" w:cs="Times New Roman"/>
                <w:b/>
                <w:bCs/>
                <w:color w:val="000000"/>
                <w:sz w:val="20"/>
                <w:szCs w:val="20"/>
              </w:rPr>
            </w:pPr>
            <w:r>
              <w:rPr>
                <w:rFonts w:ascii="Times New Roman" w:eastAsia="Times New Roman" w:hAnsi="Times New Roman" w:cs="Times New Roman"/>
                <w:color w:val="000000"/>
                <w:sz w:val="20"/>
                <w:szCs w:val="20"/>
                <w:lang w:val="kk-KZ"/>
              </w:rPr>
              <w:t>көпжылдық, ксеромезофит</w:t>
            </w:r>
          </w:p>
        </w:tc>
        <w:tc>
          <w:tcPr>
            <w:tcW w:w="858" w:type="dxa"/>
            <w:shd w:val="clear" w:color="auto" w:fill="auto"/>
            <w:hideMark/>
          </w:tcPr>
          <w:p w14:paraId="1C6C8F3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BBF897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E08D16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noWrap/>
            <w:hideMark/>
          </w:tcPr>
          <w:p w14:paraId="435620F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A3BF86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9B467B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8FCE14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85C3BC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5621206" w14:textId="77777777" w:rsidTr="003D353A">
        <w:trPr>
          <w:trHeight w:val="227"/>
        </w:trPr>
        <w:tc>
          <w:tcPr>
            <w:tcW w:w="2116" w:type="dxa"/>
          </w:tcPr>
          <w:p w14:paraId="0898C8D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T. turkestanica</w:t>
            </w:r>
            <w:r w:rsidRPr="00F94A7B">
              <w:rPr>
                <w:rFonts w:ascii="Times New Roman" w:eastAsia="Times New Roman" w:hAnsi="Times New Roman" w:cs="Times New Roman"/>
                <w:color w:val="000000"/>
                <w:sz w:val="20"/>
                <w:szCs w:val="20"/>
              </w:rPr>
              <w:t xml:space="preserve"> (Regel) Regel</w:t>
            </w:r>
          </w:p>
        </w:tc>
        <w:tc>
          <w:tcPr>
            <w:tcW w:w="1841" w:type="dxa"/>
            <w:shd w:val="clear" w:color="auto" w:fill="auto"/>
            <w:noWrap/>
          </w:tcPr>
          <w:p w14:paraId="685D28A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ксеромезофит</w:t>
            </w:r>
          </w:p>
        </w:tc>
        <w:tc>
          <w:tcPr>
            <w:tcW w:w="858" w:type="dxa"/>
            <w:shd w:val="clear" w:color="auto" w:fill="auto"/>
            <w:hideMark/>
          </w:tcPr>
          <w:p w14:paraId="58EDA55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FED2BE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38B9742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DAA3AC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69E0E7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89D656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9475A5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1625BA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73161C3" w14:textId="77777777" w:rsidTr="007A0FAF">
        <w:trPr>
          <w:trHeight w:val="227"/>
        </w:trPr>
        <w:tc>
          <w:tcPr>
            <w:tcW w:w="2116" w:type="dxa"/>
          </w:tcPr>
          <w:p w14:paraId="1E5A1E30"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p>
        </w:tc>
        <w:tc>
          <w:tcPr>
            <w:tcW w:w="7660" w:type="dxa"/>
            <w:gridSpan w:val="9"/>
            <w:shd w:val="clear" w:color="auto" w:fill="auto"/>
            <w:noWrap/>
            <w:hideMark/>
          </w:tcPr>
          <w:p w14:paraId="0244DF26"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3</w:t>
            </w:r>
            <w:r w:rsidRPr="004516E6">
              <w:rPr>
                <w:rFonts w:ascii="Times New Roman" w:eastAsia="Times New Roman" w:hAnsi="Times New Roman" w:cs="Times New Roman"/>
                <w:bCs/>
                <w:color w:val="000000"/>
                <w:sz w:val="20"/>
                <w:szCs w:val="20"/>
                <w:lang w:val="en-US"/>
              </w:rPr>
              <w:t>6</w:t>
            </w:r>
            <w:r w:rsidRPr="004516E6">
              <w:rPr>
                <w:rFonts w:ascii="Times New Roman" w:eastAsia="Times New Roman" w:hAnsi="Times New Roman" w:cs="Times New Roman"/>
                <w:bCs/>
                <w:color w:val="000000"/>
                <w:sz w:val="20"/>
                <w:szCs w:val="20"/>
              </w:rPr>
              <w:t>. Malvaceae Juss.</w:t>
            </w:r>
          </w:p>
        </w:tc>
      </w:tr>
      <w:tr w:rsidR="00C12082" w:rsidRPr="00051099" w14:paraId="2B4D770A" w14:textId="77777777" w:rsidTr="003D353A">
        <w:trPr>
          <w:trHeight w:val="227"/>
        </w:trPr>
        <w:tc>
          <w:tcPr>
            <w:tcW w:w="2116" w:type="dxa"/>
          </w:tcPr>
          <w:p w14:paraId="2C804F15"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Alcea nudiflora</w:t>
            </w:r>
            <w:r w:rsidRPr="00F94A7B">
              <w:rPr>
                <w:rFonts w:ascii="Times New Roman" w:eastAsia="Times New Roman" w:hAnsi="Times New Roman" w:cs="Times New Roman"/>
                <w:color w:val="000000"/>
                <w:sz w:val="20"/>
                <w:szCs w:val="20"/>
              </w:rPr>
              <w:t xml:space="preserve"> (Lindl.) Boiss.</w:t>
            </w:r>
          </w:p>
        </w:tc>
        <w:tc>
          <w:tcPr>
            <w:tcW w:w="1841" w:type="dxa"/>
            <w:shd w:val="clear" w:color="auto" w:fill="auto"/>
            <w:noWrap/>
            <w:hideMark/>
          </w:tcPr>
          <w:p w14:paraId="5166AFE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мезофит</w:t>
            </w:r>
          </w:p>
        </w:tc>
        <w:tc>
          <w:tcPr>
            <w:tcW w:w="858" w:type="dxa"/>
            <w:shd w:val="clear" w:color="auto" w:fill="auto"/>
            <w:hideMark/>
          </w:tcPr>
          <w:p w14:paraId="6B77BBA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B6734C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7161D11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50A0901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AC3B51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01080AA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sp-cop1</w:t>
            </w:r>
          </w:p>
        </w:tc>
        <w:tc>
          <w:tcPr>
            <w:tcW w:w="716" w:type="dxa"/>
            <w:shd w:val="clear" w:color="auto" w:fill="auto"/>
            <w:hideMark/>
          </w:tcPr>
          <w:p w14:paraId="2C8E735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6FEB273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1218F29F" w14:textId="77777777" w:rsidTr="007A0FAF">
        <w:trPr>
          <w:trHeight w:val="227"/>
        </w:trPr>
        <w:tc>
          <w:tcPr>
            <w:tcW w:w="2116" w:type="dxa"/>
          </w:tcPr>
          <w:p w14:paraId="55DC8017"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p>
        </w:tc>
        <w:tc>
          <w:tcPr>
            <w:tcW w:w="7660" w:type="dxa"/>
            <w:gridSpan w:val="9"/>
            <w:shd w:val="clear" w:color="auto" w:fill="auto"/>
            <w:noWrap/>
            <w:hideMark/>
          </w:tcPr>
          <w:p w14:paraId="072ADACF"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3</w:t>
            </w:r>
            <w:r w:rsidRPr="004516E6">
              <w:rPr>
                <w:rFonts w:ascii="Times New Roman" w:eastAsia="Times New Roman" w:hAnsi="Times New Roman" w:cs="Times New Roman"/>
                <w:bCs/>
                <w:color w:val="000000"/>
                <w:sz w:val="20"/>
                <w:szCs w:val="20"/>
                <w:lang w:val="en-US"/>
              </w:rPr>
              <w:t>7</w:t>
            </w:r>
            <w:r w:rsidRPr="004516E6">
              <w:rPr>
                <w:rFonts w:ascii="Times New Roman" w:eastAsia="Times New Roman" w:hAnsi="Times New Roman" w:cs="Times New Roman"/>
                <w:bCs/>
                <w:color w:val="000000"/>
                <w:sz w:val="20"/>
                <w:szCs w:val="20"/>
              </w:rPr>
              <w:t>. Orobanchaceae Vent.</w:t>
            </w:r>
          </w:p>
        </w:tc>
      </w:tr>
      <w:tr w:rsidR="00C12082" w:rsidRPr="00051099" w14:paraId="7C7B5121" w14:textId="77777777" w:rsidTr="003D353A">
        <w:trPr>
          <w:trHeight w:val="227"/>
        </w:trPr>
        <w:tc>
          <w:tcPr>
            <w:tcW w:w="2116" w:type="dxa"/>
          </w:tcPr>
          <w:p w14:paraId="622072CF" w14:textId="77777777" w:rsidR="00C12082" w:rsidRPr="00692EF6" w:rsidRDefault="00C12082" w:rsidP="00C12082">
            <w:pPr>
              <w:spacing w:after="0" w:line="240" w:lineRule="auto"/>
              <w:rPr>
                <w:rFonts w:ascii="Times New Roman" w:eastAsia="Times New Roman" w:hAnsi="Times New Roman" w:cs="Times New Roman"/>
                <w:i/>
                <w:color w:val="000000"/>
                <w:sz w:val="20"/>
                <w:szCs w:val="20"/>
              </w:rPr>
            </w:pPr>
            <w:r w:rsidRPr="00692EF6">
              <w:rPr>
                <w:rFonts w:ascii="Times New Roman" w:eastAsia="Times New Roman" w:hAnsi="Times New Roman" w:cs="Times New Roman"/>
                <w:i/>
                <w:color w:val="000000"/>
                <w:sz w:val="20"/>
                <w:szCs w:val="20"/>
              </w:rPr>
              <w:t xml:space="preserve">Orobanche kotschyi </w:t>
            </w:r>
            <w:r w:rsidRPr="005956FB">
              <w:rPr>
                <w:rFonts w:ascii="Times New Roman" w:eastAsia="Times New Roman" w:hAnsi="Times New Roman" w:cs="Times New Roman"/>
                <w:color w:val="000000"/>
                <w:sz w:val="20"/>
                <w:szCs w:val="20"/>
              </w:rPr>
              <w:t>Reut.</w:t>
            </w:r>
          </w:p>
        </w:tc>
        <w:tc>
          <w:tcPr>
            <w:tcW w:w="1841" w:type="dxa"/>
            <w:shd w:val="clear" w:color="auto" w:fill="auto"/>
            <w:noWrap/>
            <w:hideMark/>
          </w:tcPr>
          <w:p w14:paraId="11E1601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hideMark/>
          </w:tcPr>
          <w:p w14:paraId="0E312E7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FD0AE0E"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53B1F73F"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6D67138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6646A7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755479F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4D70D4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925716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287881F" w14:textId="77777777" w:rsidTr="007A0FAF">
        <w:trPr>
          <w:trHeight w:val="227"/>
        </w:trPr>
        <w:tc>
          <w:tcPr>
            <w:tcW w:w="2116" w:type="dxa"/>
          </w:tcPr>
          <w:p w14:paraId="21E4565A"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p>
        </w:tc>
        <w:tc>
          <w:tcPr>
            <w:tcW w:w="7660" w:type="dxa"/>
            <w:gridSpan w:val="9"/>
            <w:shd w:val="clear" w:color="auto" w:fill="auto"/>
            <w:noWrap/>
            <w:hideMark/>
          </w:tcPr>
          <w:p w14:paraId="4FD17BCF"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3</w:t>
            </w:r>
            <w:r w:rsidRPr="004516E6">
              <w:rPr>
                <w:rFonts w:ascii="Times New Roman" w:eastAsia="Times New Roman" w:hAnsi="Times New Roman" w:cs="Times New Roman"/>
                <w:bCs/>
                <w:color w:val="000000"/>
                <w:sz w:val="20"/>
                <w:szCs w:val="20"/>
                <w:lang w:val="en-US"/>
              </w:rPr>
              <w:t>8</w:t>
            </w:r>
            <w:r w:rsidRPr="004516E6">
              <w:rPr>
                <w:rFonts w:ascii="Times New Roman" w:eastAsia="Times New Roman" w:hAnsi="Times New Roman" w:cs="Times New Roman"/>
                <w:bCs/>
                <w:color w:val="000000"/>
                <w:sz w:val="20"/>
                <w:szCs w:val="20"/>
              </w:rPr>
              <w:t xml:space="preserve">. Papaveraceae Juss. </w:t>
            </w:r>
          </w:p>
        </w:tc>
      </w:tr>
      <w:tr w:rsidR="00C12082" w:rsidRPr="00051099" w14:paraId="07924F79" w14:textId="77777777" w:rsidTr="003D353A">
        <w:trPr>
          <w:trHeight w:val="227"/>
        </w:trPr>
        <w:tc>
          <w:tcPr>
            <w:tcW w:w="2116" w:type="dxa"/>
          </w:tcPr>
          <w:p w14:paraId="147DD186"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Papaver litwinowii</w:t>
            </w:r>
            <w:r w:rsidRPr="00BF7865">
              <w:rPr>
                <w:rFonts w:ascii="Times New Roman" w:eastAsia="Times New Roman" w:hAnsi="Times New Roman" w:cs="Times New Roman"/>
                <w:color w:val="000000"/>
                <w:sz w:val="20"/>
                <w:szCs w:val="20"/>
                <w:lang w:val="en-US"/>
              </w:rPr>
              <w:t xml:space="preserve"> Fedde ex Popov</w:t>
            </w:r>
          </w:p>
        </w:tc>
        <w:tc>
          <w:tcPr>
            <w:tcW w:w="1841" w:type="dxa"/>
            <w:shd w:val="clear" w:color="auto" w:fill="auto"/>
            <w:noWrap/>
          </w:tcPr>
          <w:p w14:paraId="39DBC75D"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3F7C11C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15C2D4B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6E6726A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0642BB06"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490D8D73"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27F85E6E"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7E4B59C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2BC033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3CEF8D32" w14:textId="77777777" w:rsidTr="003D353A">
        <w:trPr>
          <w:trHeight w:val="227"/>
        </w:trPr>
        <w:tc>
          <w:tcPr>
            <w:tcW w:w="2116" w:type="dxa"/>
          </w:tcPr>
          <w:p w14:paraId="12FF928D"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153192">
              <w:rPr>
                <w:rFonts w:ascii="Times New Roman" w:eastAsia="Times New Roman" w:hAnsi="Times New Roman" w:cs="Times New Roman"/>
                <w:i/>
                <w:color w:val="000000"/>
                <w:sz w:val="20"/>
                <w:szCs w:val="20"/>
              </w:rPr>
              <w:t>P</w:t>
            </w:r>
            <w:r>
              <w:rPr>
                <w:rFonts w:ascii="Times New Roman" w:eastAsia="Times New Roman" w:hAnsi="Times New Roman" w:cs="Times New Roman"/>
                <w:i/>
                <w:color w:val="000000"/>
                <w:sz w:val="20"/>
                <w:szCs w:val="20"/>
                <w:lang w:val="en-US"/>
              </w:rPr>
              <w:t xml:space="preserve">. </w:t>
            </w:r>
            <w:r w:rsidRPr="00153192">
              <w:rPr>
                <w:rFonts w:ascii="Times New Roman" w:eastAsia="Times New Roman" w:hAnsi="Times New Roman" w:cs="Times New Roman"/>
                <w:i/>
                <w:color w:val="000000"/>
                <w:sz w:val="20"/>
                <w:szCs w:val="20"/>
              </w:rPr>
              <w:t xml:space="preserve">pavoninum </w:t>
            </w:r>
            <w:r w:rsidRPr="005956FB">
              <w:rPr>
                <w:rFonts w:ascii="Times New Roman" w:eastAsia="Times New Roman" w:hAnsi="Times New Roman" w:cs="Times New Roman"/>
                <w:color w:val="000000"/>
                <w:sz w:val="20"/>
                <w:szCs w:val="20"/>
              </w:rPr>
              <w:t>Schrenk</w:t>
            </w:r>
          </w:p>
        </w:tc>
        <w:tc>
          <w:tcPr>
            <w:tcW w:w="1841" w:type="dxa"/>
            <w:shd w:val="clear" w:color="auto" w:fill="auto"/>
            <w:noWrap/>
          </w:tcPr>
          <w:p w14:paraId="71A5EA89"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tcPr>
          <w:p w14:paraId="0523764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3C7CE924"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1F08ED23"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347E102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633DDFE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57C4D021" w14:textId="77777777" w:rsidR="00C12082" w:rsidRPr="005956FB"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sol</w:t>
            </w:r>
          </w:p>
        </w:tc>
        <w:tc>
          <w:tcPr>
            <w:tcW w:w="716" w:type="dxa"/>
            <w:shd w:val="clear" w:color="auto" w:fill="auto"/>
            <w:noWrap/>
          </w:tcPr>
          <w:p w14:paraId="347168F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7DD3AF0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65BD64E5" w14:textId="77777777" w:rsidTr="007A0FAF">
        <w:trPr>
          <w:trHeight w:val="227"/>
        </w:trPr>
        <w:tc>
          <w:tcPr>
            <w:tcW w:w="2116" w:type="dxa"/>
          </w:tcPr>
          <w:p w14:paraId="4D087A39"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p>
        </w:tc>
        <w:tc>
          <w:tcPr>
            <w:tcW w:w="7660" w:type="dxa"/>
            <w:gridSpan w:val="9"/>
            <w:shd w:val="clear" w:color="auto" w:fill="auto"/>
            <w:noWrap/>
            <w:hideMark/>
          </w:tcPr>
          <w:p w14:paraId="5945CC59"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3</w:t>
            </w:r>
            <w:r w:rsidRPr="004516E6">
              <w:rPr>
                <w:rFonts w:ascii="Times New Roman" w:eastAsia="Times New Roman" w:hAnsi="Times New Roman" w:cs="Times New Roman"/>
                <w:bCs/>
                <w:color w:val="000000"/>
                <w:sz w:val="20"/>
                <w:szCs w:val="20"/>
                <w:lang w:val="en-US"/>
              </w:rPr>
              <w:t>9</w:t>
            </w:r>
            <w:r w:rsidRPr="004516E6">
              <w:rPr>
                <w:rFonts w:ascii="Times New Roman" w:eastAsia="Times New Roman" w:hAnsi="Times New Roman" w:cs="Times New Roman"/>
                <w:bCs/>
                <w:color w:val="000000"/>
                <w:sz w:val="20"/>
                <w:szCs w:val="20"/>
              </w:rPr>
              <w:t>. Plantaginaceae Juss.</w:t>
            </w:r>
          </w:p>
        </w:tc>
      </w:tr>
      <w:tr w:rsidR="00C12082" w:rsidRPr="00051099" w14:paraId="21A878A0" w14:textId="77777777" w:rsidTr="003D353A">
        <w:trPr>
          <w:trHeight w:val="227"/>
        </w:trPr>
        <w:tc>
          <w:tcPr>
            <w:tcW w:w="2116" w:type="dxa"/>
          </w:tcPr>
          <w:p w14:paraId="2DD49AFB"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 xml:space="preserve">Plantago lanceolata </w:t>
            </w:r>
            <w:r w:rsidRPr="00F94A7B">
              <w:rPr>
                <w:rFonts w:ascii="Times New Roman" w:eastAsia="Times New Roman" w:hAnsi="Times New Roman" w:cs="Times New Roman"/>
                <w:color w:val="000000"/>
                <w:sz w:val="20"/>
                <w:szCs w:val="20"/>
              </w:rPr>
              <w:t>L.</w:t>
            </w:r>
          </w:p>
        </w:tc>
        <w:tc>
          <w:tcPr>
            <w:tcW w:w="1841" w:type="dxa"/>
            <w:shd w:val="clear" w:color="auto" w:fill="auto"/>
            <w:noWrap/>
            <w:hideMark/>
          </w:tcPr>
          <w:p w14:paraId="504A5757"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color w:val="000000"/>
                <w:sz w:val="20"/>
                <w:szCs w:val="20"/>
                <w:lang w:val="kk-KZ"/>
              </w:rPr>
              <w:t>біржылдық, мезофит</w:t>
            </w:r>
          </w:p>
        </w:tc>
        <w:tc>
          <w:tcPr>
            <w:tcW w:w="858" w:type="dxa"/>
            <w:shd w:val="clear" w:color="auto" w:fill="auto"/>
            <w:hideMark/>
          </w:tcPr>
          <w:p w14:paraId="4F057B5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05AD264"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16" w:type="dxa"/>
            <w:shd w:val="clear" w:color="auto" w:fill="auto"/>
            <w:hideMark/>
          </w:tcPr>
          <w:p w14:paraId="574608DD"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09" w:type="dxa"/>
            <w:shd w:val="clear" w:color="auto" w:fill="auto"/>
            <w:hideMark/>
          </w:tcPr>
          <w:p w14:paraId="34CEEB8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12DE9A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969056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2D003B0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CE6145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r>
      <w:tr w:rsidR="00C12082" w:rsidRPr="00051099" w14:paraId="57F04B2A" w14:textId="77777777" w:rsidTr="007A0FAF">
        <w:trPr>
          <w:trHeight w:val="227"/>
        </w:trPr>
        <w:tc>
          <w:tcPr>
            <w:tcW w:w="2116" w:type="dxa"/>
          </w:tcPr>
          <w:p w14:paraId="57284C31"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lang w:val="en-US"/>
              </w:rPr>
            </w:pPr>
          </w:p>
        </w:tc>
        <w:tc>
          <w:tcPr>
            <w:tcW w:w="7660" w:type="dxa"/>
            <w:gridSpan w:val="9"/>
            <w:shd w:val="clear" w:color="auto" w:fill="auto"/>
            <w:noWrap/>
            <w:vAlign w:val="center"/>
            <w:hideMark/>
          </w:tcPr>
          <w:p w14:paraId="3FFFEB3D"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lang w:val="en-US"/>
              </w:rPr>
              <w:t>40</w:t>
            </w:r>
            <w:r w:rsidRPr="004516E6">
              <w:rPr>
                <w:rFonts w:ascii="Times New Roman" w:eastAsia="Times New Roman" w:hAnsi="Times New Roman" w:cs="Times New Roman"/>
                <w:bCs/>
                <w:color w:val="000000"/>
                <w:sz w:val="20"/>
                <w:szCs w:val="20"/>
              </w:rPr>
              <w:t>. Plumbaginaceae Juss.</w:t>
            </w:r>
          </w:p>
        </w:tc>
      </w:tr>
      <w:tr w:rsidR="00C12082" w:rsidRPr="00051099" w14:paraId="58B33B32" w14:textId="77777777" w:rsidTr="003D353A">
        <w:trPr>
          <w:trHeight w:val="227"/>
        </w:trPr>
        <w:tc>
          <w:tcPr>
            <w:tcW w:w="2116" w:type="dxa"/>
          </w:tcPr>
          <w:p w14:paraId="38807974" w14:textId="77777777" w:rsidR="00C12082" w:rsidRPr="008915A5" w:rsidRDefault="00C12082" w:rsidP="00C12082">
            <w:pPr>
              <w:spacing w:after="0" w:line="240" w:lineRule="auto"/>
              <w:rPr>
                <w:rFonts w:ascii="Times New Roman" w:eastAsia="Times New Roman" w:hAnsi="Times New Roman" w:cs="Times New Roman"/>
                <w:i/>
                <w:color w:val="000000"/>
                <w:sz w:val="20"/>
                <w:szCs w:val="20"/>
              </w:rPr>
            </w:pPr>
            <w:r w:rsidRPr="008915A5">
              <w:rPr>
                <w:rFonts w:ascii="Times New Roman" w:eastAsia="Times New Roman" w:hAnsi="Times New Roman" w:cs="Times New Roman"/>
                <w:i/>
                <w:color w:val="000000"/>
                <w:sz w:val="20"/>
                <w:szCs w:val="20"/>
              </w:rPr>
              <w:t xml:space="preserve">Acantholimon alberti </w:t>
            </w:r>
            <w:r w:rsidRPr="005956FB">
              <w:rPr>
                <w:rFonts w:ascii="Times New Roman" w:eastAsia="Times New Roman" w:hAnsi="Times New Roman" w:cs="Times New Roman"/>
                <w:color w:val="000000"/>
                <w:sz w:val="20"/>
                <w:szCs w:val="20"/>
              </w:rPr>
              <w:t>Regel</w:t>
            </w:r>
          </w:p>
        </w:tc>
        <w:tc>
          <w:tcPr>
            <w:tcW w:w="1841" w:type="dxa"/>
            <w:shd w:val="clear" w:color="auto" w:fill="auto"/>
            <w:noWrap/>
            <w:hideMark/>
          </w:tcPr>
          <w:p w14:paraId="33C01FE6" w14:textId="77777777" w:rsidR="00C12082" w:rsidRPr="000330F9"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бұта, ксерофит</w:t>
            </w:r>
          </w:p>
        </w:tc>
        <w:tc>
          <w:tcPr>
            <w:tcW w:w="858" w:type="dxa"/>
            <w:shd w:val="clear" w:color="auto" w:fill="auto"/>
            <w:hideMark/>
          </w:tcPr>
          <w:p w14:paraId="6C947C5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177301E1"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16" w:type="dxa"/>
            <w:shd w:val="clear" w:color="auto" w:fill="auto"/>
            <w:hideMark/>
          </w:tcPr>
          <w:p w14:paraId="321BDA59"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7194585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30E749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C9BEDD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4FF5BC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3705D2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808CAE3" w14:textId="77777777" w:rsidTr="007A0FAF">
        <w:trPr>
          <w:trHeight w:val="227"/>
        </w:trPr>
        <w:tc>
          <w:tcPr>
            <w:tcW w:w="2116" w:type="dxa"/>
          </w:tcPr>
          <w:p w14:paraId="6EF2E1AD"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lang w:val="en-US"/>
              </w:rPr>
            </w:pPr>
          </w:p>
        </w:tc>
        <w:tc>
          <w:tcPr>
            <w:tcW w:w="7660" w:type="dxa"/>
            <w:gridSpan w:val="9"/>
            <w:shd w:val="clear" w:color="auto" w:fill="auto"/>
            <w:noWrap/>
            <w:hideMark/>
          </w:tcPr>
          <w:p w14:paraId="76C894FE"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lang w:val="en-US"/>
              </w:rPr>
              <w:t>41</w:t>
            </w:r>
            <w:r w:rsidRPr="004516E6">
              <w:rPr>
                <w:rFonts w:ascii="Times New Roman" w:eastAsia="Times New Roman" w:hAnsi="Times New Roman" w:cs="Times New Roman"/>
                <w:bCs/>
                <w:color w:val="000000"/>
                <w:sz w:val="20"/>
                <w:szCs w:val="20"/>
              </w:rPr>
              <w:t>. Poaceae Barnhart</w:t>
            </w:r>
          </w:p>
        </w:tc>
      </w:tr>
      <w:tr w:rsidR="00C12082" w:rsidRPr="00051099" w14:paraId="141182B4" w14:textId="77777777" w:rsidTr="003D353A">
        <w:trPr>
          <w:trHeight w:val="227"/>
        </w:trPr>
        <w:tc>
          <w:tcPr>
            <w:tcW w:w="2116" w:type="dxa"/>
          </w:tcPr>
          <w:p w14:paraId="545C2E9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Alopecurus </w:t>
            </w:r>
            <w:r w:rsidRPr="008915A5">
              <w:rPr>
                <w:rFonts w:ascii="Times New Roman" w:eastAsia="Times New Roman" w:hAnsi="Times New Roman" w:cs="Times New Roman"/>
                <w:i/>
                <w:color w:val="000000"/>
                <w:sz w:val="20"/>
                <w:szCs w:val="20"/>
              </w:rPr>
              <w:t xml:space="preserve">pratensis </w:t>
            </w:r>
            <w:r w:rsidRPr="005956FB">
              <w:rPr>
                <w:rFonts w:ascii="Times New Roman" w:eastAsia="Times New Roman" w:hAnsi="Times New Roman" w:cs="Times New Roman"/>
                <w:color w:val="000000"/>
                <w:sz w:val="20"/>
                <w:szCs w:val="20"/>
              </w:rPr>
              <w:t>L.</w:t>
            </w:r>
            <w:r w:rsidRPr="008915A5">
              <w:rPr>
                <w:rFonts w:ascii="Times New Roman" w:eastAsia="Times New Roman" w:hAnsi="Times New Roman" w:cs="Times New Roman"/>
                <w:i/>
                <w:color w:val="000000"/>
                <w:sz w:val="20"/>
                <w:szCs w:val="20"/>
              </w:rPr>
              <w:t xml:space="preserve"> </w:t>
            </w:r>
          </w:p>
        </w:tc>
        <w:tc>
          <w:tcPr>
            <w:tcW w:w="1841" w:type="dxa"/>
            <w:shd w:val="clear" w:color="auto" w:fill="auto"/>
            <w:noWrap/>
          </w:tcPr>
          <w:p w14:paraId="6F75608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hideMark/>
          </w:tcPr>
          <w:p w14:paraId="050501E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C277D5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0200852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901812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9C5DB9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6870A5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5A3E8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C17472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F4D44C0" w14:textId="77777777" w:rsidTr="003D353A">
        <w:trPr>
          <w:trHeight w:val="227"/>
        </w:trPr>
        <w:tc>
          <w:tcPr>
            <w:tcW w:w="2116" w:type="dxa"/>
          </w:tcPr>
          <w:p w14:paraId="7ECFFD91"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Anisantha tectorum</w:t>
            </w:r>
            <w:r w:rsidRPr="00F94A7B">
              <w:rPr>
                <w:rFonts w:ascii="Times New Roman" w:eastAsia="Times New Roman" w:hAnsi="Times New Roman" w:cs="Times New Roman"/>
                <w:color w:val="000000"/>
                <w:sz w:val="20"/>
                <w:szCs w:val="20"/>
              </w:rPr>
              <w:t xml:space="preserve"> (L.) Nevski</w:t>
            </w:r>
          </w:p>
        </w:tc>
        <w:tc>
          <w:tcPr>
            <w:tcW w:w="1841" w:type="dxa"/>
            <w:shd w:val="clear" w:color="auto" w:fill="auto"/>
            <w:noWrap/>
          </w:tcPr>
          <w:p w14:paraId="0C3F9D23"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noWrap/>
            <w:hideMark/>
          </w:tcPr>
          <w:p w14:paraId="7F7C0C1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4E9FB3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F586EA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E99396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73B3A1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01" w:type="dxa"/>
            <w:shd w:val="clear" w:color="auto" w:fill="auto"/>
            <w:noWrap/>
            <w:hideMark/>
          </w:tcPr>
          <w:p w14:paraId="06308E4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0FCFE2D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53CF9F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17B2D72" w14:textId="77777777" w:rsidTr="003D353A">
        <w:trPr>
          <w:trHeight w:val="227"/>
        </w:trPr>
        <w:tc>
          <w:tcPr>
            <w:tcW w:w="2116" w:type="dxa"/>
          </w:tcPr>
          <w:p w14:paraId="52536E6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Bothriochloa ischaemum </w:t>
            </w:r>
            <w:r w:rsidRPr="00F94A7B">
              <w:rPr>
                <w:rFonts w:ascii="Times New Roman" w:eastAsia="Times New Roman" w:hAnsi="Times New Roman" w:cs="Times New Roman"/>
                <w:color w:val="000000"/>
                <w:sz w:val="20"/>
                <w:szCs w:val="20"/>
              </w:rPr>
              <w:t>(L.) Keng</w:t>
            </w:r>
          </w:p>
        </w:tc>
        <w:tc>
          <w:tcPr>
            <w:tcW w:w="1841" w:type="dxa"/>
            <w:shd w:val="clear" w:color="auto" w:fill="auto"/>
            <w:noWrap/>
          </w:tcPr>
          <w:p w14:paraId="65BFAB4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hideMark/>
          </w:tcPr>
          <w:p w14:paraId="051B9E2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F8F680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B96CC4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327A3A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12BEDC3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F12346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3871C6F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FE9A56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B1EA260" w14:textId="77777777" w:rsidTr="003D353A">
        <w:trPr>
          <w:trHeight w:val="227"/>
        </w:trPr>
        <w:tc>
          <w:tcPr>
            <w:tcW w:w="2116" w:type="dxa"/>
          </w:tcPr>
          <w:p w14:paraId="2D8B3DC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Bromopsis inermis </w:t>
            </w:r>
            <w:r w:rsidRPr="00F94A7B">
              <w:rPr>
                <w:rFonts w:ascii="Times New Roman" w:eastAsia="Times New Roman" w:hAnsi="Times New Roman" w:cs="Times New Roman"/>
                <w:color w:val="000000"/>
                <w:sz w:val="20"/>
                <w:szCs w:val="20"/>
              </w:rPr>
              <w:t>(Leyss.) Holub</w:t>
            </w:r>
          </w:p>
        </w:tc>
        <w:tc>
          <w:tcPr>
            <w:tcW w:w="1841" w:type="dxa"/>
            <w:shd w:val="clear" w:color="auto" w:fill="auto"/>
            <w:noWrap/>
          </w:tcPr>
          <w:p w14:paraId="51CD49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noWrap/>
            <w:hideMark/>
          </w:tcPr>
          <w:p w14:paraId="4B855C3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62F907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9C6AB1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59EFE4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F8DD11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0E9C584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1EF235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CF7024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73603C5" w14:textId="77777777" w:rsidTr="003D353A">
        <w:trPr>
          <w:trHeight w:val="227"/>
        </w:trPr>
        <w:tc>
          <w:tcPr>
            <w:tcW w:w="2116" w:type="dxa"/>
          </w:tcPr>
          <w:p w14:paraId="2148152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Bromus danthoniae </w:t>
            </w:r>
            <w:r w:rsidRPr="00F94A7B">
              <w:rPr>
                <w:rFonts w:ascii="Times New Roman" w:eastAsia="Times New Roman" w:hAnsi="Times New Roman" w:cs="Times New Roman"/>
                <w:color w:val="000000"/>
                <w:sz w:val="20"/>
                <w:szCs w:val="20"/>
              </w:rPr>
              <w:t>Trin.</w:t>
            </w:r>
          </w:p>
        </w:tc>
        <w:tc>
          <w:tcPr>
            <w:tcW w:w="1841" w:type="dxa"/>
            <w:shd w:val="clear" w:color="auto" w:fill="auto"/>
            <w:noWrap/>
          </w:tcPr>
          <w:p w14:paraId="655FDED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noWrap/>
            <w:hideMark/>
          </w:tcPr>
          <w:p w14:paraId="29F5CDD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5E710E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C80D05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4C5E3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6B12CE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613540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3E8B9BC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CE34E0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bl>
    <w:p w14:paraId="5C706593" w14:textId="70939973" w:rsidR="0040315B" w:rsidRPr="0040315B" w:rsidRDefault="0040315B">
      <w:pPr>
        <w:rPr>
          <w:rFonts w:ascii="Times New Roman" w:hAnsi="Times New Roman" w:cs="Times New Roman"/>
          <w:sz w:val="28"/>
        </w:rPr>
      </w:pPr>
      <w:r w:rsidRPr="0040315B">
        <w:rPr>
          <w:rFonts w:ascii="Times New Roman" w:hAnsi="Times New Roman" w:cs="Times New Roman"/>
          <w:sz w:val="28"/>
        </w:rPr>
        <w:t>15-кесте жалғасы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841"/>
        <w:gridCol w:w="858"/>
        <w:gridCol w:w="701"/>
        <w:gridCol w:w="716"/>
        <w:gridCol w:w="709"/>
        <w:gridCol w:w="709"/>
        <w:gridCol w:w="701"/>
        <w:gridCol w:w="716"/>
        <w:gridCol w:w="709"/>
      </w:tblGrid>
      <w:tr w:rsidR="0040315B" w:rsidRPr="00051099" w14:paraId="1DF639AA" w14:textId="77777777" w:rsidTr="007A0FAF">
        <w:trPr>
          <w:trHeight w:val="227"/>
        </w:trPr>
        <w:tc>
          <w:tcPr>
            <w:tcW w:w="2116" w:type="dxa"/>
          </w:tcPr>
          <w:p w14:paraId="45FEF4FA" w14:textId="6960F80A"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w:t>
            </w:r>
          </w:p>
        </w:tc>
        <w:tc>
          <w:tcPr>
            <w:tcW w:w="1841" w:type="dxa"/>
            <w:shd w:val="clear" w:color="auto" w:fill="auto"/>
            <w:noWrap/>
          </w:tcPr>
          <w:p w14:paraId="610906DD" w14:textId="2EF04A71"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2</w:t>
            </w:r>
          </w:p>
        </w:tc>
        <w:tc>
          <w:tcPr>
            <w:tcW w:w="858" w:type="dxa"/>
            <w:shd w:val="clear" w:color="auto" w:fill="auto"/>
          </w:tcPr>
          <w:p w14:paraId="325949A4" w14:textId="3F448273"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3</w:t>
            </w:r>
          </w:p>
        </w:tc>
        <w:tc>
          <w:tcPr>
            <w:tcW w:w="701" w:type="dxa"/>
            <w:shd w:val="clear" w:color="auto" w:fill="auto"/>
          </w:tcPr>
          <w:p w14:paraId="266AEE00" w14:textId="0D9C15CD"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4</w:t>
            </w:r>
          </w:p>
        </w:tc>
        <w:tc>
          <w:tcPr>
            <w:tcW w:w="716" w:type="dxa"/>
            <w:shd w:val="clear" w:color="auto" w:fill="auto"/>
            <w:noWrap/>
          </w:tcPr>
          <w:p w14:paraId="6F392C2C" w14:textId="59078BDC"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5</w:t>
            </w:r>
          </w:p>
        </w:tc>
        <w:tc>
          <w:tcPr>
            <w:tcW w:w="709" w:type="dxa"/>
            <w:shd w:val="clear" w:color="auto" w:fill="auto"/>
            <w:noWrap/>
          </w:tcPr>
          <w:p w14:paraId="7F607A55" w14:textId="43521E0D"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6</w:t>
            </w:r>
          </w:p>
        </w:tc>
        <w:tc>
          <w:tcPr>
            <w:tcW w:w="709" w:type="dxa"/>
            <w:shd w:val="clear" w:color="auto" w:fill="auto"/>
          </w:tcPr>
          <w:p w14:paraId="334213E1" w14:textId="3CA66CF0"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7</w:t>
            </w:r>
          </w:p>
        </w:tc>
        <w:tc>
          <w:tcPr>
            <w:tcW w:w="701" w:type="dxa"/>
            <w:shd w:val="clear" w:color="auto" w:fill="auto"/>
          </w:tcPr>
          <w:p w14:paraId="0901621A" w14:textId="63720FAD"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8</w:t>
            </w:r>
          </w:p>
        </w:tc>
        <w:tc>
          <w:tcPr>
            <w:tcW w:w="716" w:type="dxa"/>
            <w:shd w:val="clear" w:color="auto" w:fill="auto"/>
            <w:noWrap/>
          </w:tcPr>
          <w:p w14:paraId="151D3E3D" w14:textId="16381199"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9</w:t>
            </w:r>
          </w:p>
        </w:tc>
        <w:tc>
          <w:tcPr>
            <w:tcW w:w="709" w:type="dxa"/>
            <w:shd w:val="clear" w:color="auto" w:fill="auto"/>
            <w:noWrap/>
          </w:tcPr>
          <w:p w14:paraId="1DE965E1" w14:textId="484B58B2"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10</w:t>
            </w:r>
          </w:p>
        </w:tc>
      </w:tr>
      <w:tr w:rsidR="00C12082" w:rsidRPr="00051099" w14:paraId="6EB2CEBA" w14:textId="77777777" w:rsidTr="003D353A">
        <w:trPr>
          <w:trHeight w:val="227"/>
        </w:trPr>
        <w:tc>
          <w:tcPr>
            <w:tcW w:w="2116" w:type="dxa"/>
          </w:tcPr>
          <w:p w14:paraId="3E3B552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B. </w:t>
            </w:r>
            <w:r w:rsidRPr="00BE15E3">
              <w:rPr>
                <w:rFonts w:ascii="Times New Roman" w:eastAsia="Times New Roman" w:hAnsi="Times New Roman" w:cs="Times New Roman"/>
                <w:i/>
                <w:color w:val="000000"/>
                <w:sz w:val="20"/>
                <w:szCs w:val="20"/>
              </w:rPr>
              <w:t>pseudodanthoniae</w:t>
            </w:r>
            <w:r w:rsidRPr="005956FB">
              <w:rPr>
                <w:rFonts w:ascii="Times New Roman" w:eastAsia="Times New Roman" w:hAnsi="Times New Roman" w:cs="Times New Roman"/>
                <w:color w:val="000000"/>
                <w:sz w:val="20"/>
                <w:szCs w:val="20"/>
              </w:rPr>
              <w:t xml:space="preserve"> Drobow</w:t>
            </w:r>
          </w:p>
        </w:tc>
        <w:tc>
          <w:tcPr>
            <w:tcW w:w="1841" w:type="dxa"/>
            <w:shd w:val="clear" w:color="auto" w:fill="auto"/>
            <w:noWrap/>
          </w:tcPr>
          <w:p w14:paraId="053DFEE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hideMark/>
          </w:tcPr>
          <w:p w14:paraId="3667A51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134B19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D8E49C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6B0E8D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BE0D3D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7B2B122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3E644D8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8FF8C3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663FF789" w14:textId="77777777" w:rsidTr="003D353A">
        <w:trPr>
          <w:trHeight w:val="227"/>
        </w:trPr>
        <w:tc>
          <w:tcPr>
            <w:tcW w:w="2116" w:type="dxa"/>
          </w:tcPr>
          <w:p w14:paraId="5CB1B0F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B. oxyodon </w:t>
            </w:r>
            <w:r w:rsidRPr="00F94A7B">
              <w:rPr>
                <w:rFonts w:ascii="Times New Roman" w:eastAsia="Times New Roman" w:hAnsi="Times New Roman" w:cs="Times New Roman"/>
                <w:color w:val="000000"/>
                <w:sz w:val="20"/>
                <w:szCs w:val="20"/>
              </w:rPr>
              <w:t>Schrenk</w:t>
            </w:r>
          </w:p>
        </w:tc>
        <w:tc>
          <w:tcPr>
            <w:tcW w:w="1841" w:type="dxa"/>
            <w:shd w:val="clear" w:color="auto" w:fill="auto"/>
            <w:noWrap/>
          </w:tcPr>
          <w:p w14:paraId="27DF46F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noWrap/>
            <w:hideMark/>
          </w:tcPr>
          <w:p w14:paraId="3BB1DA3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10CD56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462D7E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F02C2A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7F2E19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1BC5B5E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hideMark/>
          </w:tcPr>
          <w:p w14:paraId="0ADF1F8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2CCA418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4D121B5" w14:textId="77777777" w:rsidTr="003D353A">
        <w:trPr>
          <w:trHeight w:val="227"/>
        </w:trPr>
        <w:tc>
          <w:tcPr>
            <w:tcW w:w="2116" w:type="dxa"/>
            <w:shd w:val="clear" w:color="000000" w:fill="FFFFFF"/>
          </w:tcPr>
          <w:p w14:paraId="3F081E6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Bromus</w:t>
            </w:r>
            <w:r w:rsidRPr="00F94A7B">
              <w:rPr>
                <w:rFonts w:ascii="Times New Roman" w:eastAsia="Times New Roman" w:hAnsi="Times New Roman" w:cs="Times New Roman"/>
                <w:color w:val="000000"/>
                <w:sz w:val="20"/>
                <w:szCs w:val="20"/>
              </w:rPr>
              <w:t xml:space="preserve"> sp.</w:t>
            </w:r>
          </w:p>
        </w:tc>
        <w:tc>
          <w:tcPr>
            <w:tcW w:w="1841" w:type="dxa"/>
            <w:shd w:val="clear" w:color="000000" w:fill="FFFFFF"/>
            <w:noWrap/>
          </w:tcPr>
          <w:p w14:paraId="35835B3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hideMark/>
          </w:tcPr>
          <w:p w14:paraId="0B501CB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1B6B2F8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7A0A9EE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47F472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1DA975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9ECA01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5C6C17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4F8B8A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95BFD96" w14:textId="77777777" w:rsidTr="003D353A">
        <w:trPr>
          <w:trHeight w:val="227"/>
        </w:trPr>
        <w:tc>
          <w:tcPr>
            <w:tcW w:w="2116" w:type="dxa"/>
          </w:tcPr>
          <w:p w14:paraId="0606EF54" w14:textId="77777777" w:rsidR="00C12082" w:rsidRPr="005956FB" w:rsidRDefault="00C12082" w:rsidP="00C12082">
            <w:pPr>
              <w:spacing w:after="0" w:line="240" w:lineRule="auto"/>
              <w:rPr>
                <w:rFonts w:ascii="Times New Roman" w:eastAsia="Times New Roman" w:hAnsi="Times New Roman" w:cs="Times New Roman"/>
                <w:color w:val="000000"/>
                <w:sz w:val="20"/>
                <w:szCs w:val="20"/>
                <w:lang w:val="en-US"/>
              </w:rPr>
            </w:pPr>
            <w:r w:rsidRPr="00F94A7B">
              <w:rPr>
                <w:rFonts w:ascii="Times New Roman" w:eastAsia="Times New Roman" w:hAnsi="Times New Roman" w:cs="Times New Roman"/>
                <w:i/>
                <w:color w:val="000000"/>
                <w:sz w:val="20"/>
                <w:szCs w:val="20"/>
              </w:rPr>
              <w:t>Calamagrostis epigejos</w:t>
            </w:r>
            <w:r w:rsidRPr="00F94A7B">
              <w:rPr>
                <w:rFonts w:ascii="Times New Roman" w:eastAsia="Times New Roman" w:hAnsi="Times New Roman" w:cs="Times New Roman"/>
                <w:color w:val="000000"/>
                <w:sz w:val="20"/>
                <w:szCs w:val="20"/>
              </w:rPr>
              <w:t xml:space="preserve"> (L.)</w:t>
            </w:r>
            <w:r>
              <w:rPr>
                <w:rFonts w:ascii="Times New Roman" w:eastAsia="Times New Roman" w:hAnsi="Times New Roman" w:cs="Times New Roman"/>
                <w:color w:val="000000"/>
                <w:sz w:val="20"/>
                <w:szCs w:val="20"/>
                <w:lang w:val="en-US"/>
              </w:rPr>
              <w:t xml:space="preserve"> Roth</w:t>
            </w:r>
          </w:p>
        </w:tc>
        <w:tc>
          <w:tcPr>
            <w:tcW w:w="1841" w:type="dxa"/>
            <w:shd w:val="clear" w:color="auto" w:fill="auto"/>
            <w:noWrap/>
          </w:tcPr>
          <w:p w14:paraId="5318236F" w14:textId="77777777" w:rsidR="00C12082" w:rsidRPr="005956FB" w:rsidRDefault="00C12082" w:rsidP="00C12082">
            <w:pPr>
              <w:spacing w:after="0" w:line="240" w:lineRule="auto"/>
              <w:rPr>
                <w:rFonts w:ascii="Times New Roman" w:eastAsia="Times New Roman" w:hAnsi="Times New Roman" w:cs="Times New Roman"/>
                <w:color w:val="000000"/>
                <w:sz w:val="20"/>
                <w:szCs w:val="20"/>
                <w:lang w:val="en-US"/>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hideMark/>
          </w:tcPr>
          <w:p w14:paraId="601442D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45468E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35492E0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37685C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4F7CE1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1AACA5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02107A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E2E82C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DAD069E" w14:textId="77777777" w:rsidTr="003D353A">
        <w:trPr>
          <w:trHeight w:val="227"/>
        </w:trPr>
        <w:tc>
          <w:tcPr>
            <w:tcW w:w="2116" w:type="dxa"/>
          </w:tcPr>
          <w:p w14:paraId="491C3DE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Dactylis glomerata</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5B7FFE9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hideMark/>
          </w:tcPr>
          <w:p w14:paraId="5855E23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71D4DE4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E612D4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111E51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68D777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5C2D1C9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49ADEF0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0B8695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281A167" w14:textId="77777777" w:rsidTr="003D353A">
        <w:trPr>
          <w:trHeight w:val="227"/>
        </w:trPr>
        <w:tc>
          <w:tcPr>
            <w:tcW w:w="2116" w:type="dxa"/>
          </w:tcPr>
          <w:p w14:paraId="61E3AC1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Elytrigia repens</w:t>
            </w:r>
            <w:r w:rsidRPr="00F94A7B">
              <w:rPr>
                <w:rFonts w:ascii="Times New Roman" w:eastAsia="Times New Roman" w:hAnsi="Times New Roman" w:cs="Times New Roman"/>
                <w:color w:val="000000"/>
                <w:sz w:val="20"/>
                <w:szCs w:val="20"/>
              </w:rPr>
              <w:t xml:space="preserve"> (L.) Nevski</w:t>
            </w:r>
          </w:p>
        </w:tc>
        <w:tc>
          <w:tcPr>
            <w:tcW w:w="1841" w:type="dxa"/>
            <w:shd w:val="clear" w:color="auto" w:fill="auto"/>
            <w:noWrap/>
          </w:tcPr>
          <w:p w14:paraId="764E069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2A606C1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020352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sp-sol</w:t>
            </w:r>
          </w:p>
        </w:tc>
        <w:tc>
          <w:tcPr>
            <w:tcW w:w="716" w:type="dxa"/>
            <w:shd w:val="clear" w:color="auto" w:fill="auto"/>
            <w:hideMark/>
          </w:tcPr>
          <w:p w14:paraId="7EA30D5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04411C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E6B08A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B372D0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1EC7614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1EAA9D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6F455407" w14:textId="77777777" w:rsidTr="003D353A">
        <w:trPr>
          <w:trHeight w:val="227"/>
        </w:trPr>
        <w:tc>
          <w:tcPr>
            <w:tcW w:w="2116" w:type="dxa"/>
          </w:tcPr>
          <w:p w14:paraId="4219A42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E. trichophora</w:t>
            </w:r>
            <w:r w:rsidRPr="00F94A7B">
              <w:rPr>
                <w:rFonts w:ascii="Times New Roman" w:eastAsia="Times New Roman" w:hAnsi="Times New Roman" w:cs="Times New Roman"/>
                <w:color w:val="000000"/>
                <w:sz w:val="20"/>
                <w:szCs w:val="20"/>
              </w:rPr>
              <w:t xml:space="preserve"> (Link) Nevski</w:t>
            </w:r>
          </w:p>
        </w:tc>
        <w:tc>
          <w:tcPr>
            <w:tcW w:w="1841" w:type="dxa"/>
            <w:shd w:val="clear" w:color="auto" w:fill="auto"/>
            <w:noWrap/>
          </w:tcPr>
          <w:p w14:paraId="6CBBBE7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noWrap/>
            <w:hideMark/>
          </w:tcPr>
          <w:p w14:paraId="7987D37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6AC7970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5F8CC1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34B985C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sol-sp</w:t>
            </w:r>
          </w:p>
        </w:tc>
        <w:tc>
          <w:tcPr>
            <w:tcW w:w="709" w:type="dxa"/>
            <w:shd w:val="clear" w:color="auto" w:fill="auto"/>
            <w:noWrap/>
            <w:hideMark/>
          </w:tcPr>
          <w:p w14:paraId="4C4D5EA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F35448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hideMark/>
          </w:tcPr>
          <w:p w14:paraId="49938FD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D01206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r>
      <w:tr w:rsidR="00C12082" w:rsidRPr="00051099" w14:paraId="76DAA1F3" w14:textId="77777777" w:rsidTr="003D353A">
        <w:trPr>
          <w:trHeight w:val="227"/>
        </w:trPr>
        <w:tc>
          <w:tcPr>
            <w:tcW w:w="2116" w:type="dxa"/>
          </w:tcPr>
          <w:p w14:paraId="51B5825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Festuca valesiaca</w:t>
            </w:r>
            <w:r w:rsidRPr="00F94A7B">
              <w:rPr>
                <w:rFonts w:ascii="Times New Roman" w:eastAsia="Times New Roman" w:hAnsi="Times New Roman" w:cs="Times New Roman"/>
                <w:color w:val="000000"/>
                <w:sz w:val="20"/>
                <w:szCs w:val="20"/>
              </w:rPr>
              <w:t xml:space="preserve"> Gaudin</w:t>
            </w:r>
          </w:p>
        </w:tc>
        <w:tc>
          <w:tcPr>
            <w:tcW w:w="1841" w:type="dxa"/>
            <w:shd w:val="clear" w:color="auto" w:fill="auto"/>
            <w:noWrap/>
          </w:tcPr>
          <w:p w14:paraId="3B56D9F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0DF4AA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7E458A4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CD71CF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37FE32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0C3A802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B530D2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7C2C080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03CC83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r>
      <w:tr w:rsidR="00C12082" w:rsidRPr="00051099" w14:paraId="124A2A39" w14:textId="77777777" w:rsidTr="003D353A">
        <w:trPr>
          <w:trHeight w:val="227"/>
        </w:trPr>
        <w:tc>
          <w:tcPr>
            <w:tcW w:w="2116" w:type="dxa"/>
          </w:tcPr>
          <w:p w14:paraId="3C83E6A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Hordeum bulbosum</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2B348CC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hideMark/>
          </w:tcPr>
          <w:p w14:paraId="1A098EA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7BB266C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61D861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5ACB5E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DCB518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C04B15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hideMark/>
          </w:tcPr>
          <w:p w14:paraId="1B14410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cop1-2</w:t>
            </w:r>
          </w:p>
        </w:tc>
        <w:tc>
          <w:tcPr>
            <w:tcW w:w="709" w:type="dxa"/>
            <w:shd w:val="clear" w:color="auto" w:fill="auto"/>
            <w:hideMark/>
          </w:tcPr>
          <w:p w14:paraId="730E9A8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4AEFB8F4" w14:textId="77777777" w:rsidTr="003D353A">
        <w:trPr>
          <w:trHeight w:val="227"/>
        </w:trPr>
        <w:tc>
          <w:tcPr>
            <w:tcW w:w="2116" w:type="dxa"/>
          </w:tcPr>
          <w:p w14:paraId="42427AC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Koeleria glauca</w:t>
            </w:r>
            <w:r w:rsidRPr="00F94A7B">
              <w:rPr>
                <w:rFonts w:ascii="Times New Roman" w:eastAsia="Times New Roman" w:hAnsi="Times New Roman" w:cs="Times New Roman"/>
                <w:color w:val="000000"/>
                <w:sz w:val="20"/>
                <w:szCs w:val="20"/>
              </w:rPr>
              <w:t xml:space="preserve"> (Spreng.) DC.</w:t>
            </w:r>
          </w:p>
        </w:tc>
        <w:tc>
          <w:tcPr>
            <w:tcW w:w="1841" w:type="dxa"/>
            <w:shd w:val="clear" w:color="auto" w:fill="auto"/>
            <w:noWrap/>
          </w:tcPr>
          <w:p w14:paraId="0B6D661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көпжылдық, ксерофит</w:t>
            </w:r>
          </w:p>
        </w:tc>
        <w:tc>
          <w:tcPr>
            <w:tcW w:w="858" w:type="dxa"/>
            <w:shd w:val="clear" w:color="auto" w:fill="auto"/>
            <w:hideMark/>
          </w:tcPr>
          <w:p w14:paraId="7EF11CA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2E4E5E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hideMark/>
          </w:tcPr>
          <w:p w14:paraId="22554B8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D3E534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B0CC8B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47D081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BAC64F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FAA7FA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7E5E404" w14:textId="77777777" w:rsidTr="003D353A">
        <w:trPr>
          <w:trHeight w:val="227"/>
        </w:trPr>
        <w:tc>
          <w:tcPr>
            <w:tcW w:w="2116" w:type="dxa"/>
          </w:tcPr>
          <w:p w14:paraId="69974493"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BE15E3">
              <w:rPr>
                <w:rFonts w:ascii="Times New Roman" w:eastAsia="Times New Roman" w:hAnsi="Times New Roman" w:cs="Times New Roman"/>
                <w:i/>
                <w:color w:val="000000"/>
                <w:sz w:val="20"/>
                <w:szCs w:val="20"/>
              </w:rPr>
              <w:t xml:space="preserve">Leymus aemulans </w:t>
            </w:r>
            <w:r w:rsidRPr="009250F9">
              <w:rPr>
                <w:rFonts w:ascii="Times New Roman" w:eastAsia="Times New Roman" w:hAnsi="Times New Roman" w:cs="Times New Roman"/>
                <w:color w:val="000000"/>
                <w:sz w:val="20"/>
                <w:szCs w:val="20"/>
              </w:rPr>
              <w:t>(Nevski) Tzvelev</w:t>
            </w:r>
          </w:p>
        </w:tc>
        <w:tc>
          <w:tcPr>
            <w:tcW w:w="1841" w:type="dxa"/>
            <w:shd w:val="clear" w:color="auto" w:fill="auto"/>
            <w:noWrap/>
          </w:tcPr>
          <w:p w14:paraId="6B2EB6BB"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tcPr>
          <w:p w14:paraId="7A25236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7DCB65C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tcPr>
          <w:p w14:paraId="7F0B80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7749701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575E149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tcPr>
          <w:p w14:paraId="4F49F1C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tcPr>
          <w:p w14:paraId="62CC325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4EB4C49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33CEA48D" w14:textId="77777777" w:rsidTr="003D353A">
        <w:trPr>
          <w:trHeight w:val="227"/>
        </w:trPr>
        <w:tc>
          <w:tcPr>
            <w:tcW w:w="2116" w:type="dxa"/>
          </w:tcPr>
          <w:p w14:paraId="1969322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Melica altissima</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73B63E6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3184409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9AEDEF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4AC51B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1C8BFB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D6F933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C6F869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noWrap/>
            <w:hideMark/>
          </w:tcPr>
          <w:p w14:paraId="0D8C029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F4C0E5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E5F5546" w14:textId="77777777" w:rsidTr="003D353A">
        <w:trPr>
          <w:trHeight w:val="227"/>
        </w:trPr>
        <w:tc>
          <w:tcPr>
            <w:tcW w:w="2116" w:type="dxa"/>
          </w:tcPr>
          <w:p w14:paraId="198B8E9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M. inaequiglumis</w:t>
            </w:r>
            <w:r w:rsidRPr="00F94A7B">
              <w:rPr>
                <w:rFonts w:ascii="Times New Roman" w:eastAsia="Times New Roman" w:hAnsi="Times New Roman" w:cs="Times New Roman"/>
                <w:color w:val="000000"/>
                <w:sz w:val="20"/>
                <w:szCs w:val="20"/>
              </w:rPr>
              <w:t xml:space="preserve"> Boiss.</w:t>
            </w:r>
          </w:p>
        </w:tc>
        <w:tc>
          <w:tcPr>
            <w:tcW w:w="1841" w:type="dxa"/>
            <w:shd w:val="clear" w:color="auto" w:fill="auto"/>
            <w:noWrap/>
          </w:tcPr>
          <w:p w14:paraId="19EAEB4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6450351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411A5B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40E7E8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B19957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F875FC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771361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5D342AE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55EBC0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5D09AD9" w14:textId="77777777" w:rsidTr="003D353A">
        <w:trPr>
          <w:trHeight w:val="227"/>
        </w:trPr>
        <w:tc>
          <w:tcPr>
            <w:tcW w:w="2116" w:type="dxa"/>
          </w:tcPr>
          <w:p w14:paraId="7A5708E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M. transsilvanica</w:t>
            </w:r>
            <w:r w:rsidRPr="00F94A7B">
              <w:rPr>
                <w:rFonts w:ascii="Times New Roman" w:eastAsia="Times New Roman" w:hAnsi="Times New Roman" w:cs="Times New Roman"/>
                <w:color w:val="000000"/>
                <w:sz w:val="20"/>
                <w:szCs w:val="20"/>
              </w:rPr>
              <w:t xml:space="preserve"> Schur</w:t>
            </w:r>
          </w:p>
        </w:tc>
        <w:tc>
          <w:tcPr>
            <w:tcW w:w="1841" w:type="dxa"/>
            <w:shd w:val="clear" w:color="auto" w:fill="auto"/>
            <w:noWrap/>
          </w:tcPr>
          <w:p w14:paraId="77FDD27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5F80414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655FC9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3BC9047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9BD965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93C344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5AF8BD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7A94D2C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A6813E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EC775EF" w14:textId="77777777" w:rsidTr="003D353A">
        <w:trPr>
          <w:trHeight w:val="227"/>
        </w:trPr>
        <w:tc>
          <w:tcPr>
            <w:tcW w:w="2116" w:type="dxa"/>
          </w:tcPr>
          <w:p w14:paraId="6ED1626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Milium vernale</w:t>
            </w:r>
            <w:r w:rsidRPr="00F94A7B">
              <w:rPr>
                <w:rFonts w:ascii="Times New Roman" w:eastAsia="Times New Roman" w:hAnsi="Times New Roman" w:cs="Times New Roman"/>
                <w:color w:val="000000"/>
                <w:sz w:val="20"/>
                <w:szCs w:val="20"/>
              </w:rPr>
              <w:t xml:space="preserve"> M.Bieb.</w:t>
            </w:r>
          </w:p>
        </w:tc>
        <w:tc>
          <w:tcPr>
            <w:tcW w:w="1841" w:type="dxa"/>
            <w:shd w:val="clear" w:color="auto" w:fill="auto"/>
            <w:noWrap/>
          </w:tcPr>
          <w:p w14:paraId="71B9E98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043FE81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2B74EF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D5D0B5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5889F2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54EB54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78DF07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sp-sol</w:t>
            </w:r>
          </w:p>
        </w:tc>
        <w:tc>
          <w:tcPr>
            <w:tcW w:w="716" w:type="dxa"/>
            <w:shd w:val="clear" w:color="auto" w:fill="auto"/>
            <w:noWrap/>
            <w:hideMark/>
          </w:tcPr>
          <w:p w14:paraId="5B4DCBA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289E29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760BEC9" w14:textId="77777777" w:rsidTr="003D353A">
        <w:trPr>
          <w:trHeight w:val="227"/>
        </w:trPr>
        <w:tc>
          <w:tcPr>
            <w:tcW w:w="2116" w:type="dxa"/>
          </w:tcPr>
          <w:p w14:paraId="1503FD9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Phleum paniculatum</w:t>
            </w:r>
            <w:r w:rsidRPr="00F94A7B">
              <w:rPr>
                <w:rFonts w:ascii="Times New Roman" w:eastAsia="Times New Roman" w:hAnsi="Times New Roman" w:cs="Times New Roman"/>
                <w:color w:val="000000"/>
                <w:sz w:val="20"/>
                <w:szCs w:val="20"/>
              </w:rPr>
              <w:t xml:space="preserve"> Huds.</w:t>
            </w:r>
          </w:p>
        </w:tc>
        <w:tc>
          <w:tcPr>
            <w:tcW w:w="1841" w:type="dxa"/>
            <w:shd w:val="clear" w:color="auto" w:fill="auto"/>
            <w:noWrap/>
          </w:tcPr>
          <w:p w14:paraId="552419F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noWrap/>
            <w:hideMark/>
          </w:tcPr>
          <w:p w14:paraId="6504F49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0A28393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427F68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C2A7DE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52DCC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noWrap/>
            <w:hideMark/>
          </w:tcPr>
          <w:p w14:paraId="1918CCA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noWrap/>
            <w:hideMark/>
          </w:tcPr>
          <w:p w14:paraId="676F9CA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FDA5E4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C9481B9" w14:textId="77777777" w:rsidTr="003D353A">
        <w:trPr>
          <w:trHeight w:val="227"/>
        </w:trPr>
        <w:tc>
          <w:tcPr>
            <w:tcW w:w="2116" w:type="dxa"/>
          </w:tcPr>
          <w:p w14:paraId="158406CE"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Piptatherum ferganense</w:t>
            </w:r>
            <w:r w:rsidRPr="00BF7865">
              <w:rPr>
                <w:rFonts w:ascii="Times New Roman" w:eastAsia="Times New Roman" w:hAnsi="Times New Roman" w:cs="Times New Roman"/>
                <w:color w:val="000000"/>
                <w:sz w:val="20"/>
                <w:szCs w:val="20"/>
                <w:lang w:val="en-US"/>
              </w:rPr>
              <w:t xml:space="preserve"> (Litv.) Roshev. ex Nikitina</w:t>
            </w:r>
          </w:p>
        </w:tc>
        <w:tc>
          <w:tcPr>
            <w:tcW w:w="1841" w:type="dxa"/>
            <w:shd w:val="clear" w:color="auto" w:fill="auto"/>
            <w:noWrap/>
          </w:tcPr>
          <w:p w14:paraId="0505C1E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48EBEC0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1DCA4B6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4BB116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7982AC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33AD3C1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7E7934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A0AD35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C5B107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2DB7E38" w14:textId="77777777" w:rsidTr="003D353A">
        <w:trPr>
          <w:trHeight w:val="227"/>
        </w:trPr>
        <w:tc>
          <w:tcPr>
            <w:tcW w:w="2116" w:type="dxa"/>
          </w:tcPr>
          <w:p w14:paraId="784168D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Poa angustifolia</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00605A7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0B7AACF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C49781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2991BB3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6C894B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67FEC30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38C5EA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2B18CDB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199C30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sol-sp</w:t>
            </w:r>
          </w:p>
        </w:tc>
      </w:tr>
      <w:tr w:rsidR="00C12082" w:rsidRPr="00051099" w14:paraId="58FBD20E" w14:textId="77777777" w:rsidTr="003D353A">
        <w:trPr>
          <w:trHeight w:val="227"/>
        </w:trPr>
        <w:tc>
          <w:tcPr>
            <w:tcW w:w="2116" w:type="dxa"/>
          </w:tcPr>
          <w:p w14:paraId="2985F74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P. bulbosa</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136CE6F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53E6639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488725A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un-sol</w:t>
            </w:r>
          </w:p>
        </w:tc>
        <w:tc>
          <w:tcPr>
            <w:tcW w:w="716" w:type="dxa"/>
            <w:shd w:val="clear" w:color="auto" w:fill="auto"/>
            <w:hideMark/>
          </w:tcPr>
          <w:p w14:paraId="03BBEE9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5BBD649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cop1-sp</w:t>
            </w:r>
          </w:p>
        </w:tc>
        <w:tc>
          <w:tcPr>
            <w:tcW w:w="709" w:type="dxa"/>
            <w:shd w:val="clear" w:color="auto" w:fill="auto"/>
            <w:noWrap/>
            <w:hideMark/>
          </w:tcPr>
          <w:p w14:paraId="0BC9864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D30D77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65C7A8C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cop1</w:t>
            </w:r>
          </w:p>
        </w:tc>
        <w:tc>
          <w:tcPr>
            <w:tcW w:w="709" w:type="dxa"/>
            <w:shd w:val="clear" w:color="auto" w:fill="auto"/>
            <w:hideMark/>
          </w:tcPr>
          <w:p w14:paraId="37A1E5D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r>
      <w:tr w:rsidR="00C12082" w:rsidRPr="00051099" w14:paraId="6486A283" w14:textId="77777777" w:rsidTr="003D353A">
        <w:trPr>
          <w:trHeight w:val="227"/>
        </w:trPr>
        <w:tc>
          <w:tcPr>
            <w:tcW w:w="2116" w:type="dxa"/>
          </w:tcPr>
          <w:p w14:paraId="4FB6589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P. nemoralis</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2170D20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0036FD9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8AC2F0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095D65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F4CE74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4516B8D" w14:textId="77777777" w:rsidR="00C12082" w:rsidRPr="005956FB" w:rsidRDefault="00C12082" w:rsidP="00C12082">
            <w:pPr>
              <w:spacing w:after="0" w:line="240" w:lineRule="auto"/>
              <w:rPr>
                <w:rFonts w:ascii="Times New Roman" w:eastAsia="Times New Roman" w:hAnsi="Times New Roman" w:cs="Times New Roman"/>
                <w:color w:val="000000"/>
                <w:sz w:val="20"/>
                <w:szCs w:val="20"/>
                <w:lang w:val="en-US"/>
              </w:rPr>
            </w:pPr>
            <w:r w:rsidRPr="00F94A7B">
              <w:rPr>
                <w:rFonts w:ascii="Times New Roman" w:eastAsia="Times New Roman" w:hAnsi="Times New Roman" w:cs="Times New Roman"/>
                <w:color w:val="000000"/>
                <w:sz w:val="20"/>
                <w:szCs w:val="20"/>
              </w:rPr>
              <w:t> </w:t>
            </w:r>
            <w:r>
              <w:rPr>
                <w:rFonts w:ascii="Times New Roman" w:eastAsia="Times New Roman" w:hAnsi="Times New Roman" w:cs="Times New Roman"/>
                <w:color w:val="000000"/>
                <w:sz w:val="20"/>
                <w:szCs w:val="20"/>
                <w:lang w:val="en-US"/>
              </w:rPr>
              <w:t>sp</w:t>
            </w:r>
          </w:p>
        </w:tc>
        <w:tc>
          <w:tcPr>
            <w:tcW w:w="701" w:type="dxa"/>
            <w:shd w:val="clear" w:color="auto" w:fill="auto"/>
            <w:noWrap/>
            <w:hideMark/>
          </w:tcPr>
          <w:p w14:paraId="7297FBA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B9D2F9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838C26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6B0E2F52" w14:textId="77777777" w:rsidTr="003D353A">
        <w:trPr>
          <w:trHeight w:val="227"/>
        </w:trPr>
        <w:tc>
          <w:tcPr>
            <w:tcW w:w="2116" w:type="dxa"/>
          </w:tcPr>
          <w:p w14:paraId="1C15652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P. relaxa</w:t>
            </w:r>
            <w:r w:rsidRPr="00F94A7B">
              <w:rPr>
                <w:rFonts w:ascii="Times New Roman" w:eastAsia="Times New Roman" w:hAnsi="Times New Roman" w:cs="Times New Roman"/>
                <w:color w:val="000000"/>
                <w:sz w:val="20"/>
                <w:szCs w:val="20"/>
              </w:rPr>
              <w:t xml:space="preserve"> Ovcz.</w:t>
            </w:r>
          </w:p>
        </w:tc>
        <w:tc>
          <w:tcPr>
            <w:tcW w:w="1841" w:type="dxa"/>
            <w:shd w:val="clear" w:color="auto" w:fill="auto"/>
            <w:noWrap/>
          </w:tcPr>
          <w:p w14:paraId="7BD6D37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7B7BB34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399A16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47D1DAF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8C8FFF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2101A8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2ED622D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6803EA6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9451A4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6FAD00EC" w14:textId="77777777" w:rsidTr="003D353A">
        <w:trPr>
          <w:trHeight w:val="227"/>
        </w:trPr>
        <w:tc>
          <w:tcPr>
            <w:tcW w:w="2116" w:type="dxa"/>
          </w:tcPr>
          <w:p w14:paraId="1A3A3DA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Stipa lessingiana</w:t>
            </w:r>
            <w:r w:rsidRPr="00F94A7B">
              <w:rPr>
                <w:rFonts w:ascii="Times New Roman" w:eastAsia="Times New Roman" w:hAnsi="Times New Roman" w:cs="Times New Roman"/>
                <w:color w:val="000000"/>
                <w:sz w:val="20"/>
                <w:szCs w:val="20"/>
              </w:rPr>
              <w:t xml:space="preserve"> Trin. &amp; Rupr. </w:t>
            </w:r>
          </w:p>
        </w:tc>
        <w:tc>
          <w:tcPr>
            <w:tcW w:w="1841" w:type="dxa"/>
            <w:shd w:val="clear" w:color="auto" w:fill="auto"/>
            <w:noWrap/>
          </w:tcPr>
          <w:p w14:paraId="475CC41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noWrap/>
            <w:hideMark/>
          </w:tcPr>
          <w:p w14:paraId="4CDB0FE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0AFCF1B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24D1140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3FA2CA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2F8EFF6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1BE8968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4E4059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AB793C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047EA15" w14:textId="77777777" w:rsidTr="003D353A">
        <w:trPr>
          <w:trHeight w:val="227"/>
        </w:trPr>
        <w:tc>
          <w:tcPr>
            <w:tcW w:w="2116" w:type="dxa"/>
          </w:tcPr>
          <w:p w14:paraId="5B09507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Taeniatherum crinitum</w:t>
            </w:r>
            <w:r w:rsidRPr="00F94A7B">
              <w:rPr>
                <w:rFonts w:ascii="Times New Roman" w:eastAsia="Times New Roman" w:hAnsi="Times New Roman" w:cs="Times New Roman"/>
                <w:color w:val="000000"/>
                <w:sz w:val="20"/>
                <w:szCs w:val="20"/>
              </w:rPr>
              <w:t xml:space="preserve"> (Schreb.) Nevski</w:t>
            </w:r>
          </w:p>
        </w:tc>
        <w:tc>
          <w:tcPr>
            <w:tcW w:w="1841" w:type="dxa"/>
            <w:shd w:val="clear" w:color="auto" w:fill="auto"/>
            <w:noWrap/>
          </w:tcPr>
          <w:p w14:paraId="0F60293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noWrap/>
            <w:hideMark/>
          </w:tcPr>
          <w:p w14:paraId="7719E9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82D96A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7FA717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DE0D84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5D5C5A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550D6C5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F0328E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7457FE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D41EF03" w14:textId="77777777" w:rsidTr="003D353A">
        <w:trPr>
          <w:trHeight w:val="227"/>
        </w:trPr>
        <w:tc>
          <w:tcPr>
            <w:tcW w:w="9776" w:type="dxa"/>
            <w:gridSpan w:val="10"/>
          </w:tcPr>
          <w:p w14:paraId="61EBC719"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4</w:t>
            </w:r>
            <w:r w:rsidRPr="004516E6">
              <w:rPr>
                <w:rFonts w:ascii="Times New Roman" w:eastAsia="Times New Roman" w:hAnsi="Times New Roman" w:cs="Times New Roman"/>
                <w:bCs/>
                <w:color w:val="000000"/>
                <w:sz w:val="20"/>
                <w:szCs w:val="20"/>
                <w:lang w:val="en-US"/>
              </w:rPr>
              <w:t>2</w:t>
            </w:r>
            <w:r w:rsidRPr="004516E6">
              <w:rPr>
                <w:rFonts w:ascii="Times New Roman" w:eastAsia="Times New Roman" w:hAnsi="Times New Roman" w:cs="Times New Roman"/>
                <w:bCs/>
                <w:color w:val="000000"/>
                <w:sz w:val="20"/>
                <w:szCs w:val="20"/>
              </w:rPr>
              <w:t>. Polygonaceae Juss.</w:t>
            </w:r>
          </w:p>
        </w:tc>
      </w:tr>
      <w:tr w:rsidR="00C12082" w:rsidRPr="00051099" w14:paraId="792BD268" w14:textId="77777777" w:rsidTr="003D353A">
        <w:trPr>
          <w:trHeight w:val="227"/>
        </w:trPr>
        <w:tc>
          <w:tcPr>
            <w:tcW w:w="2116" w:type="dxa"/>
          </w:tcPr>
          <w:p w14:paraId="557B21A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Atraphaxis pyrifolia</w:t>
            </w:r>
            <w:r w:rsidRPr="00F94A7B">
              <w:rPr>
                <w:rFonts w:ascii="Times New Roman" w:eastAsia="Times New Roman" w:hAnsi="Times New Roman" w:cs="Times New Roman"/>
                <w:color w:val="000000"/>
                <w:sz w:val="20"/>
                <w:szCs w:val="20"/>
              </w:rPr>
              <w:t xml:space="preserve"> Bunge</w:t>
            </w:r>
          </w:p>
        </w:tc>
        <w:tc>
          <w:tcPr>
            <w:tcW w:w="1841" w:type="dxa"/>
            <w:shd w:val="clear" w:color="auto" w:fill="auto"/>
            <w:noWrap/>
          </w:tcPr>
          <w:p w14:paraId="6FC6DC28" w14:textId="77777777" w:rsidR="00C12082" w:rsidRPr="00285603"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көпжылдық бұта,</w:t>
            </w:r>
            <w:r>
              <w:t xml:space="preserve"> </w:t>
            </w:r>
            <w:r w:rsidRPr="00285603">
              <w:rPr>
                <w:rFonts w:ascii="Times New Roman" w:eastAsia="Times New Roman" w:hAnsi="Times New Roman" w:cs="Times New Roman"/>
                <w:color w:val="000000"/>
                <w:sz w:val="20"/>
                <w:szCs w:val="20"/>
                <w:lang w:val="kk-KZ"/>
              </w:rPr>
              <w:t>мезофит</w:t>
            </w:r>
          </w:p>
        </w:tc>
        <w:tc>
          <w:tcPr>
            <w:tcW w:w="858" w:type="dxa"/>
            <w:shd w:val="clear" w:color="auto" w:fill="auto"/>
            <w:hideMark/>
          </w:tcPr>
          <w:p w14:paraId="3AF8D83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78BFFE9"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50E57B7D"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0EBF4F5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C5389C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0BD99AF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3619EE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BED499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03BAFA1" w14:textId="77777777" w:rsidTr="003D353A">
        <w:trPr>
          <w:trHeight w:val="227"/>
        </w:trPr>
        <w:tc>
          <w:tcPr>
            <w:tcW w:w="2116" w:type="dxa"/>
          </w:tcPr>
          <w:p w14:paraId="2133C95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 virgata</w:t>
            </w:r>
            <w:r w:rsidRPr="00F94A7B">
              <w:rPr>
                <w:rFonts w:ascii="Times New Roman" w:eastAsia="Times New Roman" w:hAnsi="Times New Roman" w:cs="Times New Roman"/>
                <w:color w:val="000000"/>
                <w:sz w:val="20"/>
                <w:szCs w:val="20"/>
              </w:rPr>
              <w:t xml:space="preserve"> (Regel) Krasn.</w:t>
            </w:r>
          </w:p>
        </w:tc>
        <w:tc>
          <w:tcPr>
            <w:tcW w:w="1841" w:type="dxa"/>
            <w:shd w:val="clear" w:color="auto" w:fill="auto"/>
            <w:noWrap/>
          </w:tcPr>
          <w:p w14:paraId="5AC07F5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көпжылдық бұта,</w:t>
            </w:r>
            <w:r>
              <w:t xml:space="preserve"> </w:t>
            </w:r>
            <w:r w:rsidRPr="00285603">
              <w:rPr>
                <w:rFonts w:ascii="Times New Roman" w:eastAsia="Times New Roman" w:hAnsi="Times New Roman" w:cs="Times New Roman"/>
                <w:color w:val="000000"/>
                <w:sz w:val="20"/>
                <w:szCs w:val="20"/>
                <w:lang w:val="kk-KZ"/>
              </w:rPr>
              <w:t>мезофит</w:t>
            </w:r>
          </w:p>
        </w:tc>
        <w:tc>
          <w:tcPr>
            <w:tcW w:w="858" w:type="dxa"/>
            <w:shd w:val="clear" w:color="auto" w:fill="auto"/>
            <w:noWrap/>
            <w:hideMark/>
          </w:tcPr>
          <w:p w14:paraId="25E26AA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7A21482D"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69DACE32"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0A254B1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3BDFBD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A73E63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0B54784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297AFA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B35F0B2" w14:textId="77777777" w:rsidTr="003D353A">
        <w:trPr>
          <w:trHeight w:val="227"/>
        </w:trPr>
        <w:tc>
          <w:tcPr>
            <w:tcW w:w="2116" w:type="dxa"/>
          </w:tcPr>
          <w:p w14:paraId="1CCD924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Polygonum polycnemoides </w:t>
            </w:r>
            <w:r w:rsidRPr="00F94A7B">
              <w:rPr>
                <w:rFonts w:ascii="Times New Roman" w:eastAsia="Times New Roman" w:hAnsi="Times New Roman" w:cs="Times New Roman"/>
                <w:color w:val="000000"/>
                <w:sz w:val="20"/>
                <w:szCs w:val="20"/>
              </w:rPr>
              <w:t>Jaub. &amp; Spach</w:t>
            </w:r>
          </w:p>
        </w:tc>
        <w:tc>
          <w:tcPr>
            <w:tcW w:w="1841" w:type="dxa"/>
            <w:shd w:val="clear" w:color="auto" w:fill="auto"/>
            <w:noWrap/>
          </w:tcPr>
          <w:p w14:paraId="157158A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біржылдық, ксерофит</w:t>
            </w:r>
          </w:p>
        </w:tc>
        <w:tc>
          <w:tcPr>
            <w:tcW w:w="858" w:type="dxa"/>
            <w:shd w:val="clear" w:color="auto" w:fill="auto"/>
            <w:hideMark/>
          </w:tcPr>
          <w:p w14:paraId="3862D49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2834BA0"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41F902A1"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08E6BB9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6B79FA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1D74463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10B6C4E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EACEE1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8240EBD" w14:textId="77777777" w:rsidTr="003D353A">
        <w:trPr>
          <w:trHeight w:val="227"/>
        </w:trPr>
        <w:tc>
          <w:tcPr>
            <w:tcW w:w="2116" w:type="dxa"/>
          </w:tcPr>
          <w:p w14:paraId="3F5FB36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Rheum maximowiczii</w:t>
            </w:r>
            <w:r w:rsidRPr="00F94A7B">
              <w:rPr>
                <w:rFonts w:ascii="Times New Roman" w:eastAsia="Times New Roman" w:hAnsi="Times New Roman" w:cs="Times New Roman"/>
                <w:color w:val="000000"/>
                <w:sz w:val="20"/>
                <w:szCs w:val="20"/>
              </w:rPr>
              <w:t xml:space="preserve"> Losinsk.</w:t>
            </w:r>
          </w:p>
        </w:tc>
        <w:tc>
          <w:tcPr>
            <w:tcW w:w="1841" w:type="dxa"/>
            <w:shd w:val="clear" w:color="auto" w:fill="auto"/>
            <w:noWrap/>
          </w:tcPr>
          <w:p w14:paraId="557369D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w:t>
            </w:r>
            <w:r>
              <w:rPr>
                <w:rFonts w:ascii="Times New Roman" w:eastAsia="Times New Roman" w:hAnsi="Times New Roman" w:cs="Times New Roman"/>
                <w:color w:val="000000"/>
                <w:sz w:val="20"/>
                <w:szCs w:val="20"/>
                <w:lang w:val="kk-KZ"/>
              </w:rPr>
              <w:t>ксеро</w:t>
            </w:r>
            <w:r w:rsidRPr="008F4FCD">
              <w:rPr>
                <w:rFonts w:ascii="Times New Roman" w:eastAsia="Times New Roman" w:hAnsi="Times New Roman" w:cs="Times New Roman"/>
                <w:color w:val="000000"/>
                <w:sz w:val="20"/>
                <w:szCs w:val="20"/>
              </w:rPr>
              <w:t>фит</w:t>
            </w:r>
          </w:p>
        </w:tc>
        <w:tc>
          <w:tcPr>
            <w:tcW w:w="858" w:type="dxa"/>
            <w:shd w:val="clear" w:color="auto" w:fill="auto"/>
            <w:hideMark/>
          </w:tcPr>
          <w:p w14:paraId="47B01FA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ABABBCE"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cop1</w:t>
            </w:r>
          </w:p>
        </w:tc>
        <w:tc>
          <w:tcPr>
            <w:tcW w:w="716" w:type="dxa"/>
            <w:shd w:val="clear" w:color="auto" w:fill="auto"/>
            <w:hideMark/>
          </w:tcPr>
          <w:p w14:paraId="78C3B6E2"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sol-sp</w:t>
            </w:r>
          </w:p>
        </w:tc>
        <w:tc>
          <w:tcPr>
            <w:tcW w:w="709" w:type="dxa"/>
            <w:shd w:val="clear" w:color="auto" w:fill="auto"/>
            <w:hideMark/>
          </w:tcPr>
          <w:p w14:paraId="074BEF4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726E49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7A1C230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2477FFB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A9A9A7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bl>
    <w:p w14:paraId="72D91CEC" w14:textId="59802DCA" w:rsidR="0040315B" w:rsidRDefault="0040315B"/>
    <w:p w14:paraId="2569875C" w14:textId="3B50A4BD" w:rsidR="0040315B" w:rsidRPr="0040315B" w:rsidRDefault="0040315B">
      <w:pPr>
        <w:rPr>
          <w:rFonts w:ascii="Times New Roman" w:hAnsi="Times New Roman" w:cs="Times New Roman"/>
          <w:sz w:val="28"/>
        </w:rPr>
      </w:pPr>
      <w:r w:rsidRPr="0040315B">
        <w:rPr>
          <w:rFonts w:ascii="Times New Roman" w:hAnsi="Times New Roman" w:cs="Times New Roman"/>
          <w:sz w:val="28"/>
        </w:rPr>
        <w:t>15-кесте жалғасы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841"/>
        <w:gridCol w:w="858"/>
        <w:gridCol w:w="701"/>
        <w:gridCol w:w="716"/>
        <w:gridCol w:w="709"/>
        <w:gridCol w:w="709"/>
        <w:gridCol w:w="701"/>
        <w:gridCol w:w="716"/>
        <w:gridCol w:w="709"/>
      </w:tblGrid>
      <w:tr w:rsidR="0040315B" w:rsidRPr="00051099" w14:paraId="09542D75" w14:textId="77777777" w:rsidTr="007A0FAF">
        <w:trPr>
          <w:trHeight w:val="227"/>
        </w:trPr>
        <w:tc>
          <w:tcPr>
            <w:tcW w:w="2116" w:type="dxa"/>
          </w:tcPr>
          <w:p w14:paraId="7F7A3EDD" w14:textId="73500C35"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w:t>
            </w:r>
          </w:p>
        </w:tc>
        <w:tc>
          <w:tcPr>
            <w:tcW w:w="1841" w:type="dxa"/>
            <w:shd w:val="clear" w:color="auto" w:fill="auto"/>
            <w:noWrap/>
          </w:tcPr>
          <w:p w14:paraId="0FCA98BA" w14:textId="2843562A"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2</w:t>
            </w:r>
          </w:p>
        </w:tc>
        <w:tc>
          <w:tcPr>
            <w:tcW w:w="858" w:type="dxa"/>
            <w:shd w:val="clear" w:color="auto" w:fill="auto"/>
          </w:tcPr>
          <w:p w14:paraId="6A51D589" w14:textId="68B9E74F"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3</w:t>
            </w:r>
          </w:p>
        </w:tc>
        <w:tc>
          <w:tcPr>
            <w:tcW w:w="701" w:type="dxa"/>
            <w:shd w:val="clear" w:color="auto" w:fill="auto"/>
          </w:tcPr>
          <w:p w14:paraId="6079CAED" w14:textId="6389B31B"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4</w:t>
            </w:r>
          </w:p>
        </w:tc>
        <w:tc>
          <w:tcPr>
            <w:tcW w:w="716" w:type="dxa"/>
            <w:shd w:val="clear" w:color="auto" w:fill="auto"/>
            <w:noWrap/>
          </w:tcPr>
          <w:p w14:paraId="3B6ABDFD" w14:textId="2A32EAB5"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5</w:t>
            </w:r>
          </w:p>
        </w:tc>
        <w:tc>
          <w:tcPr>
            <w:tcW w:w="709" w:type="dxa"/>
            <w:shd w:val="clear" w:color="auto" w:fill="auto"/>
            <w:noWrap/>
          </w:tcPr>
          <w:p w14:paraId="09076F3A" w14:textId="2909EDD2"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6</w:t>
            </w:r>
          </w:p>
        </w:tc>
        <w:tc>
          <w:tcPr>
            <w:tcW w:w="709" w:type="dxa"/>
            <w:shd w:val="clear" w:color="auto" w:fill="auto"/>
          </w:tcPr>
          <w:p w14:paraId="7D42AF27" w14:textId="4D8142AD"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7</w:t>
            </w:r>
          </w:p>
        </w:tc>
        <w:tc>
          <w:tcPr>
            <w:tcW w:w="701" w:type="dxa"/>
            <w:shd w:val="clear" w:color="auto" w:fill="auto"/>
          </w:tcPr>
          <w:p w14:paraId="02465605" w14:textId="28FCEDBE"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8</w:t>
            </w:r>
          </w:p>
        </w:tc>
        <w:tc>
          <w:tcPr>
            <w:tcW w:w="716" w:type="dxa"/>
            <w:shd w:val="clear" w:color="auto" w:fill="auto"/>
            <w:noWrap/>
          </w:tcPr>
          <w:p w14:paraId="5F5EB231" w14:textId="1975EB98"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9</w:t>
            </w:r>
          </w:p>
        </w:tc>
        <w:tc>
          <w:tcPr>
            <w:tcW w:w="709" w:type="dxa"/>
            <w:shd w:val="clear" w:color="auto" w:fill="auto"/>
            <w:noWrap/>
          </w:tcPr>
          <w:p w14:paraId="4EE6DA5E" w14:textId="0EC0878A"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10</w:t>
            </w:r>
          </w:p>
        </w:tc>
      </w:tr>
      <w:tr w:rsidR="00C12082" w:rsidRPr="00051099" w14:paraId="4EDBB454" w14:textId="77777777" w:rsidTr="003D353A">
        <w:trPr>
          <w:trHeight w:val="227"/>
        </w:trPr>
        <w:tc>
          <w:tcPr>
            <w:tcW w:w="2116" w:type="dxa"/>
          </w:tcPr>
          <w:p w14:paraId="6A561DC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Rumex tianschanicus</w:t>
            </w:r>
            <w:r w:rsidRPr="00F94A7B">
              <w:rPr>
                <w:rFonts w:ascii="Times New Roman" w:eastAsia="Times New Roman" w:hAnsi="Times New Roman" w:cs="Times New Roman"/>
                <w:color w:val="000000"/>
                <w:sz w:val="20"/>
                <w:szCs w:val="20"/>
              </w:rPr>
              <w:t xml:space="preserve"> Losinsk.</w:t>
            </w:r>
          </w:p>
        </w:tc>
        <w:tc>
          <w:tcPr>
            <w:tcW w:w="1841" w:type="dxa"/>
            <w:shd w:val="clear" w:color="auto" w:fill="auto"/>
            <w:noWrap/>
          </w:tcPr>
          <w:p w14:paraId="04C1798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0D6094F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D3F04BE"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05A5DE65"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4751755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B0FBB1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588259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316BDF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A836C3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r>
      <w:tr w:rsidR="00C12082" w:rsidRPr="00051099" w14:paraId="22DE29EF" w14:textId="77777777" w:rsidTr="003D353A">
        <w:trPr>
          <w:trHeight w:val="227"/>
        </w:trPr>
        <w:tc>
          <w:tcPr>
            <w:tcW w:w="9776" w:type="dxa"/>
            <w:gridSpan w:val="10"/>
          </w:tcPr>
          <w:p w14:paraId="5DA1CA63"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4</w:t>
            </w:r>
            <w:r w:rsidRPr="004516E6">
              <w:rPr>
                <w:rFonts w:ascii="Times New Roman" w:eastAsia="Times New Roman" w:hAnsi="Times New Roman" w:cs="Times New Roman"/>
                <w:bCs/>
                <w:color w:val="000000"/>
                <w:sz w:val="20"/>
                <w:szCs w:val="20"/>
                <w:lang w:val="en-US"/>
              </w:rPr>
              <w:t>3</w:t>
            </w:r>
            <w:r w:rsidRPr="004516E6">
              <w:rPr>
                <w:rFonts w:ascii="Times New Roman" w:eastAsia="Times New Roman" w:hAnsi="Times New Roman" w:cs="Times New Roman"/>
                <w:bCs/>
                <w:color w:val="000000"/>
                <w:sz w:val="20"/>
                <w:szCs w:val="20"/>
              </w:rPr>
              <w:t>. Ranunculaceae Juss.</w:t>
            </w:r>
          </w:p>
        </w:tc>
      </w:tr>
      <w:tr w:rsidR="00C12082" w:rsidRPr="00051099" w14:paraId="3F572C38" w14:textId="77777777" w:rsidTr="003D353A">
        <w:trPr>
          <w:trHeight w:val="227"/>
        </w:trPr>
        <w:tc>
          <w:tcPr>
            <w:tcW w:w="2116" w:type="dxa"/>
          </w:tcPr>
          <w:p w14:paraId="3FFB73D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Anemone gortschakowii</w:t>
            </w:r>
            <w:r w:rsidRPr="00F94A7B">
              <w:rPr>
                <w:rFonts w:ascii="Times New Roman" w:eastAsia="Times New Roman" w:hAnsi="Times New Roman" w:cs="Times New Roman"/>
                <w:color w:val="000000"/>
                <w:sz w:val="20"/>
                <w:szCs w:val="20"/>
              </w:rPr>
              <w:t xml:space="preserve"> Kar. &amp; Kir.</w:t>
            </w:r>
          </w:p>
        </w:tc>
        <w:tc>
          <w:tcPr>
            <w:tcW w:w="1841" w:type="dxa"/>
            <w:shd w:val="clear" w:color="auto" w:fill="auto"/>
            <w:noWrap/>
          </w:tcPr>
          <w:p w14:paraId="2C98CE6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7D3365E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7D99EB2"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32A9E0AA"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3A1CB6F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AA4206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057D221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C915ED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FF118F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21FC29A" w14:textId="77777777" w:rsidTr="003D353A">
        <w:trPr>
          <w:trHeight w:val="227"/>
        </w:trPr>
        <w:tc>
          <w:tcPr>
            <w:tcW w:w="2116" w:type="dxa"/>
          </w:tcPr>
          <w:p w14:paraId="0E48498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 petiolulosa</w:t>
            </w:r>
            <w:r w:rsidRPr="00F94A7B">
              <w:rPr>
                <w:rFonts w:ascii="Times New Roman" w:eastAsia="Times New Roman" w:hAnsi="Times New Roman" w:cs="Times New Roman"/>
                <w:color w:val="000000"/>
                <w:sz w:val="20"/>
                <w:szCs w:val="20"/>
              </w:rPr>
              <w:t xml:space="preserve"> Juz.</w:t>
            </w:r>
          </w:p>
        </w:tc>
        <w:tc>
          <w:tcPr>
            <w:tcW w:w="1841" w:type="dxa"/>
            <w:shd w:val="clear" w:color="auto" w:fill="auto"/>
            <w:noWrap/>
          </w:tcPr>
          <w:p w14:paraId="063A343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01F2BA5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7E4501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6CE12EB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5CA015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01A23EF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855A9A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95B0A9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4B1553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8132E02" w14:textId="77777777" w:rsidTr="003D353A">
        <w:trPr>
          <w:trHeight w:val="227"/>
        </w:trPr>
        <w:tc>
          <w:tcPr>
            <w:tcW w:w="2116" w:type="dxa"/>
          </w:tcPr>
          <w:p w14:paraId="077965B1"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 xml:space="preserve">Clematis orientalis </w:t>
            </w:r>
            <w:r w:rsidRPr="00F94A7B">
              <w:rPr>
                <w:rFonts w:ascii="Times New Roman" w:eastAsia="Times New Roman" w:hAnsi="Times New Roman" w:cs="Times New Roman"/>
                <w:color w:val="000000"/>
                <w:sz w:val="20"/>
                <w:szCs w:val="20"/>
              </w:rPr>
              <w:t>L.</w:t>
            </w:r>
          </w:p>
        </w:tc>
        <w:tc>
          <w:tcPr>
            <w:tcW w:w="1841" w:type="dxa"/>
            <w:shd w:val="clear" w:color="auto" w:fill="auto"/>
            <w:noWrap/>
          </w:tcPr>
          <w:p w14:paraId="573EDF50"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2209D9C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EF384D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F3C5A7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96754C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C2C566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BFC37F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5FACFB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11FED3E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5BBB3FA3" w14:textId="77777777" w:rsidTr="003D353A">
        <w:trPr>
          <w:trHeight w:val="227"/>
        </w:trPr>
        <w:tc>
          <w:tcPr>
            <w:tcW w:w="2116" w:type="dxa"/>
          </w:tcPr>
          <w:p w14:paraId="12D909A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2B28CA">
              <w:rPr>
                <w:rFonts w:ascii="Times New Roman" w:eastAsia="Times New Roman" w:hAnsi="Times New Roman" w:cs="Times New Roman"/>
                <w:i/>
                <w:color w:val="000000"/>
                <w:sz w:val="20"/>
                <w:szCs w:val="20"/>
              </w:rPr>
              <w:t xml:space="preserve">Delphinium longipedunculatum </w:t>
            </w:r>
            <w:r w:rsidRPr="005956FB">
              <w:rPr>
                <w:rFonts w:ascii="Times New Roman" w:eastAsia="Times New Roman" w:hAnsi="Times New Roman" w:cs="Times New Roman"/>
                <w:color w:val="000000"/>
                <w:sz w:val="20"/>
                <w:szCs w:val="20"/>
              </w:rPr>
              <w:t>Regel &amp; Schmalh.</w:t>
            </w:r>
          </w:p>
        </w:tc>
        <w:tc>
          <w:tcPr>
            <w:tcW w:w="1841" w:type="dxa"/>
            <w:shd w:val="clear" w:color="auto" w:fill="auto"/>
            <w:noWrap/>
          </w:tcPr>
          <w:p w14:paraId="2B54EA9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ксеромез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73B7A9C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7F8D66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0457C7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4C5B02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F03EC2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sp-sol</w:t>
            </w:r>
          </w:p>
        </w:tc>
        <w:tc>
          <w:tcPr>
            <w:tcW w:w="701" w:type="dxa"/>
            <w:shd w:val="clear" w:color="auto" w:fill="auto"/>
            <w:hideMark/>
          </w:tcPr>
          <w:p w14:paraId="5488B85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C15BA3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8951E6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159B95F" w14:textId="77777777" w:rsidTr="003D353A">
        <w:trPr>
          <w:trHeight w:val="227"/>
        </w:trPr>
        <w:tc>
          <w:tcPr>
            <w:tcW w:w="2116" w:type="dxa"/>
          </w:tcPr>
          <w:p w14:paraId="3985263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D. semibarbatum</w:t>
            </w:r>
            <w:r w:rsidRPr="00BF7865">
              <w:rPr>
                <w:rFonts w:ascii="Times New Roman" w:eastAsia="Times New Roman" w:hAnsi="Times New Roman" w:cs="Times New Roman"/>
                <w:color w:val="000000"/>
                <w:sz w:val="20"/>
                <w:szCs w:val="20"/>
                <w:lang w:val="en-US"/>
              </w:rPr>
              <w:t xml:space="preserve"> Bien. ex Boiss.</w:t>
            </w:r>
          </w:p>
        </w:tc>
        <w:tc>
          <w:tcPr>
            <w:tcW w:w="1841" w:type="dxa"/>
            <w:shd w:val="clear" w:color="auto" w:fill="auto"/>
            <w:noWrap/>
          </w:tcPr>
          <w:p w14:paraId="4418935A"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7DD9CF70"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27F80389"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70AC5E62"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1FADB79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6669A5A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7E03CFA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34316E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FD2B43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C854D84" w14:textId="77777777" w:rsidTr="003D353A">
        <w:trPr>
          <w:trHeight w:val="227"/>
        </w:trPr>
        <w:tc>
          <w:tcPr>
            <w:tcW w:w="2116" w:type="dxa"/>
          </w:tcPr>
          <w:p w14:paraId="6A2914F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Ranunculus regelianus</w:t>
            </w:r>
            <w:r w:rsidRPr="00F94A7B">
              <w:rPr>
                <w:rFonts w:ascii="Times New Roman" w:eastAsia="Times New Roman" w:hAnsi="Times New Roman" w:cs="Times New Roman"/>
                <w:color w:val="000000"/>
                <w:sz w:val="20"/>
                <w:szCs w:val="20"/>
              </w:rPr>
              <w:t xml:space="preserve"> Ovcz.</w:t>
            </w:r>
          </w:p>
        </w:tc>
        <w:tc>
          <w:tcPr>
            <w:tcW w:w="1841" w:type="dxa"/>
            <w:shd w:val="clear" w:color="auto" w:fill="auto"/>
            <w:noWrap/>
          </w:tcPr>
          <w:p w14:paraId="4515AB4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6B57E76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26545D5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hideMark/>
          </w:tcPr>
          <w:p w14:paraId="0D8E8CA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30B5E02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noWrap/>
            <w:hideMark/>
          </w:tcPr>
          <w:p w14:paraId="4C64B53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E8A088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207515C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6D24A9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3AC3B35" w14:textId="77777777" w:rsidTr="003D353A">
        <w:trPr>
          <w:trHeight w:val="227"/>
        </w:trPr>
        <w:tc>
          <w:tcPr>
            <w:tcW w:w="2116" w:type="dxa"/>
          </w:tcPr>
          <w:p w14:paraId="70FB8AAE"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A255EE">
              <w:rPr>
                <w:rFonts w:ascii="Times New Roman" w:eastAsia="Times New Roman" w:hAnsi="Times New Roman" w:cs="Times New Roman"/>
                <w:i/>
                <w:color w:val="000000"/>
                <w:sz w:val="20"/>
                <w:szCs w:val="20"/>
              </w:rPr>
              <w:t>Shibateranthi</w:t>
            </w:r>
            <w:r>
              <w:rPr>
                <w:rFonts w:ascii="Times New Roman" w:eastAsia="Times New Roman" w:hAnsi="Times New Roman" w:cs="Times New Roman"/>
                <w:i/>
                <w:color w:val="000000"/>
                <w:sz w:val="20"/>
                <w:szCs w:val="20"/>
              </w:rPr>
              <w:t xml:space="preserve">s longistipitata </w:t>
            </w:r>
            <w:r w:rsidRPr="00223D9C">
              <w:rPr>
                <w:rFonts w:ascii="Times New Roman" w:eastAsia="Times New Roman" w:hAnsi="Times New Roman" w:cs="Times New Roman"/>
                <w:color w:val="000000"/>
                <w:sz w:val="20"/>
                <w:szCs w:val="20"/>
              </w:rPr>
              <w:t>(Regel) Nakai</w:t>
            </w:r>
          </w:p>
        </w:tc>
        <w:tc>
          <w:tcPr>
            <w:tcW w:w="1841" w:type="dxa"/>
            <w:shd w:val="clear" w:color="auto" w:fill="auto"/>
            <w:noWrap/>
          </w:tcPr>
          <w:p w14:paraId="7D042B38"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tcPr>
          <w:p w14:paraId="23FB06D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70425DE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tcPr>
          <w:p w14:paraId="3D19C4D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20A1E04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en-US"/>
              </w:rPr>
              <w:t>sol</w:t>
            </w:r>
          </w:p>
        </w:tc>
        <w:tc>
          <w:tcPr>
            <w:tcW w:w="709" w:type="dxa"/>
            <w:shd w:val="clear" w:color="auto" w:fill="auto"/>
            <w:noWrap/>
          </w:tcPr>
          <w:p w14:paraId="7D269C2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noWrap/>
          </w:tcPr>
          <w:p w14:paraId="4D4238A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tcPr>
          <w:p w14:paraId="00840B1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64AAB34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43779B67" w14:textId="77777777" w:rsidTr="003D353A">
        <w:trPr>
          <w:trHeight w:val="227"/>
        </w:trPr>
        <w:tc>
          <w:tcPr>
            <w:tcW w:w="2116" w:type="dxa"/>
          </w:tcPr>
          <w:p w14:paraId="016816B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Thalictrum isopyroides</w:t>
            </w:r>
            <w:r w:rsidRPr="00F94A7B">
              <w:rPr>
                <w:rFonts w:ascii="Times New Roman" w:eastAsia="Times New Roman" w:hAnsi="Times New Roman" w:cs="Times New Roman"/>
                <w:color w:val="000000"/>
                <w:sz w:val="20"/>
                <w:szCs w:val="20"/>
              </w:rPr>
              <w:t xml:space="preserve"> CA Mey.</w:t>
            </w:r>
          </w:p>
        </w:tc>
        <w:tc>
          <w:tcPr>
            <w:tcW w:w="1841" w:type="dxa"/>
            <w:shd w:val="clear" w:color="auto" w:fill="auto"/>
            <w:noWrap/>
          </w:tcPr>
          <w:p w14:paraId="113CB97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61A2A55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7AD49D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DF78A3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6C7F0FA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6188CDD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584E80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56AC8F6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506084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26AE321" w14:textId="77777777" w:rsidTr="003D353A">
        <w:trPr>
          <w:trHeight w:val="227"/>
        </w:trPr>
        <w:tc>
          <w:tcPr>
            <w:tcW w:w="2116" w:type="dxa"/>
          </w:tcPr>
          <w:p w14:paraId="5E91869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T. simplex</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0FE48C2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4DE2347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A04D50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66D9F8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68CB44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EEC421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8B108D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3AADADE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3F6140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BCDCFCD" w14:textId="77777777" w:rsidTr="003D353A">
        <w:trPr>
          <w:trHeight w:val="227"/>
        </w:trPr>
        <w:tc>
          <w:tcPr>
            <w:tcW w:w="9776" w:type="dxa"/>
            <w:gridSpan w:val="10"/>
          </w:tcPr>
          <w:p w14:paraId="59981E43"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4</w:t>
            </w:r>
            <w:r w:rsidRPr="004516E6">
              <w:rPr>
                <w:rFonts w:ascii="Times New Roman" w:eastAsia="Times New Roman" w:hAnsi="Times New Roman" w:cs="Times New Roman"/>
                <w:bCs/>
                <w:color w:val="000000"/>
                <w:sz w:val="20"/>
                <w:szCs w:val="20"/>
                <w:lang w:val="en-US"/>
              </w:rPr>
              <w:t>4</w:t>
            </w:r>
            <w:r w:rsidRPr="004516E6">
              <w:rPr>
                <w:rFonts w:ascii="Times New Roman" w:eastAsia="Times New Roman" w:hAnsi="Times New Roman" w:cs="Times New Roman"/>
                <w:bCs/>
                <w:color w:val="000000"/>
                <w:sz w:val="20"/>
                <w:szCs w:val="20"/>
              </w:rPr>
              <w:t>. Rhamnaceae Juss.</w:t>
            </w:r>
          </w:p>
        </w:tc>
      </w:tr>
      <w:tr w:rsidR="00C12082" w:rsidRPr="00051099" w14:paraId="2D10E5AE" w14:textId="77777777" w:rsidTr="003D353A">
        <w:trPr>
          <w:trHeight w:val="227"/>
        </w:trPr>
        <w:tc>
          <w:tcPr>
            <w:tcW w:w="2116" w:type="dxa"/>
          </w:tcPr>
          <w:p w14:paraId="61A9C5A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Rhamnus cathartica</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4911BF16" w14:textId="77777777" w:rsidR="00C12082" w:rsidRPr="00C7574D"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бұта, ксерофит</w:t>
            </w:r>
          </w:p>
        </w:tc>
        <w:tc>
          <w:tcPr>
            <w:tcW w:w="858" w:type="dxa"/>
            <w:shd w:val="clear" w:color="auto" w:fill="auto"/>
            <w:noWrap/>
            <w:hideMark/>
          </w:tcPr>
          <w:p w14:paraId="48DC9A2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212272D"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1D75C9DC"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4ACDAE9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4FB00DD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00F6D9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5AEBD8B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4E62B1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1ECE7849" w14:textId="77777777" w:rsidTr="003D353A">
        <w:trPr>
          <w:trHeight w:val="227"/>
        </w:trPr>
        <w:tc>
          <w:tcPr>
            <w:tcW w:w="2116" w:type="dxa"/>
          </w:tcPr>
          <w:p w14:paraId="7C481E7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R. coriacea</w:t>
            </w:r>
            <w:r w:rsidRPr="00F94A7B">
              <w:rPr>
                <w:rFonts w:ascii="Times New Roman" w:eastAsia="Times New Roman" w:hAnsi="Times New Roman" w:cs="Times New Roman"/>
                <w:color w:val="000000"/>
                <w:sz w:val="20"/>
                <w:szCs w:val="20"/>
              </w:rPr>
              <w:t xml:space="preserve"> (Regel) Kom.</w:t>
            </w:r>
          </w:p>
        </w:tc>
        <w:tc>
          <w:tcPr>
            <w:tcW w:w="1841" w:type="dxa"/>
            <w:shd w:val="clear" w:color="auto" w:fill="auto"/>
            <w:noWrap/>
          </w:tcPr>
          <w:p w14:paraId="75C6E99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бұта, ксерофит</w:t>
            </w:r>
          </w:p>
        </w:tc>
        <w:tc>
          <w:tcPr>
            <w:tcW w:w="858" w:type="dxa"/>
            <w:shd w:val="clear" w:color="auto" w:fill="auto"/>
            <w:noWrap/>
            <w:hideMark/>
          </w:tcPr>
          <w:p w14:paraId="6AFD396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0F90DB26"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4333FE79"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3CB62E3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418C28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34EBDC9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77A1FA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31D86F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1E365137" w14:textId="77777777" w:rsidTr="003D353A">
        <w:trPr>
          <w:trHeight w:val="227"/>
        </w:trPr>
        <w:tc>
          <w:tcPr>
            <w:tcW w:w="9776" w:type="dxa"/>
            <w:gridSpan w:val="10"/>
          </w:tcPr>
          <w:p w14:paraId="71E94CDB"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4</w:t>
            </w:r>
            <w:r w:rsidRPr="004516E6">
              <w:rPr>
                <w:rFonts w:ascii="Times New Roman" w:eastAsia="Times New Roman" w:hAnsi="Times New Roman" w:cs="Times New Roman"/>
                <w:bCs/>
                <w:color w:val="000000"/>
                <w:sz w:val="20"/>
                <w:szCs w:val="20"/>
                <w:lang w:val="en-US"/>
              </w:rPr>
              <w:t>5</w:t>
            </w:r>
            <w:r w:rsidRPr="004516E6">
              <w:rPr>
                <w:rFonts w:ascii="Times New Roman" w:eastAsia="Times New Roman" w:hAnsi="Times New Roman" w:cs="Times New Roman"/>
                <w:bCs/>
                <w:color w:val="000000"/>
                <w:sz w:val="20"/>
                <w:szCs w:val="20"/>
              </w:rPr>
              <w:t>. Rosaceae Juss.</w:t>
            </w:r>
          </w:p>
        </w:tc>
      </w:tr>
      <w:tr w:rsidR="00C12082" w:rsidRPr="00051099" w14:paraId="718ACA7B" w14:textId="77777777" w:rsidTr="003D353A">
        <w:trPr>
          <w:trHeight w:val="227"/>
        </w:trPr>
        <w:tc>
          <w:tcPr>
            <w:tcW w:w="2116" w:type="dxa"/>
          </w:tcPr>
          <w:p w14:paraId="24D674F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Amygdalus petunnikowii</w:t>
            </w:r>
            <w:r w:rsidRPr="00F94A7B">
              <w:rPr>
                <w:rFonts w:ascii="Times New Roman" w:eastAsia="Times New Roman" w:hAnsi="Times New Roman" w:cs="Times New Roman"/>
                <w:color w:val="000000"/>
                <w:sz w:val="20"/>
                <w:szCs w:val="20"/>
              </w:rPr>
              <w:t xml:space="preserve"> Litv.</w:t>
            </w:r>
          </w:p>
        </w:tc>
        <w:tc>
          <w:tcPr>
            <w:tcW w:w="1841" w:type="dxa"/>
            <w:shd w:val="clear" w:color="auto" w:fill="auto"/>
            <w:noWrap/>
          </w:tcPr>
          <w:p w14:paraId="5250D961" w14:textId="77777777" w:rsidR="00C12082" w:rsidRPr="009F65CB"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бұта, ксерофит</w:t>
            </w:r>
          </w:p>
        </w:tc>
        <w:tc>
          <w:tcPr>
            <w:tcW w:w="858" w:type="dxa"/>
            <w:shd w:val="clear" w:color="auto" w:fill="auto"/>
            <w:noWrap/>
            <w:hideMark/>
          </w:tcPr>
          <w:p w14:paraId="02B02EF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C0578B7"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38F4E1EB"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258BD24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00DF84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noWrap/>
            <w:hideMark/>
          </w:tcPr>
          <w:p w14:paraId="32FBA95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hideMark/>
          </w:tcPr>
          <w:p w14:paraId="7B9D5D9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noWrap/>
            <w:hideMark/>
          </w:tcPr>
          <w:p w14:paraId="5F1CDE5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24BABDA" w14:textId="77777777" w:rsidTr="003D353A">
        <w:trPr>
          <w:trHeight w:val="227"/>
        </w:trPr>
        <w:tc>
          <w:tcPr>
            <w:tcW w:w="2116" w:type="dxa"/>
          </w:tcPr>
          <w:p w14:paraId="7486BBD4" w14:textId="77777777" w:rsidR="00C12082" w:rsidRPr="00F94A7B" w:rsidRDefault="00C12082" w:rsidP="00C12082">
            <w:pPr>
              <w:spacing w:after="0" w:line="240" w:lineRule="auto"/>
              <w:rPr>
                <w:rFonts w:ascii="Times New Roman" w:eastAsia="Times New Roman" w:hAnsi="Times New Roman" w:cs="Times New Roman"/>
                <w:i/>
                <w:iCs/>
                <w:color w:val="000000"/>
                <w:sz w:val="20"/>
                <w:szCs w:val="20"/>
              </w:rPr>
            </w:pPr>
            <w:r w:rsidRPr="00F94A7B">
              <w:rPr>
                <w:rFonts w:ascii="Times New Roman" w:eastAsia="Times New Roman" w:hAnsi="Times New Roman" w:cs="Times New Roman"/>
                <w:i/>
                <w:iCs/>
                <w:color w:val="000000"/>
                <w:sz w:val="20"/>
                <w:szCs w:val="20"/>
              </w:rPr>
              <w:t>Cerasus erythrocarpa</w:t>
            </w:r>
            <w:r w:rsidRPr="00F94A7B">
              <w:rPr>
                <w:rFonts w:ascii="Times New Roman" w:eastAsia="Times New Roman" w:hAnsi="Times New Roman" w:cs="Times New Roman"/>
                <w:color w:val="000000"/>
                <w:sz w:val="20"/>
                <w:szCs w:val="20"/>
              </w:rPr>
              <w:t xml:space="preserve"> Nevski</w:t>
            </w:r>
          </w:p>
        </w:tc>
        <w:tc>
          <w:tcPr>
            <w:tcW w:w="1841" w:type="dxa"/>
            <w:shd w:val="clear" w:color="auto" w:fill="auto"/>
            <w:noWrap/>
          </w:tcPr>
          <w:p w14:paraId="6FE0AAA0" w14:textId="77777777" w:rsidR="00C12082" w:rsidRPr="00F94A7B" w:rsidRDefault="00C12082" w:rsidP="00C12082">
            <w:pPr>
              <w:spacing w:after="0" w:line="240" w:lineRule="auto"/>
              <w:rPr>
                <w:rFonts w:ascii="Times New Roman" w:eastAsia="Times New Roman" w:hAnsi="Times New Roman" w:cs="Times New Roman"/>
                <w:i/>
                <w:iCs/>
                <w:color w:val="000000"/>
                <w:sz w:val="20"/>
                <w:szCs w:val="20"/>
              </w:rPr>
            </w:pPr>
            <w:r>
              <w:rPr>
                <w:rFonts w:ascii="Times New Roman" w:eastAsia="Times New Roman" w:hAnsi="Times New Roman" w:cs="Times New Roman"/>
                <w:color w:val="000000"/>
                <w:sz w:val="20"/>
                <w:szCs w:val="20"/>
                <w:lang w:val="kk-KZ"/>
              </w:rPr>
              <w:t>бұта, ксерофит</w:t>
            </w:r>
          </w:p>
        </w:tc>
        <w:tc>
          <w:tcPr>
            <w:tcW w:w="858" w:type="dxa"/>
            <w:shd w:val="clear" w:color="auto" w:fill="auto"/>
            <w:hideMark/>
          </w:tcPr>
          <w:p w14:paraId="18FEAAA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CE552C8"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hideMark/>
          </w:tcPr>
          <w:p w14:paraId="04A5B081"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6371036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19D602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0D7DFC0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hideMark/>
          </w:tcPr>
          <w:p w14:paraId="35396B5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6D69CD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99EE9F4" w14:textId="77777777" w:rsidTr="003D353A">
        <w:trPr>
          <w:trHeight w:val="227"/>
        </w:trPr>
        <w:tc>
          <w:tcPr>
            <w:tcW w:w="2116" w:type="dxa"/>
          </w:tcPr>
          <w:p w14:paraId="4C0C8DDB" w14:textId="77777777" w:rsidR="00C12082" w:rsidRPr="00F94A7B" w:rsidRDefault="00C12082" w:rsidP="00C12082">
            <w:pPr>
              <w:spacing w:after="0" w:line="240" w:lineRule="auto"/>
              <w:rPr>
                <w:rFonts w:ascii="Times New Roman" w:eastAsia="Times New Roman" w:hAnsi="Times New Roman" w:cs="Times New Roman"/>
                <w:i/>
                <w:iCs/>
                <w:color w:val="000000"/>
                <w:sz w:val="20"/>
                <w:szCs w:val="20"/>
              </w:rPr>
            </w:pPr>
            <w:r w:rsidRPr="00F94A7B">
              <w:rPr>
                <w:rFonts w:ascii="Times New Roman" w:eastAsia="Times New Roman" w:hAnsi="Times New Roman" w:cs="Times New Roman"/>
                <w:i/>
                <w:iCs/>
                <w:color w:val="000000"/>
                <w:sz w:val="20"/>
                <w:szCs w:val="20"/>
              </w:rPr>
              <w:t>C. tianschanica</w:t>
            </w:r>
            <w:r w:rsidRPr="00F94A7B">
              <w:rPr>
                <w:rFonts w:ascii="Times New Roman" w:eastAsia="Times New Roman" w:hAnsi="Times New Roman" w:cs="Times New Roman"/>
                <w:color w:val="000000"/>
                <w:sz w:val="20"/>
                <w:szCs w:val="20"/>
              </w:rPr>
              <w:t xml:space="preserve"> Pojark.</w:t>
            </w:r>
          </w:p>
        </w:tc>
        <w:tc>
          <w:tcPr>
            <w:tcW w:w="1841" w:type="dxa"/>
            <w:shd w:val="clear" w:color="auto" w:fill="auto"/>
            <w:noWrap/>
          </w:tcPr>
          <w:p w14:paraId="18AAE539" w14:textId="77777777" w:rsidR="00C12082" w:rsidRPr="00F94A7B" w:rsidRDefault="00C12082" w:rsidP="00C12082">
            <w:pPr>
              <w:spacing w:after="0" w:line="240" w:lineRule="auto"/>
              <w:rPr>
                <w:rFonts w:ascii="Times New Roman" w:eastAsia="Times New Roman" w:hAnsi="Times New Roman" w:cs="Times New Roman"/>
                <w:i/>
                <w:iCs/>
                <w:color w:val="000000"/>
                <w:sz w:val="20"/>
                <w:szCs w:val="20"/>
              </w:rPr>
            </w:pPr>
            <w:r>
              <w:rPr>
                <w:rFonts w:ascii="Times New Roman" w:eastAsia="Times New Roman" w:hAnsi="Times New Roman" w:cs="Times New Roman"/>
                <w:color w:val="000000"/>
                <w:sz w:val="20"/>
                <w:szCs w:val="20"/>
                <w:lang w:val="kk-KZ"/>
              </w:rPr>
              <w:t>бұта, ксерофит</w:t>
            </w:r>
          </w:p>
        </w:tc>
        <w:tc>
          <w:tcPr>
            <w:tcW w:w="858" w:type="dxa"/>
            <w:shd w:val="clear" w:color="auto" w:fill="auto"/>
            <w:hideMark/>
          </w:tcPr>
          <w:p w14:paraId="6F288D4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01C1BBC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04CD3D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1E67110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7305466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2C6AB99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155E4CC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5DB4BC0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r>
      <w:tr w:rsidR="00C12082" w:rsidRPr="00051099" w14:paraId="53C02253" w14:textId="77777777" w:rsidTr="003D353A">
        <w:trPr>
          <w:trHeight w:val="227"/>
        </w:trPr>
        <w:tc>
          <w:tcPr>
            <w:tcW w:w="2116" w:type="dxa"/>
          </w:tcPr>
          <w:p w14:paraId="60822E6C" w14:textId="77777777" w:rsidR="00C12082" w:rsidRPr="00BF7865" w:rsidRDefault="00C12082" w:rsidP="00C12082">
            <w:pPr>
              <w:spacing w:after="0" w:line="240" w:lineRule="auto"/>
              <w:rPr>
                <w:rFonts w:ascii="Times New Roman" w:eastAsia="Times New Roman" w:hAnsi="Times New Roman" w:cs="Times New Roman"/>
                <w:i/>
                <w:iCs/>
                <w:color w:val="000000"/>
                <w:sz w:val="20"/>
                <w:szCs w:val="20"/>
                <w:lang w:val="en-US"/>
              </w:rPr>
            </w:pPr>
            <w:r w:rsidRPr="00BF7865">
              <w:rPr>
                <w:rFonts w:ascii="Times New Roman" w:eastAsia="Times New Roman" w:hAnsi="Times New Roman" w:cs="Times New Roman"/>
                <w:i/>
                <w:iCs/>
                <w:color w:val="000000"/>
                <w:sz w:val="20"/>
                <w:szCs w:val="20"/>
                <w:lang w:val="en-US"/>
              </w:rPr>
              <w:t>Cotoneaster</w:t>
            </w:r>
            <w:r w:rsidRPr="00BF7865">
              <w:rPr>
                <w:rFonts w:ascii="Times New Roman" w:eastAsia="Times New Roman" w:hAnsi="Times New Roman" w:cs="Times New Roman"/>
                <w:color w:val="000000"/>
                <w:sz w:val="20"/>
                <w:szCs w:val="20"/>
                <w:lang w:val="en-US"/>
              </w:rPr>
              <w:t xml:space="preserve"> </w:t>
            </w:r>
            <w:r w:rsidRPr="00BF7865">
              <w:rPr>
                <w:rFonts w:ascii="Times New Roman" w:eastAsia="Times New Roman" w:hAnsi="Times New Roman" w:cs="Times New Roman"/>
                <w:i/>
                <w:color w:val="000000"/>
                <w:sz w:val="20"/>
                <w:szCs w:val="20"/>
                <w:lang w:val="en-US"/>
              </w:rPr>
              <w:t xml:space="preserve">melanocarpus </w:t>
            </w:r>
            <w:r w:rsidRPr="00BF7865">
              <w:rPr>
                <w:rFonts w:ascii="Times New Roman" w:eastAsia="Times New Roman" w:hAnsi="Times New Roman" w:cs="Times New Roman"/>
                <w:color w:val="000000"/>
                <w:sz w:val="20"/>
                <w:szCs w:val="20"/>
                <w:lang w:val="en-US"/>
              </w:rPr>
              <w:t>Fisch. ex Blytt</w:t>
            </w:r>
            <w:r w:rsidRPr="00BF7865" w:rsidDel="006B4AEA">
              <w:rPr>
                <w:rFonts w:ascii="Times New Roman" w:eastAsia="Times New Roman" w:hAnsi="Times New Roman" w:cs="Times New Roman"/>
                <w:color w:val="000000"/>
                <w:sz w:val="20"/>
                <w:szCs w:val="20"/>
                <w:lang w:val="en-US"/>
              </w:rPr>
              <w:t xml:space="preserve"> </w:t>
            </w:r>
          </w:p>
        </w:tc>
        <w:tc>
          <w:tcPr>
            <w:tcW w:w="1841" w:type="dxa"/>
            <w:shd w:val="clear" w:color="auto" w:fill="auto"/>
            <w:noWrap/>
          </w:tcPr>
          <w:p w14:paraId="7D3BDDF1" w14:textId="77777777" w:rsidR="00C12082" w:rsidRPr="00BF7865" w:rsidRDefault="00C12082" w:rsidP="00C12082">
            <w:pPr>
              <w:spacing w:after="0" w:line="240" w:lineRule="auto"/>
              <w:rPr>
                <w:rFonts w:ascii="Times New Roman" w:eastAsia="Times New Roman" w:hAnsi="Times New Roman" w:cs="Times New Roman"/>
                <w:i/>
                <w:iCs/>
                <w:color w:val="000000"/>
                <w:sz w:val="20"/>
                <w:szCs w:val="20"/>
                <w:lang w:val="en-US"/>
              </w:rPr>
            </w:pPr>
            <w:r>
              <w:rPr>
                <w:rFonts w:ascii="Times New Roman" w:eastAsia="Times New Roman" w:hAnsi="Times New Roman" w:cs="Times New Roman"/>
                <w:color w:val="000000"/>
                <w:sz w:val="20"/>
                <w:szCs w:val="20"/>
                <w:lang w:val="kk-KZ"/>
              </w:rPr>
              <w:t>бұта, ксерофит</w:t>
            </w:r>
          </w:p>
        </w:tc>
        <w:tc>
          <w:tcPr>
            <w:tcW w:w="858" w:type="dxa"/>
            <w:shd w:val="clear" w:color="auto" w:fill="auto"/>
            <w:noWrap/>
            <w:hideMark/>
          </w:tcPr>
          <w:p w14:paraId="7CBE584A"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noWrap/>
            <w:hideMark/>
          </w:tcPr>
          <w:p w14:paraId="2D4E04E5"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251EA25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234641E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595A8558"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noWrap/>
            <w:hideMark/>
          </w:tcPr>
          <w:p w14:paraId="00BA5FA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08F5607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8828F4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4A5227B6" w14:textId="77777777" w:rsidTr="003D353A">
        <w:trPr>
          <w:trHeight w:val="227"/>
        </w:trPr>
        <w:tc>
          <w:tcPr>
            <w:tcW w:w="2116" w:type="dxa"/>
          </w:tcPr>
          <w:p w14:paraId="0CF1A5D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Crataegus turkestanica</w:t>
            </w:r>
            <w:r w:rsidRPr="00F94A7B">
              <w:rPr>
                <w:rFonts w:ascii="Times New Roman" w:eastAsia="Times New Roman" w:hAnsi="Times New Roman" w:cs="Times New Roman"/>
                <w:color w:val="000000"/>
                <w:sz w:val="20"/>
                <w:szCs w:val="20"/>
              </w:rPr>
              <w:t xml:space="preserve"> Pojark.</w:t>
            </w:r>
          </w:p>
        </w:tc>
        <w:tc>
          <w:tcPr>
            <w:tcW w:w="1841" w:type="dxa"/>
            <w:shd w:val="clear" w:color="auto" w:fill="auto"/>
            <w:noWrap/>
          </w:tcPr>
          <w:p w14:paraId="2D74F5B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бұта, мезофит</w:t>
            </w:r>
          </w:p>
        </w:tc>
        <w:tc>
          <w:tcPr>
            <w:tcW w:w="858" w:type="dxa"/>
            <w:shd w:val="clear" w:color="auto" w:fill="auto"/>
            <w:noWrap/>
            <w:hideMark/>
          </w:tcPr>
          <w:p w14:paraId="7B032C9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3D1B4A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F0B6B5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422B7A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2ED99C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0032368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noWrap/>
            <w:hideMark/>
          </w:tcPr>
          <w:p w14:paraId="21627F7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AC1727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F7768F6" w14:textId="77777777" w:rsidTr="003D353A">
        <w:trPr>
          <w:trHeight w:val="227"/>
        </w:trPr>
        <w:tc>
          <w:tcPr>
            <w:tcW w:w="2116" w:type="dxa"/>
          </w:tcPr>
          <w:p w14:paraId="4CCA4616" w14:textId="77777777" w:rsidR="00C12082" w:rsidRPr="005956FB" w:rsidRDefault="00C12082" w:rsidP="00C12082">
            <w:pPr>
              <w:spacing w:after="0" w:line="240" w:lineRule="auto"/>
              <w:rPr>
                <w:rFonts w:ascii="Times New Roman" w:eastAsia="Times New Roman" w:hAnsi="Times New Roman" w:cs="Times New Roman"/>
                <w:b/>
                <w:bCs/>
                <w:color w:val="000000"/>
                <w:sz w:val="20"/>
                <w:szCs w:val="20"/>
                <w:lang w:val="en-US"/>
              </w:rPr>
            </w:pPr>
            <w:r w:rsidRPr="00BF7865">
              <w:rPr>
                <w:rFonts w:ascii="Times New Roman" w:eastAsia="Times New Roman" w:hAnsi="Times New Roman" w:cs="Times New Roman"/>
                <w:b/>
                <w:bCs/>
                <w:i/>
                <w:color w:val="000000"/>
                <w:sz w:val="20"/>
                <w:szCs w:val="20"/>
                <w:lang w:val="en-US"/>
              </w:rPr>
              <w:t>Malus sieversii</w:t>
            </w:r>
            <w:r w:rsidRPr="00BF7865">
              <w:rPr>
                <w:rFonts w:ascii="Times New Roman" w:eastAsia="Times New Roman" w:hAnsi="Times New Roman" w:cs="Times New Roman"/>
                <w:b/>
                <w:bCs/>
                <w:color w:val="000000"/>
                <w:sz w:val="20"/>
                <w:szCs w:val="20"/>
                <w:lang w:val="en-US"/>
              </w:rPr>
              <w:t xml:space="preserve"> (Ledeb.) M. Roem</w:t>
            </w:r>
            <w:r>
              <w:rPr>
                <w:rFonts w:ascii="Times New Roman" w:eastAsia="Times New Roman" w:hAnsi="Times New Roman" w:cs="Times New Roman"/>
                <w:b/>
                <w:bCs/>
                <w:color w:val="000000"/>
                <w:sz w:val="20"/>
                <w:szCs w:val="20"/>
                <w:lang w:val="en-US"/>
              </w:rPr>
              <w:t>.</w:t>
            </w:r>
          </w:p>
        </w:tc>
        <w:tc>
          <w:tcPr>
            <w:tcW w:w="1841" w:type="dxa"/>
            <w:shd w:val="clear" w:color="auto" w:fill="auto"/>
            <w:noWrap/>
          </w:tcPr>
          <w:p w14:paraId="06EF9316" w14:textId="77777777" w:rsidR="00C12082" w:rsidRPr="009F65CB" w:rsidRDefault="00C12082" w:rsidP="00C12082">
            <w:pPr>
              <w:spacing w:after="0" w:line="240" w:lineRule="auto"/>
              <w:rPr>
                <w:rFonts w:ascii="Times New Roman" w:eastAsia="Times New Roman" w:hAnsi="Times New Roman" w:cs="Times New Roman"/>
                <w:bCs/>
                <w:color w:val="000000"/>
                <w:sz w:val="20"/>
                <w:szCs w:val="20"/>
                <w:lang w:val="kk-KZ"/>
              </w:rPr>
            </w:pPr>
            <w:r w:rsidRPr="009F65CB">
              <w:rPr>
                <w:rFonts w:ascii="Times New Roman" w:eastAsia="Times New Roman" w:hAnsi="Times New Roman" w:cs="Times New Roman"/>
                <w:bCs/>
                <w:color w:val="000000"/>
                <w:sz w:val="20"/>
                <w:szCs w:val="20"/>
                <w:lang w:val="kk-KZ"/>
              </w:rPr>
              <w:t>ағаш, мезофит</w:t>
            </w:r>
          </w:p>
        </w:tc>
        <w:tc>
          <w:tcPr>
            <w:tcW w:w="858" w:type="dxa"/>
            <w:shd w:val="clear" w:color="auto" w:fill="auto"/>
            <w:hideMark/>
          </w:tcPr>
          <w:p w14:paraId="2FEA6558"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4E3EBD3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57ED64BB"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493E48E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757FA02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3C2F068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731947B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BE15B4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10FDC96" w14:textId="77777777" w:rsidTr="003D353A">
        <w:trPr>
          <w:trHeight w:val="227"/>
        </w:trPr>
        <w:tc>
          <w:tcPr>
            <w:tcW w:w="2116" w:type="dxa"/>
          </w:tcPr>
          <w:p w14:paraId="2302B216"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Orthurus kokanicus</w:t>
            </w:r>
            <w:r w:rsidRPr="00BF7865">
              <w:rPr>
                <w:rFonts w:ascii="Times New Roman" w:eastAsia="Times New Roman" w:hAnsi="Times New Roman" w:cs="Times New Roman"/>
                <w:color w:val="000000"/>
                <w:sz w:val="20"/>
                <w:szCs w:val="20"/>
                <w:lang w:val="en-US"/>
              </w:rPr>
              <w:t xml:space="preserve"> (Regel &amp; Schmalh.) Juz.</w:t>
            </w:r>
          </w:p>
        </w:tc>
        <w:tc>
          <w:tcPr>
            <w:tcW w:w="1841" w:type="dxa"/>
            <w:shd w:val="clear" w:color="auto" w:fill="auto"/>
            <w:noWrap/>
          </w:tcPr>
          <w:p w14:paraId="3976AE4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190829FE"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693FAD18"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hideMark/>
          </w:tcPr>
          <w:p w14:paraId="4AE057E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1B99C949"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75CBB31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noWrap/>
            <w:hideMark/>
          </w:tcPr>
          <w:p w14:paraId="22A31EDA"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hideMark/>
          </w:tcPr>
          <w:p w14:paraId="66E3576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hideMark/>
          </w:tcPr>
          <w:p w14:paraId="3A9CEBD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7AC20C22" w14:textId="77777777" w:rsidTr="003D353A">
        <w:trPr>
          <w:trHeight w:val="227"/>
        </w:trPr>
        <w:tc>
          <w:tcPr>
            <w:tcW w:w="2116" w:type="dxa"/>
          </w:tcPr>
          <w:p w14:paraId="488E45A7"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Padus mahaleb</w:t>
            </w:r>
            <w:r w:rsidRPr="00F94A7B">
              <w:rPr>
                <w:rFonts w:ascii="Times New Roman" w:eastAsia="Times New Roman" w:hAnsi="Times New Roman" w:cs="Times New Roman"/>
                <w:color w:val="000000"/>
                <w:sz w:val="20"/>
                <w:szCs w:val="20"/>
              </w:rPr>
              <w:t xml:space="preserve"> (L.) Vassilcz. </w:t>
            </w:r>
          </w:p>
        </w:tc>
        <w:tc>
          <w:tcPr>
            <w:tcW w:w="1841" w:type="dxa"/>
            <w:shd w:val="clear" w:color="auto" w:fill="auto"/>
            <w:noWrap/>
          </w:tcPr>
          <w:p w14:paraId="1512E55F"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9F65CB">
              <w:rPr>
                <w:rFonts w:ascii="Times New Roman" w:eastAsia="Times New Roman" w:hAnsi="Times New Roman" w:cs="Times New Roman"/>
                <w:bCs/>
                <w:color w:val="000000"/>
                <w:sz w:val="20"/>
                <w:szCs w:val="20"/>
                <w:lang w:val="kk-KZ"/>
              </w:rPr>
              <w:t>ағаш, мезофит</w:t>
            </w:r>
          </w:p>
        </w:tc>
        <w:tc>
          <w:tcPr>
            <w:tcW w:w="858" w:type="dxa"/>
            <w:shd w:val="clear" w:color="auto" w:fill="auto"/>
          </w:tcPr>
          <w:p w14:paraId="10F62ED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4F7023A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1C14C24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636E7E0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20E6AB8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4C4EA4E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tcPr>
          <w:p w14:paraId="0019AD8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7422EBE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13B2918B" w14:textId="77777777" w:rsidTr="003D353A">
        <w:trPr>
          <w:trHeight w:val="227"/>
        </w:trPr>
        <w:tc>
          <w:tcPr>
            <w:tcW w:w="2116" w:type="dxa"/>
          </w:tcPr>
          <w:p w14:paraId="015879F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BF7865">
              <w:rPr>
                <w:rFonts w:ascii="Times New Roman" w:eastAsia="Times New Roman" w:hAnsi="Times New Roman" w:cs="Times New Roman"/>
                <w:i/>
                <w:color w:val="000000"/>
                <w:sz w:val="20"/>
                <w:szCs w:val="20"/>
                <w:lang w:val="en-US"/>
              </w:rPr>
              <w:t>Potentilla fedtschenkoana</w:t>
            </w:r>
            <w:r w:rsidRPr="00BF7865">
              <w:rPr>
                <w:rFonts w:ascii="Times New Roman" w:eastAsia="Times New Roman" w:hAnsi="Times New Roman" w:cs="Times New Roman"/>
                <w:color w:val="000000"/>
                <w:sz w:val="20"/>
                <w:szCs w:val="20"/>
                <w:lang w:val="en-US"/>
              </w:rPr>
              <w:t xml:space="preserve"> Siegfr. ex Th. </w:t>
            </w:r>
            <w:r w:rsidRPr="00F94A7B">
              <w:rPr>
                <w:rFonts w:ascii="Times New Roman" w:eastAsia="Times New Roman" w:hAnsi="Times New Roman" w:cs="Times New Roman"/>
                <w:color w:val="000000"/>
                <w:sz w:val="20"/>
                <w:szCs w:val="20"/>
              </w:rPr>
              <w:t>Wolf</w:t>
            </w:r>
          </w:p>
        </w:tc>
        <w:tc>
          <w:tcPr>
            <w:tcW w:w="1841" w:type="dxa"/>
            <w:shd w:val="clear" w:color="auto" w:fill="auto"/>
            <w:noWrap/>
          </w:tcPr>
          <w:p w14:paraId="3A4B340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72178E5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CBD765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5B7147C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3DAD61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D54DAF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B60498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7F1DB8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47F537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5CE939B" w14:textId="77777777" w:rsidTr="003D353A">
        <w:trPr>
          <w:trHeight w:val="227"/>
        </w:trPr>
        <w:tc>
          <w:tcPr>
            <w:tcW w:w="2116" w:type="dxa"/>
          </w:tcPr>
          <w:p w14:paraId="44863EA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P. orientalis</w:t>
            </w:r>
            <w:r w:rsidRPr="00F94A7B">
              <w:rPr>
                <w:rFonts w:ascii="Times New Roman" w:eastAsia="Times New Roman" w:hAnsi="Times New Roman" w:cs="Times New Roman"/>
                <w:color w:val="000000"/>
                <w:sz w:val="20"/>
                <w:szCs w:val="20"/>
              </w:rPr>
              <w:t xml:space="preserve"> Juz.</w:t>
            </w:r>
          </w:p>
        </w:tc>
        <w:tc>
          <w:tcPr>
            <w:tcW w:w="1841" w:type="dxa"/>
            <w:shd w:val="clear" w:color="auto" w:fill="auto"/>
            <w:noWrap/>
          </w:tcPr>
          <w:p w14:paraId="6D1DD57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2C92554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4DE36C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sol-sp</w:t>
            </w:r>
          </w:p>
        </w:tc>
        <w:tc>
          <w:tcPr>
            <w:tcW w:w="716" w:type="dxa"/>
            <w:shd w:val="clear" w:color="auto" w:fill="auto"/>
            <w:hideMark/>
          </w:tcPr>
          <w:p w14:paraId="5BE8035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ED4663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6562F8E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0F32EA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hideMark/>
          </w:tcPr>
          <w:p w14:paraId="2C517EC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D7893E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93C61D1" w14:textId="77777777" w:rsidTr="003D353A">
        <w:trPr>
          <w:trHeight w:val="227"/>
        </w:trPr>
        <w:tc>
          <w:tcPr>
            <w:tcW w:w="2116" w:type="dxa"/>
          </w:tcPr>
          <w:p w14:paraId="01016BD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P. transcaspia </w:t>
            </w:r>
            <w:r w:rsidRPr="00F94A7B">
              <w:rPr>
                <w:rFonts w:ascii="Times New Roman" w:eastAsia="Times New Roman" w:hAnsi="Times New Roman" w:cs="Times New Roman"/>
                <w:color w:val="000000"/>
                <w:sz w:val="20"/>
                <w:szCs w:val="20"/>
              </w:rPr>
              <w:t>Th. Wolf</w:t>
            </w:r>
          </w:p>
        </w:tc>
        <w:tc>
          <w:tcPr>
            <w:tcW w:w="1841" w:type="dxa"/>
            <w:shd w:val="clear" w:color="auto" w:fill="auto"/>
            <w:noWrap/>
          </w:tcPr>
          <w:p w14:paraId="2E93CC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7726EA0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2AEC757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C63BFA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9BB7C6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8A11B8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77A9807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3CB1B2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8156E7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r w:rsidR="00C12082" w:rsidRPr="00051099" w14:paraId="696D57D1" w14:textId="77777777" w:rsidTr="003D353A">
        <w:trPr>
          <w:trHeight w:val="227"/>
        </w:trPr>
        <w:tc>
          <w:tcPr>
            <w:tcW w:w="2116" w:type="dxa"/>
          </w:tcPr>
          <w:p w14:paraId="5C814F70"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Poterium polygamum</w:t>
            </w:r>
            <w:r w:rsidRPr="00BF7865">
              <w:rPr>
                <w:rFonts w:ascii="Times New Roman" w:eastAsia="Times New Roman" w:hAnsi="Times New Roman" w:cs="Times New Roman"/>
                <w:color w:val="000000"/>
                <w:sz w:val="20"/>
                <w:szCs w:val="20"/>
                <w:lang w:val="en-US"/>
              </w:rPr>
              <w:t xml:space="preserve"> Waldst. et Kit.</w:t>
            </w:r>
          </w:p>
        </w:tc>
        <w:tc>
          <w:tcPr>
            <w:tcW w:w="1841" w:type="dxa"/>
            <w:shd w:val="clear" w:color="auto" w:fill="auto"/>
            <w:noWrap/>
          </w:tcPr>
          <w:p w14:paraId="67D16496"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noWrap/>
          </w:tcPr>
          <w:p w14:paraId="670CB3B8"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1" w:type="dxa"/>
            <w:shd w:val="clear" w:color="auto" w:fill="auto"/>
            <w:noWrap/>
          </w:tcPr>
          <w:p w14:paraId="6D5782E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16" w:type="dxa"/>
            <w:shd w:val="clear" w:color="auto" w:fill="auto"/>
            <w:noWrap/>
          </w:tcPr>
          <w:p w14:paraId="514557FE"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noWrap/>
          </w:tcPr>
          <w:p w14:paraId="6C4D8C2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noWrap/>
          </w:tcPr>
          <w:p w14:paraId="7606AF0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1" w:type="dxa"/>
            <w:shd w:val="clear" w:color="auto" w:fill="auto"/>
            <w:noWrap/>
          </w:tcPr>
          <w:p w14:paraId="79765B5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tcPr>
          <w:p w14:paraId="4C9BF04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155E9B0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r>
      <w:tr w:rsidR="00C12082" w:rsidRPr="00051099" w14:paraId="4C09966E" w14:textId="77777777" w:rsidTr="003D353A">
        <w:trPr>
          <w:trHeight w:val="227"/>
        </w:trPr>
        <w:tc>
          <w:tcPr>
            <w:tcW w:w="2116" w:type="dxa"/>
          </w:tcPr>
          <w:p w14:paraId="22CEE0B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Rosa fedtschenkoana</w:t>
            </w:r>
            <w:r w:rsidRPr="00F94A7B">
              <w:rPr>
                <w:rFonts w:ascii="Times New Roman" w:eastAsia="Times New Roman" w:hAnsi="Times New Roman" w:cs="Times New Roman"/>
                <w:color w:val="000000"/>
                <w:sz w:val="20"/>
                <w:szCs w:val="20"/>
              </w:rPr>
              <w:t xml:space="preserve"> Regel</w:t>
            </w:r>
          </w:p>
        </w:tc>
        <w:tc>
          <w:tcPr>
            <w:tcW w:w="1841" w:type="dxa"/>
            <w:shd w:val="clear" w:color="auto" w:fill="auto"/>
            <w:noWrap/>
          </w:tcPr>
          <w:p w14:paraId="758EB22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бұта, мезофит</w:t>
            </w:r>
          </w:p>
        </w:tc>
        <w:tc>
          <w:tcPr>
            <w:tcW w:w="858" w:type="dxa"/>
            <w:shd w:val="clear" w:color="auto" w:fill="auto"/>
            <w:hideMark/>
          </w:tcPr>
          <w:p w14:paraId="7E546EE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830A3A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D03665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6799FD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2F620E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759D67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C84D60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6F1321E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r>
    </w:tbl>
    <w:p w14:paraId="64166A04" w14:textId="26BB7E1D" w:rsidR="0040315B" w:rsidRDefault="0040315B"/>
    <w:p w14:paraId="01E1F229" w14:textId="4CBCA9FB" w:rsidR="0040315B" w:rsidRPr="0040315B" w:rsidRDefault="0040315B">
      <w:pPr>
        <w:rPr>
          <w:rFonts w:ascii="Times New Roman" w:hAnsi="Times New Roman" w:cs="Times New Roman"/>
          <w:sz w:val="28"/>
        </w:rPr>
      </w:pPr>
      <w:r w:rsidRPr="0040315B">
        <w:rPr>
          <w:rFonts w:ascii="Times New Roman" w:hAnsi="Times New Roman" w:cs="Times New Roman"/>
          <w:sz w:val="28"/>
        </w:rPr>
        <w:t>15-кесте жалғасы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841"/>
        <w:gridCol w:w="858"/>
        <w:gridCol w:w="701"/>
        <w:gridCol w:w="716"/>
        <w:gridCol w:w="709"/>
        <w:gridCol w:w="709"/>
        <w:gridCol w:w="701"/>
        <w:gridCol w:w="716"/>
        <w:gridCol w:w="709"/>
      </w:tblGrid>
      <w:tr w:rsidR="0040315B" w:rsidRPr="00051099" w14:paraId="67D2FC26" w14:textId="77777777" w:rsidTr="007A0FAF">
        <w:trPr>
          <w:trHeight w:val="227"/>
        </w:trPr>
        <w:tc>
          <w:tcPr>
            <w:tcW w:w="2116" w:type="dxa"/>
            <w:vAlign w:val="center"/>
          </w:tcPr>
          <w:p w14:paraId="21478473" w14:textId="69B6C35D"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w:t>
            </w:r>
          </w:p>
        </w:tc>
        <w:tc>
          <w:tcPr>
            <w:tcW w:w="1841" w:type="dxa"/>
            <w:shd w:val="clear" w:color="auto" w:fill="auto"/>
            <w:noWrap/>
            <w:vAlign w:val="center"/>
          </w:tcPr>
          <w:p w14:paraId="4FB10100" w14:textId="7C414FF8"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2</w:t>
            </w:r>
          </w:p>
        </w:tc>
        <w:tc>
          <w:tcPr>
            <w:tcW w:w="858" w:type="dxa"/>
            <w:shd w:val="clear" w:color="auto" w:fill="auto"/>
          </w:tcPr>
          <w:p w14:paraId="548032F1" w14:textId="59A3240A"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3</w:t>
            </w:r>
          </w:p>
        </w:tc>
        <w:tc>
          <w:tcPr>
            <w:tcW w:w="701" w:type="dxa"/>
            <w:shd w:val="clear" w:color="auto" w:fill="auto"/>
          </w:tcPr>
          <w:p w14:paraId="552F2E80" w14:textId="1B02FD18"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4</w:t>
            </w:r>
          </w:p>
        </w:tc>
        <w:tc>
          <w:tcPr>
            <w:tcW w:w="716" w:type="dxa"/>
            <w:shd w:val="clear" w:color="auto" w:fill="auto"/>
          </w:tcPr>
          <w:p w14:paraId="0E17D45F" w14:textId="41296C60"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5</w:t>
            </w:r>
          </w:p>
        </w:tc>
        <w:tc>
          <w:tcPr>
            <w:tcW w:w="709" w:type="dxa"/>
            <w:shd w:val="clear" w:color="auto" w:fill="auto"/>
          </w:tcPr>
          <w:p w14:paraId="433AFB41" w14:textId="1E9A148C"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6</w:t>
            </w:r>
          </w:p>
        </w:tc>
        <w:tc>
          <w:tcPr>
            <w:tcW w:w="709" w:type="dxa"/>
            <w:shd w:val="clear" w:color="auto" w:fill="auto"/>
            <w:noWrap/>
          </w:tcPr>
          <w:p w14:paraId="48C5D60A" w14:textId="130C05D3"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7</w:t>
            </w:r>
          </w:p>
        </w:tc>
        <w:tc>
          <w:tcPr>
            <w:tcW w:w="701" w:type="dxa"/>
            <w:shd w:val="clear" w:color="auto" w:fill="auto"/>
            <w:noWrap/>
          </w:tcPr>
          <w:p w14:paraId="68B106E9" w14:textId="38D3F8C3"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8</w:t>
            </w:r>
          </w:p>
        </w:tc>
        <w:tc>
          <w:tcPr>
            <w:tcW w:w="716" w:type="dxa"/>
            <w:shd w:val="clear" w:color="auto" w:fill="auto"/>
          </w:tcPr>
          <w:p w14:paraId="6A630B35" w14:textId="6B90CB69"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9</w:t>
            </w:r>
          </w:p>
        </w:tc>
        <w:tc>
          <w:tcPr>
            <w:tcW w:w="709" w:type="dxa"/>
            <w:shd w:val="clear" w:color="auto" w:fill="auto"/>
          </w:tcPr>
          <w:p w14:paraId="74B1E60A" w14:textId="15DE316E"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10</w:t>
            </w:r>
          </w:p>
        </w:tc>
      </w:tr>
      <w:tr w:rsidR="00C12082" w:rsidRPr="00051099" w14:paraId="3D5D95C7" w14:textId="77777777" w:rsidTr="003D353A">
        <w:trPr>
          <w:trHeight w:val="227"/>
        </w:trPr>
        <w:tc>
          <w:tcPr>
            <w:tcW w:w="2116" w:type="dxa"/>
            <w:vAlign w:val="center"/>
          </w:tcPr>
          <w:p w14:paraId="26DCD44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R. kokanica </w:t>
            </w:r>
            <w:r w:rsidRPr="00F94A7B">
              <w:rPr>
                <w:rFonts w:ascii="Times New Roman" w:eastAsia="Times New Roman" w:hAnsi="Times New Roman" w:cs="Times New Roman"/>
                <w:color w:val="000000"/>
                <w:sz w:val="20"/>
                <w:szCs w:val="20"/>
              </w:rPr>
              <w:t xml:space="preserve">(Regel) Juz. </w:t>
            </w:r>
          </w:p>
        </w:tc>
        <w:tc>
          <w:tcPr>
            <w:tcW w:w="1841" w:type="dxa"/>
            <w:shd w:val="clear" w:color="auto" w:fill="auto"/>
            <w:noWrap/>
            <w:vAlign w:val="center"/>
          </w:tcPr>
          <w:p w14:paraId="00C7705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бұта, мезофит</w:t>
            </w:r>
          </w:p>
        </w:tc>
        <w:tc>
          <w:tcPr>
            <w:tcW w:w="858" w:type="dxa"/>
            <w:shd w:val="clear" w:color="auto" w:fill="auto"/>
            <w:hideMark/>
          </w:tcPr>
          <w:p w14:paraId="7E2EAD2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cop2</w:t>
            </w:r>
          </w:p>
        </w:tc>
        <w:tc>
          <w:tcPr>
            <w:tcW w:w="701" w:type="dxa"/>
            <w:shd w:val="clear" w:color="auto" w:fill="auto"/>
            <w:hideMark/>
          </w:tcPr>
          <w:p w14:paraId="5FB667D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73B9CBD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39CCD35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01D37B8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2935DCB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1261B5C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498639A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sol-sp</w:t>
            </w:r>
          </w:p>
        </w:tc>
      </w:tr>
      <w:tr w:rsidR="00C12082" w:rsidRPr="00051099" w14:paraId="00E56917" w14:textId="77777777" w:rsidTr="003D353A">
        <w:trPr>
          <w:trHeight w:val="227"/>
        </w:trPr>
        <w:tc>
          <w:tcPr>
            <w:tcW w:w="2116" w:type="dxa"/>
            <w:vAlign w:val="center"/>
          </w:tcPr>
          <w:p w14:paraId="4A47C74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 xml:space="preserve">R. nanothamnus </w:t>
            </w:r>
            <w:r w:rsidRPr="00F94A7B">
              <w:rPr>
                <w:rFonts w:ascii="Times New Roman" w:eastAsia="Times New Roman" w:hAnsi="Times New Roman" w:cs="Times New Roman"/>
                <w:color w:val="000000"/>
                <w:sz w:val="20"/>
                <w:szCs w:val="20"/>
              </w:rPr>
              <w:t>Bouleng.</w:t>
            </w:r>
          </w:p>
        </w:tc>
        <w:tc>
          <w:tcPr>
            <w:tcW w:w="1841" w:type="dxa"/>
            <w:shd w:val="clear" w:color="auto" w:fill="auto"/>
            <w:noWrap/>
            <w:vAlign w:val="center"/>
          </w:tcPr>
          <w:p w14:paraId="3EB52D1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бұта, мезофит</w:t>
            </w:r>
          </w:p>
        </w:tc>
        <w:tc>
          <w:tcPr>
            <w:tcW w:w="858" w:type="dxa"/>
            <w:shd w:val="clear" w:color="auto" w:fill="auto"/>
            <w:noWrap/>
            <w:hideMark/>
          </w:tcPr>
          <w:p w14:paraId="4790731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0B9C5D7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8B9D6A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C6D72C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DD9248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3E5ACF3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noWrap/>
            <w:hideMark/>
          </w:tcPr>
          <w:p w14:paraId="3CCB72B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3FD20E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CCCF192" w14:textId="77777777" w:rsidTr="003D353A">
        <w:trPr>
          <w:trHeight w:val="227"/>
        </w:trPr>
        <w:tc>
          <w:tcPr>
            <w:tcW w:w="2116" w:type="dxa"/>
          </w:tcPr>
          <w:p w14:paraId="7BFD38E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Rubus caesius</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3C7D9DF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бұта, мезофит</w:t>
            </w:r>
          </w:p>
        </w:tc>
        <w:tc>
          <w:tcPr>
            <w:tcW w:w="858" w:type="dxa"/>
            <w:shd w:val="clear" w:color="auto" w:fill="auto"/>
            <w:hideMark/>
          </w:tcPr>
          <w:p w14:paraId="3A21BE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BA3C54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4D3257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350C0F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C08685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79971DC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355D71A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CDD9C9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1DC5B822" w14:textId="77777777" w:rsidTr="003D353A">
        <w:trPr>
          <w:trHeight w:val="227"/>
        </w:trPr>
        <w:tc>
          <w:tcPr>
            <w:tcW w:w="2116" w:type="dxa"/>
            <w:vAlign w:val="center"/>
          </w:tcPr>
          <w:p w14:paraId="1D5C480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Spiraea hypericifolia</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vAlign w:val="center"/>
          </w:tcPr>
          <w:p w14:paraId="7844142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бұта, ксеромезофит</w:t>
            </w:r>
          </w:p>
        </w:tc>
        <w:tc>
          <w:tcPr>
            <w:tcW w:w="858" w:type="dxa"/>
            <w:shd w:val="clear" w:color="auto" w:fill="auto"/>
            <w:noWrap/>
            <w:hideMark/>
          </w:tcPr>
          <w:p w14:paraId="66C5ED5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22E0B7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B7B12F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B94AC0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2197ADB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52F0B31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7712DF6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A125EA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6E25FA6" w14:textId="77777777" w:rsidTr="003D353A">
        <w:trPr>
          <w:trHeight w:val="227"/>
        </w:trPr>
        <w:tc>
          <w:tcPr>
            <w:tcW w:w="2116" w:type="dxa"/>
            <w:vAlign w:val="center"/>
          </w:tcPr>
          <w:p w14:paraId="4535C22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S. pilosa</w:t>
            </w:r>
            <w:r w:rsidRPr="00F94A7B">
              <w:rPr>
                <w:rFonts w:ascii="Times New Roman" w:eastAsia="Times New Roman" w:hAnsi="Times New Roman" w:cs="Times New Roman"/>
                <w:color w:val="000000"/>
                <w:sz w:val="20"/>
                <w:szCs w:val="20"/>
              </w:rPr>
              <w:t xml:space="preserve"> Franch.</w:t>
            </w:r>
          </w:p>
        </w:tc>
        <w:tc>
          <w:tcPr>
            <w:tcW w:w="1841" w:type="dxa"/>
            <w:shd w:val="clear" w:color="auto" w:fill="auto"/>
            <w:noWrap/>
            <w:vAlign w:val="center"/>
          </w:tcPr>
          <w:p w14:paraId="3A66F95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бұта, ксеромезофит</w:t>
            </w:r>
          </w:p>
        </w:tc>
        <w:tc>
          <w:tcPr>
            <w:tcW w:w="858" w:type="dxa"/>
            <w:shd w:val="clear" w:color="auto" w:fill="auto"/>
            <w:noWrap/>
            <w:hideMark/>
          </w:tcPr>
          <w:p w14:paraId="1B77380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47ADF0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76FE133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0C34296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4824469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32B47B8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50F3A2C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2DB7FFF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6B34F1B" w14:textId="77777777" w:rsidTr="003D353A">
        <w:trPr>
          <w:trHeight w:val="227"/>
        </w:trPr>
        <w:tc>
          <w:tcPr>
            <w:tcW w:w="9776" w:type="dxa"/>
            <w:gridSpan w:val="10"/>
          </w:tcPr>
          <w:p w14:paraId="357C2564"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4</w:t>
            </w:r>
            <w:r w:rsidRPr="004516E6">
              <w:rPr>
                <w:rFonts w:ascii="Times New Roman" w:eastAsia="Times New Roman" w:hAnsi="Times New Roman" w:cs="Times New Roman"/>
                <w:bCs/>
                <w:color w:val="000000"/>
                <w:sz w:val="20"/>
                <w:szCs w:val="20"/>
                <w:lang w:val="en-US"/>
              </w:rPr>
              <w:t>6</w:t>
            </w:r>
            <w:r w:rsidRPr="004516E6">
              <w:rPr>
                <w:rFonts w:ascii="Times New Roman" w:eastAsia="Times New Roman" w:hAnsi="Times New Roman" w:cs="Times New Roman"/>
                <w:bCs/>
                <w:color w:val="000000"/>
                <w:sz w:val="20"/>
                <w:szCs w:val="20"/>
              </w:rPr>
              <w:t xml:space="preserve">. Rubiaceae Juss. </w:t>
            </w:r>
          </w:p>
        </w:tc>
      </w:tr>
      <w:tr w:rsidR="00C12082" w:rsidRPr="00051099" w14:paraId="6EA8B326" w14:textId="77777777" w:rsidTr="003D353A">
        <w:trPr>
          <w:trHeight w:val="227"/>
        </w:trPr>
        <w:tc>
          <w:tcPr>
            <w:tcW w:w="2116" w:type="dxa"/>
          </w:tcPr>
          <w:p w14:paraId="57EEC09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Asperula karataviensis</w:t>
            </w:r>
            <w:r w:rsidRPr="00F94A7B">
              <w:rPr>
                <w:rFonts w:ascii="Times New Roman" w:eastAsia="Times New Roman" w:hAnsi="Times New Roman" w:cs="Times New Roman"/>
                <w:color w:val="000000"/>
                <w:sz w:val="20"/>
                <w:szCs w:val="20"/>
              </w:rPr>
              <w:t xml:space="preserve"> Pavlov</w:t>
            </w:r>
          </w:p>
        </w:tc>
        <w:tc>
          <w:tcPr>
            <w:tcW w:w="1841" w:type="dxa"/>
            <w:shd w:val="clear" w:color="auto" w:fill="auto"/>
            <w:noWrap/>
          </w:tcPr>
          <w:p w14:paraId="7D5F050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41516CE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BCCE310"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2E2FDFA4"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7DA34FB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D3742E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4C0F77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08702D1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527F09D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17005EE" w14:textId="77777777" w:rsidTr="003D353A">
        <w:trPr>
          <w:trHeight w:val="227"/>
        </w:trPr>
        <w:tc>
          <w:tcPr>
            <w:tcW w:w="2116" w:type="dxa"/>
          </w:tcPr>
          <w:p w14:paraId="58EDAE4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A. setosa</w:t>
            </w:r>
            <w:r w:rsidRPr="00F94A7B">
              <w:rPr>
                <w:rFonts w:ascii="Times New Roman" w:eastAsia="Times New Roman" w:hAnsi="Times New Roman" w:cs="Times New Roman"/>
                <w:color w:val="000000"/>
                <w:sz w:val="20"/>
                <w:szCs w:val="20"/>
              </w:rPr>
              <w:t xml:space="preserve"> Jaub. &amp; Spach</w:t>
            </w:r>
          </w:p>
        </w:tc>
        <w:tc>
          <w:tcPr>
            <w:tcW w:w="1841" w:type="dxa"/>
            <w:shd w:val="clear" w:color="auto" w:fill="auto"/>
            <w:noWrap/>
          </w:tcPr>
          <w:p w14:paraId="314445E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233A231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8609BA6"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7D3FD990"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158A543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6CE636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hideMark/>
          </w:tcPr>
          <w:p w14:paraId="66C9406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1B9DBA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22BB29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ADB9505" w14:textId="77777777" w:rsidTr="003D353A">
        <w:trPr>
          <w:trHeight w:val="227"/>
        </w:trPr>
        <w:tc>
          <w:tcPr>
            <w:tcW w:w="2116" w:type="dxa"/>
          </w:tcPr>
          <w:p w14:paraId="01A04D9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Callipeltis cucullaris</w:t>
            </w:r>
            <w:r w:rsidRPr="00F94A7B">
              <w:rPr>
                <w:rFonts w:ascii="Times New Roman" w:eastAsia="Times New Roman" w:hAnsi="Times New Roman" w:cs="Times New Roman"/>
                <w:color w:val="000000"/>
                <w:sz w:val="20"/>
                <w:szCs w:val="20"/>
              </w:rPr>
              <w:t xml:space="preserve"> (L.) DC.</w:t>
            </w:r>
          </w:p>
        </w:tc>
        <w:tc>
          <w:tcPr>
            <w:tcW w:w="1841" w:type="dxa"/>
            <w:shd w:val="clear" w:color="auto" w:fill="auto"/>
            <w:noWrap/>
          </w:tcPr>
          <w:p w14:paraId="7DCD29F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noWrap/>
            <w:hideMark/>
          </w:tcPr>
          <w:p w14:paraId="42CFC49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noWrap/>
            <w:hideMark/>
          </w:tcPr>
          <w:p w14:paraId="37B5D4C2"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55AFF2A3"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59FC411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D59DC1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3B5CEB7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16" w:type="dxa"/>
            <w:shd w:val="clear" w:color="auto" w:fill="auto"/>
            <w:noWrap/>
            <w:hideMark/>
          </w:tcPr>
          <w:p w14:paraId="76C22C4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229061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9CFA21A" w14:textId="77777777" w:rsidTr="003D353A">
        <w:trPr>
          <w:trHeight w:val="227"/>
        </w:trPr>
        <w:tc>
          <w:tcPr>
            <w:tcW w:w="2116" w:type="dxa"/>
          </w:tcPr>
          <w:p w14:paraId="64F0B38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Galium aparine</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01247CF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w:t>
            </w:r>
            <w:r w:rsidRPr="008F4FCD">
              <w:rPr>
                <w:rFonts w:ascii="Times New Roman" w:eastAsia="Times New Roman" w:hAnsi="Times New Roman" w:cs="Times New Roman"/>
                <w:color w:val="000000"/>
                <w:sz w:val="20"/>
                <w:szCs w:val="20"/>
              </w:rPr>
              <w:t xml:space="preserve">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6FDBD72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5FDA5D9E"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16" w:type="dxa"/>
            <w:shd w:val="clear" w:color="auto" w:fill="auto"/>
            <w:hideMark/>
          </w:tcPr>
          <w:p w14:paraId="5746696A"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4346DA6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1034910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4BACB8E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hideMark/>
          </w:tcPr>
          <w:p w14:paraId="3C3F077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590EDA0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2ED3661E" w14:textId="77777777" w:rsidTr="003D353A">
        <w:trPr>
          <w:trHeight w:val="227"/>
        </w:trPr>
        <w:tc>
          <w:tcPr>
            <w:tcW w:w="2116" w:type="dxa"/>
          </w:tcPr>
          <w:p w14:paraId="1D8A8B9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 tenuissimum</w:t>
            </w:r>
            <w:r w:rsidRPr="00F94A7B">
              <w:rPr>
                <w:rFonts w:ascii="Times New Roman" w:eastAsia="Times New Roman" w:hAnsi="Times New Roman" w:cs="Times New Roman"/>
                <w:color w:val="000000"/>
                <w:sz w:val="20"/>
                <w:szCs w:val="20"/>
              </w:rPr>
              <w:t xml:space="preserve"> M. Bieb.</w:t>
            </w:r>
          </w:p>
        </w:tc>
        <w:tc>
          <w:tcPr>
            <w:tcW w:w="1841" w:type="dxa"/>
            <w:shd w:val="clear" w:color="auto" w:fill="auto"/>
            <w:noWrap/>
          </w:tcPr>
          <w:p w14:paraId="67194ED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w:t>
            </w:r>
            <w:r w:rsidRPr="008F4FCD">
              <w:rPr>
                <w:rFonts w:ascii="Times New Roman" w:eastAsia="Times New Roman" w:hAnsi="Times New Roman" w:cs="Times New Roman"/>
                <w:color w:val="000000"/>
                <w:sz w:val="20"/>
                <w:szCs w:val="20"/>
              </w:rPr>
              <w:t xml:space="preserve">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50F31A3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940ECEC"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6ACDDDC4"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76C1A5B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DFEF42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8EA8A6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noWrap/>
            <w:hideMark/>
          </w:tcPr>
          <w:p w14:paraId="18CCC82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0327F44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68B07EC" w14:textId="77777777" w:rsidTr="003D353A">
        <w:trPr>
          <w:trHeight w:val="227"/>
        </w:trPr>
        <w:tc>
          <w:tcPr>
            <w:tcW w:w="2116" w:type="dxa"/>
          </w:tcPr>
          <w:p w14:paraId="7F015F5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G. verum</w:t>
            </w:r>
            <w:r w:rsidRPr="00F94A7B">
              <w:rPr>
                <w:rFonts w:ascii="Times New Roman" w:eastAsia="Times New Roman" w:hAnsi="Times New Roman" w:cs="Times New Roman"/>
                <w:color w:val="000000"/>
                <w:sz w:val="20"/>
                <w:szCs w:val="20"/>
              </w:rPr>
              <w:t xml:space="preserve"> L.</w:t>
            </w:r>
          </w:p>
        </w:tc>
        <w:tc>
          <w:tcPr>
            <w:tcW w:w="1841" w:type="dxa"/>
            <w:shd w:val="clear" w:color="auto" w:fill="auto"/>
            <w:noWrap/>
          </w:tcPr>
          <w:p w14:paraId="72B2B62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бір</w:t>
            </w:r>
            <w:r w:rsidRPr="008F4FCD">
              <w:rPr>
                <w:rFonts w:ascii="Times New Roman" w:eastAsia="Times New Roman" w:hAnsi="Times New Roman" w:cs="Times New Roman"/>
                <w:color w:val="000000"/>
                <w:sz w:val="20"/>
                <w:szCs w:val="20"/>
              </w:rPr>
              <w:t xml:space="preserve">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4D02458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6B329D77"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sp-sol</w:t>
            </w:r>
          </w:p>
        </w:tc>
        <w:tc>
          <w:tcPr>
            <w:tcW w:w="716" w:type="dxa"/>
            <w:shd w:val="clear" w:color="auto" w:fill="auto"/>
            <w:hideMark/>
          </w:tcPr>
          <w:p w14:paraId="0FCFD25F"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sol</w:t>
            </w:r>
          </w:p>
        </w:tc>
        <w:tc>
          <w:tcPr>
            <w:tcW w:w="709" w:type="dxa"/>
            <w:shd w:val="clear" w:color="auto" w:fill="auto"/>
            <w:hideMark/>
          </w:tcPr>
          <w:p w14:paraId="32C64EF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7CD04C5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noWrap/>
            <w:hideMark/>
          </w:tcPr>
          <w:p w14:paraId="5E0EAEE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cop</w:t>
            </w:r>
          </w:p>
        </w:tc>
        <w:tc>
          <w:tcPr>
            <w:tcW w:w="716" w:type="dxa"/>
            <w:shd w:val="clear" w:color="auto" w:fill="auto"/>
            <w:hideMark/>
          </w:tcPr>
          <w:p w14:paraId="7458BE6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9" w:type="dxa"/>
            <w:shd w:val="clear" w:color="auto" w:fill="auto"/>
            <w:hideMark/>
          </w:tcPr>
          <w:p w14:paraId="0B8CE07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r>
      <w:tr w:rsidR="00C12082" w:rsidRPr="00051099" w14:paraId="535DFBFF" w14:textId="77777777" w:rsidTr="003D353A">
        <w:trPr>
          <w:trHeight w:val="227"/>
        </w:trPr>
        <w:tc>
          <w:tcPr>
            <w:tcW w:w="9776" w:type="dxa"/>
            <w:gridSpan w:val="10"/>
          </w:tcPr>
          <w:p w14:paraId="0EBBBD68"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4</w:t>
            </w:r>
            <w:r w:rsidRPr="004516E6">
              <w:rPr>
                <w:rFonts w:ascii="Times New Roman" w:eastAsia="Times New Roman" w:hAnsi="Times New Roman" w:cs="Times New Roman"/>
                <w:bCs/>
                <w:color w:val="000000"/>
                <w:sz w:val="20"/>
                <w:szCs w:val="20"/>
                <w:lang w:val="en-US"/>
              </w:rPr>
              <w:t>7</w:t>
            </w:r>
            <w:r w:rsidRPr="004516E6">
              <w:rPr>
                <w:rFonts w:ascii="Times New Roman" w:eastAsia="Times New Roman" w:hAnsi="Times New Roman" w:cs="Times New Roman"/>
                <w:bCs/>
                <w:color w:val="000000"/>
                <w:sz w:val="20"/>
                <w:szCs w:val="20"/>
              </w:rPr>
              <w:t>. Rutaceae Juss.</w:t>
            </w:r>
          </w:p>
        </w:tc>
      </w:tr>
      <w:tr w:rsidR="00C12082" w:rsidRPr="00051099" w14:paraId="7A93D206" w14:textId="77777777" w:rsidTr="003D353A">
        <w:trPr>
          <w:trHeight w:val="227"/>
        </w:trPr>
        <w:tc>
          <w:tcPr>
            <w:tcW w:w="2116" w:type="dxa"/>
          </w:tcPr>
          <w:p w14:paraId="57994ED6"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i/>
                <w:color w:val="000000"/>
                <w:sz w:val="20"/>
                <w:szCs w:val="20"/>
                <w:lang w:val="en-US"/>
              </w:rPr>
              <w:t>Dictamnus angustifolius</w:t>
            </w:r>
            <w:r w:rsidRPr="00BF7865">
              <w:rPr>
                <w:rFonts w:ascii="Times New Roman" w:eastAsia="Times New Roman" w:hAnsi="Times New Roman" w:cs="Times New Roman"/>
                <w:color w:val="000000"/>
                <w:sz w:val="20"/>
                <w:szCs w:val="20"/>
                <w:lang w:val="en-US"/>
              </w:rPr>
              <w:t xml:space="preserve"> G. Don ex Sweet</w:t>
            </w:r>
          </w:p>
        </w:tc>
        <w:tc>
          <w:tcPr>
            <w:tcW w:w="1841" w:type="dxa"/>
            <w:shd w:val="clear" w:color="auto" w:fill="auto"/>
            <w:noWrap/>
          </w:tcPr>
          <w:p w14:paraId="2F72427B"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4D6D4140"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1" w:type="dxa"/>
            <w:shd w:val="clear" w:color="auto" w:fill="auto"/>
            <w:hideMark/>
          </w:tcPr>
          <w:p w14:paraId="736D028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16" w:type="dxa"/>
            <w:shd w:val="clear" w:color="auto" w:fill="auto"/>
            <w:noWrap/>
            <w:hideMark/>
          </w:tcPr>
          <w:p w14:paraId="3807ADF2"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19A8E4C6"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r w:rsidRPr="00BF7865">
              <w:rPr>
                <w:rFonts w:ascii="Times New Roman" w:eastAsia="Times New Roman" w:hAnsi="Times New Roman" w:cs="Times New Roman"/>
                <w:color w:val="000000"/>
                <w:sz w:val="20"/>
                <w:szCs w:val="20"/>
                <w:lang w:val="en-US"/>
              </w:rPr>
              <w:t> </w:t>
            </w:r>
          </w:p>
        </w:tc>
        <w:tc>
          <w:tcPr>
            <w:tcW w:w="709" w:type="dxa"/>
            <w:shd w:val="clear" w:color="auto" w:fill="auto"/>
            <w:noWrap/>
            <w:hideMark/>
          </w:tcPr>
          <w:p w14:paraId="7F5D3AD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noWrap/>
            <w:hideMark/>
          </w:tcPr>
          <w:p w14:paraId="36A681A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CC8A4C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866609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CCC3B56" w14:textId="77777777" w:rsidTr="003D353A">
        <w:trPr>
          <w:trHeight w:val="227"/>
        </w:trPr>
        <w:tc>
          <w:tcPr>
            <w:tcW w:w="2116" w:type="dxa"/>
          </w:tcPr>
          <w:p w14:paraId="13ED1C3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Haplophyllum latifolium</w:t>
            </w:r>
            <w:r w:rsidRPr="00F94A7B">
              <w:rPr>
                <w:rFonts w:ascii="Times New Roman" w:eastAsia="Times New Roman" w:hAnsi="Times New Roman" w:cs="Times New Roman"/>
                <w:color w:val="000000"/>
                <w:sz w:val="20"/>
                <w:szCs w:val="20"/>
              </w:rPr>
              <w:t xml:space="preserve"> Kar. </w:t>
            </w:r>
          </w:p>
        </w:tc>
        <w:tc>
          <w:tcPr>
            <w:tcW w:w="1841" w:type="dxa"/>
            <w:shd w:val="clear" w:color="auto" w:fill="auto"/>
            <w:noWrap/>
          </w:tcPr>
          <w:p w14:paraId="0A60B43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3AEE5EF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5BE4AC0"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50468EDA"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3DE318A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C34FE1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hideMark/>
          </w:tcPr>
          <w:p w14:paraId="28042F7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439CC44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7023143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7B38911" w14:textId="77777777" w:rsidTr="003D353A">
        <w:trPr>
          <w:trHeight w:val="227"/>
        </w:trPr>
        <w:tc>
          <w:tcPr>
            <w:tcW w:w="2116" w:type="dxa"/>
          </w:tcPr>
          <w:p w14:paraId="120CF75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H. perforatum</w:t>
            </w:r>
            <w:r w:rsidRPr="00F94A7B">
              <w:rPr>
                <w:rFonts w:ascii="Times New Roman" w:eastAsia="Times New Roman" w:hAnsi="Times New Roman" w:cs="Times New Roman"/>
                <w:color w:val="000000"/>
                <w:sz w:val="20"/>
                <w:szCs w:val="20"/>
              </w:rPr>
              <w:t xml:space="preserve"> Kar. &amp; Kir.</w:t>
            </w:r>
          </w:p>
        </w:tc>
        <w:tc>
          <w:tcPr>
            <w:tcW w:w="1841" w:type="dxa"/>
            <w:shd w:val="clear" w:color="auto" w:fill="auto"/>
            <w:noWrap/>
          </w:tcPr>
          <w:p w14:paraId="16794E5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46BF775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3A51F143"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74A17B11"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71FB324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CC5F9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2097C1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0E9F79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hideMark/>
          </w:tcPr>
          <w:p w14:paraId="4ACD0E8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88602E2" w14:textId="77777777" w:rsidTr="003D353A">
        <w:trPr>
          <w:trHeight w:val="227"/>
        </w:trPr>
        <w:tc>
          <w:tcPr>
            <w:tcW w:w="9776" w:type="dxa"/>
            <w:gridSpan w:val="10"/>
          </w:tcPr>
          <w:p w14:paraId="7D9E2F35"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4</w:t>
            </w:r>
            <w:r w:rsidRPr="004516E6">
              <w:rPr>
                <w:rFonts w:ascii="Times New Roman" w:eastAsia="Times New Roman" w:hAnsi="Times New Roman" w:cs="Times New Roman"/>
                <w:bCs/>
                <w:color w:val="000000"/>
                <w:sz w:val="20"/>
                <w:szCs w:val="20"/>
                <w:lang w:val="en-US"/>
              </w:rPr>
              <w:t>8</w:t>
            </w:r>
            <w:r w:rsidRPr="004516E6">
              <w:rPr>
                <w:rFonts w:ascii="Times New Roman" w:eastAsia="Times New Roman" w:hAnsi="Times New Roman" w:cs="Times New Roman"/>
                <w:bCs/>
                <w:color w:val="000000"/>
                <w:sz w:val="20"/>
                <w:szCs w:val="20"/>
              </w:rPr>
              <w:t>. Salicaceae Mirb.</w:t>
            </w:r>
          </w:p>
        </w:tc>
      </w:tr>
      <w:tr w:rsidR="00C12082" w:rsidRPr="00051099" w14:paraId="7381B7E2" w14:textId="77777777" w:rsidTr="003D353A">
        <w:trPr>
          <w:trHeight w:val="227"/>
        </w:trPr>
        <w:tc>
          <w:tcPr>
            <w:tcW w:w="2116" w:type="dxa"/>
          </w:tcPr>
          <w:p w14:paraId="0829710C"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Populus talassica</w:t>
            </w:r>
            <w:r w:rsidRPr="00F94A7B">
              <w:rPr>
                <w:rFonts w:ascii="Times New Roman" w:eastAsia="Times New Roman" w:hAnsi="Times New Roman" w:cs="Times New Roman"/>
                <w:color w:val="000000"/>
                <w:sz w:val="20"/>
                <w:szCs w:val="20"/>
              </w:rPr>
              <w:t xml:space="preserve"> Kom.</w:t>
            </w:r>
          </w:p>
        </w:tc>
        <w:tc>
          <w:tcPr>
            <w:tcW w:w="1841" w:type="dxa"/>
            <w:shd w:val="clear" w:color="auto" w:fill="auto"/>
            <w:noWrap/>
            <w:hideMark/>
          </w:tcPr>
          <w:p w14:paraId="38E27DC6" w14:textId="77777777" w:rsidR="00C12082" w:rsidRPr="0010396E" w:rsidRDefault="00C12082" w:rsidP="00C12082">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ағаш, мезофит</w:t>
            </w:r>
          </w:p>
        </w:tc>
        <w:tc>
          <w:tcPr>
            <w:tcW w:w="858" w:type="dxa"/>
            <w:shd w:val="clear" w:color="auto" w:fill="auto"/>
            <w:hideMark/>
          </w:tcPr>
          <w:p w14:paraId="63FFF96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E0FFADF"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76183305"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196A4A5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1DB1D6E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4A8D13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16" w:type="dxa"/>
            <w:shd w:val="clear" w:color="auto" w:fill="auto"/>
            <w:noWrap/>
            <w:hideMark/>
          </w:tcPr>
          <w:p w14:paraId="213FB98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24BCA13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6CD904BC" w14:textId="77777777" w:rsidTr="003D353A">
        <w:trPr>
          <w:trHeight w:val="227"/>
        </w:trPr>
        <w:tc>
          <w:tcPr>
            <w:tcW w:w="9776" w:type="dxa"/>
            <w:gridSpan w:val="10"/>
          </w:tcPr>
          <w:p w14:paraId="52785170"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rPr>
              <w:t>4</w:t>
            </w:r>
            <w:r w:rsidRPr="004516E6">
              <w:rPr>
                <w:rFonts w:ascii="Times New Roman" w:eastAsia="Times New Roman" w:hAnsi="Times New Roman" w:cs="Times New Roman"/>
                <w:bCs/>
                <w:color w:val="000000"/>
                <w:sz w:val="20"/>
                <w:szCs w:val="20"/>
                <w:lang w:val="en-US"/>
              </w:rPr>
              <w:t>9</w:t>
            </w:r>
            <w:r w:rsidRPr="004516E6">
              <w:rPr>
                <w:rFonts w:ascii="Times New Roman" w:eastAsia="Times New Roman" w:hAnsi="Times New Roman" w:cs="Times New Roman"/>
                <w:bCs/>
                <w:color w:val="000000"/>
                <w:sz w:val="20"/>
                <w:szCs w:val="20"/>
              </w:rPr>
              <w:t>. Scrophulariaceae Juss.</w:t>
            </w:r>
          </w:p>
        </w:tc>
      </w:tr>
      <w:tr w:rsidR="00C12082" w:rsidRPr="00051099" w14:paraId="5542EC04" w14:textId="77777777" w:rsidTr="003D353A">
        <w:trPr>
          <w:trHeight w:val="227"/>
        </w:trPr>
        <w:tc>
          <w:tcPr>
            <w:tcW w:w="2116" w:type="dxa"/>
          </w:tcPr>
          <w:p w14:paraId="5C979256"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sidRPr="00BF7865">
              <w:rPr>
                <w:rFonts w:ascii="Times New Roman" w:eastAsia="Times New Roman" w:hAnsi="Times New Roman" w:cs="Times New Roman"/>
                <w:i/>
                <w:color w:val="000000"/>
                <w:sz w:val="20"/>
                <w:szCs w:val="20"/>
                <w:lang w:val="en-US"/>
              </w:rPr>
              <w:t>Bungea vesiculifera</w:t>
            </w:r>
            <w:r w:rsidRPr="00BF7865">
              <w:rPr>
                <w:rFonts w:ascii="Times New Roman" w:eastAsia="Times New Roman" w:hAnsi="Times New Roman" w:cs="Times New Roman"/>
                <w:color w:val="000000"/>
                <w:sz w:val="20"/>
                <w:szCs w:val="20"/>
                <w:lang w:val="en-US"/>
              </w:rPr>
              <w:t xml:space="preserve"> (Herder) Pavlov &amp; Lipsch.</w:t>
            </w:r>
          </w:p>
        </w:tc>
        <w:tc>
          <w:tcPr>
            <w:tcW w:w="1841" w:type="dxa"/>
            <w:shd w:val="clear" w:color="auto" w:fill="auto"/>
            <w:noWrap/>
          </w:tcPr>
          <w:p w14:paraId="3DD5D8C4"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tcPr>
          <w:p w14:paraId="4FE9A3C7"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1" w:type="dxa"/>
            <w:shd w:val="clear" w:color="auto" w:fill="auto"/>
          </w:tcPr>
          <w:p w14:paraId="513CFB8F"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16" w:type="dxa"/>
            <w:shd w:val="clear" w:color="auto" w:fill="auto"/>
            <w:noWrap/>
          </w:tcPr>
          <w:p w14:paraId="2B8B76DD"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noWrap/>
          </w:tcPr>
          <w:p w14:paraId="205BD4ED"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tcPr>
          <w:p w14:paraId="7E045D5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w:t>
            </w:r>
          </w:p>
        </w:tc>
        <w:tc>
          <w:tcPr>
            <w:tcW w:w="701" w:type="dxa"/>
            <w:shd w:val="clear" w:color="auto" w:fill="auto"/>
          </w:tcPr>
          <w:p w14:paraId="087EADC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tcPr>
          <w:p w14:paraId="7EDC670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686A68C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3C28A7C9" w14:textId="77777777" w:rsidTr="003D353A">
        <w:trPr>
          <w:trHeight w:val="227"/>
        </w:trPr>
        <w:tc>
          <w:tcPr>
            <w:tcW w:w="2116" w:type="dxa"/>
          </w:tcPr>
          <w:p w14:paraId="03653F1B" w14:textId="77777777" w:rsidR="00C12082" w:rsidRPr="008A563E" w:rsidRDefault="00C12082" w:rsidP="00C12082">
            <w:pPr>
              <w:spacing w:after="0" w:line="240" w:lineRule="auto"/>
              <w:rPr>
                <w:rFonts w:ascii="Times New Roman" w:eastAsia="Times New Roman" w:hAnsi="Times New Roman" w:cs="Times New Roman"/>
                <w:i/>
                <w:color w:val="000000"/>
                <w:sz w:val="20"/>
                <w:szCs w:val="20"/>
                <w:lang w:val="en-US"/>
              </w:rPr>
            </w:pPr>
            <w:r w:rsidRPr="00F94A7B">
              <w:rPr>
                <w:rFonts w:ascii="Times New Roman" w:eastAsia="Times New Roman" w:hAnsi="Times New Roman" w:cs="Times New Roman"/>
                <w:i/>
                <w:color w:val="000000"/>
                <w:sz w:val="20"/>
                <w:szCs w:val="20"/>
              </w:rPr>
              <w:t>Leptorhabdos parviflora</w:t>
            </w:r>
            <w:r w:rsidRPr="00F94A7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en-US"/>
              </w:rPr>
              <w:t>L.</w:t>
            </w:r>
          </w:p>
        </w:tc>
        <w:tc>
          <w:tcPr>
            <w:tcW w:w="1841" w:type="dxa"/>
            <w:shd w:val="clear" w:color="auto" w:fill="auto"/>
            <w:noWrap/>
          </w:tcPr>
          <w:p w14:paraId="5E32A6A1"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tcPr>
          <w:p w14:paraId="582F54B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2AD0DAD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29689AC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2D06F6B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sol-sp</w:t>
            </w:r>
          </w:p>
        </w:tc>
        <w:tc>
          <w:tcPr>
            <w:tcW w:w="709" w:type="dxa"/>
            <w:shd w:val="clear" w:color="auto" w:fill="auto"/>
          </w:tcPr>
          <w:p w14:paraId="7F32F72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6140BA5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16" w:type="dxa"/>
            <w:shd w:val="clear" w:color="auto" w:fill="auto"/>
          </w:tcPr>
          <w:p w14:paraId="0B39320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2C405C7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052D32C9" w14:textId="77777777" w:rsidTr="003D353A">
        <w:trPr>
          <w:trHeight w:val="227"/>
        </w:trPr>
        <w:tc>
          <w:tcPr>
            <w:tcW w:w="2116" w:type="dxa"/>
          </w:tcPr>
          <w:p w14:paraId="7EB9A055"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Linaria bungei</w:t>
            </w:r>
            <w:r w:rsidRPr="00F94A7B">
              <w:rPr>
                <w:rFonts w:ascii="Times New Roman" w:eastAsia="Times New Roman" w:hAnsi="Times New Roman" w:cs="Times New Roman"/>
                <w:color w:val="000000"/>
                <w:sz w:val="20"/>
                <w:szCs w:val="20"/>
              </w:rPr>
              <w:t xml:space="preserve"> Kuprian.</w:t>
            </w:r>
          </w:p>
        </w:tc>
        <w:tc>
          <w:tcPr>
            <w:tcW w:w="1841" w:type="dxa"/>
            <w:shd w:val="clear" w:color="auto" w:fill="auto"/>
            <w:noWrap/>
          </w:tcPr>
          <w:p w14:paraId="3248E6AC"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tcPr>
          <w:p w14:paraId="31C62FD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sp-sol</w:t>
            </w:r>
          </w:p>
        </w:tc>
        <w:tc>
          <w:tcPr>
            <w:tcW w:w="701" w:type="dxa"/>
            <w:shd w:val="clear" w:color="auto" w:fill="auto"/>
          </w:tcPr>
          <w:p w14:paraId="1B25753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070F78D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779C3F4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403458D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3341060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tcPr>
          <w:p w14:paraId="6091E14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577D839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5040B935" w14:textId="77777777" w:rsidTr="003D353A">
        <w:trPr>
          <w:trHeight w:val="227"/>
        </w:trPr>
        <w:tc>
          <w:tcPr>
            <w:tcW w:w="2116" w:type="dxa"/>
          </w:tcPr>
          <w:p w14:paraId="32020C15"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L. popovii</w:t>
            </w:r>
            <w:r w:rsidRPr="00F94A7B">
              <w:rPr>
                <w:rFonts w:ascii="Times New Roman" w:eastAsia="Times New Roman" w:hAnsi="Times New Roman" w:cs="Times New Roman"/>
                <w:color w:val="000000"/>
                <w:sz w:val="20"/>
                <w:szCs w:val="20"/>
              </w:rPr>
              <w:t xml:space="preserve"> Kuprian.</w:t>
            </w:r>
          </w:p>
        </w:tc>
        <w:tc>
          <w:tcPr>
            <w:tcW w:w="1841" w:type="dxa"/>
            <w:shd w:val="clear" w:color="auto" w:fill="auto"/>
            <w:noWrap/>
          </w:tcPr>
          <w:p w14:paraId="13964AE9"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tcPr>
          <w:p w14:paraId="07C498D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1C288C4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5A99882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4F08571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0E0300C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tcPr>
          <w:p w14:paraId="244194D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tcPr>
          <w:p w14:paraId="02F76E3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694D299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5785BA9A" w14:textId="77777777" w:rsidTr="003D353A">
        <w:trPr>
          <w:trHeight w:val="227"/>
        </w:trPr>
        <w:tc>
          <w:tcPr>
            <w:tcW w:w="2116" w:type="dxa"/>
          </w:tcPr>
          <w:p w14:paraId="5E0DF7B3"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Pedicularis olgae</w:t>
            </w:r>
            <w:r w:rsidRPr="00F94A7B">
              <w:rPr>
                <w:rFonts w:ascii="Times New Roman" w:eastAsia="Times New Roman" w:hAnsi="Times New Roman" w:cs="Times New Roman"/>
                <w:color w:val="000000"/>
                <w:sz w:val="20"/>
                <w:szCs w:val="20"/>
              </w:rPr>
              <w:t xml:space="preserve"> Regel</w:t>
            </w:r>
          </w:p>
        </w:tc>
        <w:tc>
          <w:tcPr>
            <w:tcW w:w="1841" w:type="dxa"/>
            <w:shd w:val="clear" w:color="auto" w:fill="auto"/>
            <w:noWrap/>
          </w:tcPr>
          <w:p w14:paraId="58E478E0"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tcPr>
          <w:p w14:paraId="4FFE03F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5EEAE55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746DD0F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33F665B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0EA8797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7047AFB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tcPr>
          <w:p w14:paraId="092D5DF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noWrap/>
          </w:tcPr>
          <w:p w14:paraId="2C79CBA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36193EE3" w14:textId="77777777" w:rsidTr="003D353A">
        <w:trPr>
          <w:trHeight w:val="227"/>
        </w:trPr>
        <w:tc>
          <w:tcPr>
            <w:tcW w:w="2116" w:type="dxa"/>
          </w:tcPr>
          <w:p w14:paraId="40547AFD"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 xml:space="preserve">Veronica </w:t>
            </w:r>
            <w:r w:rsidRPr="004B7238">
              <w:rPr>
                <w:rFonts w:ascii="Times New Roman" w:eastAsia="Times New Roman" w:hAnsi="Times New Roman" w:cs="Times New Roman"/>
                <w:i/>
                <w:color w:val="000000"/>
                <w:sz w:val="20"/>
                <w:szCs w:val="20"/>
              </w:rPr>
              <w:t xml:space="preserve">arguteserrata </w:t>
            </w:r>
            <w:r w:rsidRPr="00E5606A">
              <w:rPr>
                <w:rFonts w:ascii="Times New Roman" w:eastAsia="Times New Roman" w:hAnsi="Times New Roman" w:cs="Times New Roman"/>
                <w:color w:val="000000"/>
                <w:sz w:val="20"/>
                <w:szCs w:val="20"/>
              </w:rPr>
              <w:t xml:space="preserve">Regel </w:t>
            </w:r>
          </w:p>
        </w:tc>
        <w:tc>
          <w:tcPr>
            <w:tcW w:w="1841" w:type="dxa"/>
            <w:shd w:val="clear" w:color="auto" w:fill="auto"/>
            <w:noWrap/>
          </w:tcPr>
          <w:p w14:paraId="03FF1BF9"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color w:val="000000"/>
                <w:sz w:val="20"/>
                <w:szCs w:val="20"/>
                <w:lang w:val="kk-KZ"/>
              </w:rPr>
              <w:t>бір</w:t>
            </w:r>
            <w:r w:rsidRPr="008F4FCD">
              <w:rPr>
                <w:rFonts w:ascii="Times New Roman" w:eastAsia="Times New Roman" w:hAnsi="Times New Roman" w:cs="Times New Roman"/>
                <w:color w:val="000000"/>
                <w:sz w:val="20"/>
                <w:szCs w:val="20"/>
              </w:rPr>
              <w:t xml:space="preserve">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tcPr>
          <w:p w14:paraId="6CE0CDA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073FB58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3224A92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437B241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6623C8FD" w14:textId="77777777" w:rsidR="00C12082" w:rsidRPr="005956FB"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sol</w:t>
            </w:r>
          </w:p>
        </w:tc>
        <w:tc>
          <w:tcPr>
            <w:tcW w:w="701" w:type="dxa"/>
            <w:shd w:val="clear" w:color="auto" w:fill="auto"/>
          </w:tcPr>
          <w:p w14:paraId="05E274D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tcPr>
          <w:p w14:paraId="5BA846C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61AFF36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7CBE295A" w14:textId="77777777" w:rsidTr="003D353A">
        <w:trPr>
          <w:trHeight w:val="227"/>
        </w:trPr>
        <w:tc>
          <w:tcPr>
            <w:tcW w:w="2116" w:type="dxa"/>
            <w:vAlign w:val="center"/>
          </w:tcPr>
          <w:p w14:paraId="018E521A"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V. campylopoda</w:t>
            </w:r>
            <w:r w:rsidRPr="00F94A7B">
              <w:rPr>
                <w:rFonts w:ascii="Times New Roman" w:eastAsia="Times New Roman" w:hAnsi="Times New Roman" w:cs="Times New Roman"/>
                <w:color w:val="000000"/>
                <w:sz w:val="20"/>
                <w:szCs w:val="20"/>
              </w:rPr>
              <w:t xml:space="preserve"> Boiss.</w:t>
            </w:r>
          </w:p>
        </w:tc>
        <w:tc>
          <w:tcPr>
            <w:tcW w:w="1841" w:type="dxa"/>
            <w:shd w:val="clear" w:color="auto" w:fill="auto"/>
            <w:noWrap/>
            <w:vAlign w:val="center"/>
          </w:tcPr>
          <w:p w14:paraId="4BF0556F"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color w:val="000000"/>
                <w:sz w:val="20"/>
                <w:szCs w:val="20"/>
                <w:lang w:val="kk-KZ"/>
              </w:rPr>
              <w:t>бір</w:t>
            </w:r>
            <w:r w:rsidRPr="008F4FCD">
              <w:rPr>
                <w:rFonts w:ascii="Times New Roman" w:eastAsia="Times New Roman" w:hAnsi="Times New Roman" w:cs="Times New Roman"/>
                <w:color w:val="000000"/>
                <w:sz w:val="20"/>
                <w:szCs w:val="20"/>
              </w:rPr>
              <w:t xml:space="preserve">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tcPr>
          <w:p w14:paraId="5E0A60A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4F2C0B5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67BAF1E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09DFE03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tcPr>
          <w:p w14:paraId="6CA9BD5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46D20CF2" w14:textId="77777777" w:rsidR="00C12082" w:rsidRPr="005956FB"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sol</w:t>
            </w:r>
          </w:p>
        </w:tc>
        <w:tc>
          <w:tcPr>
            <w:tcW w:w="716" w:type="dxa"/>
            <w:shd w:val="clear" w:color="auto" w:fill="auto"/>
          </w:tcPr>
          <w:p w14:paraId="0347857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69D71E9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1BD3BF7F" w14:textId="77777777" w:rsidTr="003D353A">
        <w:trPr>
          <w:trHeight w:val="227"/>
        </w:trPr>
        <w:tc>
          <w:tcPr>
            <w:tcW w:w="2116" w:type="dxa"/>
          </w:tcPr>
          <w:p w14:paraId="26455B0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Verbascum songaricum</w:t>
            </w:r>
            <w:r w:rsidRPr="00F94A7B">
              <w:rPr>
                <w:rFonts w:ascii="Times New Roman" w:eastAsia="Times New Roman" w:hAnsi="Times New Roman" w:cs="Times New Roman"/>
                <w:color w:val="000000"/>
                <w:sz w:val="20"/>
                <w:szCs w:val="20"/>
              </w:rPr>
              <w:t xml:space="preserve"> Schrenk</w:t>
            </w:r>
          </w:p>
        </w:tc>
        <w:tc>
          <w:tcPr>
            <w:tcW w:w="1841" w:type="dxa"/>
            <w:shd w:val="clear" w:color="auto" w:fill="auto"/>
            <w:noWrap/>
          </w:tcPr>
          <w:p w14:paraId="4DC1123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02E40A6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16F6C5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A9BAFB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1B161E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7D05EB3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71C9A3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4F5434D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noWrap/>
            <w:hideMark/>
          </w:tcPr>
          <w:p w14:paraId="6C7D3E8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412F240F" w14:textId="77777777" w:rsidTr="003D353A">
        <w:trPr>
          <w:trHeight w:val="227"/>
        </w:trPr>
        <w:tc>
          <w:tcPr>
            <w:tcW w:w="2116" w:type="dxa"/>
          </w:tcPr>
          <w:p w14:paraId="25661C8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V. turkestanicum</w:t>
            </w:r>
            <w:r w:rsidRPr="00F94A7B">
              <w:rPr>
                <w:rFonts w:ascii="Times New Roman" w:eastAsia="Times New Roman" w:hAnsi="Times New Roman" w:cs="Times New Roman"/>
                <w:color w:val="000000"/>
                <w:sz w:val="20"/>
                <w:szCs w:val="20"/>
              </w:rPr>
              <w:t xml:space="preserve"> Franch.</w:t>
            </w:r>
          </w:p>
        </w:tc>
        <w:tc>
          <w:tcPr>
            <w:tcW w:w="1841" w:type="dxa"/>
            <w:shd w:val="clear" w:color="auto" w:fill="auto"/>
            <w:noWrap/>
          </w:tcPr>
          <w:p w14:paraId="5960C25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700BEA3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1424B6F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5F8CE98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3BE846F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58F7914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2C8C3970"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A845AD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629D220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059C1927" w14:textId="77777777" w:rsidTr="003D353A">
        <w:trPr>
          <w:trHeight w:val="227"/>
        </w:trPr>
        <w:tc>
          <w:tcPr>
            <w:tcW w:w="9776" w:type="dxa"/>
            <w:gridSpan w:val="10"/>
          </w:tcPr>
          <w:p w14:paraId="48873229" w14:textId="77777777" w:rsidR="00C12082" w:rsidRPr="004516E6" w:rsidRDefault="00C12082" w:rsidP="00C12082">
            <w:pPr>
              <w:spacing w:after="0" w:line="240" w:lineRule="auto"/>
              <w:jc w:val="center"/>
              <w:rPr>
                <w:rFonts w:ascii="Times New Roman" w:eastAsia="Times New Roman" w:hAnsi="Times New Roman" w:cs="Times New Roman"/>
                <w:color w:val="000000"/>
                <w:sz w:val="20"/>
                <w:szCs w:val="20"/>
                <w:lang w:val="en-US"/>
              </w:rPr>
            </w:pPr>
            <w:r w:rsidRPr="004516E6">
              <w:rPr>
                <w:rFonts w:ascii="Times New Roman" w:eastAsia="Times New Roman" w:hAnsi="Times New Roman" w:cs="Times New Roman"/>
                <w:color w:val="000000"/>
                <w:sz w:val="20"/>
                <w:szCs w:val="20"/>
                <w:lang w:val="en-US"/>
              </w:rPr>
              <w:t>50.</w:t>
            </w:r>
            <w:r w:rsidRPr="004516E6">
              <w:t xml:space="preserve"> </w:t>
            </w:r>
            <w:r w:rsidRPr="004516E6">
              <w:rPr>
                <w:rFonts w:ascii="Times New Roman" w:eastAsia="Times New Roman" w:hAnsi="Times New Roman" w:cs="Times New Roman"/>
                <w:color w:val="000000"/>
                <w:sz w:val="20"/>
                <w:szCs w:val="20"/>
                <w:lang w:val="en-US"/>
              </w:rPr>
              <w:t>Valerianaceae Batsch</w:t>
            </w:r>
          </w:p>
        </w:tc>
      </w:tr>
      <w:tr w:rsidR="00C12082" w:rsidRPr="00051099" w14:paraId="587F426C" w14:textId="77777777" w:rsidTr="003D353A">
        <w:trPr>
          <w:trHeight w:val="227"/>
        </w:trPr>
        <w:tc>
          <w:tcPr>
            <w:tcW w:w="2116" w:type="dxa"/>
          </w:tcPr>
          <w:p w14:paraId="507DA0DE"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b/>
                <w:bCs/>
                <w:i/>
                <w:color w:val="000000"/>
                <w:sz w:val="20"/>
                <w:szCs w:val="20"/>
              </w:rPr>
              <w:t>Valeriana chionophila</w:t>
            </w:r>
            <w:r w:rsidRPr="00F94A7B">
              <w:rPr>
                <w:rFonts w:ascii="Times New Roman" w:eastAsia="Times New Roman" w:hAnsi="Times New Roman" w:cs="Times New Roman"/>
                <w:b/>
                <w:bCs/>
                <w:color w:val="000000"/>
                <w:sz w:val="20"/>
                <w:szCs w:val="20"/>
              </w:rPr>
              <w:t xml:space="preserve"> Popov &amp; Kult.</w:t>
            </w:r>
          </w:p>
        </w:tc>
        <w:tc>
          <w:tcPr>
            <w:tcW w:w="1841" w:type="dxa"/>
            <w:shd w:val="clear" w:color="auto" w:fill="auto"/>
            <w:noWrap/>
          </w:tcPr>
          <w:p w14:paraId="7E914B39"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w:t>
            </w:r>
            <w:r>
              <w:rPr>
                <w:rFonts w:ascii="Times New Roman" w:eastAsia="Times New Roman" w:hAnsi="Times New Roman" w:cs="Times New Roman"/>
                <w:color w:val="000000"/>
                <w:sz w:val="20"/>
                <w:szCs w:val="20"/>
                <w:lang w:val="kk-KZ"/>
              </w:rPr>
              <w:t>мезо</w:t>
            </w:r>
            <w:r w:rsidRPr="008F4FCD">
              <w:rPr>
                <w:rFonts w:ascii="Times New Roman" w:eastAsia="Times New Roman" w:hAnsi="Times New Roman" w:cs="Times New Roman"/>
                <w:color w:val="000000"/>
                <w:sz w:val="20"/>
                <w:szCs w:val="20"/>
              </w:rPr>
              <w:t>фит</w:t>
            </w:r>
          </w:p>
        </w:tc>
        <w:tc>
          <w:tcPr>
            <w:tcW w:w="858" w:type="dxa"/>
            <w:shd w:val="clear" w:color="auto" w:fill="auto"/>
          </w:tcPr>
          <w:p w14:paraId="26FFBD1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3C06376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55895E8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11FBA27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tcPr>
          <w:p w14:paraId="7D9508D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59804CB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2A0BB5A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1E45028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149C3757" w14:textId="77777777" w:rsidTr="003D353A">
        <w:trPr>
          <w:trHeight w:val="227"/>
        </w:trPr>
        <w:tc>
          <w:tcPr>
            <w:tcW w:w="2116" w:type="dxa"/>
          </w:tcPr>
          <w:p w14:paraId="2523FE5B"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F94A7B">
              <w:rPr>
                <w:rFonts w:ascii="Times New Roman" w:eastAsia="Times New Roman" w:hAnsi="Times New Roman" w:cs="Times New Roman"/>
                <w:i/>
                <w:color w:val="000000"/>
                <w:sz w:val="20"/>
                <w:szCs w:val="20"/>
              </w:rPr>
              <w:t xml:space="preserve">V. ficariifolia </w:t>
            </w:r>
            <w:r w:rsidRPr="00F94A7B">
              <w:rPr>
                <w:rFonts w:ascii="Times New Roman" w:eastAsia="Times New Roman" w:hAnsi="Times New Roman" w:cs="Times New Roman"/>
                <w:color w:val="000000"/>
                <w:sz w:val="20"/>
                <w:szCs w:val="20"/>
              </w:rPr>
              <w:t>Boiss.</w:t>
            </w:r>
          </w:p>
        </w:tc>
        <w:tc>
          <w:tcPr>
            <w:tcW w:w="1841" w:type="dxa"/>
            <w:shd w:val="clear" w:color="auto" w:fill="auto"/>
            <w:noWrap/>
          </w:tcPr>
          <w:p w14:paraId="70E1A9B8" w14:textId="77777777" w:rsidR="00C12082" w:rsidRPr="00F94A7B" w:rsidRDefault="00C12082" w:rsidP="00C12082">
            <w:pPr>
              <w:spacing w:after="0" w:line="240" w:lineRule="auto"/>
              <w:rPr>
                <w:rFonts w:ascii="Times New Roman" w:eastAsia="Times New Roman" w:hAnsi="Times New Roman" w:cs="Times New Roman"/>
                <w:i/>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w:t>
            </w:r>
            <w:r>
              <w:rPr>
                <w:rFonts w:ascii="Times New Roman" w:eastAsia="Times New Roman" w:hAnsi="Times New Roman" w:cs="Times New Roman"/>
                <w:color w:val="000000"/>
                <w:sz w:val="20"/>
                <w:szCs w:val="20"/>
                <w:lang w:val="kk-KZ"/>
              </w:rPr>
              <w:t>мезо</w:t>
            </w:r>
            <w:r w:rsidRPr="008F4FCD">
              <w:rPr>
                <w:rFonts w:ascii="Times New Roman" w:eastAsia="Times New Roman" w:hAnsi="Times New Roman" w:cs="Times New Roman"/>
                <w:color w:val="000000"/>
                <w:sz w:val="20"/>
                <w:szCs w:val="20"/>
              </w:rPr>
              <w:t>фит</w:t>
            </w:r>
          </w:p>
        </w:tc>
        <w:tc>
          <w:tcPr>
            <w:tcW w:w="858" w:type="dxa"/>
            <w:shd w:val="clear" w:color="auto" w:fill="auto"/>
          </w:tcPr>
          <w:p w14:paraId="1C38EEA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4F29665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024835B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27411E4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tcPr>
          <w:p w14:paraId="08331BC8"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1" w:type="dxa"/>
            <w:shd w:val="clear" w:color="auto" w:fill="auto"/>
          </w:tcPr>
          <w:p w14:paraId="2BBD828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20462C3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3F1B47BF"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bl>
    <w:p w14:paraId="57F29F7D" w14:textId="030A1836" w:rsidR="0040315B" w:rsidRPr="0040315B" w:rsidRDefault="0040315B">
      <w:pPr>
        <w:rPr>
          <w:rFonts w:ascii="Times New Roman" w:hAnsi="Times New Roman" w:cs="Times New Roman"/>
          <w:iCs/>
          <w:sz w:val="28"/>
          <w:szCs w:val="28"/>
          <w:lang w:val="kk-KZ"/>
        </w:rPr>
      </w:pPr>
      <w:r w:rsidRPr="0040315B">
        <w:rPr>
          <w:rFonts w:ascii="Times New Roman" w:hAnsi="Times New Roman" w:cs="Times New Roman"/>
          <w:iCs/>
          <w:sz w:val="28"/>
          <w:szCs w:val="28"/>
          <w:lang w:val="kk-KZ"/>
        </w:rPr>
        <w:t>15-кесте жалғасы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841"/>
        <w:gridCol w:w="858"/>
        <w:gridCol w:w="701"/>
        <w:gridCol w:w="716"/>
        <w:gridCol w:w="709"/>
        <w:gridCol w:w="709"/>
        <w:gridCol w:w="701"/>
        <w:gridCol w:w="716"/>
        <w:gridCol w:w="709"/>
      </w:tblGrid>
      <w:tr w:rsidR="0040315B" w:rsidRPr="00051099" w14:paraId="740ACF2A" w14:textId="77777777" w:rsidTr="007A0FAF">
        <w:trPr>
          <w:trHeight w:val="227"/>
        </w:trPr>
        <w:tc>
          <w:tcPr>
            <w:tcW w:w="2116" w:type="dxa"/>
          </w:tcPr>
          <w:p w14:paraId="7335FA71" w14:textId="507C963D"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w:t>
            </w:r>
          </w:p>
        </w:tc>
        <w:tc>
          <w:tcPr>
            <w:tcW w:w="1841" w:type="dxa"/>
            <w:shd w:val="clear" w:color="auto" w:fill="auto"/>
            <w:noWrap/>
          </w:tcPr>
          <w:p w14:paraId="78D5BB2E" w14:textId="500CF6B6"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2</w:t>
            </w:r>
          </w:p>
        </w:tc>
        <w:tc>
          <w:tcPr>
            <w:tcW w:w="858" w:type="dxa"/>
            <w:shd w:val="clear" w:color="auto" w:fill="auto"/>
          </w:tcPr>
          <w:p w14:paraId="3A7AD6E9" w14:textId="1A3238E9"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3</w:t>
            </w:r>
          </w:p>
        </w:tc>
        <w:tc>
          <w:tcPr>
            <w:tcW w:w="701" w:type="dxa"/>
            <w:shd w:val="clear" w:color="auto" w:fill="auto"/>
          </w:tcPr>
          <w:p w14:paraId="15938496" w14:textId="72D86120"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4</w:t>
            </w:r>
          </w:p>
        </w:tc>
        <w:tc>
          <w:tcPr>
            <w:tcW w:w="716" w:type="dxa"/>
            <w:shd w:val="clear" w:color="auto" w:fill="auto"/>
            <w:noWrap/>
          </w:tcPr>
          <w:p w14:paraId="57521D19" w14:textId="794E8563"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5</w:t>
            </w:r>
          </w:p>
        </w:tc>
        <w:tc>
          <w:tcPr>
            <w:tcW w:w="709" w:type="dxa"/>
            <w:shd w:val="clear" w:color="auto" w:fill="auto"/>
            <w:noWrap/>
          </w:tcPr>
          <w:p w14:paraId="0433212D" w14:textId="2CBBBA09"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6</w:t>
            </w:r>
          </w:p>
        </w:tc>
        <w:tc>
          <w:tcPr>
            <w:tcW w:w="709" w:type="dxa"/>
            <w:shd w:val="clear" w:color="auto" w:fill="auto"/>
          </w:tcPr>
          <w:p w14:paraId="388C6DB3" w14:textId="675ECF61"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7</w:t>
            </w:r>
          </w:p>
        </w:tc>
        <w:tc>
          <w:tcPr>
            <w:tcW w:w="701" w:type="dxa"/>
            <w:shd w:val="clear" w:color="auto" w:fill="auto"/>
          </w:tcPr>
          <w:p w14:paraId="7E594843" w14:textId="5600DEBF"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8</w:t>
            </w:r>
          </w:p>
        </w:tc>
        <w:tc>
          <w:tcPr>
            <w:tcW w:w="716" w:type="dxa"/>
            <w:shd w:val="clear" w:color="auto" w:fill="auto"/>
            <w:noWrap/>
          </w:tcPr>
          <w:p w14:paraId="4236232F" w14:textId="4B514A3B"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9</w:t>
            </w:r>
          </w:p>
        </w:tc>
        <w:tc>
          <w:tcPr>
            <w:tcW w:w="709" w:type="dxa"/>
            <w:shd w:val="clear" w:color="auto" w:fill="auto"/>
            <w:noWrap/>
          </w:tcPr>
          <w:p w14:paraId="31F08AD5" w14:textId="1DD00E0A" w:rsidR="0040315B" w:rsidRPr="0040315B" w:rsidRDefault="0040315B" w:rsidP="0040315B">
            <w:pPr>
              <w:spacing w:after="0" w:line="240" w:lineRule="auto"/>
              <w:jc w:val="center"/>
              <w:rPr>
                <w:rFonts w:ascii="Times New Roman" w:eastAsia="Times New Roman" w:hAnsi="Times New Roman" w:cs="Times New Roman"/>
                <w:color w:val="000000"/>
                <w:sz w:val="20"/>
                <w:szCs w:val="20"/>
                <w:lang w:val="kk-KZ"/>
              </w:rPr>
            </w:pPr>
            <w:r w:rsidRPr="0040315B">
              <w:rPr>
                <w:rFonts w:ascii="Times New Roman" w:eastAsia="Times New Roman" w:hAnsi="Times New Roman" w:cs="Times New Roman"/>
                <w:color w:val="000000"/>
                <w:sz w:val="20"/>
                <w:szCs w:val="20"/>
                <w:lang w:val="kk-KZ"/>
              </w:rPr>
              <w:t>10</w:t>
            </w:r>
          </w:p>
        </w:tc>
      </w:tr>
      <w:tr w:rsidR="00C12082" w:rsidRPr="00051099" w14:paraId="0720410E" w14:textId="77777777" w:rsidTr="003D353A">
        <w:trPr>
          <w:trHeight w:val="227"/>
        </w:trPr>
        <w:tc>
          <w:tcPr>
            <w:tcW w:w="2116" w:type="dxa"/>
          </w:tcPr>
          <w:p w14:paraId="4803CCFC"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sidRPr="00BF7865">
              <w:rPr>
                <w:rFonts w:ascii="Times New Roman" w:eastAsia="Times New Roman" w:hAnsi="Times New Roman" w:cs="Times New Roman"/>
                <w:i/>
                <w:color w:val="000000"/>
                <w:sz w:val="20"/>
                <w:szCs w:val="20"/>
                <w:lang w:val="en-US"/>
              </w:rPr>
              <w:t xml:space="preserve">Valerianella turkestanica </w:t>
            </w:r>
            <w:r w:rsidRPr="00BF7865">
              <w:rPr>
                <w:rFonts w:ascii="Times New Roman" w:eastAsia="Times New Roman" w:hAnsi="Times New Roman" w:cs="Times New Roman"/>
                <w:color w:val="000000"/>
                <w:sz w:val="20"/>
                <w:szCs w:val="20"/>
                <w:lang w:val="en-US"/>
              </w:rPr>
              <w:t xml:space="preserve">Regel </w:t>
            </w:r>
          </w:p>
        </w:tc>
        <w:tc>
          <w:tcPr>
            <w:tcW w:w="1841" w:type="dxa"/>
            <w:shd w:val="clear" w:color="auto" w:fill="auto"/>
            <w:noWrap/>
          </w:tcPr>
          <w:p w14:paraId="54DBCB38"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бір</w:t>
            </w:r>
            <w:r w:rsidRPr="008F4FCD">
              <w:rPr>
                <w:rFonts w:ascii="Times New Roman" w:eastAsia="Times New Roman" w:hAnsi="Times New Roman" w:cs="Times New Roman"/>
                <w:color w:val="000000"/>
                <w:sz w:val="20"/>
                <w:szCs w:val="20"/>
              </w:rPr>
              <w:t xml:space="preserve">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tcPr>
          <w:p w14:paraId="0F0FFDDC"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1" w:type="dxa"/>
            <w:shd w:val="clear" w:color="auto" w:fill="auto"/>
          </w:tcPr>
          <w:p w14:paraId="738AA494"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16" w:type="dxa"/>
            <w:shd w:val="clear" w:color="auto" w:fill="auto"/>
            <w:noWrap/>
          </w:tcPr>
          <w:p w14:paraId="28D8C2CB"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noWrap/>
          </w:tcPr>
          <w:p w14:paraId="1EB5B77F"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tcPr>
          <w:p w14:paraId="3C4D3D2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1" w:type="dxa"/>
            <w:shd w:val="clear" w:color="auto" w:fill="auto"/>
          </w:tcPr>
          <w:p w14:paraId="7A2F0B7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79D753A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54B0364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4C9883FC" w14:textId="77777777" w:rsidTr="003D353A">
        <w:trPr>
          <w:trHeight w:val="227"/>
        </w:trPr>
        <w:tc>
          <w:tcPr>
            <w:tcW w:w="2116" w:type="dxa"/>
          </w:tcPr>
          <w:p w14:paraId="7B6C6D14"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sidRPr="00BF7865">
              <w:rPr>
                <w:rFonts w:ascii="Times New Roman" w:eastAsia="Times New Roman" w:hAnsi="Times New Roman" w:cs="Times New Roman"/>
                <w:i/>
                <w:color w:val="000000"/>
                <w:sz w:val="20"/>
                <w:szCs w:val="20"/>
                <w:lang w:val="en-US"/>
              </w:rPr>
              <w:t xml:space="preserve">V. plagiostephana </w:t>
            </w:r>
            <w:r w:rsidRPr="00BF7865">
              <w:rPr>
                <w:rFonts w:ascii="Times New Roman" w:eastAsia="Times New Roman" w:hAnsi="Times New Roman" w:cs="Times New Roman"/>
                <w:color w:val="000000"/>
                <w:sz w:val="20"/>
                <w:szCs w:val="20"/>
                <w:lang w:val="en-US"/>
              </w:rPr>
              <w:t xml:space="preserve">Fisch. </w:t>
            </w:r>
          </w:p>
        </w:tc>
        <w:tc>
          <w:tcPr>
            <w:tcW w:w="1841" w:type="dxa"/>
            <w:shd w:val="clear" w:color="auto" w:fill="auto"/>
            <w:noWrap/>
          </w:tcPr>
          <w:p w14:paraId="09A1A4E9" w14:textId="77777777" w:rsidR="00C12082" w:rsidRPr="00BF7865" w:rsidRDefault="00C12082" w:rsidP="00C12082">
            <w:pPr>
              <w:spacing w:after="0" w:line="240" w:lineRule="auto"/>
              <w:rPr>
                <w:rFonts w:ascii="Times New Roman" w:eastAsia="Times New Roman" w:hAnsi="Times New Roman" w:cs="Times New Roman"/>
                <w:i/>
                <w:color w:val="000000"/>
                <w:sz w:val="20"/>
                <w:szCs w:val="20"/>
                <w:lang w:val="en-US"/>
              </w:rPr>
            </w:pPr>
            <w:r>
              <w:rPr>
                <w:rFonts w:ascii="Times New Roman" w:eastAsia="Times New Roman" w:hAnsi="Times New Roman" w:cs="Times New Roman"/>
                <w:color w:val="000000"/>
                <w:sz w:val="20"/>
                <w:szCs w:val="20"/>
                <w:lang w:val="kk-KZ"/>
              </w:rPr>
              <w:t>бір</w:t>
            </w:r>
            <w:r w:rsidRPr="008F4FCD">
              <w:rPr>
                <w:rFonts w:ascii="Times New Roman" w:eastAsia="Times New Roman" w:hAnsi="Times New Roman" w:cs="Times New Roman"/>
                <w:color w:val="000000"/>
                <w:sz w:val="20"/>
                <w:szCs w:val="20"/>
              </w:rPr>
              <w:t xml:space="preserve">жылдық, </w:t>
            </w:r>
            <w:r>
              <w:rPr>
                <w:rFonts w:ascii="Times New Roman" w:eastAsia="Times New Roman" w:hAnsi="Times New Roman" w:cs="Times New Roman"/>
                <w:color w:val="000000"/>
                <w:sz w:val="20"/>
                <w:szCs w:val="20"/>
                <w:lang w:val="kk-KZ"/>
              </w:rPr>
              <w:t>ксер</w:t>
            </w:r>
            <w:r w:rsidRPr="008F4FCD">
              <w:rPr>
                <w:rFonts w:ascii="Times New Roman" w:eastAsia="Times New Roman" w:hAnsi="Times New Roman" w:cs="Times New Roman"/>
                <w:color w:val="000000"/>
                <w:sz w:val="20"/>
                <w:szCs w:val="20"/>
              </w:rPr>
              <w:t>офит</w:t>
            </w:r>
          </w:p>
        </w:tc>
        <w:tc>
          <w:tcPr>
            <w:tcW w:w="858" w:type="dxa"/>
            <w:shd w:val="clear" w:color="auto" w:fill="auto"/>
          </w:tcPr>
          <w:p w14:paraId="19402FE0"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1" w:type="dxa"/>
            <w:shd w:val="clear" w:color="auto" w:fill="auto"/>
          </w:tcPr>
          <w:p w14:paraId="4E7964D0"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16" w:type="dxa"/>
            <w:shd w:val="clear" w:color="auto" w:fill="auto"/>
            <w:noWrap/>
          </w:tcPr>
          <w:p w14:paraId="221D617F" w14:textId="77777777" w:rsidR="00C12082" w:rsidRPr="00BF7865" w:rsidRDefault="00C12082" w:rsidP="00C12082">
            <w:pPr>
              <w:spacing w:after="0" w:line="240" w:lineRule="auto"/>
              <w:rPr>
                <w:rFonts w:ascii="Times New Roman" w:eastAsia="Times New Roman" w:hAnsi="Times New Roman" w:cs="Times New Roman"/>
                <w:color w:val="000000"/>
                <w:sz w:val="20"/>
                <w:szCs w:val="20"/>
                <w:lang w:val="en-US"/>
              </w:rPr>
            </w:pPr>
          </w:p>
        </w:tc>
        <w:tc>
          <w:tcPr>
            <w:tcW w:w="709" w:type="dxa"/>
            <w:shd w:val="clear" w:color="auto" w:fill="auto"/>
            <w:noWrap/>
          </w:tcPr>
          <w:p w14:paraId="5C32081F" w14:textId="77777777" w:rsidR="00C12082" w:rsidRPr="005956FB"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sol</w:t>
            </w:r>
          </w:p>
        </w:tc>
        <w:tc>
          <w:tcPr>
            <w:tcW w:w="709" w:type="dxa"/>
            <w:shd w:val="clear" w:color="auto" w:fill="auto"/>
          </w:tcPr>
          <w:p w14:paraId="066E75F1" w14:textId="77777777" w:rsidR="00C12082" w:rsidRPr="005956FB" w:rsidRDefault="00C12082" w:rsidP="00C12082">
            <w:pPr>
              <w:spacing w:after="0" w:line="240" w:lineRule="auto"/>
              <w:rPr>
                <w:rFonts w:ascii="Times New Roman" w:eastAsia="Times New Roman" w:hAnsi="Times New Roman" w:cs="Times New Roman"/>
                <w:color w:val="000000"/>
                <w:sz w:val="20"/>
                <w:szCs w:val="20"/>
                <w:lang w:val="en-US"/>
              </w:rPr>
            </w:pPr>
            <w:r>
              <w:rPr>
                <w:rFonts w:ascii="Times New Roman" w:eastAsia="Times New Roman" w:hAnsi="Times New Roman" w:cs="Times New Roman"/>
                <w:color w:val="000000"/>
                <w:sz w:val="20"/>
                <w:szCs w:val="20"/>
                <w:lang w:val="en-US"/>
              </w:rPr>
              <w:t>sol</w:t>
            </w:r>
          </w:p>
        </w:tc>
        <w:tc>
          <w:tcPr>
            <w:tcW w:w="701" w:type="dxa"/>
            <w:shd w:val="clear" w:color="auto" w:fill="auto"/>
          </w:tcPr>
          <w:p w14:paraId="56AF488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16" w:type="dxa"/>
            <w:shd w:val="clear" w:color="auto" w:fill="auto"/>
            <w:noWrap/>
          </w:tcPr>
          <w:p w14:paraId="1D7D98A4"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c>
          <w:tcPr>
            <w:tcW w:w="709" w:type="dxa"/>
            <w:shd w:val="clear" w:color="auto" w:fill="auto"/>
            <w:noWrap/>
          </w:tcPr>
          <w:p w14:paraId="7655974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p>
        </w:tc>
      </w:tr>
      <w:tr w:rsidR="00C12082" w:rsidRPr="00051099" w14:paraId="7AF1B83C" w14:textId="77777777" w:rsidTr="003D353A">
        <w:trPr>
          <w:trHeight w:val="227"/>
        </w:trPr>
        <w:tc>
          <w:tcPr>
            <w:tcW w:w="9776" w:type="dxa"/>
            <w:gridSpan w:val="10"/>
          </w:tcPr>
          <w:p w14:paraId="120C3FA1" w14:textId="77777777" w:rsidR="00C12082" w:rsidRPr="004516E6" w:rsidRDefault="00C12082" w:rsidP="00C12082">
            <w:pPr>
              <w:spacing w:after="0" w:line="240" w:lineRule="auto"/>
              <w:jc w:val="center"/>
              <w:rPr>
                <w:rFonts w:ascii="Times New Roman" w:eastAsia="Times New Roman" w:hAnsi="Times New Roman" w:cs="Times New Roman"/>
                <w:bCs/>
                <w:color w:val="000000"/>
                <w:sz w:val="20"/>
                <w:szCs w:val="20"/>
              </w:rPr>
            </w:pPr>
            <w:r w:rsidRPr="004516E6">
              <w:rPr>
                <w:rFonts w:ascii="Times New Roman" w:eastAsia="Times New Roman" w:hAnsi="Times New Roman" w:cs="Times New Roman"/>
                <w:bCs/>
                <w:color w:val="000000"/>
                <w:sz w:val="20"/>
                <w:szCs w:val="20"/>
                <w:lang w:val="en-US"/>
              </w:rPr>
              <w:t>51</w:t>
            </w:r>
            <w:r w:rsidRPr="004516E6">
              <w:rPr>
                <w:rFonts w:ascii="Times New Roman" w:eastAsia="Times New Roman" w:hAnsi="Times New Roman" w:cs="Times New Roman"/>
                <w:bCs/>
                <w:color w:val="000000"/>
                <w:sz w:val="20"/>
                <w:szCs w:val="20"/>
              </w:rPr>
              <w:t>. Violaceae Batsch</w:t>
            </w:r>
          </w:p>
        </w:tc>
      </w:tr>
      <w:tr w:rsidR="00C12082" w:rsidRPr="00051099" w14:paraId="1FFEF6C4" w14:textId="77777777" w:rsidTr="003D353A">
        <w:trPr>
          <w:trHeight w:val="227"/>
        </w:trPr>
        <w:tc>
          <w:tcPr>
            <w:tcW w:w="2116" w:type="dxa"/>
          </w:tcPr>
          <w:p w14:paraId="2635D13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Viola modestula</w:t>
            </w:r>
            <w:r w:rsidRPr="00F94A7B">
              <w:rPr>
                <w:rFonts w:ascii="Times New Roman" w:eastAsia="Times New Roman" w:hAnsi="Times New Roman" w:cs="Times New Roman"/>
                <w:color w:val="000000"/>
                <w:sz w:val="20"/>
                <w:szCs w:val="20"/>
              </w:rPr>
              <w:t xml:space="preserve"> Klokov</w:t>
            </w:r>
          </w:p>
        </w:tc>
        <w:tc>
          <w:tcPr>
            <w:tcW w:w="1841" w:type="dxa"/>
            <w:shd w:val="clear" w:color="auto" w:fill="auto"/>
            <w:noWrap/>
          </w:tcPr>
          <w:p w14:paraId="79A79805"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2D7FF9BE"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1" w:type="dxa"/>
            <w:shd w:val="clear" w:color="auto" w:fill="auto"/>
            <w:hideMark/>
          </w:tcPr>
          <w:p w14:paraId="219CC6A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167E3D07"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noWrap/>
            <w:hideMark/>
          </w:tcPr>
          <w:p w14:paraId="03F80426"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9" w:type="dxa"/>
            <w:shd w:val="clear" w:color="auto" w:fill="auto"/>
            <w:hideMark/>
          </w:tcPr>
          <w:p w14:paraId="5CC3C7AC"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01" w:type="dxa"/>
            <w:shd w:val="clear" w:color="auto" w:fill="auto"/>
            <w:hideMark/>
          </w:tcPr>
          <w:p w14:paraId="5DCFEF38" w14:textId="77777777" w:rsidR="00C12082" w:rsidRPr="004516E6" w:rsidRDefault="00C12082" w:rsidP="00C12082">
            <w:pPr>
              <w:spacing w:after="0" w:line="240" w:lineRule="auto"/>
              <w:rPr>
                <w:rFonts w:ascii="Times New Roman" w:eastAsia="Times New Roman" w:hAnsi="Times New Roman" w:cs="Times New Roman"/>
                <w:color w:val="000000"/>
                <w:sz w:val="20"/>
                <w:szCs w:val="20"/>
              </w:rPr>
            </w:pPr>
            <w:r w:rsidRPr="004516E6">
              <w:rPr>
                <w:rFonts w:ascii="Times New Roman" w:eastAsia="Times New Roman" w:hAnsi="Times New Roman" w:cs="Times New Roman"/>
                <w:color w:val="000000"/>
                <w:sz w:val="20"/>
                <w:szCs w:val="20"/>
              </w:rPr>
              <w:t> </w:t>
            </w:r>
          </w:p>
        </w:tc>
        <w:tc>
          <w:tcPr>
            <w:tcW w:w="716" w:type="dxa"/>
            <w:shd w:val="clear" w:color="auto" w:fill="auto"/>
            <w:noWrap/>
            <w:hideMark/>
          </w:tcPr>
          <w:p w14:paraId="0D191A1A"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noWrap/>
            <w:hideMark/>
          </w:tcPr>
          <w:p w14:paraId="170B1A5C"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72ECA6E7" w14:textId="77777777" w:rsidTr="003D353A">
        <w:trPr>
          <w:trHeight w:val="227"/>
        </w:trPr>
        <w:tc>
          <w:tcPr>
            <w:tcW w:w="2116" w:type="dxa"/>
          </w:tcPr>
          <w:p w14:paraId="134D91A6"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i/>
                <w:color w:val="000000"/>
                <w:sz w:val="20"/>
                <w:szCs w:val="20"/>
              </w:rPr>
              <w:t>V. occulta</w:t>
            </w:r>
            <w:r w:rsidRPr="00F94A7B">
              <w:rPr>
                <w:rFonts w:ascii="Times New Roman" w:eastAsia="Times New Roman" w:hAnsi="Times New Roman" w:cs="Times New Roman"/>
                <w:color w:val="000000"/>
                <w:sz w:val="20"/>
                <w:szCs w:val="20"/>
              </w:rPr>
              <w:t xml:space="preserve"> Lehm.</w:t>
            </w:r>
          </w:p>
        </w:tc>
        <w:tc>
          <w:tcPr>
            <w:tcW w:w="1841" w:type="dxa"/>
            <w:shd w:val="clear" w:color="auto" w:fill="auto"/>
            <w:noWrap/>
          </w:tcPr>
          <w:p w14:paraId="21D95BFB"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8F4FCD">
              <w:rPr>
                <w:rFonts w:ascii="Times New Roman" w:eastAsia="Times New Roman" w:hAnsi="Times New Roman" w:cs="Times New Roman"/>
                <w:color w:val="000000"/>
                <w:sz w:val="20"/>
                <w:szCs w:val="20"/>
              </w:rPr>
              <w:t xml:space="preserve">көпжылдық, </w:t>
            </w:r>
            <w:r>
              <w:rPr>
                <w:rFonts w:ascii="Times New Roman" w:eastAsia="Times New Roman" w:hAnsi="Times New Roman" w:cs="Times New Roman"/>
                <w:color w:val="000000"/>
                <w:sz w:val="20"/>
                <w:szCs w:val="20"/>
                <w:lang w:val="kk-KZ"/>
              </w:rPr>
              <w:t>мез</w:t>
            </w:r>
            <w:r w:rsidRPr="008F4FCD">
              <w:rPr>
                <w:rFonts w:ascii="Times New Roman" w:eastAsia="Times New Roman" w:hAnsi="Times New Roman" w:cs="Times New Roman"/>
                <w:color w:val="000000"/>
                <w:sz w:val="20"/>
                <w:szCs w:val="20"/>
              </w:rPr>
              <w:t>офит</w:t>
            </w:r>
          </w:p>
        </w:tc>
        <w:tc>
          <w:tcPr>
            <w:tcW w:w="858" w:type="dxa"/>
            <w:shd w:val="clear" w:color="auto" w:fill="auto"/>
            <w:hideMark/>
          </w:tcPr>
          <w:p w14:paraId="2AAA7B62"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694C383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noWrap/>
            <w:hideMark/>
          </w:tcPr>
          <w:p w14:paraId="2C15791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9" w:type="dxa"/>
            <w:shd w:val="clear" w:color="auto" w:fill="auto"/>
            <w:hideMark/>
          </w:tcPr>
          <w:p w14:paraId="4ED40CED"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un</w:t>
            </w:r>
          </w:p>
        </w:tc>
        <w:tc>
          <w:tcPr>
            <w:tcW w:w="709" w:type="dxa"/>
            <w:shd w:val="clear" w:color="auto" w:fill="auto"/>
            <w:hideMark/>
          </w:tcPr>
          <w:p w14:paraId="3800AD33"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01" w:type="dxa"/>
            <w:shd w:val="clear" w:color="auto" w:fill="auto"/>
            <w:hideMark/>
          </w:tcPr>
          <w:p w14:paraId="0D0153D9"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c>
          <w:tcPr>
            <w:tcW w:w="716" w:type="dxa"/>
            <w:shd w:val="clear" w:color="auto" w:fill="auto"/>
            <w:hideMark/>
          </w:tcPr>
          <w:p w14:paraId="06FA68E7"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sol</w:t>
            </w:r>
          </w:p>
        </w:tc>
        <w:tc>
          <w:tcPr>
            <w:tcW w:w="709" w:type="dxa"/>
            <w:shd w:val="clear" w:color="auto" w:fill="auto"/>
            <w:hideMark/>
          </w:tcPr>
          <w:p w14:paraId="4F971AD1" w14:textId="77777777" w:rsidR="00C12082" w:rsidRPr="00F94A7B" w:rsidRDefault="00C12082" w:rsidP="00C12082">
            <w:pPr>
              <w:spacing w:after="0" w:line="240" w:lineRule="auto"/>
              <w:rPr>
                <w:rFonts w:ascii="Times New Roman" w:eastAsia="Times New Roman" w:hAnsi="Times New Roman" w:cs="Times New Roman"/>
                <w:color w:val="000000"/>
                <w:sz w:val="20"/>
                <w:szCs w:val="20"/>
              </w:rPr>
            </w:pPr>
            <w:r w:rsidRPr="00F94A7B">
              <w:rPr>
                <w:rFonts w:ascii="Times New Roman" w:eastAsia="Times New Roman" w:hAnsi="Times New Roman" w:cs="Times New Roman"/>
                <w:color w:val="000000"/>
                <w:sz w:val="20"/>
                <w:szCs w:val="20"/>
              </w:rPr>
              <w:t> </w:t>
            </w:r>
          </w:p>
        </w:tc>
      </w:tr>
      <w:tr w:rsidR="00C12082" w:rsidRPr="00051099" w14:paraId="3AF7A93E" w14:textId="77777777" w:rsidTr="003D353A">
        <w:trPr>
          <w:trHeight w:val="227"/>
        </w:trPr>
        <w:tc>
          <w:tcPr>
            <w:tcW w:w="9776" w:type="dxa"/>
            <w:gridSpan w:val="10"/>
          </w:tcPr>
          <w:p w14:paraId="7BCBEA18" w14:textId="77777777" w:rsidR="00C12082" w:rsidRDefault="00C12082" w:rsidP="00C12082">
            <w:pPr>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i/>
                <w:color w:val="000000"/>
                <w:sz w:val="20"/>
                <w:szCs w:val="20"/>
                <w:lang w:val="kk-KZ"/>
              </w:rPr>
              <w:t>Ескертпе</w:t>
            </w:r>
            <w:r w:rsidRPr="00FF3932">
              <w:rPr>
                <w:rFonts w:ascii="Times New Roman" w:eastAsia="Times New Roman" w:hAnsi="Times New Roman" w:cs="Times New Roman"/>
                <w:i/>
                <w:color w:val="000000"/>
                <w:sz w:val="20"/>
                <w:szCs w:val="20"/>
              </w:rPr>
              <w:t>:</w:t>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kk-KZ"/>
              </w:rPr>
              <w:t>Түрлердің молдығын бағалау шкалалары</w:t>
            </w:r>
            <w:r w:rsidRPr="009871BC">
              <w:rPr>
                <w:rFonts w:ascii="Times New Roman" w:eastAsia="Times New Roman" w:hAnsi="Times New Roman" w:cs="Times New Roman"/>
                <w:color w:val="000000"/>
                <w:sz w:val="20"/>
                <w:szCs w:val="20"/>
              </w:rPr>
              <w:t xml:space="preserve">: </w:t>
            </w:r>
            <w:r w:rsidRPr="00010E59">
              <w:rPr>
                <w:rFonts w:ascii="Times New Roman" w:eastAsia="Times New Roman" w:hAnsi="Times New Roman" w:cs="Times New Roman"/>
                <w:color w:val="000000"/>
                <w:sz w:val="20"/>
                <w:szCs w:val="20"/>
              </w:rPr>
              <w:t xml:space="preserve">сор2 – бұл түрдің </w:t>
            </w:r>
            <w:r>
              <w:rPr>
                <w:rFonts w:ascii="Times New Roman" w:eastAsia="Times New Roman" w:hAnsi="Times New Roman" w:cs="Times New Roman"/>
                <w:color w:val="000000"/>
                <w:sz w:val="20"/>
                <w:szCs w:val="20"/>
                <w:lang w:val="kk-KZ"/>
              </w:rPr>
              <w:t xml:space="preserve">дарақтары </w:t>
            </w:r>
            <w:r w:rsidRPr="00010E59">
              <w:rPr>
                <w:rFonts w:ascii="Times New Roman" w:eastAsia="Times New Roman" w:hAnsi="Times New Roman" w:cs="Times New Roman"/>
                <w:color w:val="000000"/>
                <w:sz w:val="20"/>
                <w:szCs w:val="20"/>
              </w:rPr>
              <w:t>көптеп кездеседі; сор1 –</w:t>
            </w:r>
            <w:r>
              <w:t xml:space="preserve"> </w:t>
            </w:r>
            <w:r w:rsidRPr="00246C6C">
              <w:rPr>
                <w:rFonts w:ascii="Times New Roman" w:eastAsia="Times New Roman" w:hAnsi="Times New Roman" w:cs="Times New Roman"/>
                <w:color w:val="000000"/>
                <w:sz w:val="20"/>
                <w:szCs w:val="20"/>
              </w:rPr>
              <w:t>мол (салыстырмалы мол</w:t>
            </w:r>
            <w:r>
              <w:rPr>
                <w:rFonts w:ascii="Times New Roman" w:eastAsia="Times New Roman" w:hAnsi="Times New Roman" w:cs="Times New Roman"/>
                <w:color w:val="000000"/>
                <w:sz w:val="20"/>
                <w:szCs w:val="20"/>
                <w:lang w:val="kk-KZ"/>
              </w:rPr>
              <w:t>);</w:t>
            </w:r>
            <w:r w:rsidRPr="00246C6C" w:rsidDel="00246C6C">
              <w:rPr>
                <w:rFonts w:ascii="Times New Roman" w:eastAsia="Times New Roman" w:hAnsi="Times New Roman" w:cs="Times New Roman"/>
                <w:color w:val="000000"/>
                <w:sz w:val="20"/>
                <w:szCs w:val="20"/>
              </w:rPr>
              <w:t xml:space="preserve"> </w:t>
            </w:r>
            <w:r w:rsidRPr="00010E59">
              <w:rPr>
                <w:rFonts w:ascii="Times New Roman" w:eastAsia="Times New Roman" w:hAnsi="Times New Roman" w:cs="Times New Roman"/>
                <w:color w:val="000000"/>
                <w:sz w:val="20"/>
                <w:szCs w:val="20"/>
              </w:rPr>
              <w:t>sp. (sparsae) – шашыраңқы (аз мөлшерде); sol (solitaries) – сирек, аз (алаңда бірнеше үлгілері ғана); un (unicum) – жеке (дара) кездеседі.</w:t>
            </w:r>
          </w:p>
          <w:p w14:paraId="58E0966D" w14:textId="77777777" w:rsidR="00C12082" w:rsidRPr="004516E6" w:rsidRDefault="00C12082" w:rsidP="00C12082">
            <w:pPr>
              <w:spacing w:after="0" w:line="240" w:lineRule="auto"/>
              <w:jc w:val="both"/>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*Қою қара түспен Қазақстанның Қызыл кітабіна енген түрлер белгіленген.</w:t>
            </w:r>
          </w:p>
        </w:tc>
      </w:tr>
    </w:tbl>
    <w:p w14:paraId="0B962CE9" w14:textId="77777777" w:rsidR="007A0FAF" w:rsidRDefault="007A0FAF" w:rsidP="00243B48">
      <w:pPr>
        <w:spacing w:line="240" w:lineRule="auto"/>
        <w:ind w:firstLine="567"/>
        <w:contextualSpacing/>
        <w:jc w:val="both"/>
        <w:rPr>
          <w:rFonts w:ascii="Times New Roman" w:hAnsi="Times New Roman" w:cs="Times New Roman"/>
          <w:sz w:val="28"/>
          <w:szCs w:val="28"/>
          <w:lang w:val="kk-KZ"/>
        </w:rPr>
      </w:pPr>
    </w:p>
    <w:p w14:paraId="6F8B0C9B" w14:textId="2FB1DEBB"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i/>
          <w:sz w:val="28"/>
          <w:szCs w:val="28"/>
          <w:lang w:val="kk-KZ"/>
        </w:rPr>
        <w:t xml:space="preserve">J. seravschanica </w:t>
      </w:r>
      <w:r w:rsidR="002E43DE">
        <w:rPr>
          <w:rFonts w:ascii="Times New Roman" w:hAnsi="Times New Roman" w:cs="Times New Roman"/>
          <w:iCs/>
          <w:sz w:val="28"/>
          <w:szCs w:val="28"/>
          <w:lang w:val="kk-KZ"/>
        </w:rPr>
        <w:t xml:space="preserve">түрінің </w:t>
      </w:r>
      <w:r w:rsidRPr="00EE4C80">
        <w:rPr>
          <w:rFonts w:ascii="Times New Roman" w:hAnsi="Times New Roman" w:cs="Times New Roman"/>
          <w:sz w:val="28"/>
          <w:szCs w:val="28"/>
          <w:lang w:val="kk-KZ"/>
        </w:rPr>
        <w:t>екінші популяциясы</w:t>
      </w:r>
      <w:r w:rsidRPr="00EE4C80">
        <w:rPr>
          <w:rFonts w:ascii="Times New Roman" w:hAnsi="Times New Roman" w:cs="Times New Roman"/>
          <w:b/>
          <w:sz w:val="28"/>
          <w:szCs w:val="28"/>
          <w:lang w:val="kk-KZ"/>
        </w:rPr>
        <w:t xml:space="preserve"> </w:t>
      </w:r>
      <w:r w:rsidRPr="00EE4C80">
        <w:rPr>
          <w:rFonts w:ascii="Times New Roman" w:hAnsi="Times New Roman" w:cs="Times New Roman"/>
          <w:sz w:val="28"/>
          <w:szCs w:val="28"/>
          <w:lang w:val="kk-KZ"/>
        </w:rPr>
        <w:t>(Популяция 2) Ақсу шатқалының (каньонының) оңтүстік беткейінде, Ақсу өзенінің оң жағалауында, теңіз деңгейінен 1300-ден 1610 м биіктікте табылды. Бұл популяция 2 ценопопуляциядан (ЦП-5, ЦП-6) тұрды</w:t>
      </w:r>
      <w:r w:rsidR="00CB198F">
        <w:rPr>
          <w:rFonts w:ascii="Times New Roman" w:hAnsi="Times New Roman" w:cs="Times New Roman"/>
          <w:sz w:val="28"/>
          <w:szCs w:val="28"/>
          <w:lang w:val="kk-KZ"/>
        </w:rPr>
        <w:t xml:space="preserve"> (кесте </w:t>
      </w:r>
      <w:r w:rsidR="002A083A">
        <w:rPr>
          <w:rFonts w:ascii="Times New Roman" w:hAnsi="Times New Roman" w:cs="Times New Roman"/>
          <w:sz w:val="28"/>
          <w:szCs w:val="28"/>
          <w:lang w:val="kk-KZ"/>
        </w:rPr>
        <w:t>14</w:t>
      </w:r>
      <w:r w:rsidR="00CB198F">
        <w:rPr>
          <w:rFonts w:ascii="Times New Roman" w:hAnsi="Times New Roman" w:cs="Times New Roman"/>
          <w:sz w:val="28"/>
          <w:szCs w:val="28"/>
          <w:lang w:val="kk-KZ"/>
        </w:rPr>
        <w:t>)</w:t>
      </w:r>
      <w:r w:rsidRPr="00EE4C80">
        <w:rPr>
          <w:rFonts w:ascii="Times New Roman" w:hAnsi="Times New Roman" w:cs="Times New Roman"/>
          <w:sz w:val="28"/>
          <w:szCs w:val="28"/>
          <w:lang w:val="kk-KZ"/>
        </w:rPr>
        <w:t>.</w:t>
      </w:r>
    </w:p>
    <w:p w14:paraId="446F99A8" w14:textId="7FF6F654"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ЦП-5 орналасқан жері Ақсу каньонының оңтүстік беткейінің ортаңғы бөлігі, Ақсу өзенінің оң жағалауы. GPS координаттары N 42.331250, E 70.372583, биіктігі 1535-тен 1610 м биіктікке дейін. Өсімдік жамылғысы шырышты-</w:t>
      </w:r>
      <w:r w:rsidR="006244C8">
        <w:rPr>
          <w:rFonts w:ascii="Times New Roman" w:hAnsi="Times New Roman" w:cs="Times New Roman"/>
          <w:sz w:val="28"/>
          <w:szCs w:val="28"/>
          <w:lang w:val="kk-KZ"/>
        </w:rPr>
        <w:t>қоңырбасты</w:t>
      </w:r>
      <w:r w:rsidRPr="00EE4C80">
        <w:rPr>
          <w:rFonts w:ascii="Times New Roman" w:hAnsi="Times New Roman" w:cs="Times New Roman"/>
          <w:sz w:val="28"/>
          <w:szCs w:val="28"/>
          <w:lang w:val="kk-KZ"/>
        </w:rPr>
        <w:t>-алуан</w:t>
      </w:r>
      <w:r w:rsidR="006244C8">
        <w:rPr>
          <w:rFonts w:ascii="Times New Roman" w:hAnsi="Times New Roman" w:cs="Times New Roman"/>
          <w:sz w:val="28"/>
          <w:szCs w:val="28"/>
          <w:lang w:val="kk-KZ"/>
        </w:rPr>
        <w:t>түрлі</w:t>
      </w:r>
      <w:r w:rsidRPr="00EE4C80">
        <w:rPr>
          <w:rFonts w:ascii="Times New Roman" w:hAnsi="Times New Roman" w:cs="Times New Roman"/>
          <w:sz w:val="28"/>
          <w:szCs w:val="28"/>
          <w:lang w:val="kk-KZ"/>
        </w:rPr>
        <w:t xml:space="preserve"> шөпті </w:t>
      </w:r>
      <w:r w:rsidR="006244C8">
        <w:rPr>
          <w:rFonts w:ascii="Times New Roman" w:hAnsi="Times New Roman" w:cs="Times New Roman"/>
          <w:sz w:val="28"/>
          <w:szCs w:val="28"/>
          <w:lang w:val="kk-KZ"/>
        </w:rPr>
        <w:t xml:space="preserve">өсімдік </w:t>
      </w:r>
      <w:r w:rsidRPr="00EE4C80">
        <w:rPr>
          <w:rFonts w:ascii="Times New Roman" w:hAnsi="Times New Roman" w:cs="Times New Roman"/>
          <w:sz w:val="28"/>
          <w:szCs w:val="28"/>
          <w:lang w:val="kk-KZ"/>
        </w:rPr>
        <w:t xml:space="preserve">қауымдастығымен ұсынылған (асс. </w:t>
      </w:r>
      <w:r w:rsidRPr="00EE4C80">
        <w:rPr>
          <w:rFonts w:ascii="Times New Roman" w:hAnsi="Times New Roman" w:cs="Times New Roman"/>
          <w:i/>
          <w:sz w:val="28"/>
          <w:szCs w:val="28"/>
          <w:lang w:val="kk-KZ"/>
        </w:rPr>
        <w:t>Eremurus lactiflorus, Eremurus regelii, Allium eriocoleum, Allium inconspicuum, Scandix stellata, Schrenkia golickeana, Trachidium tianschanicum, Centaurea squarrosa, Alyssum campestre, Anisantha tectorum, Taeniatherum crinitum</w:t>
      </w:r>
      <w:r w:rsidRPr="00EE4C80">
        <w:rPr>
          <w:rFonts w:ascii="Times New Roman" w:hAnsi="Times New Roman" w:cs="Times New Roman"/>
          <w:sz w:val="28"/>
          <w:szCs w:val="28"/>
          <w:lang w:val="kk-KZ"/>
        </w:rPr>
        <w:t>). Топырағы қиыршық тасты. ЖПЖ – 50</w:t>
      </w:r>
      <w:r w:rsidR="00DC6C8F">
        <w:rPr>
          <w:rFonts w:ascii="Times New Roman" w:hAnsi="Times New Roman" w:cs="Times New Roman"/>
          <w:sz w:val="28"/>
          <w:szCs w:val="28"/>
          <w:lang w:val="en-US"/>
        </w:rPr>
        <w:t> </w:t>
      </w:r>
      <w:r w:rsidRPr="00EE4C80">
        <w:rPr>
          <w:rFonts w:ascii="Times New Roman" w:hAnsi="Times New Roman" w:cs="Times New Roman"/>
          <w:sz w:val="28"/>
          <w:szCs w:val="28"/>
          <w:lang w:val="kk-KZ"/>
        </w:rPr>
        <w:t>%. ЦП-5 флор</w:t>
      </w:r>
      <w:r w:rsidR="006244C8">
        <w:rPr>
          <w:rFonts w:ascii="Times New Roman" w:hAnsi="Times New Roman" w:cs="Times New Roman"/>
          <w:sz w:val="28"/>
          <w:szCs w:val="28"/>
          <w:lang w:val="kk-KZ"/>
        </w:rPr>
        <w:t>алық</w:t>
      </w:r>
      <w:r w:rsidRPr="00EE4C80">
        <w:rPr>
          <w:rFonts w:ascii="Times New Roman" w:hAnsi="Times New Roman" w:cs="Times New Roman"/>
          <w:sz w:val="28"/>
          <w:szCs w:val="28"/>
          <w:lang w:val="kk-KZ"/>
        </w:rPr>
        <w:t xml:space="preserve"> құрамы 96 түрден, 45 туыстан, 25 тұқымдастан тұрады</w:t>
      </w:r>
      <w:r w:rsidR="00C574C9">
        <w:rPr>
          <w:rFonts w:ascii="Times New Roman" w:hAnsi="Times New Roman" w:cs="Times New Roman"/>
          <w:sz w:val="28"/>
          <w:szCs w:val="28"/>
          <w:lang w:val="kk-KZ"/>
        </w:rPr>
        <w:t xml:space="preserve"> (кесте 15)</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w:t>
      </w:r>
    </w:p>
    <w:p w14:paraId="0866ABE9" w14:textId="788C1A71"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ЦП-6 Ақсу шатқалының оңтүстік беткейінде, Ақсу өзенінің оң жағалауында кездеседі. GPS координаттары N 42.331199, E 70.378189, биіктігі 1300-1500 м дейін. Өсімдік жамылғысы </w:t>
      </w:r>
      <w:r w:rsidR="006244C8">
        <w:rPr>
          <w:rFonts w:ascii="Times New Roman" w:hAnsi="Times New Roman" w:cs="Times New Roman"/>
          <w:sz w:val="28"/>
          <w:szCs w:val="28"/>
          <w:lang w:val="kk-KZ"/>
        </w:rPr>
        <w:t>қоңырбасты</w:t>
      </w:r>
      <w:r w:rsidRPr="00EE4C80">
        <w:rPr>
          <w:rFonts w:ascii="Times New Roman" w:hAnsi="Times New Roman" w:cs="Times New Roman"/>
          <w:sz w:val="28"/>
          <w:szCs w:val="28"/>
          <w:lang w:val="kk-KZ"/>
        </w:rPr>
        <w:t>-алуан</w:t>
      </w:r>
      <w:r w:rsidR="006244C8">
        <w:rPr>
          <w:rFonts w:ascii="Times New Roman" w:hAnsi="Times New Roman" w:cs="Times New Roman"/>
          <w:sz w:val="28"/>
          <w:szCs w:val="28"/>
          <w:lang w:val="kk-KZ"/>
        </w:rPr>
        <w:t xml:space="preserve">түрлі </w:t>
      </w:r>
      <w:r w:rsidRPr="00EE4C80">
        <w:rPr>
          <w:rFonts w:ascii="Times New Roman" w:hAnsi="Times New Roman" w:cs="Times New Roman"/>
          <w:sz w:val="28"/>
          <w:szCs w:val="28"/>
          <w:lang w:val="kk-KZ"/>
        </w:rPr>
        <w:t xml:space="preserve">шөпті-ағашты-бұталы (асс. </w:t>
      </w:r>
      <w:r w:rsidRPr="00EE4C80">
        <w:rPr>
          <w:rFonts w:ascii="Times New Roman" w:hAnsi="Times New Roman" w:cs="Times New Roman"/>
          <w:i/>
          <w:sz w:val="28"/>
          <w:szCs w:val="28"/>
          <w:lang w:val="kk-KZ"/>
        </w:rPr>
        <w:t>Celtis aucasica, Crataegus pontica, Lonicera nummulariifolia, Cerasus tianschanica, Melica altissima, M. inaequiglumis, M. transsilvanica, Milium vernale, Phleum paniculatum,</w:t>
      </w:r>
      <w:r w:rsidRPr="00EE4C80">
        <w:rPr>
          <w:i/>
          <w:sz w:val="28"/>
          <w:szCs w:val="28"/>
          <w:lang w:val="kk-KZ"/>
        </w:rPr>
        <w:t xml:space="preserve"> </w:t>
      </w:r>
      <w:r w:rsidRPr="00EE4C80">
        <w:rPr>
          <w:rFonts w:ascii="Times New Roman" w:hAnsi="Times New Roman" w:cs="Times New Roman"/>
          <w:i/>
          <w:sz w:val="28"/>
          <w:szCs w:val="28"/>
          <w:lang w:val="kk-KZ"/>
        </w:rPr>
        <w:t>Allium caesium, Allium drobovii,</w:t>
      </w:r>
      <w:r w:rsidRPr="00EE4C80">
        <w:rPr>
          <w:i/>
          <w:sz w:val="28"/>
          <w:szCs w:val="28"/>
          <w:lang w:val="kk-KZ"/>
        </w:rPr>
        <w:t xml:space="preserve"> </w:t>
      </w:r>
      <w:r w:rsidRPr="00EE4C80">
        <w:rPr>
          <w:rFonts w:ascii="Times New Roman" w:hAnsi="Times New Roman" w:cs="Times New Roman"/>
          <w:i/>
          <w:sz w:val="28"/>
          <w:szCs w:val="28"/>
          <w:lang w:val="kk-KZ"/>
        </w:rPr>
        <w:t>Centaurea turkestanica,</w:t>
      </w:r>
      <w:r w:rsidRPr="00EE4C80">
        <w:rPr>
          <w:i/>
          <w:sz w:val="28"/>
          <w:szCs w:val="28"/>
          <w:lang w:val="kk-KZ"/>
        </w:rPr>
        <w:t xml:space="preserve"> </w:t>
      </w:r>
      <w:r w:rsidRPr="00EE4C80">
        <w:rPr>
          <w:rFonts w:ascii="Times New Roman" w:hAnsi="Times New Roman" w:cs="Times New Roman"/>
          <w:i/>
          <w:sz w:val="28"/>
          <w:szCs w:val="28"/>
          <w:lang w:val="kk-KZ"/>
        </w:rPr>
        <w:t>Inula macrophylla, Polygonatum sewerzowii</w:t>
      </w:r>
      <w:r w:rsidRPr="00EE4C80">
        <w:rPr>
          <w:rFonts w:ascii="Times New Roman" w:hAnsi="Times New Roman" w:cs="Times New Roman"/>
          <w:sz w:val="28"/>
          <w:szCs w:val="28"/>
          <w:lang w:val="kk-KZ"/>
        </w:rPr>
        <w:t>, т.б.) қауымдастық. Топырақ беті тығыз-ұсақ қиыршық тасты, сирек ірі тастармен. Проективті жабыны – 70</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ЦП-6 флор</w:t>
      </w:r>
      <w:r w:rsidR="006244C8">
        <w:rPr>
          <w:rFonts w:ascii="Times New Roman" w:hAnsi="Times New Roman" w:cs="Times New Roman"/>
          <w:sz w:val="28"/>
          <w:szCs w:val="28"/>
          <w:lang w:val="kk-KZ"/>
        </w:rPr>
        <w:t xml:space="preserve">алық </w:t>
      </w:r>
      <w:r w:rsidRPr="00EE4C80">
        <w:rPr>
          <w:rFonts w:ascii="Times New Roman" w:hAnsi="Times New Roman" w:cs="Times New Roman"/>
          <w:sz w:val="28"/>
          <w:szCs w:val="28"/>
          <w:lang w:val="kk-KZ"/>
        </w:rPr>
        <w:t>құрамы 26 тұқымдасты біріктіретін 48 туыстың 98 түрінен тұрады</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w:t>
      </w:r>
    </w:p>
    <w:p w14:paraId="65DDB001" w14:textId="2564575A"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Жалпы алғанда, </w:t>
      </w:r>
      <w:r w:rsidR="006244C8" w:rsidRPr="00EE4C80">
        <w:rPr>
          <w:rFonts w:ascii="Times New Roman" w:hAnsi="Times New Roman" w:cs="Times New Roman"/>
          <w:i/>
          <w:sz w:val="28"/>
          <w:szCs w:val="28"/>
          <w:lang w:val="kk-KZ"/>
        </w:rPr>
        <w:t xml:space="preserve">J. seravschanica </w:t>
      </w:r>
      <w:r w:rsidR="006244C8" w:rsidRPr="00EE4C80">
        <w:rPr>
          <w:rFonts w:ascii="Times New Roman" w:hAnsi="Times New Roman" w:cs="Times New Roman"/>
          <w:sz w:val="28"/>
          <w:szCs w:val="28"/>
          <w:lang w:val="kk-KZ"/>
        </w:rPr>
        <w:t>екінші популяциясы</w:t>
      </w:r>
      <w:r w:rsidR="006244C8">
        <w:rPr>
          <w:rFonts w:ascii="Times New Roman" w:hAnsi="Times New Roman" w:cs="Times New Roman"/>
          <w:sz w:val="28"/>
          <w:szCs w:val="28"/>
          <w:lang w:val="kk-KZ"/>
        </w:rPr>
        <w:t>ның</w:t>
      </w:r>
      <w:r w:rsidR="006244C8" w:rsidRPr="00EE4C80">
        <w:rPr>
          <w:rFonts w:ascii="Times New Roman" w:hAnsi="Times New Roman" w:cs="Times New Roman"/>
          <w:sz w:val="28"/>
          <w:szCs w:val="28"/>
          <w:lang w:val="kk-KZ"/>
        </w:rPr>
        <w:t xml:space="preserve"> </w:t>
      </w:r>
      <w:r w:rsidR="006244C8">
        <w:rPr>
          <w:rFonts w:ascii="Times New Roman" w:hAnsi="Times New Roman" w:cs="Times New Roman"/>
          <w:sz w:val="28"/>
          <w:szCs w:val="28"/>
          <w:lang w:val="kk-KZ"/>
        </w:rPr>
        <w:t xml:space="preserve">таралған өсімдік </w:t>
      </w:r>
      <w:r w:rsidRPr="00EE4C80">
        <w:rPr>
          <w:rFonts w:ascii="Times New Roman" w:hAnsi="Times New Roman" w:cs="Times New Roman"/>
          <w:sz w:val="28"/>
          <w:szCs w:val="28"/>
          <w:lang w:val="kk-KZ"/>
        </w:rPr>
        <w:t>қауымдастықтар</w:t>
      </w:r>
      <w:r w:rsidR="006244C8">
        <w:rPr>
          <w:rFonts w:ascii="Times New Roman" w:hAnsi="Times New Roman" w:cs="Times New Roman"/>
          <w:sz w:val="28"/>
          <w:szCs w:val="28"/>
          <w:lang w:val="kk-KZ"/>
        </w:rPr>
        <w:t xml:space="preserve">ында </w:t>
      </w:r>
      <w:r w:rsidRPr="00EE4C80">
        <w:rPr>
          <w:rFonts w:ascii="Times New Roman" w:hAnsi="Times New Roman" w:cs="Times New Roman"/>
          <w:sz w:val="28"/>
          <w:szCs w:val="28"/>
          <w:lang w:val="kk-KZ"/>
        </w:rPr>
        <w:t>26 тұқымдас</w:t>
      </w:r>
      <w:r w:rsidR="006244C8">
        <w:rPr>
          <w:rFonts w:ascii="Times New Roman" w:hAnsi="Times New Roman" w:cs="Times New Roman"/>
          <w:sz w:val="28"/>
          <w:szCs w:val="28"/>
          <w:lang w:val="kk-KZ"/>
        </w:rPr>
        <w:t>тың</w:t>
      </w:r>
      <w:r w:rsidRPr="00EE4C80">
        <w:rPr>
          <w:rFonts w:ascii="Times New Roman" w:hAnsi="Times New Roman" w:cs="Times New Roman"/>
          <w:sz w:val="28"/>
          <w:szCs w:val="28"/>
          <w:lang w:val="kk-KZ"/>
        </w:rPr>
        <w:t xml:space="preserve"> 48 туыс</w:t>
      </w:r>
      <w:r w:rsidR="006244C8">
        <w:rPr>
          <w:rFonts w:ascii="Times New Roman" w:hAnsi="Times New Roman" w:cs="Times New Roman"/>
          <w:sz w:val="28"/>
          <w:szCs w:val="28"/>
          <w:lang w:val="kk-KZ"/>
        </w:rPr>
        <w:t xml:space="preserve">ының </w:t>
      </w:r>
      <w:r w:rsidRPr="00EE4C80">
        <w:rPr>
          <w:rFonts w:ascii="Times New Roman" w:hAnsi="Times New Roman" w:cs="Times New Roman"/>
          <w:sz w:val="28"/>
          <w:szCs w:val="28"/>
          <w:lang w:val="kk-KZ"/>
        </w:rPr>
        <w:t xml:space="preserve">110 түрі </w:t>
      </w:r>
      <w:r w:rsidR="006244C8">
        <w:rPr>
          <w:rFonts w:ascii="Times New Roman" w:hAnsi="Times New Roman" w:cs="Times New Roman"/>
          <w:sz w:val="28"/>
          <w:szCs w:val="28"/>
          <w:lang w:val="kk-KZ"/>
        </w:rPr>
        <w:t>кездесті</w:t>
      </w:r>
      <w:r w:rsidRPr="00EE4C80">
        <w:rPr>
          <w:rFonts w:ascii="Times New Roman" w:hAnsi="Times New Roman" w:cs="Times New Roman"/>
          <w:sz w:val="28"/>
          <w:szCs w:val="28"/>
          <w:lang w:val="kk-KZ"/>
        </w:rPr>
        <w:t>. Олардың ішінде: ағаштар – 6, бұталар – 22, шөптесін біржылдық және көпжылдықтар – тиісінше 38 және 44. 2-популяцияда кездесетін жетекші тұқымдастар: Asteraceae - 21 түр (10,8</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Poaceae - 20 (10,3</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Rosaceae - 16 (8</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Apiaceae - 14 (7,3</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Fabaceae және Lamiaceae әрқайсысы 10 түрден (5,2</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Brassicaceae - 9 (5</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жалпы зерттелген ценопопуляциялардың 51,8</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xml:space="preserve">% құрайды. Қызыл кітапқа енген он екі түр анықталды: </w:t>
      </w:r>
      <w:r w:rsidRPr="00EE4C80">
        <w:rPr>
          <w:rFonts w:ascii="Times New Roman" w:hAnsi="Times New Roman" w:cs="Times New Roman"/>
          <w:i/>
          <w:sz w:val="28"/>
          <w:szCs w:val="28"/>
          <w:lang w:val="kk-KZ"/>
        </w:rPr>
        <w:t>Eminium lehmannii</w:t>
      </w:r>
      <w:r w:rsidRPr="00EE4C80">
        <w:rPr>
          <w:rFonts w:ascii="Times New Roman" w:hAnsi="Times New Roman" w:cs="Times New Roman"/>
          <w:sz w:val="28"/>
          <w:szCs w:val="28"/>
          <w:lang w:val="kk-KZ"/>
        </w:rPr>
        <w:t>,</w:t>
      </w:r>
      <w:r w:rsidRPr="00EE4C80">
        <w:rPr>
          <w:sz w:val="28"/>
          <w:szCs w:val="28"/>
          <w:lang w:val="kk-KZ"/>
        </w:rPr>
        <w:t xml:space="preserve"> </w:t>
      </w:r>
      <w:r w:rsidRPr="00EE4C80">
        <w:rPr>
          <w:rFonts w:ascii="Times New Roman" w:hAnsi="Times New Roman" w:cs="Times New Roman"/>
          <w:i/>
          <w:sz w:val="28"/>
          <w:szCs w:val="28"/>
          <w:lang w:val="kk-KZ"/>
        </w:rPr>
        <w:t>Cousinia grandifolia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Celtis caucasica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Acanthophyllum gypsophiloides</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Euonymus koopmannii</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Rhaphidophyton regelii</w:t>
      </w:r>
      <w:r w:rsidRPr="00EE4C80">
        <w:rPr>
          <w:rFonts w:ascii="Times New Roman" w:hAnsi="Times New Roman" w:cs="Times New Roman"/>
          <w:sz w:val="28"/>
          <w:szCs w:val="28"/>
          <w:lang w:val="kk-KZ"/>
        </w:rPr>
        <w:t>,</w:t>
      </w:r>
      <w:r w:rsidRPr="00EE4C80">
        <w:rPr>
          <w:sz w:val="28"/>
          <w:szCs w:val="28"/>
          <w:lang w:val="kk-KZ"/>
        </w:rPr>
        <w:t xml:space="preserve"> </w:t>
      </w:r>
      <w:r w:rsidRPr="00EE4C80">
        <w:rPr>
          <w:rFonts w:ascii="Times New Roman" w:hAnsi="Times New Roman" w:cs="Times New Roman"/>
          <w:i/>
          <w:sz w:val="28"/>
          <w:szCs w:val="28"/>
          <w:lang w:val="kk-KZ"/>
        </w:rPr>
        <w:t>Juniperus seravschanica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Juno coerulea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Tulipa greigii</w:t>
      </w:r>
      <w:r w:rsidRPr="00EE4C80">
        <w:rPr>
          <w:rFonts w:ascii="Times New Roman" w:hAnsi="Times New Roman" w:cs="Times New Roman"/>
          <w:sz w:val="28"/>
          <w:szCs w:val="28"/>
          <w:lang w:val="kk-KZ"/>
        </w:rPr>
        <w:t>,</w:t>
      </w:r>
      <w:r w:rsidRPr="00EE4C80">
        <w:rPr>
          <w:sz w:val="28"/>
          <w:szCs w:val="28"/>
          <w:lang w:val="kk-KZ"/>
        </w:rPr>
        <w:t xml:space="preserve"> </w:t>
      </w:r>
      <w:r w:rsidRPr="00EE4C80">
        <w:rPr>
          <w:rFonts w:ascii="Times New Roman" w:hAnsi="Times New Roman" w:cs="Times New Roman"/>
          <w:i/>
          <w:sz w:val="28"/>
          <w:szCs w:val="28"/>
          <w:lang w:val="kk-KZ"/>
        </w:rPr>
        <w:t xml:space="preserve">Malus sieversii </w:t>
      </w:r>
      <w:r w:rsidRPr="00EE4C80">
        <w:rPr>
          <w:rFonts w:ascii="Times New Roman" w:hAnsi="Times New Roman" w:cs="Times New Roman"/>
          <w:sz w:val="28"/>
          <w:szCs w:val="28"/>
          <w:lang w:val="kk-KZ"/>
        </w:rPr>
        <w:t>(</w:t>
      </w:r>
      <w:r w:rsidR="00C574C9">
        <w:rPr>
          <w:rFonts w:ascii="Times New Roman" w:hAnsi="Times New Roman" w:cs="Times New Roman"/>
          <w:sz w:val="28"/>
          <w:szCs w:val="28"/>
          <w:lang w:val="kk-KZ"/>
        </w:rPr>
        <w:t>кесте 15</w:t>
      </w:r>
      <w:r w:rsidRPr="002D4660">
        <w:rPr>
          <w:rFonts w:ascii="Times New Roman" w:hAnsi="Times New Roman" w:cs="Times New Roman"/>
          <w:sz w:val="28"/>
          <w:szCs w:val="28"/>
          <w:lang w:val="kk-KZ"/>
        </w:rPr>
        <w:t>)</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w:t>
      </w:r>
    </w:p>
    <w:p w14:paraId="04B61692" w14:textId="5E11025D"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Мұндағы өсімдік қауымдастықтары да үш ярустан тұрады: бірінші ярус – ағашты,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 xml:space="preserve">Malus sieversii, Celtis caucasica, Acer semenovii, Crataegus pontica, Populus talassica </w:t>
      </w:r>
      <w:r w:rsidRPr="00EE4C80">
        <w:rPr>
          <w:rFonts w:ascii="Times New Roman" w:hAnsi="Times New Roman" w:cs="Times New Roman"/>
          <w:sz w:val="28"/>
          <w:szCs w:val="28"/>
          <w:lang w:val="kk-KZ"/>
        </w:rPr>
        <w:t xml:space="preserve">тұрады; екінші ярус – бұталы, оның ішінде </w:t>
      </w:r>
      <w:r w:rsidRPr="00EE4C80">
        <w:rPr>
          <w:rFonts w:ascii="Times New Roman" w:hAnsi="Times New Roman" w:cs="Times New Roman"/>
          <w:i/>
          <w:sz w:val="28"/>
          <w:szCs w:val="28"/>
          <w:lang w:val="kk-KZ"/>
        </w:rPr>
        <w:t xml:space="preserve">Atraphaxis virgata, Ephedra equisetina, Lonicera nummulariifolia, Cerasus tianschanica, Cerasus erythrocarpa, Spiraea pilosa, Berberis oblonga </w:t>
      </w:r>
      <w:r w:rsidRPr="00EE4C80">
        <w:rPr>
          <w:rFonts w:ascii="Times New Roman" w:hAnsi="Times New Roman" w:cs="Times New Roman"/>
          <w:sz w:val="28"/>
          <w:szCs w:val="28"/>
          <w:lang w:val="kk-KZ"/>
        </w:rPr>
        <w:t xml:space="preserve">және т.б.; үшінші ярус – шөптесін: </w:t>
      </w:r>
      <w:r w:rsidRPr="00EE4C80">
        <w:rPr>
          <w:rFonts w:ascii="Times New Roman" w:hAnsi="Times New Roman" w:cs="Times New Roman"/>
          <w:i/>
          <w:sz w:val="28"/>
          <w:szCs w:val="28"/>
          <w:lang w:val="kk-KZ"/>
        </w:rPr>
        <w:t>Melica altissima, M. inaequiglumis, M. transsilvanica, Milium vernale, Phleum paniculatum,</w:t>
      </w:r>
      <w:r w:rsidRPr="00EE4C80">
        <w:rPr>
          <w:i/>
          <w:sz w:val="28"/>
          <w:szCs w:val="28"/>
          <w:lang w:val="kk-KZ"/>
        </w:rPr>
        <w:t xml:space="preserve"> </w:t>
      </w:r>
      <w:r w:rsidRPr="00EE4C80">
        <w:rPr>
          <w:rFonts w:ascii="Times New Roman" w:hAnsi="Times New Roman" w:cs="Times New Roman"/>
          <w:i/>
          <w:sz w:val="28"/>
          <w:szCs w:val="28"/>
          <w:lang w:val="kk-KZ"/>
        </w:rPr>
        <w:t>Allium caesium, Allium drobovii,</w:t>
      </w:r>
      <w:r w:rsidRPr="00EE4C80">
        <w:rPr>
          <w:i/>
          <w:sz w:val="28"/>
          <w:szCs w:val="28"/>
          <w:lang w:val="kk-KZ"/>
        </w:rPr>
        <w:t xml:space="preserve"> </w:t>
      </w:r>
      <w:r w:rsidRPr="00EE4C80">
        <w:rPr>
          <w:rFonts w:ascii="Times New Roman" w:hAnsi="Times New Roman" w:cs="Times New Roman"/>
          <w:i/>
          <w:sz w:val="28"/>
          <w:szCs w:val="28"/>
          <w:lang w:val="kk-KZ"/>
        </w:rPr>
        <w:t>Centaurea turkestanica,</w:t>
      </w:r>
      <w:r w:rsidRPr="00EE4C80">
        <w:rPr>
          <w:i/>
          <w:sz w:val="28"/>
          <w:szCs w:val="28"/>
          <w:lang w:val="kk-KZ"/>
        </w:rPr>
        <w:t xml:space="preserve"> </w:t>
      </w:r>
      <w:r w:rsidRPr="00EE4C80">
        <w:rPr>
          <w:rFonts w:ascii="Times New Roman" w:hAnsi="Times New Roman" w:cs="Times New Roman"/>
          <w:i/>
          <w:sz w:val="28"/>
          <w:szCs w:val="28"/>
          <w:lang w:val="kk-KZ"/>
        </w:rPr>
        <w:t>Inula macrophylla</w:t>
      </w:r>
      <w:r w:rsidRPr="00EE4C80">
        <w:rPr>
          <w:rFonts w:ascii="Times New Roman" w:hAnsi="Times New Roman" w:cs="Times New Roman"/>
          <w:sz w:val="28"/>
          <w:szCs w:val="28"/>
          <w:lang w:val="kk-KZ"/>
        </w:rPr>
        <w:t>, т.б. Зерттелген 2-популяцияның флорасында пайдалы өсімдіктердің бірнеше топтары анықталды: жемдік – 18, дәрілік – 7, эфир майлы – 4 түрі</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w:t>
      </w:r>
    </w:p>
    <w:p w14:paraId="588C8A59" w14:textId="1BC0785A"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Популяция 3 Бала-балдабрек өзенінің аңғарында, Шуылдақ шатқалында, теңіз деңгейінен 1600-ден 1975 м биіктікте анықталды. Бұл аймақта ЦП-7 және ЦП-8 зерттелді</w:t>
      </w:r>
      <w:r w:rsidR="00CB198F">
        <w:rPr>
          <w:rFonts w:ascii="Times New Roman" w:hAnsi="Times New Roman" w:cs="Times New Roman"/>
          <w:sz w:val="28"/>
          <w:szCs w:val="28"/>
          <w:lang w:val="kk-KZ"/>
        </w:rPr>
        <w:t xml:space="preserve"> (кесте </w:t>
      </w:r>
      <w:r w:rsidR="0012137B">
        <w:rPr>
          <w:rFonts w:ascii="Times New Roman" w:hAnsi="Times New Roman" w:cs="Times New Roman"/>
          <w:sz w:val="28"/>
          <w:szCs w:val="28"/>
          <w:lang w:val="kk-KZ"/>
        </w:rPr>
        <w:t>14</w:t>
      </w:r>
      <w:r w:rsidR="00CB198F">
        <w:rPr>
          <w:rFonts w:ascii="Times New Roman" w:hAnsi="Times New Roman" w:cs="Times New Roman"/>
          <w:sz w:val="28"/>
          <w:szCs w:val="28"/>
          <w:lang w:val="kk-KZ"/>
        </w:rPr>
        <w:t>)</w:t>
      </w:r>
      <w:r w:rsidRPr="00EE4C80">
        <w:rPr>
          <w:rFonts w:ascii="Times New Roman" w:hAnsi="Times New Roman" w:cs="Times New Roman"/>
          <w:sz w:val="28"/>
          <w:szCs w:val="28"/>
          <w:lang w:val="kk-KZ"/>
        </w:rPr>
        <w:t>.</w:t>
      </w:r>
    </w:p>
    <w:p w14:paraId="22A451B9" w14:textId="2E5668B1"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ЦП-7 Шуылдақ шатқалының оңтүстік беткейінде, Бала-балдабрек өзенінің сол жағалауында, теңіз деңгейінен 1600-1800 м биіктікте табылды. GPS координаттары N 42.285569, E 70.402514. Бұл аймақтың өсімдік жамылғысы негізінен саванноидты-</w:t>
      </w:r>
      <w:r w:rsidR="006244C8">
        <w:rPr>
          <w:rFonts w:ascii="Times New Roman" w:hAnsi="Times New Roman" w:cs="Times New Roman"/>
          <w:sz w:val="28"/>
          <w:szCs w:val="28"/>
          <w:lang w:val="kk-KZ"/>
        </w:rPr>
        <w:t>қоңырбасты</w:t>
      </w:r>
      <w:r w:rsidRPr="00EE4C80">
        <w:rPr>
          <w:rFonts w:ascii="Times New Roman" w:hAnsi="Times New Roman" w:cs="Times New Roman"/>
          <w:sz w:val="28"/>
          <w:szCs w:val="28"/>
          <w:lang w:val="kk-KZ"/>
        </w:rPr>
        <w:t>-алуан</w:t>
      </w:r>
      <w:r w:rsidR="006244C8">
        <w:rPr>
          <w:rFonts w:ascii="Times New Roman" w:hAnsi="Times New Roman" w:cs="Times New Roman"/>
          <w:sz w:val="28"/>
          <w:szCs w:val="28"/>
          <w:lang w:val="kk-KZ"/>
        </w:rPr>
        <w:t>түрлі</w:t>
      </w:r>
      <w:r w:rsidRPr="00EE4C80">
        <w:rPr>
          <w:rFonts w:ascii="Times New Roman" w:hAnsi="Times New Roman" w:cs="Times New Roman"/>
          <w:sz w:val="28"/>
          <w:szCs w:val="28"/>
          <w:lang w:val="kk-KZ"/>
        </w:rPr>
        <w:t xml:space="preserve"> шөпті арша ормандары қауымдастығымен ұсынылған (асс.</w:t>
      </w:r>
      <w:r w:rsidRPr="00EE4C80">
        <w:rPr>
          <w:sz w:val="28"/>
          <w:szCs w:val="28"/>
          <w:lang w:val="kk-KZ"/>
        </w:rPr>
        <w:t xml:space="preserve"> </w:t>
      </w:r>
      <w:r w:rsidRPr="00EE4C80">
        <w:rPr>
          <w:rFonts w:ascii="Times New Roman" w:hAnsi="Times New Roman" w:cs="Times New Roman"/>
          <w:i/>
          <w:sz w:val="28"/>
          <w:szCs w:val="28"/>
          <w:lang w:val="kk-KZ"/>
        </w:rPr>
        <w:t>Ferula tenuisecta, Pseudolynosiris grimmii,</w:t>
      </w:r>
      <w:r w:rsidRPr="00EE4C80">
        <w:rPr>
          <w:i/>
          <w:sz w:val="28"/>
          <w:szCs w:val="28"/>
          <w:lang w:val="kk-KZ"/>
        </w:rPr>
        <w:t xml:space="preserve"> </w:t>
      </w:r>
      <w:r w:rsidRPr="00EE4C80">
        <w:rPr>
          <w:rFonts w:ascii="Times New Roman" w:hAnsi="Times New Roman" w:cs="Times New Roman"/>
          <w:i/>
          <w:sz w:val="28"/>
          <w:szCs w:val="28"/>
          <w:lang w:val="kk-KZ"/>
        </w:rPr>
        <w:t>Thlaspi perfoliatum, Hypericum elongatum,</w:t>
      </w:r>
      <w:r w:rsidRPr="00EE4C80">
        <w:rPr>
          <w:i/>
          <w:sz w:val="28"/>
          <w:szCs w:val="28"/>
          <w:lang w:val="kk-KZ"/>
        </w:rPr>
        <w:t xml:space="preserve"> </w:t>
      </w:r>
      <w:r w:rsidRPr="00EE4C80">
        <w:rPr>
          <w:rFonts w:ascii="Times New Roman" w:hAnsi="Times New Roman" w:cs="Times New Roman"/>
          <w:i/>
          <w:sz w:val="28"/>
          <w:szCs w:val="28"/>
          <w:lang w:val="kk-KZ"/>
        </w:rPr>
        <w:t>Hordeum bulbosum, Poa bulbosa</w:t>
      </w:r>
      <w:r w:rsidRPr="00EE4C80">
        <w:rPr>
          <w:rFonts w:ascii="Times New Roman" w:hAnsi="Times New Roman" w:cs="Times New Roman"/>
          <w:sz w:val="28"/>
          <w:szCs w:val="28"/>
          <w:lang w:val="kk-KZ"/>
        </w:rPr>
        <w:t>). Топырағы ұсақ қиыршықты, жалпы проекциялық жамылғысы 90</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xml:space="preserve">% құрады. Бұл қауымдастықтың </w:t>
      </w:r>
      <w:r w:rsidR="006244C8" w:rsidRPr="00EE4C80">
        <w:rPr>
          <w:rFonts w:ascii="Times New Roman" w:hAnsi="Times New Roman" w:cs="Times New Roman"/>
          <w:sz w:val="28"/>
          <w:szCs w:val="28"/>
          <w:lang w:val="kk-KZ"/>
        </w:rPr>
        <w:t>флор</w:t>
      </w:r>
      <w:r w:rsidR="006244C8">
        <w:rPr>
          <w:rFonts w:ascii="Times New Roman" w:hAnsi="Times New Roman" w:cs="Times New Roman"/>
          <w:sz w:val="28"/>
          <w:szCs w:val="28"/>
          <w:lang w:val="kk-KZ"/>
        </w:rPr>
        <w:t>алық</w:t>
      </w:r>
      <w:r w:rsidR="006244C8"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құрамы 18 тұқымдас 25 туысқа жататын 38 түрден тұрды</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w:t>
      </w:r>
    </w:p>
    <w:p w14:paraId="14DFF46F" w14:textId="3C55F48E"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ЦП-8 Шуылдақ шатқалының оңтүстік-шығыс беткейінде, Бала-балдабрек өзенінің сол жағалауынан табылды; GPS координаталары N 42.285167, E 70.431194, биіктігі 1890-нан 1975 м биіктікке дейін. Өсімдік жамылғысы саванноидты-бидайықты-алуан</w:t>
      </w:r>
      <w:r w:rsidR="006244C8">
        <w:rPr>
          <w:rFonts w:ascii="Times New Roman" w:hAnsi="Times New Roman" w:cs="Times New Roman"/>
          <w:sz w:val="28"/>
          <w:szCs w:val="28"/>
          <w:lang w:val="kk-KZ"/>
        </w:rPr>
        <w:t>түрлі</w:t>
      </w:r>
      <w:r w:rsidRPr="00EE4C80">
        <w:rPr>
          <w:rFonts w:ascii="Times New Roman" w:hAnsi="Times New Roman" w:cs="Times New Roman"/>
          <w:sz w:val="28"/>
          <w:szCs w:val="28"/>
          <w:lang w:val="kk-KZ"/>
        </w:rPr>
        <w:t xml:space="preserve"> шөпті аршалы орманмен ұсынылған</w:t>
      </w:r>
      <w:r w:rsidRPr="00EE4C80" w:rsidDel="000C6656">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қауымдастық (асс.</w:t>
      </w:r>
      <w:r w:rsidRPr="00EE4C80">
        <w:rPr>
          <w:sz w:val="28"/>
          <w:szCs w:val="28"/>
          <w:lang w:val="kk-KZ"/>
        </w:rPr>
        <w:t xml:space="preserve"> </w:t>
      </w:r>
      <w:r w:rsidRPr="00EE4C80">
        <w:rPr>
          <w:rFonts w:ascii="Times New Roman" w:hAnsi="Times New Roman" w:cs="Times New Roman"/>
          <w:i/>
          <w:sz w:val="28"/>
          <w:szCs w:val="28"/>
          <w:lang w:val="kk-KZ"/>
        </w:rPr>
        <w:t>Elytrigia trichophora, Festuca valesiaca, Hordeum bulbosum, Ziziphora bungeana, Оriganum tyttanthum, Hypericum scabrum,</w:t>
      </w:r>
      <w:r w:rsidRPr="00EE4C80">
        <w:rPr>
          <w:i/>
          <w:sz w:val="28"/>
          <w:szCs w:val="28"/>
          <w:lang w:val="kk-KZ"/>
        </w:rPr>
        <w:t xml:space="preserve"> </w:t>
      </w:r>
      <w:r w:rsidRPr="00EE4C80">
        <w:rPr>
          <w:rFonts w:ascii="Times New Roman" w:hAnsi="Times New Roman" w:cs="Times New Roman"/>
          <w:i/>
          <w:sz w:val="28"/>
          <w:szCs w:val="28"/>
          <w:lang w:val="kk-KZ"/>
        </w:rPr>
        <w:t xml:space="preserve">Convolvulus arvensis </w:t>
      </w:r>
      <w:r w:rsidRPr="00EE4C80">
        <w:rPr>
          <w:rFonts w:ascii="Times New Roman" w:hAnsi="Times New Roman" w:cs="Times New Roman"/>
          <w:sz w:val="28"/>
          <w:szCs w:val="28"/>
          <w:lang w:val="kk-KZ"/>
        </w:rPr>
        <w:t>және т.б.). Топырағы тасты-қиыршықты, проекциялық жабыны 100%. ЦП-8 флор</w:t>
      </w:r>
      <w:r w:rsidR="006244C8">
        <w:rPr>
          <w:rFonts w:ascii="Times New Roman" w:hAnsi="Times New Roman" w:cs="Times New Roman"/>
          <w:sz w:val="28"/>
          <w:szCs w:val="28"/>
          <w:lang w:val="kk-KZ"/>
        </w:rPr>
        <w:t xml:space="preserve">алық </w:t>
      </w:r>
      <w:r w:rsidRPr="00EE4C80">
        <w:rPr>
          <w:rFonts w:ascii="Times New Roman" w:hAnsi="Times New Roman" w:cs="Times New Roman"/>
          <w:sz w:val="28"/>
          <w:szCs w:val="28"/>
          <w:lang w:val="kk-KZ"/>
        </w:rPr>
        <w:t xml:space="preserve">құрамы 41 түр, 29 туыс, 16 тұқымдастан тұрады </w:t>
      </w:r>
      <w:r w:rsidR="00FC0891">
        <w:rPr>
          <w:rFonts w:ascii="Times New Roman" w:hAnsi="Times New Roman" w:cs="Times New Roman"/>
          <w:sz w:val="28"/>
          <w:szCs w:val="28"/>
          <w:lang w:val="en-US"/>
        </w:rPr>
        <w:t>[138]</w:t>
      </w:r>
      <w:r w:rsidRPr="00EE4C80">
        <w:rPr>
          <w:rFonts w:ascii="Times New Roman" w:hAnsi="Times New Roman" w:cs="Times New Roman"/>
          <w:sz w:val="28"/>
          <w:szCs w:val="28"/>
          <w:lang w:val="kk-KZ"/>
        </w:rPr>
        <w:t>.</w:t>
      </w:r>
    </w:p>
    <w:p w14:paraId="6EB11213" w14:textId="57B0CE3E"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Түрлік құрамы бойынша сипатталған ЦП-7 және ЦП-8 (3</w:t>
      </w:r>
      <w:r w:rsidR="0012137B">
        <w:rPr>
          <w:rFonts w:ascii="Times New Roman" w:hAnsi="Times New Roman" w:cs="Times New Roman"/>
          <w:sz w:val="28"/>
          <w:szCs w:val="28"/>
          <w:lang w:val="kk-KZ"/>
        </w:rPr>
        <w:t>-</w:t>
      </w:r>
      <w:r w:rsidRPr="00EE4C80">
        <w:rPr>
          <w:rFonts w:ascii="Times New Roman" w:hAnsi="Times New Roman" w:cs="Times New Roman"/>
          <w:sz w:val="28"/>
          <w:szCs w:val="28"/>
          <w:lang w:val="kk-KZ"/>
        </w:rPr>
        <w:t>популяция) аймақтарының флор</w:t>
      </w:r>
      <w:r w:rsidR="006244C8">
        <w:rPr>
          <w:rFonts w:ascii="Times New Roman" w:hAnsi="Times New Roman" w:cs="Times New Roman"/>
          <w:sz w:val="28"/>
          <w:szCs w:val="28"/>
          <w:lang w:val="kk-KZ"/>
        </w:rPr>
        <w:t xml:space="preserve">алық </w:t>
      </w:r>
      <w:r w:rsidRPr="00EE4C80">
        <w:rPr>
          <w:rFonts w:ascii="Times New Roman" w:hAnsi="Times New Roman" w:cs="Times New Roman"/>
          <w:sz w:val="28"/>
          <w:szCs w:val="28"/>
          <w:lang w:val="kk-KZ"/>
        </w:rPr>
        <w:t>құрамында 18 тұқымдастың 34 туыс</w:t>
      </w:r>
      <w:r w:rsidR="006244C8">
        <w:rPr>
          <w:rFonts w:ascii="Times New Roman" w:hAnsi="Times New Roman" w:cs="Times New Roman"/>
          <w:sz w:val="28"/>
          <w:szCs w:val="28"/>
          <w:lang w:val="kk-KZ"/>
        </w:rPr>
        <w:t>қ</w:t>
      </w:r>
      <w:r w:rsidRPr="00EE4C80">
        <w:rPr>
          <w:rFonts w:ascii="Times New Roman" w:hAnsi="Times New Roman" w:cs="Times New Roman"/>
          <w:sz w:val="28"/>
          <w:szCs w:val="28"/>
          <w:lang w:val="kk-KZ"/>
        </w:rPr>
        <w:t>а жататын 64 түрі анықталды. Жетекші тұқымдастарға: Rosaceae – 11 түр (14</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Poaceae - 9 түр (11,4</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Asteraceae - 8 түр (10,1%); Lamiaceae және Apiaceae - әрқайсысы 5 түр (6,3</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жатады, олар жалпы түр құрамының 48,1</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құрайды. Тіршілік формаларының ішінде ағаштың 2 түрі, бұтаның 6 түрі, біржылдық және көпжылдық шөптесін өсімдіктердің</w:t>
      </w:r>
      <w:r w:rsidRPr="00EE4C80" w:rsidDel="00843307">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 сәйкесінше 18 және 38 түрі анықталды. Қызыл кітапқа енген түрлерден тек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және </w:t>
      </w:r>
      <w:r w:rsidRPr="00EE4C80">
        <w:rPr>
          <w:rFonts w:ascii="Times New Roman" w:hAnsi="Times New Roman" w:cs="Times New Roman"/>
          <w:i/>
          <w:sz w:val="28"/>
          <w:szCs w:val="28"/>
          <w:lang w:val="kk-KZ"/>
        </w:rPr>
        <w:t>Medicago tianschanica</w:t>
      </w:r>
      <w:r w:rsidRPr="00EE4C80">
        <w:rPr>
          <w:rFonts w:ascii="Times New Roman" w:hAnsi="Times New Roman" w:cs="Times New Roman"/>
          <w:sz w:val="28"/>
          <w:szCs w:val="28"/>
          <w:lang w:val="kk-KZ"/>
        </w:rPr>
        <w:t xml:space="preserve"> түрлері анықталды</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w:t>
      </w:r>
    </w:p>
    <w:p w14:paraId="1A0F553F" w14:textId="0A9B7AA8" w:rsidR="00093ACC" w:rsidRPr="00EE4C80"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Зерттелген үшінші популяцияның өсімдік қауымдастығы үш яруспен ұсынылған: бірінші ярус – ағашты (</w:t>
      </w:r>
      <w:r w:rsidRPr="00EE4C80">
        <w:rPr>
          <w:rFonts w:ascii="Times New Roman" w:hAnsi="Times New Roman" w:cs="Times New Roman"/>
          <w:i/>
          <w:sz w:val="28"/>
          <w:szCs w:val="28"/>
          <w:lang w:val="kk-KZ"/>
        </w:rPr>
        <w:t>J. seravschanica, J. semiglobosa</w:t>
      </w:r>
      <w:r w:rsidRPr="00EE4C80">
        <w:rPr>
          <w:rFonts w:ascii="Times New Roman" w:hAnsi="Times New Roman" w:cs="Times New Roman"/>
          <w:sz w:val="28"/>
          <w:szCs w:val="28"/>
          <w:lang w:val="kk-KZ"/>
        </w:rPr>
        <w:t>), екінші ярус</w:t>
      </w:r>
      <w:r w:rsidR="00197BE3">
        <w:rPr>
          <w:rFonts w:ascii="Times New Roman" w:hAnsi="Times New Roman" w:cs="Times New Roman"/>
          <w:sz w:val="28"/>
          <w:szCs w:val="28"/>
          <w:lang w:val="kk-KZ"/>
        </w:rPr>
        <w:t>-</w:t>
      </w:r>
      <w:r w:rsidRPr="00EE4C80">
        <w:rPr>
          <w:rFonts w:ascii="Times New Roman" w:hAnsi="Times New Roman" w:cs="Times New Roman"/>
          <w:sz w:val="28"/>
          <w:szCs w:val="28"/>
          <w:lang w:val="kk-KZ"/>
        </w:rPr>
        <w:t>бұталы (</w:t>
      </w:r>
      <w:r w:rsidRPr="00EE4C80">
        <w:rPr>
          <w:rFonts w:ascii="Times New Roman" w:hAnsi="Times New Roman" w:cs="Times New Roman"/>
          <w:i/>
          <w:sz w:val="28"/>
          <w:szCs w:val="28"/>
          <w:lang w:val="kk-KZ"/>
        </w:rPr>
        <w:t>Lonicera nummulariifolia, L. tianschanica, Cerasus tianschanica, Berberis oblonga, Clematis orientalis, Rosa fedtschenkoana</w:t>
      </w:r>
      <w:r w:rsidRPr="00EE4C80">
        <w:rPr>
          <w:rFonts w:ascii="Times New Roman" w:hAnsi="Times New Roman" w:cs="Times New Roman"/>
          <w:sz w:val="28"/>
          <w:szCs w:val="28"/>
          <w:lang w:val="kk-KZ"/>
        </w:rPr>
        <w:t>, т.б.), үшінші қабат – шөптесін (</w:t>
      </w:r>
      <w:r w:rsidRPr="00EE4C80">
        <w:rPr>
          <w:rFonts w:ascii="Times New Roman" w:hAnsi="Times New Roman" w:cs="Times New Roman"/>
          <w:i/>
          <w:sz w:val="28"/>
          <w:szCs w:val="28"/>
          <w:lang w:val="kk-KZ"/>
        </w:rPr>
        <w:t>Hypericum elongatum,</w:t>
      </w:r>
      <w:r w:rsidRPr="00EE4C80">
        <w:rPr>
          <w:i/>
          <w:sz w:val="28"/>
          <w:szCs w:val="28"/>
          <w:lang w:val="kk-KZ"/>
        </w:rPr>
        <w:t xml:space="preserve"> </w:t>
      </w:r>
      <w:r w:rsidRPr="00EE4C80">
        <w:rPr>
          <w:rFonts w:ascii="Times New Roman" w:hAnsi="Times New Roman" w:cs="Times New Roman"/>
          <w:i/>
          <w:sz w:val="28"/>
          <w:szCs w:val="28"/>
          <w:lang w:val="kk-KZ"/>
        </w:rPr>
        <w:t>Hordeum bulbosum, Poa bulbosa, Elytrigia trichophora, Festuca valesiaca</w:t>
      </w:r>
      <w:r w:rsidRPr="00EE4C80">
        <w:rPr>
          <w:rFonts w:ascii="Times New Roman" w:hAnsi="Times New Roman" w:cs="Times New Roman"/>
          <w:sz w:val="28"/>
          <w:szCs w:val="28"/>
          <w:lang w:val="kk-KZ"/>
        </w:rPr>
        <w:t xml:space="preserve"> және т.б.). Оның ішінде өсімдіктердің мал азықтық – 15 түрі, емдік – 6 түрі, эфир майлы – 4 түрі анықталды</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w:t>
      </w:r>
    </w:p>
    <w:p w14:paraId="59460C8E" w14:textId="3AE31E0C" w:rsidR="00093ACC"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i/>
          <w:sz w:val="28"/>
          <w:szCs w:val="28"/>
          <w:lang w:val="kk-KZ"/>
        </w:rPr>
        <w:t xml:space="preserve">J. seravschanica </w:t>
      </w:r>
      <w:r w:rsidRPr="00EE4C80">
        <w:rPr>
          <w:rFonts w:ascii="Times New Roman" w:hAnsi="Times New Roman" w:cs="Times New Roman"/>
          <w:sz w:val="28"/>
          <w:szCs w:val="28"/>
          <w:lang w:val="kk-KZ"/>
        </w:rPr>
        <w:t xml:space="preserve">қатысуымен зерттелген </w:t>
      </w:r>
      <w:r w:rsidR="006244C8">
        <w:rPr>
          <w:rFonts w:ascii="Times New Roman" w:hAnsi="Times New Roman" w:cs="Times New Roman"/>
          <w:sz w:val="28"/>
          <w:szCs w:val="28"/>
          <w:lang w:val="kk-KZ"/>
        </w:rPr>
        <w:t xml:space="preserve">өсімдік </w:t>
      </w:r>
      <w:r w:rsidRPr="00EE4C80">
        <w:rPr>
          <w:rFonts w:ascii="Times New Roman" w:hAnsi="Times New Roman" w:cs="Times New Roman"/>
          <w:sz w:val="28"/>
          <w:szCs w:val="28"/>
          <w:lang w:val="kk-KZ"/>
        </w:rPr>
        <w:t>қауымдастықтар</w:t>
      </w:r>
      <w:r w:rsidR="006244C8">
        <w:rPr>
          <w:rFonts w:ascii="Times New Roman" w:hAnsi="Times New Roman" w:cs="Times New Roman"/>
          <w:sz w:val="28"/>
          <w:szCs w:val="28"/>
          <w:lang w:val="kk-KZ"/>
        </w:rPr>
        <w:t xml:space="preserve">ының </w:t>
      </w:r>
      <w:r w:rsidRPr="00EE4C80">
        <w:rPr>
          <w:rFonts w:ascii="Times New Roman" w:hAnsi="Times New Roman" w:cs="Times New Roman"/>
          <w:sz w:val="28"/>
          <w:szCs w:val="28"/>
          <w:lang w:val="kk-KZ"/>
        </w:rPr>
        <w:t>түрлер тізімі және Друде шкаласы бойынша зерттелген түрлердің молдығын қоса алғанда, толық  жиынтық ақпарат жасалынды (</w:t>
      </w:r>
      <w:r w:rsidR="00C574C9">
        <w:rPr>
          <w:rFonts w:ascii="Times New Roman" w:hAnsi="Times New Roman" w:cs="Times New Roman"/>
          <w:sz w:val="28"/>
          <w:szCs w:val="28"/>
          <w:lang w:val="kk-KZ"/>
        </w:rPr>
        <w:t>кесте 15</w:t>
      </w:r>
      <w:r w:rsidRPr="00EE4C80">
        <w:rPr>
          <w:rFonts w:ascii="Times New Roman" w:hAnsi="Times New Roman" w:cs="Times New Roman"/>
          <w:sz w:val="28"/>
          <w:szCs w:val="28"/>
          <w:lang w:val="kk-KZ"/>
        </w:rPr>
        <w:t>)</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 Жалпы ақпарат</w:t>
      </w:r>
      <w:r w:rsidRPr="00EE4C80" w:rsidDel="00FD7A0C">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J.</w:t>
      </w:r>
      <w:r w:rsidR="00CB198F">
        <w:rPr>
          <w:rFonts w:ascii="Times New Roman" w:hAnsi="Times New Roman" w:cs="Times New Roman"/>
          <w:i/>
          <w:sz w:val="28"/>
          <w:szCs w:val="28"/>
          <w:lang w:val="kk-KZ"/>
        </w:rPr>
        <w:t> </w:t>
      </w:r>
      <w:r w:rsidRPr="00EE4C80">
        <w:rPr>
          <w:rFonts w:ascii="Times New Roman" w:hAnsi="Times New Roman" w:cs="Times New Roman"/>
          <w:i/>
          <w:sz w:val="28"/>
          <w:szCs w:val="28"/>
          <w:lang w:val="kk-KZ"/>
        </w:rPr>
        <w:t xml:space="preserve">seravschanica </w:t>
      </w:r>
      <w:r w:rsidRPr="00EE4C80">
        <w:rPr>
          <w:rFonts w:ascii="Times New Roman" w:hAnsi="Times New Roman" w:cs="Times New Roman"/>
          <w:sz w:val="28"/>
          <w:szCs w:val="28"/>
          <w:lang w:val="kk-KZ"/>
        </w:rPr>
        <w:t>қатысуымен зерттелген барлық қауымдастықтар флорасы 51 тұқымдастың 175 туысының 254 түрін қамтыды, оның ішінде  ағаштың – 7 түрі (</w:t>
      </w:r>
      <w:r w:rsidRPr="00EE4C80">
        <w:rPr>
          <w:rFonts w:ascii="Times New Roman" w:hAnsi="Times New Roman" w:cs="Times New Roman"/>
          <w:i/>
          <w:sz w:val="28"/>
          <w:szCs w:val="28"/>
          <w:lang w:val="kk-KZ"/>
        </w:rPr>
        <w:t>Acer semenovii, Celtis caucasica, Crataegus pontica, J. seravschanica, J. semiglobosa,</w:t>
      </w:r>
      <w:r w:rsidRPr="00EE4C80">
        <w:rPr>
          <w:i/>
          <w:sz w:val="28"/>
          <w:szCs w:val="28"/>
          <w:lang w:val="kk-KZ"/>
        </w:rPr>
        <w:t xml:space="preserve"> </w:t>
      </w:r>
      <w:r w:rsidRPr="00EE4C80">
        <w:rPr>
          <w:rFonts w:ascii="Times New Roman" w:hAnsi="Times New Roman" w:cs="Times New Roman"/>
          <w:i/>
          <w:sz w:val="28"/>
          <w:szCs w:val="28"/>
          <w:lang w:val="kk-KZ"/>
        </w:rPr>
        <w:t>Malus sieversii, Populus talassica)</w:t>
      </w:r>
      <w:r w:rsidRPr="00EE4C80">
        <w:rPr>
          <w:rFonts w:ascii="Times New Roman" w:hAnsi="Times New Roman" w:cs="Times New Roman"/>
          <w:sz w:val="28"/>
          <w:szCs w:val="28"/>
          <w:lang w:val="kk-KZ"/>
        </w:rPr>
        <w:t xml:space="preserve"> бұталардың – 25 (</w:t>
      </w:r>
      <w:r w:rsidRPr="00EE4C80">
        <w:rPr>
          <w:rFonts w:ascii="Times New Roman" w:hAnsi="Times New Roman" w:cs="Times New Roman"/>
          <w:i/>
          <w:sz w:val="28"/>
          <w:szCs w:val="28"/>
          <w:lang w:val="kk-KZ"/>
        </w:rPr>
        <w:t>Lonicera nummulariifolia, Rosa kokanica, Cerasus tianschanica, Cerasus erythrocarpa, Spiraea hypericifolia, Berberis oblonga</w:t>
      </w:r>
      <w:r w:rsidRPr="00EE4C80">
        <w:rPr>
          <w:rFonts w:ascii="Times New Roman" w:hAnsi="Times New Roman" w:cs="Times New Roman"/>
          <w:sz w:val="28"/>
          <w:szCs w:val="28"/>
          <w:lang w:val="kk-KZ"/>
        </w:rPr>
        <w:t xml:space="preserve"> және т.б.), біржылдық және көпжылдық шөптесін өсімдіктердің - сәйкесінше 56 және 166 түрлері (</w:t>
      </w:r>
      <w:r w:rsidRPr="00EE4C80">
        <w:rPr>
          <w:rFonts w:ascii="Times New Roman" w:hAnsi="Times New Roman" w:cs="Times New Roman"/>
          <w:i/>
          <w:sz w:val="28"/>
          <w:szCs w:val="28"/>
          <w:lang w:val="kk-KZ"/>
        </w:rPr>
        <w:t>Elytrigia trichophora, Bromopsis inermis, Poa bulbosa, Dactylis glomerata, Festuca valesiaca,</w:t>
      </w:r>
      <w:r w:rsidRPr="00EE4C80">
        <w:rPr>
          <w:rFonts w:ascii="Times New Roman" w:hAnsi="Times New Roman" w:cs="Times New Roman"/>
          <w:b/>
          <w:sz w:val="28"/>
          <w:szCs w:val="28"/>
          <w:lang w:val="kk-KZ"/>
        </w:rPr>
        <w:t xml:space="preserve"> </w:t>
      </w:r>
      <w:r w:rsidRPr="00EE4C80">
        <w:rPr>
          <w:rFonts w:ascii="Times New Roman" w:hAnsi="Times New Roman" w:cs="Times New Roman"/>
          <w:i/>
          <w:sz w:val="28"/>
          <w:szCs w:val="28"/>
          <w:lang w:val="kk-KZ"/>
        </w:rPr>
        <w:t>Carex turkestanica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Ferula tenuisecta, Eremurus regelii, Hypericum scabrum, Hypericum elongatum, Arum korolkowii,  Оriganum tyttanthum, Helichrysum maracandicum, Acantholimon alberti, Ziziphora bungeana, Achillea millefolium, Phleum phleoides, Poa bulbosa, Hordeum bulbosum, Medicago tianschanica, Potentilla fedtschenkoana, Euonymus koopmannii, Scabiosa songarica, Iris sogdiana, Schrenkia golickeana</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 xml:space="preserve">Galium verum </w:t>
      </w:r>
      <w:r w:rsidRPr="00EE4C80">
        <w:rPr>
          <w:rFonts w:ascii="Times New Roman" w:hAnsi="Times New Roman" w:cs="Times New Roman"/>
          <w:sz w:val="28"/>
          <w:szCs w:val="28"/>
          <w:lang w:val="kk-KZ"/>
        </w:rPr>
        <w:t>және т.б.)</w:t>
      </w:r>
      <w:r w:rsidR="00FC0891">
        <w:rPr>
          <w:rFonts w:ascii="Times New Roman" w:hAnsi="Times New Roman" w:cs="Times New Roman"/>
          <w:sz w:val="28"/>
          <w:szCs w:val="28"/>
          <w:lang w:val="en-US"/>
        </w:rPr>
        <w:t xml:space="preserve"> [138, 242]</w:t>
      </w:r>
      <w:r w:rsidRPr="00EE4C80">
        <w:rPr>
          <w:rFonts w:ascii="Times New Roman" w:hAnsi="Times New Roman" w:cs="Times New Roman"/>
          <w:sz w:val="28"/>
          <w:szCs w:val="28"/>
          <w:lang w:val="kk-KZ"/>
        </w:rPr>
        <w:t>. Бұл түрлердің көпшілігі (56</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lang w:val="kk-KZ"/>
        </w:rPr>
        <w:t>%) келесі 11 тұқымдасқа жатады: Apiaceae, Asteraceae, Brassicaceae, Scrophulariaceae, Caryophyllaceae, Fabaceae, Lamiaceae, Liliaceae, Poaceae, Ranunculaceae және Rosaceae (сурет</w:t>
      </w:r>
      <w:r w:rsidR="00CB198F">
        <w:rPr>
          <w:rFonts w:ascii="Times New Roman" w:hAnsi="Times New Roman" w:cs="Times New Roman"/>
          <w:sz w:val="28"/>
          <w:szCs w:val="28"/>
          <w:lang w:val="kk-KZ"/>
        </w:rPr>
        <w:t xml:space="preserve"> 1</w:t>
      </w:r>
      <w:r w:rsidR="0012137B">
        <w:rPr>
          <w:rFonts w:ascii="Times New Roman" w:hAnsi="Times New Roman" w:cs="Times New Roman"/>
          <w:sz w:val="28"/>
          <w:szCs w:val="28"/>
          <w:lang w:val="kk-KZ"/>
        </w:rPr>
        <w:t>8</w:t>
      </w:r>
      <w:r w:rsidRPr="00EE4C80">
        <w:rPr>
          <w:rFonts w:ascii="Times New Roman" w:hAnsi="Times New Roman" w:cs="Times New Roman"/>
          <w:sz w:val="28"/>
          <w:szCs w:val="28"/>
          <w:lang w:val="kk-KZ"/>
        </w:rPr>
        <w:t>)</w:t>
      </w:r>
      <w:r w:rsidR="00FC0891">
        <w:rPr>
          <w:rFonts w:ascii="Times New Roman" w:hAnsi="Times New Roman" w:cs="Times New Roman"/>
          <w:sz w:val="28"/>
          <w:szCs w:val="28"/>
          <w:lang w:val="en-US"/>
        </w:rPr>
        <w:t xml:space="preserve"> [138]</w:t>
      </w:r>
      <w:r w:rsidRPr="00EE4C80">
        <w:rPr>
          <w:rFonts w:ascii="Times New Roman" w:hAnsi="Times New Roman" w:cs="Times New Roman"/>
          <w:sz w:val="28"/>
          <w:szCs w:val="28"/>
          <w:lang w:val="kk-KZ"/>
        </w:rPr>
        <w:t xml:space="preserve">. </w:t>
      </w:r>
    </w:p>
    <w:p w14:paraId="24BFB34C" w14:textId="77777777" w:rsidR="00631817" w:rsidRPr="00EE4C80" w:rsidRDefault="00631817" w:rsidP="00197BE3">
      <w:pPr>
        <w:spacing w:after="0" w:line="240" w:lineRule="auto"/>
        <w:ind w:firstLine="454"/>
        <w:contextualSpacing/>
        <w:jc w:val="both"/>
        <w:rPr>
          <w:rFonts w:ascii="Times New Roman" w:hAnsi="Times New Roman" w:cs="Times New Roman"/>
          <w:sz w:val="28"/>
          <w:szCs w:val="28"/>
          <w:lang w:val="kk-KZ"/>
        </w:rPr>
      </w:pPr>
    </w:p>
    <w:p w14:paraId="6F5C860A" w14:textId="77777777" w:rsidR="00093ACC" w:rsidRPr="00EE4C80" w:rsidRDefault="00093ACC" w:rsidP="00197BE3">
      <w:pPr>
        <w:spacing w:after="0" w:line="240" w:lineRule="auto"/>
        <w:ind w:firstLine="454"/>
        <w:contextualSpacing/>
        <w:jc w:val="center"/>
        <w:rPr>
          <w:rFonts w:ascii="Times New Roman" w:hAnsi="Times New Roman" w:cs="Times New Roman"/>
          <w:sz w:val="28"/>
          <w:szCs w:val="28"/>
          <w:lang w:val="kk-KZ"/>
        </w:rPr>
      </w:pPr>
      <w:r w:rsidRPr="00EE4C80">
        <w:rPr>
          <w:rFonts w:ascii="Times New Roman" w:hAnsi="Times New Roman" w:cs="Times New Roman"/>
          <w:noProof/>
          <w:sz w:val="28"/>
          <w:szCs w:val="28"/>
        </w:rPr>
        <w:drawing>
          <wp:inline distT="0" distB="0" distL="0" distR="0" wp14:anchorId="73677CC4" wp14:editId="642A6E2D">
            <wp:extent cx="4102100" cy="2186953"/>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13954" t="3443" r="12203" b="3009"/>
                    <a:stretch/>
                  </pic:blipFill>
                  <pic:spPr bwMode="auto">
                    <a:xfrm>
                      <a:off x="0" y="0"/>
                      <a:ext cx="4112256" cy="2192367"/>
                    </a:xfrm>
                    <a:prstGeom prst="rect">
                      <a:avLst/>
                    </a:prstGeom>
                    <a:noFill/>
                    <a:ln>
                      <a:noFill/>
                    </a:ln>
                    <a:extLst>
                      <a:ext uri="{53640926-AAD7-44D8-BBD7-CCE9431645EC}">
                        <a14:shadowObscured xmlns:a14="http://schemas.microsoft.com/office/drawing/2010/main"/>
                      </a:ext>
                    </a:extLst>
                  </pic:spPr>
                </pic:pic>
              </a:graphicData>
            </a:graphic>
          </wp:inline>
        </w:drawing>
      </w:r>
    </w:p>
    <w:p w14:paraId="4B8F2166" w14:textId="49231166" w:rsidR="00093ACC" w:rsidRPr="00EE4C80" w:rsidRDefault="00093ACC" w:rsidP="00183C0A">
      <w:pPr>
        <w:spacing w:after="0" w:line="240" w:lineRule="auto"/>
        <w:ind w:firstLine="454"/>
        <w:contextualSpacing/>
        <w:jc w:val="center"/>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Сурет </w:t>
      </w:r>
      <w:r w:rsidR="00CB198F">
        <w:rPr>
          <w:rFonts w:ascii="Times New Roman" w:hAnsi="Times New Roman" w:cs="Times New Roman"/>
          <w:sz w:val="28"/>
          <w:szCs w:val="28"/>
          <w:lang w:val="kk-KZ"/>
        </w:rPr>
        <w:t>1</w:t>
      </w:r>
      <w:r w:rsidR="0012137B">
        <w:rPr>
          <w:rFonts w:ascii="Times New Roman" w:hAnsi="Times New Roman" w:cs="Times New Roman"/>
          <w:sz w:val="28"/>
          <w:szCs w:val="28"/>
          <w:lang w:val="kk-KZ"/>
        </w:rPr>
        <w:t>8</w:t>
      </w:r>
      <w:r w:rsidR="00CB198F">
        <w:rPr>
          <w:rFonts w:ascii="Times New Roman" w:hAnsi="Times New Roman" w:cs="Times New Roman"/>
          <w:sz w:val="28"/>
          <w:szCs w:val="28"/>
          <w:lang w:val="kk-KZ"/>
        </w:rPr>
        <w:t xml:space="preserve"> </w:t>
      </w:r>
      <w:r w:rsidR="00CB198F" w:rsidRPr="00D0238D">
        <w:rPr>
          <w:rFonts w:ascii="Times New Roman" w:eastAsia="Calibri" w:hAnsi="Times New Roman" w:cs="Times New Roman"/>
          <w:iCs/>
          <w:sz w:val="28"/>
          <w:szCs w:val="28"/>
          <w:lang w:val="kk-KZ"/>
        </w:rPr>
        <w:t>–</w:t>
      </w:r>
      <w:r w:rsidR="00CB198F">
        <w:rPr>
          <w:rFonts w:ascii="Times New Roman" w:eastAsia="Calibri" w:hAnsi="Times New Roman" w:cs="Times New Roman"/>
          <w:iCs/>
          <w:sz w:val="28"/>
          <w:szCs w:val="28"/>
          <w:lang w:val="kk-KZ"/>
        </w:rPr>
        <w:t xml:space="preserve">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қатысуымен зерттелген қауымдастықтардағы жетекші тұқымдастардың пайыздық көрсеткіштері</w:t>
      </w:r>
    </w:p>
    <w:p w14:paraId="4D0111F5" w14:textId="77777777" w:rsidR="00093ACC" w:rsidRPr="00EE4C80" w:rsidRDefault="00093ACC" w:rsidP="00243B48">
      <w:pPr>
        <w:spacing w:after="0" w:line="240" w:lineRule="auto"/>
        <w:ind w:firstLine="454"/>
        <w:contextualSpacing/>
        <w:jc w:val="center"/>
        <w:rPr>
          <w:rFonts w:ascii="Times New Roman" w:hAnsi="Times New Roman" w:cs="Times New Roman"/>
          <w:sz w:val="28"/>
          <w:szCs w:val="28"/>
          <w:lang w:val="kk-KZ"/>
        </w:rPr>
      </w:pPr>
    </w:p>
    <w:p w14:paraId="3D1ABDEB" w14:textId="33CD21E2" w:rsidR="00093ACC" w:rsidRPr="00EE4C80" w:rsidRDefault="009762A5" w:rsidP="00243B48">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00093ACC" w:rsidRPr="00EE4C80">
        <w:rPr>
          <w:rFonts w:ascii="Times New Roman" w:hAnsi="Times New Roman" w:cs="Times New Roman"/>
          <w:sz w:val="28"/>
          <w:szCs w:val="28"/>
          <w:lang w:val="kk-KZ"/>
        </w:rPr>
        <w:t xml:space="preserve">ерттеу нәтижесінде алған деректер бойынша барлық өсімдіктер қауымдастығында </w:t>
      </w:r>
      <w:r w:rsidR="00093ACC" w:rsidRPr="00EE4C80">
        <w:rPr>
          <w:rFonts w:ascii="Times New Roman" w:hAnsi="Times New Roman" w:cs="Times New Roman"/>
          <w:i/>
          <w:sz w:val="28"/>
          <w:szCs w:val="28"/>
          <w:lang w:val="kk-KZ"/>
        </w:rPr>
        <w:t xml:space="preserve">J. seravschanica </w:t>
      </w:r>
      <w:r w:rsidRPr="009762A5">
        <w:rPr>
          <w:rFonts w:ascii="Times New Roman" w:hAnsi="Times New Roman" w:cs="Times New Roman"/>
          <w:sz w:val="28"/>
          <w:szCs w:val="28"/>
          <w:lang w:val="kk-KZ"/>
        </w:rPr>
        <w:t>түрінің</w:t>
      </w:r>
      <w:r>
        <w:rPr>
          <w:rFonts w:ascii="Times New Roman" w:hAnsi="Times New Roman" w:cs="Times New Roman"/>
          <w:i/>
          <w:sz w:val="28"/>
          <w:szCs w:val="28"/>
          <w:lang w:val="kk-KZ"/>
        </w:rPr>
        <w:t xml:space="preserve"> </w:t>
      </w:r>
      <w:r w:rsidR="00093ACC" w:rsidRPr="00EE4C80">
        <w:rPr>
          <w:rFonts w:ascii="Times New Roman" w:hAnsi="Times New Roman" w:cs="Times New Roman"/>
          <w:sz w:val="28"/>
          <w:szCs w:val="28"/>
          <w:lang w:val="kk-KZ"/>
        </w:rPr>
        <w:t xml:space="preserve">тұрақты серіктері: </w:t>
      </w:r>
      <w:r w:rsidR="00093ACC" w:rsidRPr="00EE4C80">
        <w:rPr>
          <w:rFonts w:ascii="Times New Roman" w:hAnsi="Times New Roman" w:cs="Times New Roman"/>
          <w:i/>
          <w:sz w:val="28"/>
          <w:szCs w:val="28"/>
          <w:lang w:val="kk-KZ"/>
        </w:rPr>
        <w:t xml:space="preserve">Lonicera nummulariifolia, Lonicera tianschanica, Galium verum, Ferula tenuisecta, Hypericum scabrum, Cerasus tianschanica, Eremurus regelii, Carex turkestanica, Poa bulbosa, Hordeum bulbosum </w:t>
      </w:r>
      <w:r w:rsidR="00093ACC" w:rsidRPr="00EE4C80">
        <w:rPr>
          <w:rFonts w:ascii="Times New Roman" w:hAnsi="Times New Roman" w:cs="Times New Roman"/>
          <w:sz w:val="28"/>
          <w:szCs w:val="28"/>
          <w:lang w:val="kk-KZ"/>
        </w:rPr>
        <w:t>және</w:t>
      </w:r>
      <w:r w:rsidR="00093ACC" w:rsidRPr="00EE4C80">
        <w:rPr>
          <w:rFonts w:ascii="Times New Roman" w:hAnsi="Times New Roman" w:cs="Times New Roman"/>
          <w:i/>
          <w:sz w:val="28"/>
          <w:szCs w:val="28"/>
          <w:lang w:val="kk-KZ"/>
        </w:rPr>
        <w:t xml:space="preserve"> Juniperus semiglobosa </w:t>
      </w:r>
      <w:r w:rsidR="00093ACC" w:rsidRPr="00EE4C80">
        <w:rPr>
          <w:rFonts w:ascii="Times New Roman" w:hAnsi="Times New Roman" w:cs="Times New Roman"/>
          <w:sz w:val="28"/>
          <w:szCs w:val="28"/>
          <w:lang w:val="kk-KZ"/>
        </w:rPr>
        <w:t>түрлері болды</w:t>
      </w:r>
      <w:r w:rsidR="00C574C9">
        <w:rPr>
          <w:rFonts w:ascii="Times New Roman" w:hAnsi="Times New Roman" w:cs="Times New Roman"/>
          <w:sz w:val="28"/>
          <w:szCs w:val="28"/>
          <w:lang w:val="kk-KZ"/>
        </w:rPr>
        <w:t xml:space="preserve"> (кесте 15)</w:t>
      </w:r>
      <w:r w:rsidR="00093ACC" w:rsidRPr="00EE4C80">
        <w:rPr>
          <w:rFonts w:ascii="Times New Roman" w:hAnsi="Times New Roman" w:cs="Times New Roman"/>
          <w:sz w:val="28"/>
          <w:szCs w:val="28"/>
          <w:lang w:val="kk-KZ"/>
        </w:rPr>
        <w:t>.</w:t>
      </w:r>
    </w:p>
    <w:p w14:paraId="0DC5CD69" w14:textId="77777777" w:rsidR="00D34B0D" w:rsidRDefault="00D34B0D" w:rsidP="00243B48">
      <w:pPr>
        <w:spacing w:after="0" w:line="240" w:lineRule="auto"/>
        <w:ind w:firstLine="567"/>
        <w:contextualSpacing/>
        <w:jc w:val="both"/>
        <w:rPr>
          <w:rFonts w:ascii="Times New Roman" w:hAnsi="Times New Roman" w:cs="Times New Roman"/>
          <w:sz w:val="28"/>
          <w:szCs w:val="28"/>
          <w:lang w:val="kk-KZ"/>
        </w:rPr>
      </w:pPr>
    </w:p>
    <w:p w14:paraId="1E94A2CC" w14:textId="0000A8EB" w:rsidR="00D34B0D" w:rsidRDefault="009A66D4" w:rsidP="00243B48">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Субстрат құрылымына, т</w:t>
      </w:r>
      <w:r w:rsidR="00591580">
        <w:rPr>
          <w:rFonts w:ascii="Times New Roman" w:hAnsi="Times New Roman" w:cs="Times New Roman"/>
          <w:sz w:val="28"/>
          <w:szCs w:val="28"/>
          <w:lang w:val="kk-KZ"/>
        </w:rPr>
        <w:t xml:space="preserve">емператураға </w:t>
      </w:r>
      <w:r>
        <w:rPr>
          <w:rFonts w:ascii="Times New Roman" w:hAnsi="Times New Roman" w:cs="Times New Roman"/>
          <w:sz w:val="28"/>
          <w:szCs w:val="28"/>
          <w:lang w:val="kk-KZ"/>
        </w:rPr>
        <w:t xml:space="preserve">және </w:t>
      </w:r>
      <w:r w:rsidR="00591580">
        <w:rPr>
          <w:rFonts w:ascii="Times New Roman" w:hAnsi="Times New Roman" w:cs="Times New Roman"/>
          <w:sz w:val="28"/>
          <w:szCs w:val="28"/>
          <w:lang w:val="kk-KZ"/>
        </w:rPr>
        <w:t>ылғалдылық</w:t>
      </w:r>
      <w:r>
        <w:rPr>
          <w:rFonts w:ascii="Times New Roman" w:hAnsi="Times New Roman" w:cs="Times New Roman"/>
          <w:sz w:val="28"/>
          <w:szCs w:val="28"/>
          <w:lang w:val="kk-KZ"/>
        </w:rPr>
        <w:t xml:space="preserve"> бойынша </w:t>
      </w:r>
      <w:r w:rsidR="0096101A">
        <w:rPr>
          <w:rFonts w:ascii="Times New Roman" w:hAnsi="Times New Roman" w:cs="Times New Roman"/>
          <w:sz w:val="28"/>
          <w:szCs w:val="28"/>
          <w:lang w:val="kk-KZ"/>
        </w:rPr>
        <w:t>тіршілік формаларының құрамына келетін болсақ, фитоценоздардың</w:t>
      </w:r>
      <w:r>
        <w:rPr>
          <w:rFonts w:ascii="Times New Roman" w:hAnsi="Times New Roman" w:cs="Times New Roman"/>
          <w:sz w:val="28"/>
          <w:szCs w:val="28"/>
          <w:lang w:val="kk-KZ"/>
        </w:rPr>
        <w:t xml:space="preserve"> негізін </w:t>
      </w:r>
      <w:r w:rsidR="0096101A">
        <w:rPr>
          <w:rFonts w:ascii="Times New Roman" w:hAnsi="Times New Roman" w:cs="Times New Roman"/>
          <w:sz w:val="28"/>
          <w:szCs w:val="28"/>
          <w:lang w:val="kk-KZ"/>
        </w:rPr>
        <w:t>ксерофиттер - 137 түр (54</w:t>
      </w:r>
      <w:r w:rsidR="009762A5">
        <w:rPr>
          <w:rFonts w:ascii="Times New Roman" w:hAnsi="Times New Roman" w:cs="Times New Roman"/>
          <w:sz w:val="28"/>
          <w:szCs w:val="28"/>
          <w:lang w:val="kk-KZ"/>
        </w:rPr>
        <w:t xml:space="preserve"> </w:t>
      </w:r>
      <w:r w:rsidR="009762A5">
        <w:rPr>
          <w:rFonts w:ascii="Times New Roman" w:hAnsi="Times New Roman" w:cs="Times New Roman"/>
          <w:sz w:val="28"/>
          <w:szCs w:val="28"/>
          <w:lang w:val="en-US"/>
        </w:rPr>
        <w:t>%</w:t>
      </w:r>
      <w:r w:rsidR="0096101A">
        <w:rPr>
          <w:rFonts w:ascii="Times New Roman" w:hAnsi="Times New Roman" w:cs="Times New Roman"/>
          <w:sz w:val="28"/>
          <w:szCs w:val="28"/>
          <w:lang w:val="kk-KZ"/>
        </w:rPr>
        <w:t>), мезофиттер - 91 түр (36</w:t>
      </w:r>
      <w:r w:rsidR="009762A5">
        <w:rPr>
          <w:rFonts w:ascii="Times New Roman" w:hAnsi="Times New Roman" w:cs="Times New Roman"/>
          <w:sz w:val="28"/>
          <w:szCs w:val="28"/>
          <w:lang w:val="en-US"/>
        </w:rPr>
        <w:t xml:space="preserve"> %</w:t>
      </w:r>
      <w:r w:rsidR="0096101A">
        <w:rPr>
          <w:rFonts w:ascii="Times New Roman" w:hAnsi="Times New Roman" w:cs="Times New Roman"/>
          <w:sz w:val="28"/>
          <w:szCs w:val="28"/>
          <w:lang w:val="kk-KZ"/>
        </w:rPr>
        <w:t>), ксеромезофиттер - 19 түр (7</w:t>
      </w:r>
      <w:r w:rsidR="009762A5">
        <w:rPr>
          <w:rFonts w:ascii="Times New Roman" w:hAnsi="Times New Roman" w:cs="Times New Roman"/>
          <w:sz w:val="28"/>
          <w:szCs w:val="28"/>
          <w:lang w:val="en-US"/>
        </w:rPr>
        <w:t xml:space="preserve"> %</w:t>
      </w:r>
      <w:r w:rsidR="0096101A">
        <w:rPr>
          <w:rFonts w:ascii="Times New Roman" w:hAnsi="Times New Roman" w:cs="Times New Roman"/>
          <w:sz w:val="28"/>
          <w:szCs w:val="28"/>
          <w:lang w:val="kk-KZ"/>
        </w:rPr>
        <w:t>) және мезоксеро</w:t>
      </w:r>
      <w:r>
        <w:rPr>
          <w:rFonts w:ascii="Times New Roman" w:hAnsi="Times New Roman" w:cs="Times New Roman"/>
          <w:sz w:val="28"/>
          <w:szCs w:val="28"/>
          <w:lang w:val="kk-KZ"/>
        </w:rPr>
        <w:t>ф</w:t>
      </w:r>
      <w:r w:rsidR="0096101A">
        <w:rPr>
          <w:rFonts w:ascii="Times New Roman" w:hAnsi="Times New Roman" w:cs="Times New Roman"/>
          <w:sz w:val="28"/>
          <w:szCs w:val="28"/>
          <w:lang w:val="kk-KZ"/>
        </w:rPr>
        <w:t>иттер - 7 түр (3</w:t>
      </w:r>
      <w:r w:rsidR="009762A5">
        <w:rPr>
          <w:rFonts w:ascii="Times New Roman" w:hAnsi="Times New Roman" w:cs="Times New Roman"/>
          <w:sz w:val="28"/>
          <w:szCs w:val="28"/>
          <w:lang w:val="en-US"/>
        </w:rPr>
        <w:t xml:space="preserve"> %</w:t>
      </w:r>
      <w:r w:rsidR="0096101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экологиялық топтары құрады </w:t>
      </w:r>
      <w:r w:rsidR="0096101A">
        <w:rPr>
          <w:rFonts w:ascii="Times New Roman" w:hAnsi="Times New Roman" w:cs="Times New Roman"/>
          <w:sz w:val="28"/>
          <w:szCs w:val="28"/>
          <w:lang w:val="kk-KZ"/>
        </w:rPr>
        <w:t>(сурет 19).</w:t>
      </w:r>
    </w:p>
    <w:p w14:paraId="3A80CFE4" w14:textId="77777777" w:rsidR="00591580" w:rsidRDefault="00591580" w:rsidP="00243B48">
      <w:pPr>
        <w:spacing w:after="0" w:line="240" w:lineRule="auto"/>
        <w:ind w:firstLine="567"/>
        <w:contextualSpacing/>
        <w:jc w:val="both"/>
        <w:rPr>
          <w:rFonts w:ascii="Times New Roman" w:hAnsi="Times New Roman" w:cs="Times New Roman"/>
          <w:sz w:val="28"/>
          <w:szCs w:val="28"/>
          <w:lang w:val="kk-KZ"/>
        </w:rPr>
      </w:pPr>
    </w:p>
    <w:p w14:paraId="5F8B5687" w14:textId="0A481D86" w:rsidR="00591580" w:rsidRDefault="00591580" w:rsidP="00591580">
      <w:pPr>
        <w:spacing w:after="0" w:line="240" w:lineRule="auto"/>
        <w:ind w:firstLine="567"/>
        <w:contextualSpacing/>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002F7FB3" wp14:editId="24078187">
            <wp:extent cx="4588231" cy="2526802"/>
            <wp:effectExtent l="0" t="0" r="317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99590" cy="2533057"/>
                    </a:xfrm>
                    <a:prstGeom prst="rect">
                      <a:avLst/>
                    </a:prstGeom>
                    <a:noFill/>
                  </pic:spPr>
                </pic:pic>
              </a:graphicData>
            </a:graphic>
          </wp:inline>
        </w:drawing>
      </w:r>
    </w:p>
    <w:p w14:paraId="0BA140E6" w14:textId="1CB0646C" w:rsidR="00591580" w:rsidRPr="009A66D4" w:rsidRDefault="00591580" w:rsidP="00591580">
      <w:pPr>
        <w:spacing w:after="0" w:line="240" w:lineRule="auto"/>
        <w:ind w:firstLine="567"/>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19 </w:t>
      </w:r>
      <w:r w:rsidRPr="00D0238D">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kk-KZ"/>
        </w:rPr>
        <w:t xml:space="preserve">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қатысуыме</w:t>
      </w:r>
      <w:r w:rsidR="009A66D4">
        <w:rPr>
          <w:rFonts w:ascii="Times New Roman" w:hAnsi="Times New Roman" w:cs="Times New Roman"/>
          <w:sz w:val="28"/>
          <w:szCs w:val="28"/>
          <w:lang w:val="kk-KZ"/>
        </w:rPr>
        <w:t>н зерттелген қауымдастықтардағы өсімдіктердің экологиялық топтары</w:t>
      </w:r>
    </w:p>
    <w:p w14:paraId="31361B14" w14:textId="77777777" w:rsidR="00591580" w:rsidRDefault="00591580" w:rsidP="00591580">
      <w:pPr>
        <w:spacing w:after="0" w:line="240" w:lineRule="auto"/>
        <w:ind w:firstLine="567"/>
        <w:contextualSpacing/>
        <w:jc w:val="center"/>
        <w:rPr>
          <w:rFonts w:ascii="Times New Roman" w:hAnsi="Times New Roman" w:cs="Times New Roman"/>
          <w:sz w:val="28"/>
          <w:szCs w:val="28"/>
          <w:lang w:val="kk-KZ"/>
        </w:rPr>
      </w:pPr>
    </w:p>
    <w:p w14:paraId="45F4B903" w14:textId="7FBE586C" w:rsidR="00093ACC" w:rsidRPr="00621D45" w:rsidRDefault="00093ACC" w:rsidP="00243B48">
      <w:pPr>
        <w:spacing w:after="0"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Жалпы зерттелген аумақтарда </w:t>
      </w:r>
      <w:r w:rsidRPr="00EE4C80">
        <w:rPr>
          <w:rFonts w:ascii="Times New Roman" w:hAnsi="Times New Roman" w:cs="Times New Roman"/>
          <w:i/>
          <w:sz w:val="28"/>
          <w:szCs w:val="28"/>
          <w:lang w:val="kk-KZ"/>
        </w:rPr>
        <w:t xml:space="preserve">J. seravschanica </w:t>
      </w:r>
      <w:r w:rsidRPr="00EE4C80">
        <w:rPr>
          <w:rFonts w:ascii="Times New Roman" w:hAnsi="Times New Roman" w:cs="Times New Roman"/>
          <w:sz w:val="28"/>
          <w:szCs w:val="28"/>
          <w:lang w:val="kk-KZ"/>
        </w:rPr>
        <w:t>түрінен басқа Қызыл кітапқа енген 16 түр кездес</w:t>
      </w:r>
      <w:r w:rsidR="009A66D4">
        <w:rPr>
          <w:rFonts w:ascii="Times New Roman" w:hAnsi="Times New Roman" w:cs="Times New Roman"/>
          <w:sz w:val="28"/>
          <w:szCs w:val="28"/>
          <w:lang w:val="kk-KZ"/>
        </w:rPr>
        <w:t>т</w:t>
      </w:r>
      <w:r w:rsidRPr="00EE4C80">
        <w:rPr>
          <w:rFonts w:ascii="Times New Roman" w:hAnsi="Times New Roman" w:cs="Times New Roman"/>
          <w:sz w:val="28"/>
          <w:szCs w:val="28"/>
          <w:lang w:val="kk-KZ"/>
        </w:rPr>
        <w:t xml:space="preserve">і: </w:t>
      </w:r>
      <w:r w:rsidRPr="00EE4C80">
        <w:rPr>
          <w:rFonts w:ascii="Times New Roman" w:hAnsi="Times New Roman" w:cs="Times New Roman"/>
          <w:i/>
          <w:sz w:val="28"/>
          <w:szCs w:val="28"/>
          <w:lang w:val="kk-KZ"/>
        </w:rPr>
        <w:t>Ungernia sewerzowii, Mediasia macrophylla, Arum korolkowii, Eminium lehmannii, Centaurea turkestanica, Celtis caucasica, Allochrusa gypsophiloides, Euonymus koopmannii, Rhaphidophyton regelii, Colchicum luteum, Medicago tianschanica, Juno coerulea, Tulipa greigii, T. kaufmanniana, Malus sieversii</w:t>
      </w:r>
      <w:r w:rsidRPr="00EE4C80">
        <w:rPr>
          <w:rFonts w:ascii="Times New Roman" w:hAnsi="Times New Roman" w:cs="Times New Roman"/>
          <w:sz w:val="28"/>
          <w:szCs w:val="28"/>
          <w:lang w:val="kk-KZ"/>
        </w:rPr>
        <w:t xml:space="preserve"> және </w:t>
      </w:r>
      <w:r w:rsidRPr="00EE4C80">
        <w:rPr>
          <w:rFonts w:ascii="Times New Roman" w:hAnsi="Times New Roman" w:cs="Times New Roman"/>
          <w:i/>
          <w:sz w:val="28"/>
          <w:szCs w:val="28"/>
          <w:lang w:val="kk-KZ"/>
        </w:rPr>
        <w:t xml:space="preserve">Valeriana chionophila. </w:t>
      </w:r>
      <w:r w:rsidRPr="00EE4C80">
        <w:rPr>
          <w:rFonts w:ascii="Times New Roman" w:hAnsi="Times New Roman" w:cs="Times New Roman"/>
          <w:sz w:val="28"/>
          <w:szCs w:val="28"/>
          <w:lang w:val="kk-KZ"/>
        </w:rPr>
        <w:t xml:space="preserve">Осыған байланысты, осы аймақтағы зерттелген қауымдастықтарды сақтауды күшейту және үнемі бақылау маңызды </w:t>
      </w:r>
      <w:r w:rsidRPr="00621D45">
        <w:rPr>
          <w:rFonts w:ascii="Times New Roman" w:hAnsi="Times New Roman" w:cs="Times New Roman"/>
          <w:sz w:val="28"/>
          <w:szCs w:val="28"/>
          <w:lang w:val="kk-KZ"/>
        </w:rPr>
        <w:t>болып табылады</w:t>
      </w:r>
      <w:r w:rsidR="00FC0891" w:rsidRPr="00621D45">
        <w:rPr>
          <w:rFonts w:ascii="Times New Roman" w:hAnsi="Times New Roman" w:cs="Times New Roman"/>
          <w:sz w:val="28"/>
          <w:szCs w:val="28"/>
          <w:lang w:val="en-US"/>
        </w:rPr>
        <w:t xml:space="preserve"> [138]</w:t>
      </w:r>
      <w:r w:rsidRPr="00621D45">
        <w:rPr>
          <w:rFonts w:ascii="Times New Roman" w:hAnsi="Times New Roman" w:cs="Times New Roman"/>
          <w:sz w:val="28"/>
          <w:szCs w:val="28"/>
          <w:lang w:val="kk-KZ"/>
        </w:rPr>
        <w:t xml:space="preserve">. </w:t>
      </w:r>
    </w:p>
    <w:p w14:paraId="31D939C0" w14:textId="18126696" w:rsidR="00521AEE" w:rsidRPr="00621D45" w:rsidRDefault="009D1073" w:rsidP="00243B48">
      <w:pPr>
        <w:spacing w:after="0" w:line="240" w:lineRule="auto"/>
        <w:ind w:firstLine="567"/>
        <w:contextualSpacing/>
        <w:jc w:val="both"/>
        <w:rPr>
          <w:rFonts w:ascii="Times New Roman" w:hAnsi="Times New Roman" w:cs="Times New Roman"/>
          <w:b/>
          <w:color w:val="000000" w:themeColor="text1"/>
          <w:sz w:val="28"/>
          <w:szCs w:val="28"/>
          <w:lang w:val="kk-KZ"/>
        </w:rPr>
      </w:pPr>
      <w:r w:rsidRPr="00621D45">
        <w:rPr>
          <w:rFonts w:ascii="Times New Roman" w:hAnsi="Times New Roman" w:cs="Times New Roman"/>
          <w:iCs/>
          <w:color w:val="000000" w:themeColor="text1"/>
          <w:sz w:val="28"/>
          <w:szCs w:val="28"/>
          <w:lang w:val="kk-KZ"/>
        </w:rPr>
        <w:t xml:space="preserve">Сонымен, </w:t>
      </w:r>
      <w:r w:rsidR="00621D45" w:rsidRPr="00621D45">
        <w:rPr>
          <w:rFonts w:ascii="Times New Roman" w:hAnsi="Times New Roman" w:cs="Times New Roman"/>
          <w:i/>
          <w:iCs/>
          <w:color w:val="000000" w:themeColor="text1"/>
          <w:sz w:val="28"/>
          <w:szCs w:val="28"/>
          <w:lang w:val="kk-KZ"/>
        </w:rPr>
        <w:t>J. seravschanica</w:t>
      </w:r>
      <w:r w:rsidR="00621D45" w:rsidRPr="00621D45">
        <w:rPr>
          <w:rFonts w:ascii="Times New Roman" w:hAnsi="Times New Roman" w:cs="Times New Roman"/>
          <w:iCs/>
          <w:color w:val="000000" w:themeColor="text1"/>
          <w:sz w:val="28"/>
          <w:szCs w:val="28"/>
          <w:lang w:val="kk-KZ"/>
        </w:rPr>
        <w:t xml:space="preserve"> қатысуымен зерттелген барлық қауымдастықтар флорасы 51 тұқымдастың 175 туысының 254 түрін қамтыды, оның ішінде  ағаштың – 7 түрі, бұталардың – 25, біржылдық және көпжылдық шөптесін өсімдіктердің - </w:t>
      </w:r>
      <w:r w:rsidR="009A66D4" w:rsidRPr="00621D45">
        <w:rPr>
          <w:rFonts w:ascii="Times New Roman" w:hAnsi="Times New Roman" w:cs="Times New Roman"/>
          <w:iCs/>
          <w:color w:val="000000" w:themeColor="text1"/>
          <w:sz w:val="28"/>
          <w:szCs w:val="28"/>
          <w:lang w:val="kk-KZ"/>
        </w:rPr>
        <w:t xml:space="preserve">сәйкесінше </w:t>
      </w:r>
      <w:r w:rsidR="00621D45" w:rsidRPr="00621D45">
        <w:rPr>
          <w:rFonts w:ascii="Times New Roman" w:hAnsi="Times New Roman" w:cs="Times New Roman"/>
          <w:iCs/>
          <w:color w:val="000000" w:themeColor="text1"/>
          <w:sz w:val="28"/>
          <w:szCs w:val="28"/>
          <w:lang w:val="kk-KZ"/>
        </w:rPr>
        <w:t>56 және 166 түрлері анықталды</w:t>
      </w:r>
      <w:r w:rsidR="009A66D4">
        <w:rPr>
          <w:rFonts w:ascii="Times New Roman" w:hAnsi="Times New Roman" w:cs="Times New Roman"/>
          <w:iCs/>
          <w:color w:val="000000" w:themeColor="text1"/>
          <w:sz w:val="28"/>
          <w:szCs w:val="28"/>
          <w:lang w:val="kk-KZ"/>
        </w:rPr>
        <w:t xml:space="preserve"> (кесте 15)</w:t>
      </w:r>
      <w:r w:rsidR="00621D45" w:rsidRPr="00621D45">
        <w:rPr>
          <w:rFonts w:ascii="Times New Roman" w:hAnsi="Times New Roman" w:cs="Times New Roman"/>
          <w:iCs/>
          <w:color w:val="000000" w:themeColor="text1"/>
          <w:sz w:val="28"/>
          <w:szCs w:val="28"/>
          <w:lang w:val="kk-KZ"/>
        </w:rPr>
        <w:t>. Анықталған түрлердің көпшілігі (56 %) келесі  Apiaceae, Asteraceae, Brassicaceae, Scrophulariaceae, Caryophyllaceae, Fabaceae, Lamiaceae, Liliaceae, Poaceae, Ranunculaceae және Rosaceae тұқымдас</w:t>
      </w:r>
      <w:r w:rsidR="00F31904">
        <w:rPr>
          <w:rFonts w:ascii="Times New Roman" w:hAnsi="Times New Roman" w:cs="Times New Roman"/>
          <w:iCs/>
          <w:color w:val="000000" w:themeColor="text1"/>
          <w:sz w:val="28"/>
          <w:szCs w:val="28"/>
          <w:lang w:val="kk-KZ"/>
        </w:rPr>
        <w:t>тарына</w:t>
      </w:r>
      <w:r w:rsidR="00621D45" w:rsidRPr="00621D45">
        <w:rPr>
          <w:rFonts w:ascii="Times New Roman" w:hAnsi="Times New Roman" w:cs="Times New Roman"/>
          <w:iCs/>
          <w:color w:val="000000" w:themeColor="text1"/>
          <w:sz w:val="28"/>
          <w:szCs w:val="28"/>
          <w:lang w:val="kk-KZ"/>
        </w:rPr>
        <w:t xml:space="preserve"> жат</w:t>
      </w:r>
      <w:r w:rsidR="00F31904">
        <w:rPr>
          <w:rFonts w:ascii="Times New Roman" w:hAnsi="Times New Roman" w:cs="Times New Roman"/>
          <w:iCs/>
          <w:color w:val="000000" w:themeColor="text1"/>
          <w:sz w:val="28"/>
          <w:szCs w:val="28"/>
          <w:lang w:val="kk-KZ"/>
        </w:rPr>
        <w:t>ады</w:t>
      </w:r>
      <w:r w:rsidR="00621D45" w:rsidRPr="00621D45">
        <w:rPr>
          <w:rFonts w:ascii="Times New Roman" w:hAnsi="Times New Roman" w:cs="Times New Roman"/>
          <w:iCs/>
          <w:color w:val="000000" w:themeColor="text1"/>
          <w:sz w:val="28"/>
          <w:szCs w:val="28"/>
          <w:lang w:val="kk-KZ"/>
        </w:rPr>
        <w:t>.</w:t>
      </w:r>
      <w:r w:rsidR="00832AFB">
        <w:rPr>
          <w:rFonts w:ascii="Times New Roman" w:hAnsi="Times New Roman" w:cs="Times New Roman"/>
          <w:iCs/>
          <w:color w:val="000000" w:themeColor="text1"/>
          <w:sz w:val="28"/>
          <w:szCs w:val="28"/>
          <w:lang w:val="kk-KZ"/>
        </w:rPr>
        <w:t xml:space="preserve"> </w:t>
      </w:r>
      <w:r w:rsidR="00B80444" w:rsidRPr="00621D45">
        <w:rPr>
          <w:rFonts w:ascii="Times New Roman" w:hAnsi="Times New Roman" w:cs="Times New Roman"/>
          <w:i/>
          <w:color w:val="000000" w:themeColor="text1"/>
          <w:sz w:val="28"/>
          <w:szCs w:val="28"/>
          <w:lang w:val="kk-KZ"/>
        </w:rPr>
        <w:t xml:space="preserve">J. seravschanica </w:t>
      </w:r>
      <w:r w:rsidR="00B80444" w:rsidRPr="00621D45">
        <w:rPr>
          <w:rFonts w:ascii="Times New Roman" w:hAnsi="Times New Roman" w:cs="Times New Roman"/>
          <w:iCs/>
          <w:color w:val="000000" w:themeColor="text1"/>
          <w:sz w:val="28"/>
          <w:szCs w:val="28"/>
          <w:lang w:val="kk-KZ"/>
        </w:rPr>
        <w:t>түрі</w:t>
      </w:r>
      <w:r w:rsidR="00B80444" w:rsidRPr="00621D45" w:rsidDel="00B80444">
        <w:rPr>
          <w:rFonts w:ascii="Times New Roman" w:hAnsi="Times New Roman" w:cs="Times New Roman"/>
          <w:color w:val="000000" w:themeColor="text1"/>
          <w:sz w:val="28"/>
          <w:szCs w:val="28"/>
          <w:lang w:val="kk-KZ"/>
        </w:rPr>
        <w:t xml:space="preserve"> </w:t>
      </w:r>
      <w:r w:rsidR="00093ACC" w:rsidRPr="00621D45">
        <w:rPr>
          <w:rFonts w:ascii="Times New Roman" w:hAnsi="Times New Roman" w:cs="Times New Roman"/>
          <w:color w:val="000000" w:themeColor="text1"/>
          <w:sz w:val="28"/>
          <w:szCs w:val="28"/>
          <w:lang w:val="kk-KZ"/>
        </w:rPr>
        <w:t xml:space="preserve"> қатысуымен өсімдіктер қауымдастығының қазіргі жағдайын зерттеу нәтижелері Батыс Тянь-Шаньдағы генетикалық ресурстарды сақтау және ұтымды пайдалану үшін құнды ақпарат көзі болып табылады. </w:t>
      </w:r>
    </w:p>
    <w:p w14:paraId="09508210" w14:textId="77777777" w:rsidR="001A449D" w:rsidRDefault="00521AEE" w:rsidP="00243B48">
      <w:pPr>
        <w:spacing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ab/>
      </w:r>
    </w:p>
    <w:p w14:paraId="4C180EAE" w14:textId="40D473F8" w:rsidR="00093ACC" w:rsidRPr="009F6817" w:rsidRDefault="003828A8" w:rsidP="00243B48">
      <w:pPr>
        <w:spacing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1A449D">
        <w:rPr>
          <w:rFonts w:ascii="Times New Roman" w:hAnsi="Times New Roman" w:cs="Times New Roman"/>
          <w:b/>
          <w:sz w:val="28"/>
          <w:szCs w:val="28"/>
          <w:lang w:val="kk-KZ"/>
        </w:rPr>
        <w:t>5</w:t>
      </w:r>
      <w:r w:rsidR="00093ACC" w:rsidRPr="00EE4C80">
        <w:rPr>
          <w:rFonts w:ascii="Times New Roman" w:hAnsi="Times New Roman" w:cs="Times New Roman"/>
          <w:b/>
          <w:sz w:val="28"/>
          <w:szCs w:val="28"/>
          <w:lang w:val="kk-KZ"/>
        </w:rPr>
        <w:t xml:space="preserve"> </w:t>
      </w:r>
      <w:r w:rsidR="006244C8">
        <w:rPr>
          <w:rFonts w:ascii="Times New Roman" w:hAnsi="Times New Roman" w:cs="Times New Roman"/>
          <w:b/>
          <w:sz w:val="28"/>
          <w:szCs w:val="28"/>
          <w:lang w:val="kk-KZ"/>
        </w:rPr>
        <w:t>Қазақстандық а</w:t>
      </w:r>
      <w:r w:rsidR="00093ACC" w:rsidRPr="009F6817">
        <w:rPr>
          <w:rFonts w:ascii="Times New Roman" w:hAnsi="Times New Roman" w:cs="Times New Roman"/>
          <w:b/>
          <w:sz w:val="28"/>
          <w:szCs w:val="28"/>
          <w:lang w:val="kk-KZ"/>
        </w:rPr>
        <w:t xml:space="preserve">рша </w:t>
      </w:r>
      <w:r w:rsidR="006244C8">
        <w:rPr>
          <w:rFonts w:ascii="Times New Roman" w:hAnsi="Times New Roman" w:cs="Times New Roman"/>
          <w:b/>
          <w:sz w:val="28"/>
          <w:szCs w:val="28"/>
          <w:lang w:val="kk-KZ"/>
        </w:rPr>
        <w:t xml:space="preserve">туысы түрлерінің </w:t>
      </w:r>
      <w:r w:rsidR="00FE433E">
        <w:rPr>
          <w:rFonts w:ascii="Times New Roman" w:hAnsi="Times New Roman" w:cs="Times New Roman"/>
          <w:b/>
          <w:sz w:val="28"/>
          <w:szCs w:val="28"/>
          <w:lang w:val="kk-KZ"/>
        </w:rPr>
        <w:t>бүржидегі мен жапырағының</w:t>
      </w:r>
      <w:r w:rsidR="00093ACC" w:rsidRPr="009F6817">
        <w:rPr>
          <w:rFonts w:ascii="Times New Roman" w:hAnsi="Times New Roman" w:cs="Times New Roman"/>
          <w:b/>
          <w:sz w:val="28"/>
          <w:szCs w:val="28"/>
          <w:lang w:val="kk-KZ"/>
        </w:rPr>
        <w:t xml:space="preserve"> фитохимиялық құрамы</w:t>
      </w:r>
    </w:p>
    <w:p w14:paraId="51F7FF27" w14:textId="7B88D01F" w:rsidR="00093ACC" w:rsidRPr="00EE4C80" w:rsidRDefault="00D84961" w:rsidP="00243B48">
      <w:pPr>
        <w:spacing w:line="240" w:lineRule="auto"/>
        <w:ind w:firstLine="567"/>
        <w:contextualSpacing/>
        <w:jc w:val="both"/>
        <w:rPr>
          <w:rFonts w:ascii="Times New Roman" w:hAnsi="Times New Roman" w:cs="Times New Roman"/>
          <w:sz w:val="28"/>
          <w:szCs w:val="28"/>
          <w:lang w:val="kk-KZ"/>
        </w:rPr>
      </w:pPr>
      <w:r w:rsidRPr="00621D45">
        <w:rPr>
          <w:rFonts w:ascii="Times New Roman" w:hAnsi="Times New Roman" w:cs="Times New Roman"/>
          <w:sz w:val="28"/>
          <w:szCs w:val="28"/>
          <w:lang w:val="kk-KZ"/>
        </w:rPr>
        <w:t>Ф</w:t>
      </w:r>
      <w:r w:rsidR="00093ACC" w:rsidRPr="00621D45">
        <w:rPr>
          <w:rFonts w:ascii="Times New Roman" w:hAnsi="Times New Roman" w:cs="Times New Roman"/>
          <w:sz w:val="28"/>
          <w:szCs w:val="28"/>
          <w:lang w:val="kk-KZ"/>
        </w:rPr>
        <w:t>итохимиялық талдау жүргізу</w:t>
      </w:r>
      <w:r w:rsidR="0048604B" w:rsidRPr="00621D45">
        <w:rPr>
          <w:rFonts w:ascii="Times New Roman" w:hAnsi="Times New Roman" w:cs="Times New Roman"/>
          <w:sz w:val="28"/>
          <w:szCs w:val="28"/>
          <w:lang w:val="kk-KZ"/>
        </w:rPr>
        <w:t xml:space="preserve"> үшін </w:t>
      </w:r>
      <w:r w:rsidR="00093ACC" w:rsidRPr="00621D45">
        <w:rPr>
          <w:rFonts w:ascii="Times New Roman" w:hAnsi="Times New Roman" w:cs="Times New Roman"/>
          <w:sz w:val="28"/>
          <w:szCs w:val="28"/>
          <w:lang w:val="kk-KZ"/>
        </w:rPr>
        <w:t>Қазақстан</w:t>
      </w:r>
      <w:r w:rsidR="00176FD2" w:rsidRPr="00621D45">
        <w:rPr>
          <w:rFonts w:ascii="Times New Roman" w:hAnsi="Times New Roman" w:cs="Times New Roman"/>
          <w:sz w:val="28"/>
          <w:szCs w:val="28"/>
          <w:lang w:val="kk-KZ"/>
        </w:rPr>
        <w:t>нан</w:t>
      </w:r>
      <w:r w:rsidR="00176FD2">
        <w:rPr>
          <w:rFonts w:ascii="Times New Roman" w:hAnsi="Times New Roman" w:cs="Times New Roman"/>
          <w:sz w:val="28"/>
          <w:szCs w:val="28"/>
          <w:lang w:val="kk-KZ"/>
        </w:rPr>
        <w:t xml:space="preserve"> жиналған </w:t>
      </w:r>
      <w:r w:rsidR="00093ACC" w:rsidRPr="00EE4C80">
        <w:rPr>
          <w:rFonts w:ascii="Times New Roman" w:hAnsi="Times New Roman" w:cs="Times New Roman"/>
          <w:i/>
          <w:sz w:val="28"/>
          <w:szCs w:val="28"/>
          <w:lang w:val="kk-KZ"/>
        </w:rPr>
        <w:t>J.</w:t>
      </w:r>
      <w:r w:rsidR="007755DE">
        <w:rPr>
          <w:rFonts w:ascii="Times New Roman" w:hAnsi="Times New Roman" w:cs="Times New Roman"/>
          <w:i/>
          <w:sz w:val="28"/>
          <w:szCs w:val="28"/>
          <w:lang w:val="kk-KZ"/>
        </w:rPr>
        <w:t> </w:t>
      </w:r>
      <w:r w:rsidR="00093ACC" w:rsidRPr="00EE4C80">
        <w:rPr>
          <w:rFonts w:ascii="Times New Roman" w:hAnsi="Times New Roman" w:cs="Times New Roman"/>
          <w:i/>
          <w:sz w:val="28"/>
          <w:szCs w:val="28"/>
          <w:lang w:val="kk-KZ"/>
        </w:rPr>
        <w:t>seravschanica</w:t>
      </w:r>
      <w:r w:rsidR="00176FD2">
        <w:rPr>
          <w:rFonts w:ascii="Times New Roman" w:hAnsi="Times New Roman" w:cs="Times New Roman"/>
          <w:sz w:val="28"/>
          <w:szCs w:val="28"/>
          <w:lang w:val="kk-KZ"/>
        </w:rPr>
        <w:t>,</w:t>
      </w:r>
      <w:r w:rsidR="00093ACC" w:rsidRPr="00EE4C80">
        <w:rPr>
          <w:rFonts w:ascii="Times New Roman" w:hAnsi="Times New Roman" w:cs="Times New Roman"/>
          <w:sz w:val="28"/>
          <w:szCs w:val="28"/>
          <w:lang w:val="kk-KZ"/>
        </w:rPr>
        <w:t xml:space="preserve"> </w:t>
      </w:r>
      <w:r w:rsidR="00093ACC" w:rsidRPr="00EE4C80">
        <w:rPr>
          <w:rFonts w:ascii="Times New Roman" w:hAnsi="Times New Roman" w:cs="Times New Roman"/>
          <w:i/>
          <w:sz w:val="28"/>
          <w:szCs w:val="28"/>
          <w:lang w:val="kk-KZ"/>
        </w:rPr>
        <w:t>J. sabina, J. pseudosabina, J. turkestanica</w:t>
      </w:r>
      <w:r w:rsidR="00093ACC" w:rsidRPr="00EE4C80">
        <w:rPr>
          <w:rFonts w:ascii="Times New Roman" w:hAnsi="Times New Roman" w:cs="Times New Roman"/>
          <w:sz w:val="28"/>
          <w:szCs w:val="28"/>
          <w:lang w:val="kk-KZ"/>
        </w:rPr>
        <w:t xml:space="preserve"> және </w:t>
      </w:r>
      <w:r w:rsidR="00093ACC" w:rsidRPr="00EE4C80">
        <w:rPr>
          <w:rFonts w:ascii="Times New Roman" w:hAnsi="Times New Roman" w:cs="Times New Roman"/>
          <w:i/>
          <w:sz w:val="28"/>
          <w:szCs w:val="28"/>
          <w:lang w:val="kk-KZ"/>
        </w:rPr>
        <w:t>J. sibirica</w:t>
      </w:r>
      <w:r w:rsidR="00093ACC" w:rsidRPr="00EE4C80">
        <w:rPr>
          <w:rFonts w:ascii="Times New Roman" w:hAnsi="Times New Roman" w:cs="Times New Roman"/>
          <w:sz w:val="28"/>
          <w:szCs w:val="28"/>
          <w:lang w:val="kk-KZ"/>
        </w:rPr>
        <w:t xml:space="preserve"> түрлері</w:t>
      </w:r>
      <w:r w:rsidR="00176FD2">
        <w:rPr>
          <w:rFonts w:ascii="Times New Roman" w:hAnsi="Times New Roman" w:cs="Times New Roman"/>
          <w:sz w:val="28"/>
          <w:szCs w:val="28"/>
          <w:lang w:val="kk-KZ"/>
        </w:rPr>
        <w:t xml:space="preserve"> алынды</w:t>
      </w:r>
      <w:r w:rsidR="00093ACC" w:rsidRPr="00EE4C80">
        <w:rPr>
          <w:rFonts w:ascii="Times New Roman" w:hAnsi="Times New Roman" w:cs="Times New Roman"/>
          <w:sz w:val="28"/>
          <w:szCs w:val="28"/>
          <w:lang w:val="kk-KZ"/>
        </w:rPr>
        <w:t xml:space="preserve">. Фитохимиялық талдау жүргізу үшін </w:t>
      </w:r>
      <w:r w:rsidR="00176FD2">
        <w:rPr>
          <w:rFonts w:ascii="Times New Roman" w:hAnsi="Times New Roman" w:cs="Times New Roman"/>
          <w:sz w:val="28"/>
          <w:szCs w:val="28"/>
          <w:lang w:val="kk-KZ"/>
        </w:rPr>
        <w:t xml:space="preserve">аталған </w:t>
      </w:r>
      <w:r w:rsidR="00093ACC" w:rsidRPr="00EE4C80">
        <w:rPr>
          <w:rFonts w:ascii="Times New Roman" w:hAnsi="Times New Roman" w:cs="Times New Roman"/>
          <w:sz w:val="28"/>
          <w:szCs w:val="28"/>
          <w:lang w:val="kk-KZ"/>
        </w:rPr>
        <w:t xml:space="preserve">өсімдік түрлерінің жапырақтары мен </w:t>
      </w:r>
      <w:r w:rsidR="00D162C0">
        <w:rPr>
          <w:rFonts w:ascii="Times New Roman" w:hAnsi="Times New Roman" w:cs="Times New Roman"/>
          <w:sz w:val="28"/>
          <w:szCs w:val="28"/>
          <w:lang w:val="kk-KZ"/>
        </w:rPr>
        <w:t>бүржидек</w:t>
      </w:r>
      <w:r w:rsidR="00093ACC" w:rsidRPr="00EE4C80">
        <w:rPr>
          <w:rFonts w:ascii="Times New Roman" w:hAnsi="Times New Roman" w:cs="Times New Roman"/>
          <w:sz w:val="28"/>
          <w:szCs w:val="28"/>
          <w:lang w:val="kk-KZ"/>
        </w:rPr>
        <w:t xml:space="preserve">тері </w:t>
      </w:r>
      <w:r w:rsidR="005811EF">
        <w:rPr>
          <w:rFonts w:ascii="Times New Roman" w:hAnsi="Times New Roman" w:cs="Times New Roman"/>
          <w:sz w:val="28"/>
          <w:szCs w:val="28"/>
          <w:lang w:val="kk-KZ"/>
        </w:rPr>
        <w:t>зерттелді</w:t>
      </w:r>
      <w:r w:rsidR="005811EF">
        <w:rPr>
          <w:rFonts w:ascii="Times New Roman" w:hAnsi="Times New Roman" w:cs="Times New Roman"/>
          <w:sz w:val="28"/>
          <w:szCs w:val="28"/>
          <w:lang w:val="en-US"/>
        </w:rPr>
        <w:t xml:space="preserve"> </w:t>
      </w:r>
      <w:r w:rsidR="00A31260">
        <w:rPr>
          <w:rFonts w:ascii="Times New Roman" w:hAnsi="Times New Roman" w:cs="Times New Roman"/>
          <w:sz w:val="28"/>
          <w:szCs w:val="28"/>
          <w:lang w:val="en-US"/>
        </w:rPr>
        <w:t>[41]</w:t>
      </w:r>
      <w:r w:rsidR="00093ACC" w:rsidRPr="00EE4C80">
        <w:rPr>
          <w:rFonts w:ascii="Times New Roman" w:hAnsi="Times New Roman" w:cs="Times New Roman"/>
          <w:sz w:val="28"/>
          <w:szCs w:val="28"/>
          <w:lang w:val="kk-KZ"/>
        </w:rPr>
        <w:t>.</w:t>
      </w:r>
      <w:r w:rsidR="00F76645">
        <w:rPr>
          <w:rFonts w:ascii="Times New Roman" w:hAnsi="Times New Roman" w:cs="Times New Roman"/>
          <w:sz w:val="28"/>
          <w:szCs w:val="28"/>
          <w:lang w:val="kk-KZ"/>
        </w:rPr>
        <w:t xml:space="preserve"> </w:t>
      </w:r>
    </w:p>
    <w:p w14:paraId="3204621F" w14:textId="735568F6" w:rsidR="00093ACC" w:rsidRPr="009F6817" w:rsidRDefault="00533486"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i/>
          <w:sz w:val="28"/>
          <w:szCs w:val="28"/>
          <w:lang w:val="kk-KZ"/>
        </w:rPr>
        <w:t>J. seravschanica</w:t>
      </w:r>
      <w:r>
        <w:rPr>
          <w:rFonts w:ascii="Times New Roman" w:hAnsi="Times New Roman" w:cs="Times New Roman"/>
          <w:sz w:val="28"/>
          <w:szCs w:val="28"/>
          <w:lang w:val="kk-KZ"/>
        </w:rPr>
        <w:t>,</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J. sabina, J. pseudosabina, J. turkestanica</w:t>
      </w:r>
      <w:r w:rsidRPr="00EE4C80">
        <w:rPr>
          <w:rFonts w:ascii="Times New Roman" w:hAnsi="Times New Roman" w:cs="Times New Roman"/>
          <w:sz w:val="28"/>
          <w:szCs w:val="28"/>
          <w:lang w:val="kk-KZ"/>
        </w:rPr>
        <w:t xml:space="preserve"> және </w:t>
      </w:r>
      <w:r w:rsidRPr="00EE4C80">
        <w:rPr>
          <w:rFonts w:ascii="Times New Roman" w:hAnsi="Times New Roman" w:cs="Times New Roman"/>
          <w:i/>
          <w:sz w:val="28"/>
          <w:szCs w:val="28"/>
          <w:lang w:val="kk-KZ"/>
        </w:rPr>
        <w:t>J. sibirica</w:t>
      </w:r>
      <w:r w:rsidRPr="00EE4C80">
        <w:rPr>
          <w:rFonts w:ascii="Times New Roman" w:hAnsi="Times New Roman" w:cs="Times New Roman"/>
          <w:sz w:val="28"/>
          <w:szCs w:val="28"/>
          <w:lang w:val="kk-KZ"/>
        </w:rPr>
        <w:t xml:space="preserve"> </w:t>
      </w:r>
      <w:r w:rsidR="00093ACC" w:rsidRPr="00EE4C80">
        <w:rPr>
          <w:rFonts w:ascii="Times New Roman" w:hAnsi="Times New Roman" w:cs="Times New Roman"/>
          <w:sz w:val="28"/>
          <w:szCs w:val="28"/>
          <w:lang w:val="kk-KZ"/>
        </w:rPr>
        <w:t>түрлерін</w:t>
      </w:r>
      <w:r>
        <w:rPr>
          <w:rFonts w:ascii="Times New Roman" w:hAnsi="Times New Roman" w:cs="Times New Roman"/>
          <w:sz w:val="28"/>
          <w:szCs w:val="28"/>
          <w:lang w:val="kk-KZ"/>
        </w:rPr>
        <w:t>ің</w:t>
      </w:r>
      <w:r w:rsidR="00093ACC"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жапырақтары мен </w:t>
      </w:r>
      <w:r w:rsidR="00D162C0">
        <w:rPr>
          <w:rFonts w:ascii="Times New Roman" w:hAnsi="Times New Roman" w:cs="Times New Roman"/>
          <w:sz w:val="28"/>
          <w:szCs w:val="28"/>
          <w:lang w:val="kk-KZ"/>
        </w:rPr>
        <w:t>бүржидек</w:t>
      </w:r>
      <w:r w:rsidRPr="00EE4C80">
        <w:rPr>
          <w:rFonts w:ascii="Times New Roman" w:hAnsi="Times New Roman" w:cs="Times New Roman"/>
          <w:sz w:val="28"/>
          <w:szCs w:val="28"/>
          <w:lang w:val="kk-KZ"/>
        </w:rPr>
        <w:t xml:space="preserve">терінен </w:t>
      </w:r>
      <w:r w:rsidR="00093ACC" w:rsidRPr="009F6817">
        <w:rPr>
          <w:rFonts w:ascii="Times New Roman" w:hAnsi="Times New Roman" w:cs="Times New Roman"/>
          <w:sz w:val="28"/>
          <w:szCs w:val="28"/>
          <w:lang w:val="kk-KZ"/>
        </w:rPr>
        <w:t>алынған эфир майларының экстракциялық шығымы (көлем/масса) 0,4-2,0</w:t>
      </w:r>
      <w:r w:rsidR="00DC6C8F">
        <w:rPr>
          <w:rFonts w:ascii="Times New Roman" w:hAnsi="Times New Roman" w:cs="Times New Roman"/>
          <w:sz w:val="28"/>
          <w:szCs w:val="28"/>
          <w:lang w:val="en-US"/>
        </w:rPr>
        <w:t xml:space="preserve"> </w:t>
      </w:r>
      <w:r w:rsidR="00093ACC" w:rsidRPr="009F6817">
        <w:rPr>
          <w:rFonts w:ascii="Times New Roman" w:hAnsi="Times New Roman" w:cs="Times New Roman"/>
          <w:sz w:val="28"/>
          <w:szCs w:val="28"/>
          <w:lang w:val="kk-KZ"/>
        </w:rPr>
        <w:t>%</w:t>
      </w:r>
      <w:r w:rsidR="00F76645">
        <w:rPr>
          <w:rFonts w:ascii="Times New Roman" w:hAnsi="Times New Roman" w:cs="Times New Roman"/>
          <w:sz w:val="28"/>
          <w:szCs w:val="28"/>
          <w:lang w:val="kk-KZ"/>
        </w:rPr>
        <w:t xml:space="preserve"> аралығында</w:t>
      </w:r>
      <w:r w:rsidR="00B06DEE">
        <w:rPr>
          <w:rFonts w:ascii="Times New Roman" w:hAnsi="Times New Roman" w:cs="Times New Roman"/>
          <w:sz w:val="28"/>
          <w:szCs w:val="28"/>
          <w:lang w:val="kk-KZ"/>
        </w:rPr>
        <w:t xml:space="preserve"> </w:t>
      </w:r>
      <w:r w:rsidR="00093ACC" w:rsidRPr="009F6817">
        <w:rPr>
          <w:rFonts w:ascii="Times New Roman" w:hAnsi="Times New Roman" w:cs="Times New Roman"/>
          <w:sz w:val="28"/>
          <w:szCs w:val="28"/>
          <w:lang w:val="kk-KZ"/>
        </w:rPr>
        <w:t>ауытқ</w:t>
      </w:r>
      <w:r w:rsidR="00093ACC" w:rsidRPr="00EE4C80">
        <w:rPr>
          <w:rFonts w:ascii="Times New Roman" w:hAnsi="Times New Roman" w:cs="Times New Roman"/>
          <w:sz w:val="28"/>
          <w:szCs w:val="28"/>
          <w:lang w:val="kk-KZ"/>
        </w:rPr>
        <w:t>ы</w:t>
      </w:r>
      <w:r w:rsidR="00093ACC" w:rsidRPr="009F6817">
        <w:rPr>
          <w:rFonts w:ascii="Times New Roman" w:hAnsi="Times New Roman" w:cs="Times New Roman"/>
          <w:sz w:val="28"/>
          <w:szCs w:val="28"/>
          <w:lang w:val="kk-KZ"/>
        </w:rPr>
        <w:t xml:space="preserve">ды. </w:t>
      </w:r>
      <w:r w:rsidR="001240F0">
        <w:rPr>
          <w:rFonts w:ascii="Times New Roman" w:hAnsi="Times New Roman" w:cs="Times New Roman"/>
          <w:sz w:val="28"/>
          <w:szCs w:val="28"/>
          <w:lang w:val="kk-KZ"/>
        </w:rPr>
        <w:t>Э</w:t>
      </w:r>
      <w:r w:rsidR="00093ACC" w:rsidRPr="009F6817">
        <w:rPr>
          <w:rFonts w:ascii="Times New Roman" w:hAnsi="Times New Roman" w:cs="Times New Roman"/>
          <w:sz w:val="28"/>
          <w:szCs w:val="28"/>
          <w:lang w:val="kk-KZ"/>
        </w:rPr>
        <w:t>фир майларының химиялық құрамы GC-FID және GC/MS көмегімен бір уақытта бағаланды. Эфир майларының негізгі қосылыстары (&gt;2</w:t>
      </w:r>
      <w:r w:rsidR="00DC6C8F">
        <w:rPr>
          <w:rFonts w:ascii="Times New Roman" w:hAnsi="Times New Roman" w:cs="Times New Roman"/>
          <w:sz w:val="28"/>
          <w:szCs w:val="28"/>
          <w:lang w:val="en-US"/>
        </w:rPr>
        <w:t xml:space="preserve"> </w:t>
      </w:r>
      <w:r w:rsidR="00093ACC" w:rsidRPr="009F6817">
        <w:rPr>
          <w:rFonts w:ascii="Times New Roman" w:hAnsi="Times New Roman" w:cs="Times New Roman"/>
          <w:sz w:val="28"/>
          <w:szCs w:val="28"/>
          <w:lang w:val="kk-KZ"/>
        </w:rPr>
        <w:t>%)</w:t>
      </w:r>
      <w:r w:rsidR="009926D6">
        <w:rPr>
          <w:rFonts w:ascii="Times New Roman" w:hAnsi="Times New Roman" w:cs="Times New Roman"/>
          <w:sz w:val="28"/>
          <w:szCs w:val="28"/>
          <w:lang w:val="kk-KZ"/>
        </w:rPr>
        <w:t xml:space="preserve"> және </w:t>
      </w:r>
      <w:r w:rsidR="009926D6">
        <w:rPr>
          <w:rFonts w:ascii="Times New Roman" w:hAnsi="Times New Roman" w:cs="Times New Roman"/>
          <w:sz w:val="28"/>
          <w:szCs w:val="28"/>
          <w:lang w:val="en-US"/>
        </w:rPr>
        <w:t xml:space="preserve">олардың деректер базасындағы қосылыстармен байланысы </w:t>
      </w:r>
      <w:r w:rsidR="009926D6">
        <w:rPr>
          <w:rFonts w:ascii="Times New Roman" w:hAnsi="Times New Roman" w:cs="Times New Roman"/>
          <w:sz w:val="28"/>
          <w:szCs w:val="28"/>
          <w:lang w:val="kk-KZ"/>
        </w:rPr>
        <w:t>(</w:t>
      </w:r>
      <w:r w:rsidR="009926D6" w:rsidRPr="009926D6">
        <w:rPr>
          <w:rFonts w:ascii="Times New Roman" w:hAnsi="Times New Roman" w:cs="Times New Roman"/>
          <w:sz w:val="28"/>
          <w:szCs w:val="28"/>
          <w:lang w:val="kk-KZ"/>
        </w:rPr>
        <w:t>RRI</w:t>
      </w:r>
      <w:r w:rsidR="009926D6">
        <w:rPr>
          <w:rFonts w:ascii="Times New Roman" w:hAnsi="Times New Roman" w:cs="Times New Roman"/>
          <w:sz w:val="28"/>
          <w:szCs w:val="28"/>
          <w:lang w:val="kk-KZ"/>
        </w:rPr>
        <w:t>)</w:t>
      </w:r>
      <w:r w:rsidR="00093ACC" w:rsidRPr="009F6817">
        <w:rPr>
          <w:rFonts w:ascii="Times New Roman" w:hAnsi="Times New Roman" w:cs="Times New Roman"/>
          <w:sz w:val="28"/>
          <w:szCs w:val="28"/>
          <w:lang w:val="kk-KZ"/>
        </w:rPr>
        <w:t xml:space="preserve"> </w:t>
      </w:r>
      <w:r w:rsidR="00A2684A">
        <w:rPr>
          <w:rFonts w:ascii="Times New Roman" w:hAnsi="Times New Roman" w:cs="Times New Roman"/>
          <w:sz w:val="28"/>
          <w:szCs w:val="28"/>
          <w:lang w:val="kk-KZ"/>
        </w:rPr>
        <w:t>1</w:t>
      </w:r>
      <w:r w:rsidR="00B42F2A">
        <w:rPr>
          <w:rFonts w:ascii="Times New Roman" w:hAnsi="Times New Roman" w:cs="Times New Roman"/>
          <w:sz w:val="28"/>
          <w:szCs w:val="28"/>
          <w:lang w:val="kk-KZ"/>
        </w:rPr>
        <w:t>6</w:t>
      </w:r>
      <w:r w:rsidR="00093ACC" w:rsidRPr="009F6817">
        <w:rPr>
          <w:rFonts w:ascii="Times New Roman" w:hAnsi="Times New Roman" w:cs="Times New Roman"/>
          <w:sz w:val="28"/>
          <w:szCs w:val="28"/>
          <w:lang w:val="kk-KZ"/>
        </w:rPr>
        <w:t xml:space="preserve">-кестеде көрсетілген және барлық анықталған қосылыстардың жиынтықтары берілген. </w:t>
      </w:r>
    </w:p>
    <w:p w14:paraId="6D3508C4" w14:textId="77777777" w:rsidR="00093ACC" w:rsidRPr="00EE4C80" w:rsidRDefault="00093ACC" w:rsidP="00197BE3">
      <w:pPr>
        <w:spacing w:line="240" w:lineRule="auto"/>
        <w:contextualSpacing/>
        <w:jc w:val="both"/>
        <w:rPr>
          <w:rFonts w:ascii="Times New Roman" w:hAnsi="Times New Roman" w:cs="Times New Roman"/>
          <w:sz w:val="28"/>
          <w:szCs w:val="28"/>
          <w:lang w:val="kk-KZ"/>
        </w:rPr>
      </w:pPr>
    </w:p>
    <w:p w14:paraId="269E2850" w14:textId="2EA89191" w:rsidR="00093ACC" w:rsidRPr="00D72975" w:rsidRDefault="00093ACC" w:rsidP="00621D45">
      <w:pPr>
        <w:spacing w:line="240" w:lineRule="auto"/>
        <w:jc w:val="both"/>
        <w:rPr>
          <w:rFonts w:ascii="Times New Roman" w:hAnsi="Times New Roman" w:cs="Times New Roman"/>
          <w:sz w:val="28"/>
          <w:szCs w:val="28"/>
          <w:lang w:val="en-US"/>
        </w:rPr>
      </w:pPr>
      <w:r w:rsidRPr="00EE4C80">
        <w:rPr>
          <w:rFonts w:ascii="Times New Roman" w:hAnsi="Times New Roman" w:cs="Times New Roman"/>
          <w:sz w:val="28"/>
          <w:szCs w:val="28"/>
          <w:lang w:val="kk-KZ"/>
        </w:rPr>
        <w:t>Кесте</w:t>
      </w:r>
      <w:r w:rsidR="000E5894">
        <w:rPr>
          <w:rFonts w:ascii="Times New Roman" w:hAnsi="Times New Roman" w:cs="Times New Roman"/>
          <w:sz w:val="28"/>
          <w:szCs w:val="28"/>
          <w:lang w:val="kk-KZ"/>
        </w:rPr>
        <w:t xml:space="preserve"> </w:t>
      </w:r>
      <w:r w:rsidR="00A2684A">
        <w:rPr>
          <w:rFonts w:ascii="Times New Roman" w:hAnsi="Times New Roman" w:cs="Times New Roman"/>
          <w:sz w:val="28"/>
          <w:szCs w:val="28"/>
          <w:lang w:val="kk-KZ"/>
        </w:rPr>
        <w:t>1</w:t>
      </w:r>
      <w:r w:rsidR="00B42F2A">
        <w:rPr>
          <w:rFonts w:ascii="Times New Roman" w:hAnsi="Times New Roman" w:cs="Times New Roman"/>
          <w:sz w:val="28"/>
          <w:szCs w:val="28"/>
          <w:lang w:val="kk-KZ"/>
        </w:rPr>
        <w:t>6</w:t>
      </w:r>
      <w:r w:rsidR="000E5894">
        <w:rPr>
          <w:rFonts w:ascii="Times New Roman" w:hAnsi="Times New Roman" w:cs="Times New Roman"/>
          <w:sz w:val="28"/>
          <w:szCs w:val="28"/>
          <w:lang w:val="kk-KZ"/>
        </w:rPr>
        <w:t xml:space="preserve"> </w:t>
      </w:r>
      <w:r w:rsidR="000E5894" w:rsidRPr="00EE4C80">
        <w:rPr>
          <w:rFonts w:ascii="Times New Roman" w:hAnsi="Times New Roman" w:cs="Times New Roman"/>
          <w:sz w:val="28"/>
          <w:szCs w:val="28"/>
          <w:lang w:val="kk-KZ"/>
        </w:rPr>
        <w:t xml:space="preserve">– </w:t>
      </w:r>
      <w:r w:rsidRPr="009F6817">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түрлерінің жапырақтары мен </w:t>
      </w:r>
      <w:r w:rsidR="00D162C0">
        <w:rPr>
          <w:rFonts w:ascii="Times New Roman" w:hAnsi="Times New Roman" w:cs="Times New Roman"/>
          <w:sz w:val="28"/>
          <w:szCs w:val="28"/>
          <w:lang w:val="kk-KZ"/>
        </w:rPr>
        <w:t>бүржидек</w:t>
      </w:r>
      <w:r w:rsidRPr="00EE4C80">
        <w:rPr>
          <w:rFonts w:ascii="Times New Roman" w:hAnsi="Times New Roman" w:cs="Times New Roman"/>
          <w:sz w:val="28"/>
          <w:szCs w:val="28"/>
          <w:lang w:val="kk-KZ"/>
        </w:rPr>
        <w:t>терінен бөлінген эфир майларының негізгі құрлымдық компоненттері</w:t>
      </w:r>
      <w:r w:rsidR="00E40D10">
        <w:rPr>
          <w:rFonts w:ascii="Times New Roman" w:hAnsi="Times New Roman" w:cs="Times New Roman"/>
          <w:sz w:val="28"/>
          <w:szCs w:val="28"/>
          <w:lang w:val="kk-KZ"/>
        </w:rPr>
        <w:t xml:space="preserve">, </w:t>
      </w:r>
      <w:r w:rsidR="00E40D10">
        <w:rPr>
          <w:rFonts w:ascii="Times New Roman" w:hAnsi="Times New Roman" w:cs="Times New Roman"/>
          <w:sz w:val="28"/>
          <w:szCs w:val="28"/>
          <w:lang w:val="en-US"/>
        </w:rPr>
        <w:t>%</w:t>
      </w:r>
    </w:p>
    <w:tbl>
      <w:tblPr>
        <w:tblStyle w:val="a5"/>
        <w:tblpPr w:leftFromText="180" w:rightFromText="180" w:vertAnchor="text" w:tblpY="1"/>
        <w:tblOverlap w:val="never"/>
        <w:tblW w:w="9835" w:type="dxa"/>
        <w:tblLayout w:type="fixed"/>
        <w:tblLook w:val="04A0" w:firstRow="1" w:lastRow="0" w:firstColumn="1" w:lastColumn="0" w:noHBand="0" w:noVBand="1"/>
      </w:tblPr>
      <w:tblGrid>
        <w:gridCol w:w="723"/>
        <w:gridCol w:w="2159"/>
        <w:gridCol w:w="685"/>
        <w:gridCol w:w="759"/>
        <w:gridCol w:w="722"/>
        <w:gridCol w:w="759"/>
        <w:gridCol w:w="595"/>
        <w:gridCol w:w="634"/>
        <w:gridCol w:w="722"/>
        <w:gridCol w:w="722"/>
        <w:gridCol w:w="633"/>
        <w:gridCol w:w="722"/>
      </w:tblGrid>
      <w:tr w:rsidR="00263806" w:rsidRPr="00EE4C80" w14:paraId="495B1741" w14:textId="77777777" w:rsidTr="00D90B0C">
        <w:trPr>
          <w:trHeight w:val="231"/>
        </w:trPr>
        <w:tc>
          <w:tcPr>
            <w:tcW w:w="723" w:type="dxa"/>
            <w:hideMark/>
          </w:tcPr>
          <w:p w14:paraId="210FDC7C"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RRI</w:t>
            </w:r>
          </w:p>
        </w:tc>
        <w:tc>
          <w:tcPr>
            <w:tcW w:w="2159" w:type="dxa"/>
            <w:hideMark/>
          </w:tcPr>
          <w:p w14:paraId="788A5078"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sidRPr="00EE4C80">
              <w:rPr>
                <w:rFonts w:ascii="Times New Roman" w:eastAsia="Times New Roman" w:hAnsi="Times New Roman" w:cs="Times New Roman"/>
                <w:bCs/>
                <w:sz w:val="20"/>
                <w:szCs w:val="28"/>
                <w:lang w:val="kk-KZ"/>
              </w:rPr>
              <w:t>Компоненттер</w:t>
            </w:r>
          </w:p>
        </w:tc>
        <w:tc>
          <w:tcPr>
            <w:tcW w:w="685" w:type="dxa"/>
            <w:noWrap/>
          </w:tcPr>
          <w:p w14:paraId="6D3DFA1C"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sidRPr="00EE4C80">
              <w:rPr>
                <w:rFonts w:ascii="Times New Roman" w:hAnsi="Times New Roman" w:cs="Times New Roman"/>
                <w:bCs/>
                <w:sz w:val="20"/>
                <w:szCs w:val="28"/>
              </w:rPr>
              <w:t>JSE</w:t>
            </w:r>
            <w:r w:rsidRPr="00EE4C80">
              <w:rPr>
                <w:rFonts w:ascii="Times New Roman" w:hAnsi="Times New Roman" w:cs="Times New Roman"/>
                <w:bCs/>
                <w:sz w:val="20"/>
                <w:szCs w:val="28"/>
                <w:vertAlign w:val="subscript"/>
                <w:lang w:val="kk-KZ"/>
              </w:rPr>
              <w:t>ж</w:t>
            </w:r>
          </w:p>
        </w:tc>
        <w:tc>
          <w:tcPr>
            <w:tcW w:w="759" w:type="dxa"/>
            <w:noWrap/>
          </w:tcPr>
          <w:p w14:paraId="7DB10160"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sidRPr="00EE4C80">
              <w:rPr>
                <w:rFonts w:ascii="Times New Roman" w:hAnsi="Times New Roman" w:cs="Times New Roman"/>
                <w:bCs/>
                <w:sz w:val="20"/>
                <w:szCs w:val="28"/>
              </w:rPr>
              <w:t>JSE</w:t>
            </w:r>
            <w:r w:rsidRPr="00EE4C80">
              <w:rPr>
                <w:rFonts w:ascii="Times New Roman" w:hAnsi="Times New Roman" w:cs="Times New Roman"/>
                <w:bCs/>
                <w:sz w:val="20"/>
                <w:szCs w:val="28"/>
                <w:vertAlign w:val="subscript"/>
                <w:lang w:val="kk-KZ"/>
              </w:rPr>
              <w:t>бүр</w:t>
            </w:r>
          </w:p>
        </w:tc>
        <w:tc>
          <w:tcPr>
            <w:tcW w:w="722" w:type="dxa"/>
            <w:noWrap/>
          </w:tcPr>
          <w:p w14:paraId="0A8EADCC"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hAnsi="Times New Roman" w:cs="Times New Roman"/>
                <w:bCs/>
                <w:sz w:val="20"/>
                <w:szCs w:val="28"/>
              </w:rPr>
              <w:t>JSA</w:t>
            </w:r>
            <w:r w:rsidRPr="00EE4C80">
              <w:rPr>
                <w:rFonts w:ascii="Times New Roman" w:hAnsi="Times New Roman" w:cs="Times New Roman"/>
                <w:bCs/>
                <w:sz w:val="20"/>
                <w:szCs w:val="28"/>
                <w:vertAlign w:val="subscript"/>
                <w:lang w:val="kk-KZ"/>
              </w:rPr>
              <w:t>ж</w:t>
            </w:r>
          </w:p>
        </w:tc>
        <w:tc>
          <w:tcPr>
            <w:tcW w:w="759" w:type="dxa"/>
            <w:noWrap/>
          </w:tcPr>
          <w:p w14:paraId="1EAE3092"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hAnsi="Times New Roman" w:cs="Times New Roman"/>
                <w:bCs/>
                <w:sz w:val="20"/>
                <w:szCs w:val="28"/>
              </w:rPr>
              <w:t>JSA</w:t>
            </w:r>
            <w:r w:rsidRPr="00EE4C80">
              <w:rPr>
                <w:rFonts w:ascii="Times New Roman" w:hAnsi="Times New Roman" w:cs="Times New Roman"/>
                <w:bCs/>
                <w:sz w:val="20"/>
                <w:szCs w:val="28"/>
                <w:vertAlign w:val="subscript"/>
                <w:lang w:val="kk-KZ"/>
              </w:rPr>
              <w:t>бүр</w:t>
            </w:r>
          </w:p>
        </w:tc>
        <w:tc>
          <w:tcPr>
            <w:tcW w:w="595" w:type="dxa"/>
            <w:noWrap/>
          </w:tcPr>
          <w:p w14:paraId="1B8A1321"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hAnsi="Times New Roman" w:cs="Times New Roman"/>
                <w:bCs/>
                <w:sz w:val="20"/>
                <w:szCs w:val="28"/>
              </w:rPr>
              <w:t>JT</w:t>
            </w:r>
            <w:r w:rsidRPr="00EE4C80">
              <w:rPr>
                <w:rFonts w:ascii="Times New Roman" w:hAnsi="Times New Roman" w:cs="Times New Roman"/>
                <w:bCs/>
                <w:sz w:val="20"/>
                <w:szCs w:val="28"/>
                <w:vertAlign w:val="subscript"/>
                <w:lang w:val="kk-KZ"/>
              </w:rPr>
              <w:t>ж</w:t>
            </w:r>
          </w:p>
        </w:tc>
        <w:tc>
          <w:tcPr>
            <w:tcW w:w="634" w:type="dxa"/>
            <w:noWrap/>
          </w:tcPr>
          <w:p w14:paraId="1B0C9469"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hAnsi="Times New Roman" w:cs="Times New Roman"/>
                <w:bCs/>
                <w:sz w:val="20"/>
                <w:szCs w:val="28"/>
              </w:rPr>
              <w:t>JT</w:t>
            </w:r>
            <w:r w:rsidRPr="00EE4C80">
              <w:rPr>
                <w:rFonts w:ascii="Times New Roman" w:hAnsi="Times New Roman" w:cs="Times New Roman"/>
                <w:bCs/>
                <w:sz w:val="20"/>
                <w:szCs w:val="28"/>
                <w:vertAlign w:val="subscript"/>
                <w:lang w:val="kk-KZ"/>
              </w:rPr>
              <w:t>бүр</w:t>
            </w:r>
          </w:p>
        </w:tc>
        <w:tc>
          <w:tcPr>
            <w:tcW w:w="722" w:type="dxa"/>
            <w:noWrap/>
          </w:tcPr>
          <w:p w14:paraId="4CA63531"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hAnsi="Times New Roman" w:cs="Times New Roman"/>
                <w:bCs/>
                <w:sz w:val="20"/>
                <w:szCs w:val="28"/>
              </w:rPr>
              <w:t>JPS</w:t>
            </w:r>
            <w:r w:rsidRPr="00EE4C80">
              <w:rPr>
                <w:rFonts w:ascii="Times New Roman" w:hAnsi="Times New Roman" w:cs="Times New Roman"/>
                <w:bCs/>
                <w:sz w:val="20"/>
                <w:szCs w:val="28"/>
                <w:vertAlign w:val="subscript"/>
                <w:lang w:val="kk-KZ"/>
              </w:rPr>
              <w:t>ж</w:t>
            </w:r>
          </w:p>
        </w:tc>
        <w:tc>
          <w:tcPr>
            <w:tcW w:w="722" w:type="dxa"/>
            <w:noWrap/>
          </w:tcPr>
          <w:p w14:paraId="1F5389B8"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hAnsi="Times New Roman" w:cs="Times New Roman"/>
                <w:bCs/>
                <w:sz w:val="20"/>
                <w:szCs w:val="28"/>
              </w:rPr>
              <w:t>JPS</w:t>
            </w:r>
            <w:r w:rsidRPr="00EE4C80">
              <w:rPr>
                <w:rFonts w:ascii="Times New Roman" w:hAnsi="Times New Roman" w:cs="Times New Roman"/>
                <w:bCs/>
                <w:sz w:val="20"/>
                <w:szCs w:val="28"/>
                <w:vertAlign w:val="subscript"/>
                <w:lang w:val="kk-KZ"/>
              </w:rPr>
              <w:t>бүр</w:t>
            </w:r>
          </w:p>
        </w:tc>
        <w:tc>
          <w:tcPr>
            <w:tcW w:w="633" w:type="dxa"/>
            <w:noWrap/>
          </w:tcPr>
          <w:p w14:paraId="62D7276A"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hAnsi="Times New Roman" w:cs="Times New Roman"/>
                <w:bCs/>
                <w:sz w:val="20"/>
                <w:szCs w:val="28"/>
              </w:rPr>
              <w:t>JSI</w:t>
            </w:r>
            <w:r w:rsidRPr="00EE4C80">
              <w:rPr>
                <w:rFonts w:ascii="Times New Roman" w:hAnsi="Times New Roman" w:cs="Times New Roman"/>
                <w:bCs/>
                <w:sz w:val="20"/>
                <w:szCs w:val="28"/>
                <w:vertAlign w:val="subscript"/>
                <w:lang w:val="kk-KZ"/>
              </w:rPr>
              <w:t>ж</w:t>
            </w:r>
          </w:p>
        </w:tc>
        <w:tc>
          <w:tcPr>
            <w:tcW w:w="722" w:type="dxa"/>
            <w:noWrap/>
          </w:tcPr>
          <w:p w14:paraId="731009F6"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hAnsi="Times New Roman" w:cs="Times New Roman"/>
                <w:bCs/>
                <w:sz w:val="20"/>
                <w:szCs w:val="28"/>
              </w:rPr>
              <w:t>JSI</w:t>
            </w:r>
            <w:r w:rsidRPr="00EE4C80">
              <w:rPr>
                <w:rFonts w:ascii="Times New Roman" w:hAnsi="Times New Roman" w:cs="Times New Roman"/>
                <w:bCs/>
                <w:sz w:val="20"/>
                <w:szCs w:val="28"/>
                <w:vertAlign w:val="subscript"/>
                <w:lang w:val="kk-KZ"/>
              </w:rPr>
              <w:t>бүр</w:t>
            </w:r>
          </w:p>
        </w:tc>
      </w:tr>
      <w:tr w:rsidR="00280B63" w:rsidRPr="00EE4C80" w14:paraId="2FFD0139" w14:textId="77777777" w:rsidTr="00D90B0C">
        <w:trPr>
          <w:trHeight w:val="234"/>
        </w:trPr>
        <w:tc>
          <w:tcPr>
            <w:tcW w:w="723" w:type="dxa"/>
          </w:tcPr>
          <w:p w14:paraId="08C6E8B2" w14:textId="217C631C" w:rsidR="00280B63" w:rsidRPr="00D72975" w:rsidRDefault="00280B63">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Pr>
                <w:rFonts w:ascii="Times New Roman" w:eastAsia="Times New Roman" w:hAnsi="Times New Roman" w:cs="Times New Roman"/>
                <w:sz w:val="20"/>
                <w:szCs w:val="28"/>
                <w:lang w:val="kk-KZ"/>
              </w:rPr>
              <w:t>1</w:t>
            </w:r>
          </w:p>
        </w:tc>
        <w:tc>
          <w:tcPr>
            <w:tcW w:w="2159" w:type="dxa"/>
          </w:tcPr>
          <w:p w14:paraId="51D9BB8C" w14:textId="172BEC95" w:rsidR="00280B63" w:rsidRPr="00EE4C80" w:rsidRDefault="00280B6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2</w:t>
            </w:r>
          </w:p>
        </w:tc>
        <w:tc>
          <w:tcPr>
            <w:tcW w:w="685" w:type="dxa"/>
            <w:noWrap/>
          </w:tcPr>
          <w:p w14:paraId="28FCBD42" w14:textId="168635EE" w:rsidR="00280B63" w:rsidRPr="00D72975" w:rsidRDefault="00280B6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3</w:t>
            </w:r>
          </w:p>
        </w:tc>
        <w:tc>
          <w:tcPr>
            <w:tcW w:w="759" w:type="dxa"/>
            <w:noWrap/>
          </w:tcPr>
          <w:p w14:paraId="02F546D3" w14:textId="6B110967" w:rsidR="00280B63" w:rsidRPr="00D72975" w:rsidRDefault="00280B6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4</w:t>
            </w:r>
          </w:p>
        </w:tc>
        <w:tc>
          <w:tcPr>
            <w:tcW w:w="722" w:type="dxa"/>
            <w:noWrap/>
          </w:tcPr>
          <w:p w14:paraId="16AAC8D3" w14:textId="1C9EA6A8" w:rsidR="00280B63" w:rsidRPr="00D72975" w:rsidRDefault="00280B6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5</w:t>
            </w:r>
          </w:p>
        </w:tc>
        <w:tc>
          <w:tcPr>
            <w:tcW w:w="759" w:type="dxa"/>
            <w:noWrap/>
          </w:tcPr>
          <w:p w14:paraId="30E6F4A9" w14:textId="6DED0CDA" w:rsidR="00280B63" w:rsidRPr="00D72975" w:rsidRDefault="00280B6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6</w:t>
            </w:r>
          </w:p>
        </w:tc>
        <w:tc>
          <w:tcPr>
            <w:tcW w:w="595" w:type="dxa"/>
            <w:noWrap/>
          </w:tcPr>
          <w:p w14:paraId="2744D61B" w14:textId="688E8909" w:rsidR="00280B63" w:rsidRPr="00D72975" w:rsidRDefault="00280B6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7</w:t>
            </w:r>
          </w:p>
        </w:tc>
        <w:tc>
          <w:tcPr>
            <w:tcW w:w="634" w:type="dxa"/>
            <w:noWrap/>
          </w:tcPr>
          <w:p w14:paraId="16D69411" w14:textId="03BF6526" w:rsidR="00280B63" w:rsidRPr="00D72975" w:rsidRDefault="00280B6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8</w:t>
            </w:r>
          </w:p>
        </w:tc>
        <w:tc>
          <w:tcPr>
            <w:tcW w:w="722" w:type="dxa"/>
            <w:noWrap/>
          </w:tcPr>
          <w:p w14:paraId="40FB03E0" w14:textId="1AB48788" w:rsidR="00280B63" w:rsidRPr="00D72975" w:rsidRDefault="00280B6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9</w:t>
            </w:r>
          </w:p>
        </w:tc>
        <w:tc>
          <w:tcPr>
            <w:tcW w:w="722" w:type="dxa"/>
            <w:noWrap/>
          </w:tcPr>
          <w:p w14:paraId="78D08EF3" w14:textId="550EA74F" w:rsidR="00280B63" w:rsidRPr="00D72975" w:rsidRDefault="00280B6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10</w:t>
            </w:r>
          </w:p>
        </w:tc>
        <w:tc>
          <w:tcPr>
            <w:tcW w:w="633" w:type="dxa"/>
            <w:noWrap/>
          </w:tcPr>
          <w:p w14:paraId="7408F3AA" w14:textId="46657B8B" w:rsidR="00280B63" w:rsidRPr="00D72975" w:rsidRDefault="00280B6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11</w:t>
            </w:r>
          </w:p>
        </w:tc>
        <w:tc>
          <w:tcPr>
            <w:tcW w:w="722" w:type="dxa"/>
            <w:noWrap/>
          </w:tcPr>
          <w:p w14:paraId="1678B679" w14:textId="61733A03" w:rsidR="00280B63" w:rsidRPr="00D72975" w:rsidRDefault="00280B6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12</w:t>
            </w:r>
          </w:p>
        </w:tc>
      </w:tr>
      <w:tr w:rsidR="00263806" w:rsidRPr="00EE4C80" w14:paraId="15D3BA5D" w14:textId="77777777" w:rsidTr="00D90B0C">
        <w:trPr>
          <w:trHeight w:val="223"/>
        </w:trPr>
        <w:tc>
          <w:tcPr>
            <w:tcW w:w="723" w:type="dxa"/>
            <w:hideMark/>
          </w:tcPr>
          <w:p w14:paraId="504E0604"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1032</w:t>
            </w:r>
          </w:p>
        </w:tc>
        <w:tc>
          <w:tcPr>
            <w:tcW w:w="2159" w:type="dxa"/>
            <w:hideMark/>
          </w:tcPr>
          <w:p w14:paraId="5C49A9D5"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lang w:val="kk-KZ"/>
              </w:rPr>
              <w:t>α-пинен</w:t>
            </w:r>
          </w:p>
        </w:tc>
        <w:tc>
          <w:tcPr>
            <w:tcW w:w="685" w:type="dxa"/>
            <w:noWrap/>
            <w:hideMark/>
          </w:tcPr>
          <w:p w14:paraId="11053D2E" w14:textId="1B4A1846"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45</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3</w:t>
            </w:r>
          </w:p>
        </w:tc>
        <w:tc>
          <w:tcPr>
            <w:tcW w:w="759" w:type="dxa"/>
            <w:noWrap/>
            <w:hideMark/>
          </w:tcPr>
          <w:p w14:paraId="1108B74D" w14:textId="04920502"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34</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4</w:t>
            </w:r>
          </w:p>
        </w:tc>
        <w:tc>
          <w:tcPr>
            <w:tcW w:w="722" w:type="dxa"/>
            <w:noWrap/>
            <w:hideMark/>
          </w:tcPr>
          <w:p w14:paraId="166CB12F" w14:textId="70D6CD74"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1</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2</w:t>
            </w:r>
          </w:p>
        </w:tc>
        <w:tc>
          <w:tcPr>
            <w:tcW w:w="759" w:type="dxa"/>
            <w:noWrap/>
            <w:hideMark/>
          </w:tcPr>
          <w:p w14:paraId="62D611FE" w14:textId="7B94D00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4</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3</w:t>
            </w:r>
          </w:p>
        </w:tc>
        <w:tc>
          <w:tcPr>
            <w:tcW w:w="595" w:type="dxa"/>
            <w:noWrap/>
            <w:hideMark/>
          </w:tcPr>
          <w:p w14:paraId="497D26C6" w14:textId="16FD842C"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15</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2</w:t>
            </w:r>
          </w:p>
        </w:tc>
        <w:tc>
          <w:tcPr>
            <w:tcW w:w="634" w:type="dxa"/>
            <w:noWrap/>
            <w:hideMark/>
          </w:tcPr>
          <w:p w14:paraId="61454A2D" w14:textId="16C4478E"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25</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1</w:t>
            </w:r>
          </w:p>
        </w:tc>
        <w:tc>
          <w:tcPr>
            <w:tcW w:w="722" w:type="dxa"/>
            <w:noWrap/>
            <w:hideMark/>
          </w:tcPr>
          <w:p w14:paraId="3A3B8ECB" w14:textId="02F9D593"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30</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8</w:t>
            </w:r>
          </w:p>
        </w:tc>
        <w:tc>
          <w:tcPr>
            <w:tcW w:w="722" w:type="dxa"/>
            <w:noWrap/>
            <w:hideMark/>
          </w:tcPr>
          <w:p w14:paraId="19E1D18C" w14:textId="45832AB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49</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3</w:t>
            </w:r>
          </w:p>
        </w:tc>
        <w:tc>
          <w:tcPr>
            <w:tcW w:w="633" w:type="dxa"/>
            <w:noWrap/>
            <w:hideMark/>
          </w:tcPr>
          <w:p w14:paraId="0730AC7F" w14:textId="540A7ECE"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26</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9</w:t>
            </w:r>
          </w:p>
        </w:tc>
        <w:tc>
          <w:tcPr>
            <w:tcW w:w="722" w:type="dxa"/>
            <w:noWrap/>
            <w:hideMark/>
          </w:tcPr>
          <w:p w14:paraId="7156464C" w14:textId="31AF8AE4"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44</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9</w:t>
            </w:r>
          </w:p>
        </w:tc>
      </w:tr>
      <w:tr w:rsidR="00263806" w:rsidRPr="00EE4C80" w14:paraId="62C4E9E2" w14:textId="77777777" w:rsidTr="00D90B0C">
        <w:trPr>
          <w:trHeight w:val="231"/>
        </w:trPr>
        <w:tc>
          <w:tcPr>
            <w:tcW w:w="723" w:type="dxa"/>
            <w:hideMark/>
          </w:tcPr>
          <w:p w14:paraId="21292127"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1035</w:t>
            </w:r>
          </w:p>
        </w:tc>
        <w:tc>
          <w:tcPr>
            <w:tcW w:w="2159" w:type="dxa"/>
            <w:hideMark/>
          </w:tcPr>
          <w:p w14:paraId="41E99921"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bCs/>
                <w:sz w:val="20"/>
                <w:szCs w:val="28"/>
              </w:rPr>
              <w:t>α</w:t>
            </w:r>
            <w:r w:rsidRPr="00EE4C80">
              <w:rPr>
                <w:rFonts w:ascii="Times New Roman" w:eastAsia="Times New Roman" w:hAnsi="Times New Roman" w:cs="Times New Roman"/>
                <w:sz w:val="20"/>
                <w:szCs w:val="28"/>
              </w:rPr>
              <w:t>-Thujene</w:t>
            </w:r>
          </w:p>
        </w:tc>
        <w:tc>
          <w:tcPr>
            <w:tcW w:w="685" w:type="dxa"/>
            <w:noWrap/>
            <w:hideMark/>
          </w:tcPr>
          <w:p w14:paraId="39A4572A" w14:textId="160FC61F"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Pr>
                <w:rFonts w:ascii="Times New Roman" w:eastAsia="Times New Roman" w:hAnsi="Times New Roman" w:cs="Times New Roman"/>
                <w:sz w:val="20"/>
                <w:szCs w:val="28"/>
                <w:lang w:val="kk-KZ"/>
              </w:rPr>
              <w:t>0</w:t>
            </w:r>
            <w:r w:rsidRPr="00EE4C80">
              <w:rPr>
                <w:rFonts w:ascii="Times New Roman" w:eastAsia="Times New Roman" w:hAnsi="Times New Roman" w:cs="Times New Roman"/>
                <w:sz w:val="20"/>
                <w:szCs w:val="28"/>
              </w:rPr>
              <w:t> </w:t>
            </w:r>
          </w:p>
        </w:tc>
        <w:tc>
          <w:tcPr>
            <w:tcW w:w="759" w:type="dxa"/>
            <w:noWrap/>
            <w:hideMark/>
          </w:tcPr>
          <w:p w14:paraId="70B0A75E" w14:textId="75438FCA" w:rsidR="00263806" w:rsidRPr="0096218F"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sidRPr="00EE4C80">
              <w:rPr>
                <w:rFonts w:ascii="Times New Roman" w:eastAsia="Times New Roman" w:hAnsi="Times New Roman" w:cs="Times New Roman"/>
                <w:sz w:val="20"/>
                <w:szCs w:val="28"/>
              </w:rPr>
              <w:t> </w:t>
            </w:r>
            <w:r>
              <w:rPr>
                <w:rFonts w:ascii="Times New Roman" w:eastAsia="Times New Roman" w:hAnsi="Times New Roman" w:cs="Times New Roman"/>
                <w:sz w:val="20"/>
                <w:szCs w:val="28"/>
                <w:lang w:val="kk-KZ"/>
              </w:rPr>
              <w:t>0</w:t>
            </w:r>
          </w:p>
        </w:tc>
        <w:tc>
          <w:tcPr>
            <w:tcW w:w="722" w:type="dxa"/>
            <w:noWrap/>
            <w:hideMark/>
          </w:tcPr>
          <w:p w14:paraId="4411BB6E" w14:textId="36700F71"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759" w:type="dxa"/>
            <w:noWrap/>
            <w:hideMark/>
          </w:tcPr>
          <w:p w14:paraId="77505595" w14:textId="040D27E3"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8</w:t>
            </w:r>
          </w:p>
        </w:tc>
        <w:tc>
          <w:tcPr>
            <w:tcW w:w="595" w:type="dxa"/>
            <w:noWrap/>
            <w:hideMark/>
          </w:tcPr>
          <w:p w14:paraId="5FF0212D" w14:textId="07BFEE09"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634" w:type="dxa"/>
            <w:noWrap/>
            <w:hideMark/>
          </w:tcPr>
          <w:p w14:paraId="1A35927E" w14:textId="691B7615"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8</w:t>
            </w:r>
          </w:p>
        </w:tc>
        <w:tc>
          <w:tcPr>
            <w:tcW w:w="722" w:type="dxa"/>
            <w:noWrap/>
            <w:hideMark/>
          </w:tcPr>
          <w:p w14:paraId="1441A8C5" w14:textId="09F06A6D" w:rsidR="00263806" w:rsidRPr="0096218F"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96218F">
              <w:rPr>
                <w:rFonts w:ascii="Times New Roman" w:eastAsia="Times New Roman" w:hAnsi="Times New Roman" w:cs="Times New Roman"/>
                <w:sz w:val="20"/>
                <w:szCs w:val="28"/>
                <w:lang w:val="kk-KZ"/>
              </w:rPr>
              <w:t>0</w:t>
            </w:r>
          </w:p>
        </w:tc>
        <w:tc>
          <w:tcPr>
            <w:tcW w:w="722" w:type="dxa"/>
            <w:noWrap/>
            <w:hideMark/>
          </w:tcPr>
          <w:p w14:paraId="35F43B80" w14:textId="672F8A66" w:rsidR="00263806" w:rsidRPr="0096218F"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96218F">
              <w:rPr>
                <w:rFonts w:ascii="Times New Roman" w:eastAsia="Times New Roman" w:hAnsi="Times New Roman" w:cs="Times New Roman"/>
                <w:sz w:val="20"/>
                <w:szCs w:val="28"/>
                <w:lang w:val="kk-KZ"/>
              </w:rPr>
              <w:t>0</w:t>
            </w:r>
          </w:p>
        </w:tc>
        <w:tc>
          <w:tcPr>
            <w:tcW w:w="633" w:type="dxa"/>
            <w:noWrap/>
            <w:hideMark/>
          </w:tcPr>
          <w:p w14:paraId="759B5E3C" w14:textId="5D8DE0EA"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722" w:type="dxa"/>
            <w:noWrap/>
            <w:hideMark/>
          </w:tcPr>
          <w:p w14:paraId="647B2199" w14:textId="66C7B191"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Pr>
                <w:rFonts w:ascii="Times New Roman" w:eastAsia="Times New Roman" w:hAnsi="Times New Roman" w:cs="Times New Roman"/>
                <w:sz w:val="20"/>
                <w:szCs w:val="28"/>
                <w:lang w:val="kk-KZ"/>
              </w:rPr>
              <w:t>0</w:t>
            </w:r>
            <w:r w:rsidRPr="00EE4C80">
              <w:rPr>
                <w:rFonts w:ascii="Times New Roman" w:eastAsia="Times New Roman" w:hAnsi="Times New Roman" w:cs="Times New Roman"/>
                <w:sz w:val="20"/>
                <w:szCs w:val="28"/>
              </w:rPr>
              <w:t> </w:t>
            </w:r>
          </w:p>
        </w:tc>
      </w:tr>
      <w:tr w:rsidR="00263806" w:rsidRPr="00EE4C80" w14:paraId="7CFB0EA6" w14:textId="77777777" w:rsidTr="00D90B0C">
        <w:trPr>
          <w:trHeight w:val="223"/>
        </w:trPr>
        <w:tc>
          <w:tcPr>
            <w:tcW w:w="723" w:type="dxa"/>
            <w:hideMark/>
          </w:tcPr>
          <w:p w14:paraId="31715301"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1118</w:t>
            </w:r>
          </w:p>
        </w:tc>
        <w:tc>
          <w:tcPr>
            <w:tcW w:w="2159" w:type="dxa"/>
            <w:hideMark/>
          </w:tcPr>
          <w:p w14:paraId="638A1717"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β-пинен</w:t>
            </w:r>
          </w:p>
        </w:tc>
        <w:tc>
          <w:tcPr>
            <w:tcW w:w="685" w:type="dxa"/>
            <w:noWrap/>
            <w:hideMark/>
          </w:tcPr>
          <w:p w14:paraId="43A4C35E" w14:textId="26FA5052"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759" w:type="dxa"/>
            <w:noWrap/>
            <w:hideMark/>
          </w:tcPr>
          <w:p w14:paraId="22E7CA36" w14:textId="6BE80F10"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6</w:t>
            </w:r>
          </w:p>
        </w:tc>
        <w:tc>
          <w:tcPr>
            <w:tcW w:w="722" w:type="dxa"/>
            <w:noWrap/>
            <w:hideMark/>
          </w:tcPr>
          <w:p w14:paraId="31454406" w14:textId="4096B845"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59" w:type="dxa"/>
            <w:noWrap/>
            <w:hideMark/>
          </w:tcPr>
          <w:p w14:paraId="494F5BD1" w14:textId="712818CA"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595" w:type="dxa"/>
            <w:noWrap/>
            <w:hideMark/>
          </w:tcPr>
          <w:p w14:paraId="04823F44" w14:textId="2A4BE28A"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5</w:t>
            </w:r>
          </w:p>
        </w:tc>
        <w:tc>
          <w:tcPr>
            <w:tcW w:w="634" w:type="dxa"/>
            <w:noWrap/>
            <w:hideMark/>
          </w:tcPr>
          <w:p w14:paraId="13C1BB1E" w14:textId="3C3E8400"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6</w:t>
            </w:r>
          </w:p>
        </w:tc>
        <w:tc>
          <w:tcPr>
            <w:tcW w:w="722" w:type="dxa"/>
            <w:noWrap/>
            <w:hideMark/>
          </w:tcPr>
          <w:p w14:paraId="0A343635" w14:textId="455AD2DC"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2</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8</w:t>
            </w:r>
          </w:p>
        </w:tc>
        <w:tc>
          <w:tcPr>
            <w:tcW w:w="722" w:type="dxa"/>
            <w:noWrap/>
            <w:hideMark/>
          </w:tcPr>
          <w:p w14:paraId="10104D99" w14:textId="48581A1D"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3</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633" w:type="dxa"/>
            <w:noWrap/>
            <w:hideMark/>
          </w:tcPr>
          <w:p w14:paraId="5C7D9EDA" w14:textId="76EE9C5B"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8</w:t>
            </w:r>
          </w:p>
        </w:tc>
        <w:tc>
          <w:tcPr>
            <w:tcW w:w="722" w:type="dxa"/>
            <w:noWrap/>
            <w:hideMark/>
          </w:tcPr>
          <w:p w14:paraId="5A43FAD8" w14:textId="3AF13663"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r>
      <w:tr w:rsidR="00263806" w:rsidRPr="00EE4C80" w14:paraId="1D785861" w14:textId="77777777" w:rsidTr="00D90B0C">
        <w:trPr>
          <w:trHeight w:val="231"/>
        </w:trPr>
        <w:tc>
          <w:tcPr>
            <w:tcW w:w="723" w:type="dxa"/>
            <w:hideMark/>
          </w:tcPr>
          <w:p w14:paraId="0570F590"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1132</w:t>
            </w:r>
          </w:p>
        </w:tc>
        <w:tc>
          <w:tcPr>
            <w:tcW w:w="2159" w:type="dxa"/>
            <w:hideMark/>
          </w:tcPr>
          <w:p w14:paraId="598952E7"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lang w:val="kk-KZ"/>
              </w:rPr>
              <w:t>С</w:t>
            </w:r>
            <w:r w:rsidRPr="00EE4C80">
              <w:rPr>
                <w:rFonts w:ascii="Times New Roman" w:eastAsia="Times New Roman" w:hAnsi="Times New Roman" w:cs="Times New Roman"/>
                <w:bCs/>
                <w:sz w:val="20"/>
                <w:szCs w:val="28"/>
              </w:rPr>
              <w:t>абинен</w:t>
            </w:r>
          </w:p>
        </w:tc>
        <w:tc>
          <w:tcPr>
            <w:tcW w:w="685" w:type="dxa"/>
            <w:noWrap/>
            <w:hideMark/>
          </w:tcPr>
          <w:p w14:paraId="043E4D9A" w14:textId="52C03A06"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59" w:type="dxa"/>
            <w:noWrap/>
            <w:hideMark/>
          </w:tcPr>
          <w:p w14:paraId="6533ACB7" w14:textId="337ECBA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c>
          <w:tcPr>
            <w:tcW w:w="722" w:type="dxa"/>
            <w:noWrap/>
            <w:hideMark/>
          </w:tcPr>
          <w:p w14:paraId="0A75C2EC" w14:textId="2257867C"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33</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2</w:t>
            </w:r>
          </w:p>
        </w:tc>
        <w:tc>
          <w:tcPr>
            <w:tcW w:w="759" w:type="dxa"/>
            <w:noWrap/>
            <w:hideMark/>
          </w:tcPr>
          <w:p w14:paraId="62C3946D" w14:textId="12CEFB19"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74</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1</w:t>
            </w:r>
          </w:p>
        </w:tc>
        <w:tc>
          <w:tcPr>
            <w:tcW w:w="595" w:type="dxa"/>
            <w:noWrap/>
            <w:hideMark/>
          </w:tcPr>
          <w:p w14:paraId="0421F863" w14:textId="29839C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39</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6</w:t>
            </w:r>
          </w:p>
        </w:tc>
        <w:tc>
          <w:tcPr>
            <w:tcW w:w="634" w:type="dxa"/>
            <w:noWrap/>
            <w:hideMark/>
          </w:tcPr>
          <w:p w14:paraId="264298D3" w14:textId="3916456A"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54</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2</w:t>
            </w:r>
          </w:p>
        </w:tc>
        <w:tc>
          <w:tcPr>
            <w:tcW w:w="722" w:type="dxa"/>
            <w:noWrap/>
            <w:hideMark/>
          </w:tcPr>
          <w:p w14:paraId="63EDAC98" w14:textId="2671D89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19</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4</w:t>
            </w:r>
          </w:p>
        </w:tc>
        <w:tc>
          <w:tcPr>
            <w:tcW w:w="722" w:type="dxa"/>
            <w:noWrap/>
            <w:hideMark/>
          </w:tcPr>
          <w:p w14:paraId="30032A2C" w14:textId="788ECD9A"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20</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4</w:t>
            </w:r>
          </w:p>
        </w:tc>
        <w:tc>
          <w:tcPr>
            <w:tcW w:w="633" w:type="dxa"/>
            <w:noWrap/>
            <w:hideMark/>
          </w:tcPr>
          <w:p w14:paraId="0475A37E" w14:textId="1972885B"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24</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3</w:t>
            </w:r>
          </w:p>
        </w:tc>
        <w:tc>
          <w:tcPr>
            <w:tcW w:w="722" w:type="dxa"/>
            <w:noWrap/>
            <w:hideMark/>
          </w:tcPr>
          <w:p w14:paraId="300DD385" w14:textId="59E5C4D4"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r>
      <w:tr w:rsidR="00263806" w:rsidRPr="00EE4C80" w14:paraId="7796F9A0" w14:textId="77777777" w:rsidTr="00D90B0C">
        <w:trPr>
          <w:trHeight w:val="249"/>
        </w:trPr>
        <w:tc>
          <w:tcPr>
            <w:tcW w:w="723" w:type="dxa"/>
            <w:hideMark/>
          </w:tcPr>
          <w:p w14:paraId="26AE9C85"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1159</w:t>
            </w:r>
          </w:p>
        </w:tc>
        <w:tc>
          <w:tcPr>
            <w:tcW w:w="2159" w:type="dxa"/>
            <w:hideMark/>
          </w:tcPr>
          <w:p w14:paraId="13B769BE" w14:textId="58B63AF6" w:rsidR="00263806" w:rsidRPr="002D466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sidRPr="00EE4C80">
              <w:rPr>
                <w:rFonts w:ascii="Times New Roman" w:eastAsia="Times New Roman" w:hAnsi="Times New Roman" w:cs="Times New Roman"/>
                <w:sz w:val="20"/>
                <w:szCs w:val="28"/>
              </w:rPr>
              <w:t>δ-3-</w:t>
            </w:r>
            <w:r>
              <w:rPr>
                <w:rFonts w:ascii="Times New Roman" w:eastAsia="Times New Roman" w:hAnsi="Times New Roman" w:cs="Times New Roman"/>
                <w:sz w:val="20"/>
                <w:szCs w:val="28"/>
                <w:lang w:val="kk-KZ"/>
              </w:rPr>
              <w:t>карен</w:t>
            </w:r>
          </w:p>
        </w:tc>
        <w:tc>
          <w:tcPr>
            <w:tcW w:w="685" w:type="dxa"/>
            <w:noWrap/>
            <w:hideMark/>
          </w:tcPr>
          <w:p w14:paraId="7E60662D" w14:textId="2D42787E"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Pr>
                <w:rFonts w:ascii="Times New Roman" w:eastAsia="Times New Roman" w:hAnsi="Times New Roman" w:cs="Times New Roman"/>
                <w:bCs/>
                <w:sz w:val="20"/>
                <w:szCs w:val="28"/>
                <w:lang w:val="kk-KZ"/>
              </w:rPr>
              <w:t>0</w:t>
            </w:r>
            <w:r w:rsidRPr="00EE4C80">
              <w:rPr>
                <w:rFonts w:ascii="Times New Roman" w:eastAsia="Times New Roman" w:hAnsi="Times New Roman" w:cs="Times New Roman"/>
                <w:bCs/>
                <w:sz w:val="20"/>
                <w:szCs w:val="28"/>
              </w:rPr>
              <w:t> </w:t>
            </w:r>
          </w:p>
        </w:tc>
        <w:tc>
          <w:tcPr>
            <w:tcW w:w="759" w:type="dxa"/>
            <w:noWrap/>
            <w:hideMark/>
          </w:tcPr>
          <w:p w14:paraId="533CC97A" w14:textId="67FC68FF" w:rsidR="00263806" w:rsidRPr="0096218F"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sidRPr="00EE4C80">
              <w:rPr>
                <w:rFonts w:ascii="Times New Roman" w:eastAsia="Times New Roman" w:hAnsi="Times New Roman" w:cs="Times New Roman"/>
                <w:bCs/>
                <w:sz w:val="20"/>
                <w:szCs w:val="28"/>
              </w:rPr>
              <w:t> </w:t>
            </w:r>
            <w:r>
              <w:rPr>
                <w:rFonts w:ascii="Times New Roman" w:eastAsia="Times New Roman" w:hAnsi="Times New Roman" w:cs="Times New Roman"/>
                <w:bCs/>
                <w:sz w:val="20"/>
                <w:szCs w:val="28"/>
                <w:lang w:val="kk-KZ"/>
              </w:rPr>
              <w:t>0</w:t>
            </w:r>
          </w:p>
        </w:tc>
        <w:tc>
          <w:tcPr>
            <w:tcW w:w="722" w:type="dxa"/>
            <w:noWrap/>
            <w:hideMark/>
          </w:tcPr>
          <w:p w14:paraId="5E0A3458" w14:textId="732D30CF" w:rsidR="00263806" w:rsidRPr="0096218F"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sidRPr="00EE4C80">
              <w:rPr>
                <w:rFonts w:ascii="Times New Roman" w:eastAsia="Times New Roman" w:hAnsi="Times New Roman" w:cs="Times New Roman"/>
                <w:bCs/>
                <w:sz w:val="20"/>
                <w:szCs w:val="28"/>
              </w:rPr>
              <w:t> </w:t>
            </w:r>
            <w:r>
              <w:rPr>
                <w:rFonts w:ascii="Times New Roman" w:eastAsia="Times New Roman" w:hAnsi="Times New Roman" w:cs="Times New Roman"/>
                <w:bCs/>
                <w:sz w:val="20"/>
                <w:szCs w:val="28"/>
                <w:lang w:val="kk-KZ"/>
              </w:rPr>
              <w:t>0</w:t>
            </w:r>
          </w:p>
        </w:tc>
        <w:tc>
          <w:tcPr>
            <w:tcW w:w="759" w:type="dxa"/>
            <w:noWrap/>
            <w:hideMark/>
          </w:tcPr>
          <w:p w14:paraId="48870ACE" w14:textId="1E2FFF92" w:rsidR="00263806" w:rsidRPr="0096218F"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sidRPr="00EE4C80">
              <w:rPr>
                <w:rFonts w:ascii="Times New Roman" w:eastAsia="Times New Roman" w:hAnsi="Times New Roman" w:cs="Times New Roman"/>
                <w:sz w:val="20"/>
                <w:szCs w:val="28"/>
              </w:rPr>
              <w:t> </w:t>
            </w:r>
            <w:r>
              <w:rPr>
                <w:rFonts w:ascii="Times New Roman" w:eastAsia="Times New Roman" w:hAnsi="Times New Roman" w:cs="Times New Roman"/>
                <w:sz w:val="20"/>
                <w:szCs w:val="28"/>
                <w:lang w:val="kk-KZ"/>
              </w:rPr>
              <w:t>0</w:t>
            </w:r>
          </w:p>
        </w:tc>
        <w:tc>
          <w:tcPr>
            <w:tcW w:w="595" w:type="dxa"/>
            <w:noWrap/>
            <w:hideMark/>
          </w:tcPr>
          <w:p w14:paraId="7FB65DD2" w14:textId="5EBCD494"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8</w:t>
            </w:r>
          </w:p>
        </w:tc>
        <w:tc>
          <w:tcPr>
            <w:tcW w:w="634" w:type="dxa"/>
            <w:noWrap/>
            <w:hideMark/>
          </w:tcPr>
          <w:p w14:paraId="123A2B17"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c>
          <w:tcPr>
            <w:tcW w:w="722" w:type="dxa"/>
            <w:noWrap/>
            <w:hideMark/>
          </w:tcPr>
          <w:p w14:paraId="5C93D71D" w14:textId="0D340A42"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22" w:type="dxa"/>
            <w:noWrap/>
            <w:hideMark/>
          </w:tcPr>
          <w:p w14:paraId="2EB0517F" w14:textId="2B0ED622" w:rsidR="00263806" w:rsidRPr="0096218F"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sidRPr="00EE4C80">
              <w:rPr>
                <w:rFonts w:ascii="Times New Roman" w:eastAsia="Times New Roman" w:hAnsi="Times New Roman" w:cs="Times New Roman"/>
                <w:sz w:val="20"/>
                <w:szCs w:val="28"/>
              </w:rPr>
              <w:t> </w:t>
            </w:r>
            <w:r>
              <w:rPr>
                <w:rFonts w:ascii="Times New Roman" w:eastAsia="Times New Roman" w:hAnsi="Times New Roman" w:cs="Times New Roman"/>
                <w:sz w:val="20"/>
                <w:szCs w:val="28"/>
                <w:lang w:val="kk-KZ"/>
              </w:rPr>
              <w:t>0</w:t>
            </w:r>
          </w:p>
        </w:tc>
        <w:tc>
          <w:tcPr>
            <w:tcW w:w="633" w:type="dxa"/>
            <w:noWrap/>
            <w:hideMark/>
          </w:tcPr>
          <w:p w14:paraId="3D33466F" w14:textId="207A4D50"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c>
          <w:tcPr>
            <w:tcW w:w="722" w:type="dxa"/>
            <w:noWrap/>
            <w:hideMark/>
          </w:tcPr>
          <w:p w14:paraId="7321ED3C" w14:textId="0EF4A68B"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r>
      <w:tr w:rsidR="00263806" w:rsidRPr="00EE4C80" w14:paraId="4799B83D" w14:textId="77777777" w:rsidTr="00D90B0C">
        <w:trPr>
          <w:trHeight w:val="231"/>
        </w:trPr>
        <w:tc>
          <w:tcPr>
            <w:tcW w:w="723" w:type="dxa"/>
            <w:hideMark/>
          </w:tcPr>
          <w:p w14:paraId="14A156AF"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1174</w:t>
            </w:r>
          </w:p>
        </w:tc>
        <w:tc>
          <w:tcPr>
            <w:tcW w:w="2159" w:type="dxa"/>
            <w:hideMark/>
          </w:tcPr>
          <w:p w14:paraId="0C8728F5" w14:textId="35488493" w:rsidR="00263806" w:rsidRPr="00D72975" w:rsidRDefault="00B60170">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lang w:val="kk-KZ"/>
              </w:rPr>
            </w:pPr>
            <w:r>
              <w:rPr>
                <w:rFonts w:ascii="Times New Roman" w:eastAsia="Times New Roman" w:hAnsi="Times New Roman" w:cs="Times New Roman"/>
                <w:bCs/>
                <w:sz w:val="20"/>
                <w:szCs w:val="28"/>
                <w:lang w:val="kk-KZ"/>
              </w:rPr>
              <w:t>Мирцен</w:t>
            </w:r>
          </w:p>
        </w:tc>
        <w:tc>
          <w:tcPr>
            <w:tcW w:w="685" w:type="dxa"/>
            <w:noWrap/>
            <w:hideMark/>
          </w:tcPr>
          <w:p w14:paraId="383AE704" w14:textId="5AA5E9FA"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19</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7</w:t>
            </w:r>
          </w:p>
        </w:tc>
        <w:tc>
          <w:tcPr>
            <w:tcW w:w="759" w:type="dxa"/>
            <w:noWrap/>
            <w:hideMark/>
          </w:tcPr>
          <w:p w14:paraId="46BD5E24" w14:textId="2A0E009A"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19</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5</w:t>
            </w:r>
          </w:p>
        </w:tc>
        <w:tc>
          <w:tcPr>
            <w:tcW w:w="722" w:type="dxa"/>
            <w:noWrap/>
            <w:hideMark/>
          </w:tcPr>
          <w:p w14:paraId="69D1752D" w14:textId="7639D32F"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2</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7</w:t>
            </w:r>
          </w:p>
        </w:tc>
        <w:tc>
          <w:tcPr>
            <w:tcW w:w="759" w:type="dxa"/>
            <w:noWrap/>
            <w:hideMark/>
          </w:tcPr>
          <w:p w14:paraId="238920FB" w14:textId="2367979B"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5</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5</w:t>
            </w:r>
          </w:p>
        </w:tc>
        <w:tc>
          <w:tcPr>
            <w:tcW w:w="595" w:type="dxa"/>
            <w:noWrap/>
            <w:hideMark/>
          </w:tcPr>
          <w:p w14:paraId="5EC30AA8" w14:textId="582FCD94"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3</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2</w:t>
            </w:r>
          </w:p>
        </w:tc>
        <w:tc>
          <w:tcPr>
            <w:tcW w:w="634" w:type="dxa"/>
            <w:noWrap/>
            <w:hideMark/>
          </w:tcPr>
          <w:p w14:paraId="7B7CC830" w14:textId="3CEE906A"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4</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8</w:t>
            </w:r>
          </w:p>
        </w:tc>
        <w:tc>
          <w:tcPr>
            <w:tcW w:w="722" w:type="dxa"/>
            <w:noWrap/>
            <w:hideMark/>
          </w:tcPr>
          <w:p w14:paraId="7D18CE9F" w14:textId="272710B2"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2</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0</w:t>
            </w:r>
          </w:p>
        </w:tc>
        <w:tc>
          <w:tcPr>
            <w:tcW w:w="722" w:type="dxa"/>
            <w:noWrap/>
            <w:hideMark/>
          </w:tcPr>
          <w:p w14:paraId="3BBBAD43" w14:textId="20B83C81"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4</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1</w:t>
            </w:r>
          </w:p>
        </w:tc>
        <w:tc>
          <w:tcPr>
            <w:tcW w:w="633" w:type="dxa"/>
            <w:noWrap/>
            <w:hideMark/>
          </w:tcPr>
          <w:p w14:paraId="29F2B4CA" w14:textId="56F5F169"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2</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6</w:t>
            </w:r>
          </w:p>
        </w:tc>
        <w:tc>
          <w:tcPr>
            <w:tcW w:w="722" w:type="dxa"/>
            <w:noWrap/>
            <w:hideMark/>
          </w:tcPr>
          <w:p w14:paraId="5F0E6DDE" w14:textId="343B2D1A"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2</w:t>
            </w:r>
            <w:r w:rsidR="00733A3F">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8</w:t>
            </w:r>
          </w:p>
        </w:tc>
      </w:tr>
      <w:tr w:rsidR="00263806" w:rsidRPr="00EE4C80" w14:paraId="1D25270B" w14:textId="77777777" w:rsidTr="00D90B0C">
        <w:trPr>
          <w:trHeight w:val="223"/>
        </w:trPr>
        <w:tc>
          <w:tcPr>
            <w:tcW w:w="723" w:type="dxa"/>
            <w:hideMark/>
          </w:tcPr>
          <w:p w14:paraId="300009ED"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1188</w:t>
            </w:r>
          </w:p>
        </w:tc>
        <w:tc>
          <w:tcPr>
            <w:tcW w:w="2159" w:type="dxa"/>
            <w:hideMark/>
          </w:tcPr>
          <w:p w14:paraId="0C899B26"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α-Terpinene</w:t>
            </w:r>
          </w:p>
        </w:tc>
        <w:tc>
          <w:tcPr>
            <w:tcW w:w="685" w:type="dxa"/>
            <w:noWrap/>
            <w:hideMark/>
          </w:tcPr>
          <w:p w14:paraId="1611B050" w14:textId="5D3DFDC2"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59" w:type="dxa"/>
            <w:noWrap/>
            <w:hideMark/>
          </w:tcPr>
          <w:p w14:paraId="3FA5A6AF" w14:textId="2E3CE7F9"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22" w:type="dxa"/>
            <w:noWrap/>
            <w:hideMark/>
          </w:tcPr>
          <w:p w14:paraId="50F85533" w14:textId="719C15E5"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c>
          <w:tcPr>
            <w:tcW w:w="759" w:type="dxa"/>
            <w:noWrap/>
            <w:hideMark/>
          </w:tcPr>
          <w:p w14:paraId="61E96642" w14:textId="0C00D540"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c>
          <w:tcPr>
            <w:tcW w:w="595" w:type="dxa"/>
            <w:noWrap/>
            <w:hideMark/>
          </w:tcPr>
          <w:p w14:paraId="5204DEEC" w14:textId="1701B0D3"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5</w:t>
            </w:r>
          </w:p>
        </w:tc>
        <w:tc>
          <w:tcPr>
            <w:tcW w:w="634" w:type="dxa"/>
            <w:noWrap/>
            <w:hideMark/>
          </w:tcPr>
          <w:p w14:paraId="1FE8E19F" w14:textId="36E94773"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c>
          <w:tcPr>
            <w:tcW w:w="722" w:type="dxa"/>
            <w:noWrap/>
            <w:hideMark/>
          </w:tcPr>
          <w:p w14:paraId="44245B17" w14:textId="2E66D47B"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722" w:type="dxa"/>
            <w:noWrap/>
            <w:hideMark/>
          </w:tcPr>
          <w:p w14:paraId="41C76263" w14:textId="39F23406"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6</w:t>
            </w:r>
          </w:p>
        </w:tc>
        <w:tc>
          <w:tcPr>
            <w:tcW w:w="633" w:type="dxa"/>
            <w:noWrap/>
            <w:hideMark/>
          </w:tcPr>
          <w:p w14:paraId="1916526C" w14:textId="1BC28CA5"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c>
          <w:tcPr>
            <w:tcW w:w="722" w:type="dxa"/>
            <w:noWrap/>
            <w:hideMark/>
          </w:tcPr>
          <w:p w14:paraId="0864C6A4" w14:textId="704BC8CF"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Pr>
                <w:rFonts w:ascii="Times New Roman" w:eastAsia="Times New Roman" w:hAnsi="Times New Roman" w:cs="Times New Roman"/>
                <w:sz w:val="20"/>
                <w:szCs w:val="28"/>
                <w:lang w:val="kk-KZ"/>
              </w:rPr>
              <w:t>0</w:t>
            </w:r>
            <w:r w:rsidRPr="00EE4C80">
              <w:rPr>
                <w:rFonts w:ascii="Times New Roman" w:eastAsia="Times New Roman" w:hAnsi="Times New Roman" w:cs="Times New Roman"/>
                <w:sz w:val="20"/>
                <w:szCs w:val="28"/>
              </w:rPr>
              <w:t> </w:t>
            </w:r>
          </w:p>
        </w:tc>
      </w:tr>
      <w:tr w:rsidR="00263806" w:rsidRPr="00EE4C80" w14:paraId="6A79A76E" w14:textId="77777777" w:rsidTr="00D90B0C">
        <w:trPr>
          <w:trHeight w:val="231"/>
        </w:trPr>
        <w:tc>
          <w:tcPr>
            <w:tcW w:w="723" w:type="dxa"/>
            <w:hideMark/>
          </w:tcPr>
          <w:p w14:paraId="7E39314F"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1203</w:t>
            </w:r>
          </w:p>
        </w:tc>
        <w:tc>
          <w:tcPr>
            <w:tcW w:w="2159" w:type="dxa"/>
            <w:hideMark/>
          </w:tcPr>
          <w:p w14:paraId="73259EF4" w14:textId="7777777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lang w:val="kk-KZ"/>
              </w:rPr>
              <w:t>Л</w:t>
            </w:r>
            <w:r w:rsidRPr="00EE4C80">
              <w:rPr>
                <w:rFonts w:ascii="Times New Roman" w:eastAsia="Times New Roman" w:hAnsi="Times New Roman" w:cs="Times New Roman"/>
                <w:sz w:val="20"/>
                <w:szCs w:val="28"/>
              </w:rPr>
              <w:t>имонен</w:t>
            </w:r>
          </w:p>
        </w:tc>
        <w:tc>
          <w:tcPr>
            <w:tcW w:w="685" w:type="dxa"/>
            <w:noWrap/>
            <w:hideMark/>
          </w:tcPr>
          <w:p w14:paraId="054FEF34" w14:textId="119A4DD7"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3</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59" w:type="dxa"/>
            <w:noWrap/>
            <w:hideMark/>
          </w:tcPr>
          <w:p w14:paraId="66985B68" w14:textId="67A8F7E9"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4</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5</w:t>
            </w:r>
          </w:p>
        </w:tc>
        <w:tc>
          <w:tcPr>
            <w:tcW w:w="722" w:type="dxa"/>
            <w:noWrap/>
            <w:hideMark/>
          </w:tcPr>
          <w:p w14:paraId="7DF7837D" w14:textId="583B986F"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59" w:type="dxa"/>
            <w:noWrap/>
            <w:hideMark/>
          </w:tcPr>
          <w:p w14:paraId="1B7C4308" w14:textId="0153BEA8"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595" w:type="dxa"/>
            <w:noWrap/>
            <w:hideMark/>
          </w:tcPr>
          <w:p w14:paraId="09243DAF" w14:textId="04C5EED4"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0</w:t>
            </w:r>
          </w:p>
        </w:tc>
        <w:tc>
          <w:tcPr>
            <w:tcW w:w="634" w:type="dxa"/>
            <w:noWrap/>
            <w:hideMark/>
          </w:tcPr>
          <w:p w14:paraId="4E5F29C1" w14:textId="3867EC8C"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22" w:type="dxa"/>
            <w:noWrap/>
            <w:hideMark/>
          </w:tcPr>
          <w:p w14:paraId="33D1C062" w14:textId="05EA784F"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8</w:t>
            </w:r>
          </w:p>
        </w:tc>
        <w:tc>
          <w:tcPr>
            <w:tcW w:w="722" w:type="dxa"/>
            <w:noWrap/>
            <w:hideMark/>
          </w:tcPr>
          <w:p w14:paraId="10CE3F54" w14:textId="0F1620D4"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0</w:t>
            </w:r>
          </w:p>
        </w:tc>
        <w:tc>
          <w:tcPr>
            <w:tcW w:w="633" w:type="dxa"/>
            <w:noWrap/>
            <w:hideMark/>
          </w:tcPr>
          <w:p w14:paraId="5360372E" w14:textId="5EF62C59" w:rsidR="00263806" w:rsidRPr="00EE4C80"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sidR="00733A3F">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8</w:t>
            </w:r>
          </w:p>
        </w:tc>
        <w:tc>
          <w:tcPr>
            <w:tcW w:w="722" w:type="dxa"/>
            <w:noWrap/>
            <w:hideMark/>
          </w:tcPr>
          <w:p w14:paraId="2D31CC5C" w14:textId="09600D29" w:rsidR="00263806" w:rsidRPr="0096218F" w:rsidRDefault="00263806">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sidRPr="00EE4C80">
              <w:rPr>
                <w:rFonts w:ascii="Times New Roman" w:eastAsia="Times New Roman" w:hAnsi="Times New Roman" w:cs="Times New Roman"/>
                <w:sz w:val="20"/>
                <w:szCs w:val="28"/>
              </w:rPr>
              <w:t> </w:t>
            </w:r>
            <w:r>
              <w:rPr>
                <w:rFonts w:ascii="Times New Roman" w:eastAsia="Times New Roman" w:hAnsi="Times New Roman" w:cs="Times New Roman"/>
                <w:sz w:val="20"/>
                <w:szCs w:val="28"/>
                <w:lang w:val="kk-KZ"/>
              </w:rPr>
              <w:t>0</w:t>
            </w:r>
          </w:p>
        </w:tc>
      </w:tr>
      <w:tr w:rsidR="00EE1703" w:rsidRPr="00EE4C80" w14:paraId="5A36B3B8" w14:textId="77777777" w:rsidTr="00D90B0C">
        <w:trPr>
          <w:trHeight w:val="223"/>
        </w:trPr>
        <w:tc>
          <w:tcPr>
            <w:tcW w:w="723" w:type="dxa"/>
            <w:hideMark/>
          </w:tcPr>
          <w:p w14:paraId="01DCD11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1255</w:t>
            </w:r>
          </w:p>
        </w:tc>
        <w:tc>
          <w:tcPr>
            <w:tcW w:w="2159" w:type="dxa"/>
            <w:hideMark/>
          </w:tcPr>
          <w:p w14:paraId="0F4E150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γ-Terpinene</w:t>
            </w:r>
          </w:p>
        </w:tc>
        <w:tc>
          <w:tcPr>
            <w:tcW w:w="685" w:type="dxa"/>
            <w:noWrap/>
            <w:hideMark/>
          </w:tcPr>
          <w:p w14:paraId="4188A34E"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759" w:type="dxa"/>
            <w:noWrap/>
            <w:hideMark/>
          </w:tcPr>
          <w:p w14:paraId="31EDACF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p>
        </w:tc>
        <w:tc>
          <w:tcPr>
            <w:tcW w:w="722" w:type="dxa"/>
            <w:noWrap/>
            <w:hideMark/>
          </w:tcPr>
          <w:p w14:paraId="06108FF1"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6</w:t>
            </w:r>
          </w:p>
        </w:tc>
        <w:tc>
          <w:tcPr>
            <w:tcW w:w="759" w:type="dxa"/>
            <w:noWrap/>
            <w:hideMark/>
          </w:tcPr>
          <w:p w14:paraId="446EC3B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6</w:t>
            </w:r>
          </w:p>
        </w:tc>
        <w:tc>
          <w:tcPr>
            <w:tcW w:w="595" w:type="dxa"/>
            <w:noWrap/>
            <w:hideMark/>
          </w:tcPr>
          <w:p w14:paraId="685792B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2</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6</w:t>
            </w:r>
          </w:p>
        </w:tc>
        <w:tc>
          <w:tcPr>
            <w:tcW w:w="634" w:type="dxa"/>
            <w:noWrap/>
            <w:hideMark/>
          </w:tcPr>
          <w:p w14:paraId="02A4F9D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5</w:t>
            </w:r>
          </w:p>
        </w:tc>
        <w:tc>
          <w:tcPr>
            <w:tcW w:w="722" w:type="dxa"/>
            <w:noWrap/>
            <w:hideMark/>
          </w:tcPr>
          <w:p w14:paraId="0E1046EE"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22" w:type="dxa"/>
            <w:noWrap/>
            <w:hideMark/>
          </w:tcPr>
          <w:p w14:paraId="217DCBF1"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0</w:t>
            </w:r>
          </w:p>
        </w:tc>
        <w:tc>
          <w:tcPr>
            <w:tcW w:w="633" w:type="dxa"/>
            <w:noWrap/>
            <w:hideMark/>
          </w:tcPr>
          <w:p w14:paraId="72059EDC"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2</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22" w:type="dxa"/>
            <w:noWrap/>
            <w:hideMark/>
          </w:tcPr>
          <w:p w14:paraId="5CAC549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r>
      <w:tr w:rsidR="00EE1703" w:rsidRPr="00EE4C80" w14:paraId="2C7B716E" w14:textId="77777777" w:rsidTr="00D90B0C">
        <w:trPr>
          <w:trHeight w:val="231"/>
        </w:trPr>
        <w:tc>
          <w:tcPr>
            <w:tcW w:w="723" w:type="dxa"/>
            <w:hideMark/>
          </w:tcPr>
          <w:p w14:paraId="7F998BE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1280</w:t>
            </w:r>
          </w:p>
        </w:tc>
        <w:tc>
          <w:tcPr>
            <w:tcW w:w="2159" w:type="dxa"/>
            <w:hideMark/>
          </w:tcPr>
          <w:p w14:paraId="40984879"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i/>
                <w:iCs/>
                <w:sz w:val="20"/>
                <w:szCs w:val="28"/>
              </w:rPr>
            </w:pPr>
            <w:r w:rsidRPr="00EE4C80">
              <w:rPr>
                <w:rFonts w:ascii="Times New Roman" w:eastAsia="Times New Roman" w:hAnsi="Times New Roman" w:cs="Times New Roman"/>
                <w:i/>
                <w:iCs/>
                <w:sz w:val="20"/>
                <w:szCs w:val="28"/>
              </w:rPr>
              <w:t>p</w:t>
            </w:r>
            <w:r w:rsidRPr="00EE4C80">
              <w:rPr>
                <w:rFonts w:ascii="Times New Roman" w:eastAsia="Times New Roman" w:hAnsi="Times New Roman" w:cs="Times New Roman"/>
                <w:sz w:val="20"/>
                <w:szCs w:val="28"/>
              </w:rPr>
              <w:t>-Cymene</w:t>
            </w:r>
          </w:p>
        </w:tc>
        <w:tc>
          <w:tcPr>
            <w:tcW w:w="685" w:type="dxa"/>
            <w:noWrap/>
            <w:hideMark/>
          </w:tcPr>
          <w:p w14:paraId="2D212F09"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9</w:t>
            </w:r>
          </w:p>
        </w:tc>
        <w:tc>
          <w:tcPr>
            <w:tcW w:w="759" w:type="dxa"/>
            <w:noWrap/>
            <w:hideMark/>
          </w:tcPr>
          <w:p w14:paraId="6D164761"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22" w:type="dxa"/>
            <w:noWrap/>
            <w:hideMark/>
          </w:tcPr>
          <w:p w14:paraId="0ABD4FA6"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c>
          <w:tcPr>
            <w:tcW w:w="759" w:type="dxa"/>
            <w:noWrap/>
            <w:hideMark/>
          </w:tcPr>
          <w:p w14:paraId="1BA54D14"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595" w:type="dxa"/>
            <w:noWrap/>
            <w:hideMark/>
          </w:tcPr>
          <w:p w14:paraId="2F8AAD7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634" w:type="dxa"/>
            <w:noWrap/>
            <w:hideMark/>
          </w:tcPr>
          <w:p w14:paraId="762D86B8"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6</w:t>
            </w:r>
          </w:p>
        </w:tc>
        <w:tc>
          <w:tcPr>
            <w:tcW w:w="722" w:type="dxa"/>
            <w:noWrap/>
            <w:hideMark/>
          </w:tcPr>
          <w:p w14:paraId="4B962E8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c>
          <w:tcPr>
            <w:tcW w:w="722" w:type="dxa"/>
            <w:noWrap/>
            <w:hideMark/>
          </w:tcPr>
          <w:p w14:paraId="5B843AF9"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633" w:type="dxa"/>
            <w:noWrap/>
            <w:hideMark/>
          </w:tcPr>
          <w:p w14:paraId="7AD7504C"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22" w:type="dxa"/>
            <w:noWrap/>
            <w:hideMark/>
          </w:tcPr>
          <w:p w14:paraId="31307EC1"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r>
      <w:tr w:rsidR="00EE1703" w:rsidRPr="00EE4C80" w14:paraId="4B53EA62" w14:textId="77777777" w:rsidTr="00D90B0C">
        <w:trPr>
          <w:trHeight w:val="223"/>
        </w:trPr>
        <w:tc>
          <w:tcPr>
            <w:tcW w:w="723" w:type="dxa"/>
            <w:hideMark/>
          </w:tcPr>
          <w:p w14:paraId="16BB4F19"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1451</w:t>
            </w:r>
          </w:p>
        </w:tc>
        <w:tc>
          <w:tcPr>
            <w:tcW w:w="2159" w:type="dxa"/>
            <w:hideMark/>
          </w:tcPr>
          <w:p w14:paraId="2AD62629"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β-Thujone</w:t>
            </w:r>
          </w:p>
        </w:tc>
        <w:tc>
          <w:tcPr>
            <w:tcW w:w="685" w:type="dxa"/>
            <w:noWrap/>
            <w:hideMark/>
          </w:tcPr>
          <w:p w14:paraId="7482AF9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59" w:type="dxa"/>
            <w:noWrap/>
            <w:hideMark/>
          </w:tcPr>
          <w:p w14:paraId="5496EC4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Pr>
                <w:rFonts w:ascii="Times New Roman" w:eastAsia="Times New Roman" w:hAnsi="Times New Roman" w:cs="Times New Roman"/>
                <w:sz w:val="20"/>
                <w:szCs w:val="28"/>
                <w:lang w:val="kk-KZ"/>
              </w:rPr>
              <w:t>0</w:t>
            </w:r>
            <w:r w:rsidRPr="00EE4C80">
              <w:rPr>
                <w:rFonts w:ascii="Times New Roman" w:eastAsia="Times New Roman" w:hAnsi="Times New Roman" w:cs="Times New Roman"/>
                <w:sz w:val="20"/>
                <w:szCs w:val="28"/>
              </w:rPr>
              <w:t> </w:t>
            </w:r>
          </w:p>
        </w:tc>
        <w:tc>
          <w:tcPr>
            <w:tcW w:w="722" w:type="dxa"/>
            <w:noWrap/>
            <w:hideMark/>
          </w:tcPr>
          <w:p w14:paraId="3CF3311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9</w:t>
            </w:r>
          </w:p>
        </w:tc>
        <w:tc>
          <w:tcPr>
            <w:tcW w:w="759" w:type="dxa"/>
            <w:noWrap/>
            <w:hideMark/>
          </w:tcPr>
          <w:p w14:paraId="58AF1C44"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c>
          <w:tcPr>
            <w:tcW w:w="595" w:type="dxa"/>
            <w:noWrap/>
            <w:hideMark/>
          </w:tcPr>
          <w:p w14:paraId="50DC3F88"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634" w:type="dxa"/>
            <w:noWrap/>
            <w:hideMark/>
          </w:tcPr>
          <w:p w14:paraId="2C7E34A6" w14:textId="77777777" w:rsidR="00EE1703" w:rsidRPr="0096218F"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sidRPr="00EE4C80">
              <w:rPr>
                <w:rFonts w:ascii="Times New Roman" w:eastAsia="Times New Roman" w:hAnsi="Times New Roman" w:cs="Times New Roman"/>
                <w:sz w:val="20"/>
                <w:szCs w:val="28"/>
              </w:rPr>
              <w:t> </w:t>
            </w:r>
            <w:r>
              <w:rPr>
                <w:rFonts w:ascii="Times New Roman" w:eastAsia="Times New Roman" w:hAnsi="Times New Roman" w:cs="Times New Roman"/>
                <w:sz w:val="20"/>
                <w:szCs w:val="28"/>
                <w:lang w:val="kk-KZ"/>
              </w:rPr>
              <w:t>0</w:t>
            </w:r>
          </w:p>
        </w:tc>
        <w:tc>
          <w:tcPr>
            <w:tcW w:w="722" w:type="dxa"/>
            <w:noWrap/>
            <w:hideMark/>
          </w:tcPr>
          <w:p w14:paraId="00B6A1E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22" w:type="dxa"/>
            <w:noWrap/>
            <w:hideMark/>
          </w:tcPr>
          <w:p w14:paraId="796D7CA5" w14:textId="77777777" w:rsidR="00EE1703" w:rsidRPr="0096218F"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sidRPr="00EE4C80">
              <w:rPr>
                <w:rFonts w:ascii="Times New Roman" w:eastAsia="Times New Roman" w:hAnsi="Times New Roman" w:cs="Times New Roman"/>
                <w:sz w:val="20"/>
                <w:szCs w:val="28"/>
              </w:rPr>
              <w:t> </w:t>
            </w:r>
            <w:r>
              <w:rPr>
                <w:rFonts w:ascii="Times New Roman" w:eastAsia="Times New Roman" w:hAnsi="Times New Roman" w:cs="Times New Roman"/>
                <w:sz w:val="20"/>
                <w:szCs w:val="28"/>
                <w:lang w:val="kk-KZ"/>
              </w:rPr>
              <w:t>0</w:t>
            </w:r>
          </w:p>
        </w:tc>
        <w:tc>
          <w:tcPr>
            <w:tcW w:w="633" w:type="dxa"/>
            <w:noWrap/>
            <w:hideMark/>
          </w:tcPr>
          <w:p w14:paraId="7853B77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c>
          <w:tcPr>
            <w:tcW w:w="722" w:type="dxa"/>
            <w:noWrap/>
            <w:hideMark/>
          </w:tcPr>
          <w:p w14:paraId="3EB1F013" w14:textId="77777777" w:rsidR="00EE1703" w:rsidRPr="0096218F"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sidRPr="00EE4C80">
              <w:rPr>
                <w:rFonts w:ascii="Times New Roman" w:eastAsia="Times New Roman" w:hAnsi="Times New Roman" w:cs="Times New Roman"/>
                <w:sz w:val="20"/>
                <w:szCs w:val="28"/>
              </w:rPr>
              <w:t> </w:t>
            </w:r>
            <w:r>
              <w:rPr>
                <w:rFonts w:ascii="Times New Roman" w:eastAsia="Times New Roman" w:hAnsi="Times New Roman" w:cs="Times New Roman"/>
                <w:sz w:val="20"/>
                <w:szCs w:val="28"/>
                <w:lang w:val="kk-KZ"/>
              </w:rPr>
              <w:t>0</w:t>
            </w:r>
          </w:p>
        </w:tc>
      </w:tr>
      <w:tr w:rsidR="00EE1703" w:rsidRPr="00EE4C80" w14:paraId="18465168" w14:textId="77777777" w:rsidTr="00D90B0C">
        <w:trPr>
          <w:trHeight w:val="231"/>
        </w:trPr>
        <w:tc>
          <w:tcPr>
            <w:tcW w:w="723" w:type="dxa"/>
            <w:hideMark/>
          </w:tcPr>
          <w:p w14:paraId="6D53978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1553</w:t>
            </w:r>
          </w:p>
        </w:tc>
        <w:tc>
          <w:tcPr>
            <w:tcW w:w="2159" w:type="dxa"/>
            <w:hideMark/>
          </w:tcPr>
          <w:p w14:paraId="3AE80AE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Linalool</w:t>
            </w:r>
          </w:p>
        </w:tc>
        <w:tc>
          <w:tcPr>
            <w:tcW w:w="685" w:type="dxa"/>
            <w:noWrap/>
            <w:hideMark/>
          </w:tcPr>
          <w:p w14:paraId="72F70E11"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c>
          <w:tcPr>
            <w:tcW w:w="759" w:type="dxa"/>
            <w:noWrap/>
            <w:hideMark/>
          </w:tcPr>
          <w:p w14:paraId="0AE38D54" w14:textId="77777777" w:rsidR="00EE1703" w:rsidRPr="0096218F"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sidRPr="00EE4C80">
              <w:rPr>
                <w:rFonts w:ascii="Times New Roman" w:eastAsia="Times New Roman" w:hAnsi="Times New Roman" w:cs="Times New Roman"/>
                <w:sz w:val="20"/>
                <w:szCs w:val="28"/>
              </w:rPr>
              <w:t> </w:t>
            </w:r>
            <w:r>
              <w:rPr>
                <w:rFonts w:ascii="Times New Roman" w:eastAsia="Times New Roman" w:hAnsi="Times New Roman" w:cs="Times New Roman"/>
                <w:sz w:val="20"/>
                <w:szCs w:val="28"/>
                <w:lang w:val="kk-KZ"/>
              </w:rPr>
              <w:t>0</w:t>
            </w:r>
          </w:p>
        </w:tc>
        <w:tc>
          <w:tcPr>
            <w:tcW w:w="722" w:type="dxa"/>
            <w:noWrap/>
            <w:hideMark/>
          </w:tcPr>
          <w:p w14:paraId="56B17966"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0</w:t>
            </w:r>
          </w:p>
        </w:tc>
        <w:tc>
          <w:tcPr>
            <w:tcW w:w="759" w:type="dxa"/>
            <w:noWrap/>
            <w:hideMark/>
          </w:tcPr>
          <w:p w14:paraId="718B2C7F"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8</w:t>
            </w:r>
          </w:p>
        </w:tc>
        <w:tc>
          <w:tcPr>
            <w:tcW w:w="595" w:type="dxa"/>
            <w:noWrap/>
            <w:hideMark/>
          </w:tcPr>
          <w:p w14:paraId="0336FA4D"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3</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6</w:t>
            </w:r>
          </w:p>
        </w:tc>
        <w:tc>
          <w:tcPr>
            <w:tcW w:w="634" w:type="dxa"/>
            <w:noWrap/>
            <w:hideMark/>
          </w:tcPr>
          <w:p w14:paraId="6F2D20AE"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22" w:type="dxa"/>
            <w:noWrap/>
            <w:hideMark/>
          </w:tcPr>
          <w:p w14:paraId="314BA2B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2</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5</w:t>
            </w:r>
          </w:p>
        </w:tc>
        <w:tc>
          <w:tcPr>
            <w:tcW w:w="722" w:type="dxa"/>
            <w:noWrap/>
            <w:hideMark/>
          </w:tcPr>
          <w:p w14:paraId="3DADCF19"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c>
          <w:tcPr>
            <w:tcW w:w="633" w:type="dxa"/>
            <w:noWrap/>
            <w:hideMark/>
          </w:tcPr>
          <w:p w14:paraId="4FEEC7A6"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0</w:t>
            </w:r>
          </w:p>
        </w:tc>
        <w:tc>
          <w:tcPr>
            <w:tcW w:w="722" w:type="dxa"/>
            <w:noWrap/>
            <w:hideMark/>
          </w:tcPr>
          <w:p w14:paraId="166E15C8"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r>
      <w:tr w:rsidR="00EE1703" w:rsidRPr="00EE4C80" w14:paraId="47D40008" w14:textId="77777777" w:rsidTr="00D90B0C">
        <w:trPr>
          <w:trHeight w:val="223"/>
        </w:trPr>
        <w:tc>
          <w:tcPr>
            <w:tcW w:w="723" w:type="dxa"/>
            <w:hideMark/>
          </w:tcPr>
          <w:p w14:paraId="5CADBBA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1579</w:t>
            </w:r>
          </w:p>
        </w:tc>
        <w:tc>
          <w:tcPr>
            <w:tcW w:w="2159" w:type="dxa"/>
            <w:hideMark/>
          </w:tcPr>
          <w:p w14:paraId="1004CA5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Pregeijerene B</w:t>
            </w:r>
          </w:p>
        </w:tc>
        <w:tc>
          <w:tcPr>
            <w:tcW w:w="685" w:type="dxa"/>
            <w:noWrap/>
            <w:hideMark/>
          </w:tcPr>
          <w:p w14:paraId="22D328D3" w14:textId="7B8875CC" w:rsidR="00EE1703" w:rsidRPr="00D90B0C" w:rsidRDefault="00826544">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Pr>
                <w:rFonts w:ascii="Times New Roman" w:eastAsia="Times New Roman" w:hAnsi="Times New Roman" w:cs="Times New Roman"/>
                <w:sz w:val="20"/>
                <w:szCs w:val="28"/>
                <w:lang w:val="kk-KZ"/>
              </w:rPr>
              <w:t>0</w:t>
            </w:r>
          </w:p>
        </w:tc>
        <w:tc>
          <w:tcPr>
            <w:tcW w:w="759" w:type="dxa"/>
            <w:noWrap/>
            <w:hideMark/>
          </w:tcPr>
          <w:p w14:paraId="19D1E97E" w14:textId="652CE941" w:rsidR="00EE1703" w:rsidRPr="00D90B0C" w:rsidRDefault="00826544">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Pr>
                <w:rFonts w:ascii="Times New Roman" w:eastAsia="Times New Roman" w:hAnsi="Times New Roman" w:cs="Times New Roman"/>
                <w:sz w:val="20"/>
                <w:szCs w:val="28"/>
                <w:lang w:val="kk-KZ"/>
              </w:rPr>
              <w:t>0</w:t>
            </w:r>
          </w:p>
        </w:tc>
        <w:tc>
          <w:tcPr>
            <w:tcW w:w="722" w:type="dxa"/>
            <w:noWrap/>
            <w:hideMark/>
          </w:tcPr>
          <w:p w14:paraId="24F73B26"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59" w:type="dxa"/>
            <w:noWrap/>
            <w:hideMark/>
          </w:tcPr>
          <w:p w14:paraId="3BA4F95F"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595" w:type="dxa"/>
            <w:noWrap/>
            <w:hideMark/>
          </w:tcPr>
          <w:p w14:paraId="42FF7FD0" w14:textId="0278C573" w:rsidR="00EE1703" w:rsidRPr="00EE4C80" w:rsidRDefault="00826544">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Pr>
                <w:rFonts w:ascii="Times New Roman" w:eastAsia="Times New Roman" w:hAnsi="Times New Roman" w:cs="Times New Roman"/>
                <w:sz w:val="20"/>
                <w:szCs w:val="28"/>
                <w:lang w:val="kk-KZ"/>
              </w:rPr>
              <w:t>0</w:t>
            </w:r>
            <w:r w:rsidR="00EE1703" w:rsidRPr="00EE4C80">
              <w:rPr>
                <w:rFonts w:ascii="Times New Roman" w:eastAsia="Times New Roman" w:hAnsi="Times New Roman" w:cs="Times New Roman"/>
                <w:sz w:val="20"/>
                <w:szCs w:val="28"/>
              </w:rPr>
              <w:t> </w:t>
            </w:r>
          </w:p>
        </w:tc>
        <w:tc>
          <w:tcPr>
            <w:tcW w:w="634" w:type="dxa"/>
            <w:noWrap/>
            <w:hideMark/>
          </w:tcPr>
          <w:p w14:paraId="5ED72148"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7E24B55F"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614F0521" w14:textId="7B7481D4" w:rsidR="00EE1703" w:rsidRPr="00D90B0C"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sidRPr="00EE4C80">
              <w:rPr>
                <w:rFonts w:ascii="Times New Roman" w:eastAsia="Times New Roman" w:hAnsi="Times New Roman" w:cs="Times New Roman"/>
                <w:sz w:val="20"/>
                <w:szCs w:val="28"/>
              </w:rPr>
              <w:t> </w:t>
            </w:r>
            <w:r w:rsidR="00826544">
              <w:rPr>
                <w:rFonts w:ascii="Times New Roman" w:eastAsia="Times New Roman" w:hAnsi="Times New Roman" w:cs="Times New Roman"/>
                <w:sz w:val="20"/>
                <w:szCs w:val="28"/>
                <w:lang w:val="kk-KZ"/>
              </w:rPr>
              <w:t>0</w:t>
            </w:r>
          </w:p>
        </w:tc>
        <w:tc>
          <w:tcPr>
            <w:tcW w:w="633" w:type="dxa"/>
            <w:noWrap/>
            <w:hideMark/>
          </w:tcPr>
          <w:p w14:paraId="2F84BA8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11F38F7A" w14:textId="11C356E8" w:rsidR="00EE1703" w:rsidRPr="00EE4C80" w:rsidRDefault="00826544">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Pr>
                <w:rFonts w:ascii="Times New Roman" w:eastAsia="Times New Roman" w:hAnsi="Times New Roman" w:cs="Times New Roman"/>
                <w:sz w:val="20"/>
                <w:szCs w:val="28"/>
                <w:lang w:val="kk-KZ"/>
              </w:rPr>
              <w:t>0</w:t>
            </w:r>
            <w:r w:rsidR="00EE1703" w:rsidRPr="00EE4C80">
              <w:rPr>
                <w:rFonts w:ascii="Times New Roman" w:eastAsia="Times New Roman" w:hAnsi="Times New Roman" w:cs="Times New Roman"/>
                <w:sz w:val="20"/>
                <w:szCs w:val="28"/>
              </w:rPr>
              <w:t> </w:t>
            </w:r>
          </w:p>
        </w:tc>
      </w:tr>
      <w:tr w:rsidR="00EE1703" w:rsidRPr="00EE4C80" w14:paraId="255B1D09" w14:textId="77777777" w:rsidTr="00D90B0C">
        <w:trPr>
          <w:trHeight w:val="231"/>
        </w:trPr>
        <w:tc>
          <w:tcPr>
            <w:tcW w:w="723" w:type="dxa"/>
            <w:hideMark/>
          </w:tcPr>
          <w:p w14:paraId="2B11FC0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1590</w:t>
            </w:r>
          </w:p>
        </w:tc>
        <w:tc>
          <w:tcPr>
            <w:tcW w:w="2159" w:type="dxa"/>
            <w:hideMark/>
          </w:tcPr>
          <w:p w14:paraId="6BFEC9E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 xml:space="preserve">Bornyl acetate </w:t>
            </w:r>
          </w:p>
        </w:tc>
        <w:tc>
          <w:tcPr>
            <w:tcW w:w="685" w:type="dxa"/>
            <w:noWrap/>
            <w:hideMark/>
          </w:tcPr>
          <w:p w14:paraId="28945439"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759" w:type="dxa"/>
            <w:noWrap/>
            <w:hideMark/>
          </w:tcPr>
          <w:p w14:paraId="5D6FD64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22" w:type="dxa"/>
            <w:noWrap/>
            <w:hideMark/>
          </w:tcPr>
          <w:p w14:paraId="267BB41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59" w:type="dxa"/>
            <w:noWrap/>
            <w:hideMark/>
          </w:tcPr>
          <w:p w14:paraId="72B89179"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c>
          <w:tcPr>
            <w:tcW w:w="595" w:type="dxa"/>
            <w:noWrap/>
            <w:hideMark/>
          </w:tcPr>
          <w:p w14:paraId="2DB1B4DC"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634" w:type="dxa"/>
            <w:noWrap/>
            <w:hideMark/>
          </w:tcPr>
          <w:p w14:paraId="157436F6"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22" w:type="dxa"/>
            <w:noWrap/>
            <w:hideMark/>
          </w:tcPr>
          <w:p w14:paraId="266D497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c>
          <w:tcPr>
            <w:tcW w:w="722" w:type="dxa"/>
            <w:noWrap/>
            <w:hideMark/>
          </w:tcPr>
          <w:p w14:paraId="49A7583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c>
          <w:tcPr>
            <w:tcW w:w="633" w:type="dxa"/>
            <w:noWrap/>
            <w:hideMark/>
          </w:tcPr>
          <w:p w14:paraId="33F0A3A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22" w:type="dxa"/>
            <w:noWrap/>
            <w:hideMark/>
          </w:tcPr>
          <w:p w14:paraId="31C31DCD"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r>
      <w:tr w:rsidR="00EE1703" w:rsidRPr="00EE4C80" w14:paraId="57B72221" w14:textId="77777777" w:rsidTr="00D90B0C">
        <w:trPr>
          <w:trHeight w:val="223"/>
        </w:trPr>
        <w:tc>
          <w:tcPr>
            <w:tcW w:w="723" w:type="dxa"/>
            <w:hideMark/>
          </w:tcPr>
          <w:p w14:paraId="3375BAC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1611</w:t>
            </w:r>
          </w:p>
        </w:tc>
        <w:tc>
          <w:tcPr>
            <w:tcW w:w="2159" w:type="dxa"/>
            <w:hideMark/>
          </w:tcPr>
          <w:p w14:paraId="468A922C"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lang w:val="kk-KZ"/>
              </w:rPr>
              <w:t>Т</w:t>
            </w:r>
            <w:r w:rsidRPr="00EE4C80">
              <w:rPr>
                <w:rFonts w:ascii="Times New Roman" w:eastAsia="Times New Roman" w:hAnsi="Times New Roman" w:cs="Times New Roman"/>
                <w:bCs/>
                <w:sz w:val="20"/>
                <w:szCs w:val="28"/>
              </w:rPr>
              <w:t>ерпинен-4-ol</w:t>
            </w:r>
          </w:p>
        </w:tc>
        <w:tc>
          <w:tcPr>
            <w:tcW w:w="685" w:type="dxa"/>
            <w:noWrap/>
            <w:hideMark/>
          </w:tcPr>
          <w:p w14:paraId="4D1678D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0</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5</w:t>
            </w:r>
          </w:p>
        </w:tc>
        <w:tc>
          <w:tcPr>
            <w:tcW w:w="759" w:type="dxa"/>
            <w:noWrap/>
            <w:hideMark/>
          </w:tcPr>
          <w:p w14:paraId="7226247F"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1</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3</w:t>
            </w:r>
          </w:p>
        </w:tc>
        <w:tc>
          <w:tcPr>
            <w:tcW w:w="722" w:type="dxa"/>
            <w:noWrap/>
            <w:hideMark/>
          </w:tcPr>
          <w:p w14:paraId="3C5300E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3</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2</w:t>
            </w:r>
          </w:p>
        </w:tc>
        <w:tc>
          <w:tcPr>
            <w:tcW w:w="759" w:type="dxa"/>
            <w:noWrap/>
            <w:hideMark/>
          </w:tcPr>
          <w:p w14:paraId="5756F6AF"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1</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5</w:t>
            </w:r>
          </w:p>
        </w:tc>
        <w:tc>
          <w:tcPr>
            <w:tcW w:w="595" w:type="dxa"/>
            <w:noWrap/>
            <w:hideMark/>
          </w:tcPr>
          <w:p w14:paraId="3E42841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9</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5</w:t>
            </w:r>
          </w:p>
        </w:tc>
        <w:tc>
          <w:tcPr>
            <w:tcW w:w="634" w:type="dxa"/>
            <w:noWrap/>
            <w:hideMark/>
          </w:tcPr>
          <w:p w14:paraId="18D180F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2</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7</w:t>
            </w:r>
          </w:p>
        </w:tc>
        <w:tc>
          <w:tcPr>
            <w:tcW w:w="722" w:type="dxa"/>
            <w:noWrap/>
            <w:hideMark/>
          </w:tcPr>
          <w:p w14:paraId="384DD9E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4</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0</w:t>
            </w:r>
          </w:p>
        </w:tc>
        <w:tc>
          <w:tcPr>
            <w:tcW w:w="722" w:type="dxa"/>
            <w:noWrap/>
            <w:hideMark/>
          </w:tcPr>
          <w:p w14:paraId="1DAC4529"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2</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7</w:t>
            </w:r>
          </w:p>
        </w:tc>
        <w:tc>
          <w:tcPr>
            <w:tcW w:w="633" w:type="dxa"/>
            <w:noWrap/>
            <w:hideMark/>
          </w:tcPr>
          <w:p w14:paraId="74E6071D"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9</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3</w:t>
            </w:r>
          </w:p>
        </w:tc>
        <w:tc>
          <w:tcPr>
            <w:tcW w:w="722" w:type="dxa"/>
            <w:noWrap/>
            <w:hideMark/>
          </w:tcPr>
          <w:p w14:paraId="37ABDFD8"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0</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8</w:t>
            </w:r>
          </w:p>
        </w:tc>
      </w:tr>
      <w:tr w:rsidR="00EE1703" w:rsidRPr="00EE4C80" w14:paraId="13D06733" w14:textId="77777777" w:rsidTr="00D90B0C">
        <w:trPr>
          <w:trHeight w:val="231"/>
        </w:trPr>
        <w:tc>
          <w:tcPr>
            <w:tcW w:w="723" w:type="dxa"/>
            <w:hideMark/>
          </w:tcPr>
          <w:p w14:paraId="27A542D4"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1658</w:t>
            </w:r>
          </w:p>
        </w:tc>
        <w:tc>
          <w:tcPr>
            <w:tcW w:w="2159" w:type="dxa"/>
            <w:hideMark/>
          </w:tcPr>
          <w:p w14:paraId="0A0175A4"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Sabinyl acetate</w:t>
            </w:r>
          </w:p>
        </w:tc>
        <w:tc>
          <w:tcPr>
            <w:tcW w:w="685" w:type="dxa"/>
            <w:noWrap/>
            <w:hideMark/>
          </w:tcPr>
          <w:p w14:paraId="750AD80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59" w:type="dxa"/>
            <w:noWrap/>
            <w:hideMark/>
          </w:tcPr>
          <w:p w14:paraId="3C0DD736"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7A0610A6"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30</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3</w:t>
            </w:r>
          </w:p>
        </w:tc>
        <w:tc>
          <w:tcPr>
            <w:tcW w:w="759" w:type="dxa"/>
            <w:noWrap/>
            <w:hideMark/>
          </w:tcPr>
          <w:p w14:paraId="55B9AEEF"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0</w:t>
            </w:r>
          </w:p>
        </w:tc>
        <w:tc>
          <w:tcPr>
            <w:tcW w:w="595" w:type="dxa"/>
            <w:noWrap/>
            <w:hideMark/>
          </w:tcPr>
          <w:p w14:paraId="4F78DFC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634" w:type="dxa"/>
            <w:noWrap/>
            <w:hideMark/>
          </w:tcPr>
          <w:p w14:paraId="6B2D2CF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c>
          <w:tcPr>
            <w:tcW w:w="722" w:type="dxa"/>
            <w:noWrap/>
            <w:hideMark/>
          </w:tcPr>
          <w:p w14:paraId="3F237DA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4F98AC9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c>
          <w:tcPr>
            <w:tcW w:w="633" w:type="dxa"/>
            <w:noWrap/>
            <w:hideMark/>
          </w:tcPr>
          <w:p w14:paraId="2F20E6EE"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1C48116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r>
      <w:tr w:rsidR="00EE1703" w:rsidRPr="00EE4C80" w14:paraId="0719D8EB" w14:textId="77777777" w:rsidTr="00D90B0C">
        <w:trPr>
          <w:trHeight w:val="223"/>
        </w:trPr>
        <w:tc>
          <w:tcPr>
            <w:tcW w:w="723" w:type="dxa"/>
            <w:hideMark/>
          </w:tcPr>
          <w:p w14:paraId="3D13CDA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1709</w:t>
            </w:r>
          </w:p>
        </w:tc>
        <w:tc>
          <w:tcPr>
            <w:tcW w:w="2159" w:type="dxa"/>
            <w:hideMark/>
          </w:tcPr>
          <w:p w14:paraId="3BC4FCAC"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α-Terpinyl acetate</w:t>
            </w:r>
          </w:p>
        </w:tc>
        <w:tc>
          <w:tcPr>
            <w:tcW w:w="685" w:type="dxa"/>
            <w:noWrap/>
            <w:hideMark/>
          </w:tcPr>
          <w:p w14:paraId="0F1E222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59" w:type="dxa"/>
            <w:noWrap/>
            <w:hideMark/>
          </w:tcPr>
          <w:p w14:paraId="12104F6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16C35FE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c>
          <w:tcPr>
            <w:tcW w:w="759" w:type="dxa"/>
            <w:noWrap/>
            <w:hideMark/>
          </w:tcPr>
          <w:p w14:paraId="604355A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c>
          <w:tcPr>
            <w:tcW w:w="595" w:type="dxa"/>
            <w:noWrap/>
            <w:hideMark/>
          </w:tcPr>
          <w:p w14:paraId="1239794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634" w:type="dxa"/>
            <w:noWrap/>
            <w:hideMark/>
          </w:tcPr>
          <w:p w14:paraId="41EE669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71E1B758"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7B438FA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633" w:type="dxa"/>
            <w:noWrap/>
            <w:hideMark/>
          </w:tcPr>
          <w:p w14:paraId="69EB981E"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2</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722" w:type="dxa"/>
            <w:noWrap/>
            <w:hideMark/>
          </w:tcPr>
          <w:p w14:paraId="0E37A0A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r>
      <w:tr w:rsidR="00EE1703" w:rsidRPr="00EE4C80" w14:paraId="2907A791" w14:textId="77777777" w:rsidTr="00D90B0C">
        <w:trPr>
          <w:trHeight w:val="231"/>
        </w:trPr>
        <w:tc>
          <w:tcPr>
            <w:tcW w:w="723" w:type="dxa"/>
            <w:hideMark/>
          </w:tcPr>
          <w:p w14:paraId="05A36B18"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1726</w:t>
            </w:r>
          </w:p>
        </w:tc>
        <w:tc>
          <w:tcPr>
            <w:tcW w:w="2159" w:type="dxa"/>
            <w:hideMark/>
          </w:tcPr>
          <w:p w14:paraId="6950224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Germacrene D</w:t>
            </w:r>
          </w:p>
        </w:tc>
        <w:tc>
          <w:tcPr>
            <w:tcW w:w="685" w:type="dxa"/>
            <w:noWrap/>
            <w:hideMark/>
          </w:tcPr>
          <w:p w14:paraId="423FDE3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59" w:type="dxa"/>
            <w:noWrap/>
            <w:hideMark/>
          </w:tcPr>
          <w:p w14:paraId="273D282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9</w:t>
            </w:r>
          </w:p>
        </w:tc>
        <w:tc>
          <w:tcPr>
            <w:tcW w:w="722" w:type="dxa"/>
            <w:noWrap/>
            <w:hideMark/>
          </w:tcPr>
          <w:p w14:paraId="7039DB7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59" w:type="dxa"/>
            <w:noWrap/>
            <w:hideMark/>
          </w:tcPr>
          <w:p w14:paraId="76A4939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595" w:type="dxa"/>
            <w:noWrap/>
            <w:hideMark/>
          </w:tcPr>
          <w:p w14:paraId="22BF906E"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634" w:type="dxa"/>
            <w:noWrap/>
            <w:hideMark/>
          </w:tcPr>
          <w:p w14:paraId="2A148DD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22" w:type="dxa"/>
            <w:noWrap/>
            <w:hideMark/>
          </w:tcPr>
          <w:p w14:paraId="7191A48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7B61B6D1"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c>
          <w:tcPr>
            <w:tcW w:w="633" w:type="dxa"/>
            <w:noWrap/>
            <w:hideMark/>
          </w:tcPr>
          <w:p w14:paraId="6EAF5FC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c>
          <w:tcPr>
            <w:tcW w:w="722" w:type="dxa"/>
            <w:noWrap/>
            <w:hideMark/>
          </w:tcPr>
          <w:p w14:paraId="58FACFED"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16</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r>
      <w:tr w:rsidR="00EE1703" w:rsidRPr="00EE4C80" w14:paraId="3F84A8FF" w14:textId="77777777" w:rsidTr="00D90B0C">
        <w:trPr>
          <w:trHeight w:val="223"/>
        </w:trPr>
        <w:tc>
          <w:tcPr>
            <w:tcW w:w="723" w:type="dxa"/>
            <w:hideMark/>
          </w:tcPr>
          <w:p w14:paraId="25B431CE"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1773</w:t>
            </w:r>
          </w:p>
        </w:tc>
        <w:tc>
          <w:tcPr>
            <w:tcW w:w="2159" w:type="dxa"/>
            <w:hideMark/>
          </w:tcPr>
          <w:p w14:paraId="0CE7744C"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δ-Cadinene</w:t>
            </w:r>
          </w:p>
        </w:tc>
        <w:tc>
          <w:tcPr>
            <w:tcW w:w="685" w:type="dxa"/>
            <w:noWrap/>
            <w:hideMark/>
          </w:tcPr>
          <w:p w14:paraId="26652D86"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c>
          <w:tcPr>
            <w:tcW w:w="759" w:type="dxa"/>
            <w:noWrap/>
            <w:hideMark/>
          </w:tcPr>
          <w:p w14:paraId="1290441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22" w:type="dxa"/>
            <w:noWrap/>
            <w:hideMark/>
          </w:tcPr>
          <w:p w14:paraId="439050F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59" w:type="dxa"/>
            <w:noWrap/>
            <w:hideMark/>
          </w:tcPr>
          <w:p w14:paraId="127DDE5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c>
          <w:tcPr>
            <w:tcW w:w="595" w:type="dxa"/>
            <w:noWrap/>
            <w:hideMark/>
          </w:tcPr>
          <w:p w14:paraId="01C71FE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634" w:type="dxa"/>
            <w:noWrap/>
            <w:hideMark/>
          </w:tcPr>
          <w:p w14:paraId="4F1E824E"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22" w:type="dxa"/>
            <w:noWrap/>
            <w:hideMark/>
          </w:tcPr>
          <w:p w14:paraId="6079D17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6</w:t>
            </w:r>
          </w:p>
        </w:tc>
        <w:tc>
          <w:tcPr>
            <w:tcW w:w="722" w:type="dxa"/>
            <w:noWrap/>
            <w:hideMark/>
          </w:tcPr>
          <w:p w14:paraId="3C64A42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p>
        </w:tc>
        <w:tc>
          <w:tcPr>
            <w:tcW w:w="633" w:type="dxa"/>
            <w:noWrap/>
            <w:hideMark/>
          </w:tcPr>
          <w:p w14:paraId="7BF97C26"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8</w:t>
            </w:r>
          </w:p>
        </w:tc>
        <w:tc>
          <w:tcPr>
            <w:tcW w:w="722" w:type="dxa"/>
            <w:noWrap/>
            <w:hideMark/>
          </w:tcPr>
          <w:p w14:paraId="2D1CA8CE"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5</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8</w:t>
            </w:r>
          </w:p>
        </w:tc>
      </w:tr>
      <w:tr w:rsidR="00EE1703" w:rsidRPr="00EE4C80" w14:paraId="42CD67B5" w14:textId="77777777" w:rsidTr="00D90B0C">
        <w:trPr>
          <w:trHeight w:val="278"/>
        </w:trPr>
        <w:tc>
          <w:tcPr>
            <w:tcW w:w="723" w:type="dxa"/>
            <w:hideMark/>
          </w:tcPr>
          <w:p w14:paraId="5F54276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2069</w:t>
            </w:r>
          </w:p>
        </w:tc>
        <w:tc>
          <w:tcPr>
            <w:tcW w:w="2159" w:type="dxa"/>
            <w:hideMark/>
          </w:tcPr>
          <w:p w14:paraId="3A77D84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1,6-Germacradien-5β-ol</w:t>
            </w:r>
          </w:p>
        </w:tc>
        <w:tc>
          <w:tcPr>
            <w:tcW w:w="685" w:type="dxa"/>
            <w:noWrap/>
            <w:hideMark/>
          </w:tcPr>
          <w:p w14:paraId="22B026E8"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59" w:type="dxa"/>
            <w:noWrap/>
            <w:hideMark/>
          </w:tcPr>
          <w:p w14:paraId="5AD15E5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22" w:type="dxa"/>
            <w:noWrap/>
            <w:hideMark/>
          </w:tcPr>
          <w:p w14:paraId="2D1CCAB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59" w:type="dxa"/>
            <w:noWrap/>
            <w:hideMark/>
          </w:tcPr>
          <w:p w14:paraId="449A385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595" w:type="dxa"/>
            <w:noWrap/>
            <w:hideMark/>
          </w:tcPr>
          <w:p w14:paraId="6B6FEAE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634" w:type="dxa"/>
            <w:noWrap/>
            <w:hideMark/>
          </w:tcPr>
          <w:p w14:paraId="3F93411D"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c>
          <w:tcPr>
            <w:tcW w:w="722" w:type="dxa"/>
            <w:noWrap/>
            <w:hideMark/>
          </w:tcPr>
          <w:p w14:paraId="0F35BAFF"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722" w:type="dxa"/>
            <w:noWrap/>
            <w:hideMark/>
          </w:tcPr>
          <w:p w14:paraId="1B538AB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c>
          <w:tcPr>
            <w:tcW w:w="633" w:type="dxa"/>
            <w:noWrap/>
            <w:hideMark/>
          </w:tcPr>
          <w:p w14:paraId="6EFDBCFC"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8</w:t>
            </w:r>
          </w:p>
        </w:tc>
        <w:tc>
          <w:tcPr>
            <w:tcW w:w="722" w:type="dxa"/>
            <w:noWrap/>
            <w:hideMark/>
          </w:tcPr>
          <w:p w14:paraId="1748115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4</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r>
      <w:tr w:rsidR="00EE1703" w:rsidRPr="00EE4C80" w14:paraId="55A479B7" w14:textId="77777777" w:rsidTr="00D90B0C">
        <w:trPr>
          <w:trHeight w:val="223"/>
        </w:trPr>
        <w:tc>
          <w:tcPr>
            <w:tcW w:w="723" w:type="dxa"/>
            <w:hideMark/>
          </w:tcPr>
          <w:p w14:paraId="5D105A54"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2096</w:t>
            </w:r>
          </w:p>
        </w:tc>
        <w:tc>
          <w:tcPr>
            <w:tcW w:w="2159" w:type="dxa"/>
            <w:hideMark/>
          </w:tcPr>
          <w:p w14:paraId="57661E9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lang w:val="kk-KZ"/>
              </w:rPr>
            </w:pPr>
            <w:r w:rsidRPr="00EE4C80">
              <w:rPr>
                <w:rFonts w:ascii="Times New Roman" w:eastAsia="Times New Roman" w:hAnsi="Times New Roman" w:cs="Times New Roman"/>
                <w:sz w:val="20"/>
                <w:szCs w:val="28"/>
                <w:lang w:val="kk-KZ"/>
              </w:rPr>
              <w:t>Элемол</w:t>
            </w:r>
          </w:p>
        </w:tc>
        <w:tc>
          <w:tcPr>
            <w:tcW w:w="685" w:type="dxa"/>
            <w:noWrap/>
            <w:hideMark/>
          </w:tcPr>
          <w:p w14:paraId="03B1153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59" w:type="dxa"/>
            <w:noWrap/>
            <w:hideMark/>
          </w:tcPr>
          <w:p w14:paraId="3B8706C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5</w:t>
            </w:r>
          </w:p>
        </w:tc>
        <w:tc>
          <w:tcPr>
            <w:tcW w:w="722" w:type="dxa"/>
            <w:noWrap/>
            <w:hideMark/>
          </w:tcPr>
          <w:p w14:paraId="461C553D"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59" w:type="dxa"/>
            <w:noWrap/>
            <w:hideMark/>
          </w:tcPr>
          <w:p w14:paraId="47FEE78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595" w:type="dxa"/>
            <w:noWrap/>
            <w:hideMark/>
          </w:tcPr>
          <w:p w14:paraId="190585EE"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2</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9</w:t>
            </w:r>
          </w:p>
        </w:tc>
        <w:tc>
          <w:tcPr>
            <w:tcW w:w="634" w:type="dxa"/>
            <w:noWrap/>
            <w:hideMark/>
          </w:tcPr>
          <w:p w14:paraId="03EFCB6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c>
          <w:tcPr>
            <w:tcW w:w="722" w:type="dxa"/>
            <w:noWrap/>
            <w:hideMark/>
          </w:tcPr>
          <w:p w14:paraId="215B4DB8"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3</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9</w:t>
            </w:r>
          </w:p>
        </w:tc>
        <w:tc>
          <w:tcPr>
            <w:tcW w:w="722" w:type="dxa"/>
            <w:noWrap/>
            <w:hideMark/>
          </w:tcPr>
          <w:p w14:paraId="46C145C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633" w:type="dxa"/>
            <w:noWrap/>
            <w:hideMark/>
          </w:tcPr>
          <w:p w14:paraId="7F9E3356"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7</w:t>
            </w:r>
          </w:p>
        </w:tc>
        <w:tc>
          <w:tcPr>
            <w:tcW w:w="722" w:type="dxa"/>
            <w:noWrap/>
            <w:hideMark/>
          </w:tcPr>
          <w:p w14:paraId="732460D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3</w:t>
            </w:r>
          </w:p>
        </w:tc>
      </w:tr>
      <w:tr w:rsidR="00EE1703" w:rsidRPr="00EE4C80" w14:paraId="5BA3F81C" w14:textId="77777777" w:rsidTr="00D90B0C">
        <w:trPr>
          <w:trHeight w:val="231"/>
        </w:trPr>
        <w:tc>
          <w:tcPr>
            <w:tcW w:w="723" w:type="dxa"/>
            <w:hideMark/>
          </w:tcPr>
          <w:p w14:paraId="21DE3853"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2143</w:t>
            </w:r>
          </w:p>
        </w:tc>
        <w:tc>
          <w:tcPr>
            <w:tcW w:w="2159" w:type="dxa"/>
            <w:hideMark/>
          </w:tcPr>
          <w:p w14:paraId="65238FA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lang w:val="kk-KZ"/>
              </w:rPr>
              <w:t>Цедрол</w:t>
            </w:r>
          </w:p>
        </w:tc>
        <w:tc>
          <w:tcPr>
            <w:tcW w:w="685" w:type="dxa"/>
            <w:noWrap/>
            <w:hideMark/>
          </w:tcPr>
          <w:p w14:paraId="204A1EA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13</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1</w:t>
            </w:r>
          </w:p>
        </w:tc>
        <w:tc>
          <w:tcPr>
            <w:tcW w:w="759" w:type="dxa"/>
            <w:noWrap/>
            <w:hideMark/>
          </w:tcPr>
          <w:p w14:paraId="5685EC1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16</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8</w:t>
            </w:r>
          </w:p>
        </w:tc>
        <w:tc>
          <w:tcPr>
            <w:tcW w:w="722" w:type="dxa"/>
            <w:noWrap/>
            <w:hideMark/>
          </w:tcPr>
          <w:p w14:paraId="6ABF13E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12</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2</w:t>
            </w:r>
          </w:p>
        </w:tc>
        <w:tc>
          <w:tcPr>
            <w:tcW w:w="759" w:type="dxa"/>
            <w:noWrap/>
            <w:hideMark/>
          </w:tcPr>
          <w:p w14:paraId="3F6AA3A9"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1</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0</w:t>
            </w:r>
          </w:p>
        </w:tc>
        <w:tc>
          <w:tcPr>
            <w:tcW w:w="595" w:type="dxa"/>
            <w:noWrap/>
            <w:hideMark/>
          </w:tcPr>
          <w:p w14:paraId="79156D1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634" w:type="dxa"/>
            <w:noWrap/>
            <w:hideMark/>
          </w:tcPr>
          <w:p w14:paraId="46065435"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c>
          <w:tcPr>
            <w:tcW w:w="722" w:type="dxa"/>
            <w:noWrap/>
            <w:hideMark/>
          </w:tcPr>
          <w:p w14:paraId="7BD95B14"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7</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0</w:t>
            </w:r>
          </w:p>
        </w:tc>
        <w:tc>
          <w:tcPr>
            <w:tcW w:w="722" w:type="dxa"/>
            <w:noWrap/>
            <w:hideMark/>
          </w:tcPr>
          <w:p w14:paraId="5C8808B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bCs/>
                <w:sz w:val="20"/>
                <w:szCs w:val="28"/>
              </w:rPr>
            </w:pPr>
            <w:r w:rsidRPr="00EE4C80">
              <w:rPr>
                <w:rFonts w:ascii="Times New Roman" w:eastAsia="Times New Roman" w:hAnsi="Times New Roman" w:cs="Times New Roman"/>
                <w:bCs/>
                <w:sz w:val="20"/>
                <w:szCs w:val="28"/>
              </w:rPr>
              <w:t>3</w:t>
            </w:r>
            <w:r>
              <w:rPr>
                <w:rFonts w:ascii="Times New Roman" w:eastAsia="Times New Roman" w:hAnsi="Times New Roman" w:cs="Times New Roman"/>
                <w:bCs/>
                <w:sz w:val="20"/>
                <w:szCs w:val="28"/>
              </w:rPr>
              <w:t>,</w:t>
            </w:r>
            <w:r w:rsidRPr="00EE4C80">
              <w:rPr>
                <w:rFonts w:ascii="Times New Roman" w:eastAsia="Times New Roman" w:hAnsi="Times New Roman" w:cs="Times New Roman"/>
                <w:bCs/>
                <w:sz w:val="20"/>
                <w:szCs w:val="28"/>
              </w:rPr>
              <w:t>4</w:t>
            </w:r>
          </w:p>
        </w:tc>
        <w:tc>
          <w:tcPr>
            <w:tcW w:w="633" w:type="dxa"/>
            <w:noWrap/>
            <w:hideMark/>
          </w:tcPr>
          <w:p w14:paraId="69C28D5F"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67B6674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r>
      <w:tr w:rsidR="00EE1703" w:rsidRPr="00EE4C80" w14:paraId="57D1475D" w14:textId="77777777" w:rsidTr="00D90B0C">
        <w:trPr>
          <w:trHeight w:val="223"/>
        </w:trPr>
        <w:tc>
          <w:tcPr>
            <w:tcW w:w="723" w:type="dxa"/>
            <w:hideMark/>
          </w:tcPr>
          <w:p w14:paraId="3C723FA9"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2479</w:t>
            </w:r>
          </w:p>
        </w:tc>
        <w:tc>
          <w:tcPr>
            <w:tcW w:w="2159" w:type="dxa"/>
            <w:hideMark/>
          </w:tcPr>
          <w:p w14:paraId="0601090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8-</w:t>
            </w:r>
            <w:r w:rsidRPr="00EE4C80">
              <w:rPr>
                <w:rFonts w:ascii="Times New Roman" w:eastAsia="Times New Roman" w:hAnsi="Times New Roman" w:cs="Times New Roman"/>
                <w:bCs/>
                <w:sz w:val="20"/>
                <w:szCs w:val="28"/>
              </w:rPr>
              <w:t>α</w:t>
            </w:r>
            <w:r w:rsidRPr="00EE4C80">
              <w:rPr>
                <w:rFonts w:ascii="Times New Roman" w:eastAsia="Times New Roman" w:hAnsi="Times New Roman" w:cs="Times New Roman"/>
                <w:sz w:val="20"/>
                <w:szCs w:val="28"/>
              </w:rPr>
              <w:t>-Acetoxyelemol</w:t>
            </w:r>
          </w:p>
        </w:tc>
        <w:tc>
          <w:tcPr>
            <w:tcW w:w="685" w:type="dxa"/>
            <w:noWrap/>
            <w:hideMark/>
          </w:tcPr>
          <w:p w14:paraId="70C4ABE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59" w:type="dxa"/>
            <w:noWrap/>
            <w:hideMark/>
          </w:tcPr>
          <w:p w14:paraId="4402E27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3DB75962"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59" w:type="dxa"/>
            <w:noWrap/>
            <w:hideMark/>
          </w:tcPr>
          <w:p w14:paraId="3DECD021"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595" w:type="dxa"/>
            <w:noWrap/>
            <w:hideMark/>
          </w:tcPr>
          <w:p w14:paraId="40F95F6D"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c>
          <w:tcPr>
            <w:tcW w:w="634" w:type="dxa"/>
            <w:noWrap/>
            <w:hideMark/>
          </w:tcPr>
          <w:p w14:paraId="39CE9F7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c>
          <w:tcPr>
            <w:tcW w:w="722" w:type="dxa"/>
            <w:noWrap/>
            <w:hideMark/>
          </w:tcPr>
          <w:p w14:paraId="46C90514"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28D4B07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633" w:type="dxa"/>
            <w:noWrap/>
            <w:hideMark/>
          </w:tcPr>
          <w:p w14:paraId="0282F47E"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722" w:type="dxa"/>
            <w:noWrap/>
            <w:hideMark/>
          </w:tcPr>
          <w:p w14:paraId="74EA33C7"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r>
      <w:tr w:rsidR="00EE1703" w:rsidRPr="00EE4C80" w14:paraId="18DF940A" w14:textId="77777777" w:rsidTr="00D90B0C">
        <w:trPr>
          <w:trHeight w:val="231"/>
        </w:trPr>
        <w:tc>
          <w:tcPr>
            <w:tcW w:w="723" w:type="dxa"/>
            <w:hideMark/>
          </w:tcPr>
          <w:p w14:paraId="12ABA51D"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2492</w:t>
            </w:r>
          </w:p>
        </w:tc>
        <w:tc>
          <w:tcPr>
            <w:tcW w:w="2159" w:type="dxa"/>
            <w:hideMark/>
          </w:tcPr>
          <w:p w14:paraId="5DE9F358"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8,13-Abietadiene</w:t>
            </w:r>
          </w:p>
        </w:tc>
        <w:tc>
          <w:tcPr>
            <w:tcW w:w="685" w:type="dxa"/>
            <w:noWrap/>
            <w:hideMark/>
          </w:tcPr>
          <w:p w14:paraId="73295E71"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59" w:type="dxa"/>
            <w:noWrap/>
            <w:hideMark/>
          </w:tcPr>
          <w:p w14:paraId="15190F56"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3</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9</w:t>
            </w:r>
          </w:p>
        </w:tc>
        <w:tc>
          <w:tcPr>
            <w:tcW w:w="722" w:type="dxa"/>
            <w:noWrap/>
            <w:hideMark/>
          </w:tcPr>
          <w:p w14:paraId="7D6E1A8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2</w:t>
            </w:r>
          </w:p>
        </w:tc>
        <w:tc>
          <w:tcPr>
            <w:tcW w:w="759" w:type="dxa"/>
            <w:noWrap/>
            <w:hideMark/>
          </w:tcPr>
          <w:p w14:paraId="03FB8C8D"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595" w:type="dxa"/>
            <w:noWrap/>
            <w:hideMark/>
          </w:tcPr>
          <w:p w14:paraId="644BAE00"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c>
          <w:tcPr>
            <w:tcW w:w="634" w:type="dxa"/>
            <w:noWrap/>
            <w:hideMark/>
          </w:tcPr>
          <w:p w14:paraId="465F195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1</w:t>
            </w:r>
          </w:p>
        </w:tc>
        <w:tc>
          <w:tcPr>
            <w:tcW w:w="722" w:type="dxa"/>
            <w:noWrap/>
            <w:hideMark/>
          </w:tcPr>
          <w:p w14:paraId="495C8C5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0</w:t>
            </w:r>
            <w:r>
              <w:rPr>
                <w:rFonts w:ascii="Times New Roman" w:eastAsia="Times New Roman" w:hAnsi="Times New Roman" w:cs="Times New Roman"/>
                <w:sz w:val="20"/>
                <w:szCs w:val="28"/>
              </w:rPr>
              <w:t>,</w:t>
            </w:r>
            <w:r w:rsidRPr="00EE4C80">
              <w:rPr>
                <w:rFonts w:ascii="Times New Roman" w:eastAsia="Times New Roman" w:hAnsi="Times New Roman" w:cs="Times New Roman"/>
                <w:sz w:val="20"/>
                <w:szCs w:val="28"/>
              </w:rPr>
              <w:t>4</w:t>
            </w:r>
          </w:p>
        </w:tc>
        <w:tc>
          <w:tcPr>
            <w:tcW w:w="722" w:type="dxa"/>
            <w:noWrap/>
            <w:hideMark/>
          </w:tcPr>
          <w:p w14:paraId="7E813FCB"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c>
          <w:tcPr>
            <w:tcW w:w="633" w:type="dxa"/>
            <w:noWrap/>
            <w:hideMark/>
          </w:tcPr>
          <w:p w14:paraId="3F794C8D"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t</w:t>
            </w:r>
          </w:p>
        </w:tc>
        <w:tc>
          <w:tcPr>
            <w:tcW w:w="722" w:type="dxa"/>
            <w:noWrap/>
            <w:hideMark/>
          </w:tcPr>
          <w:p w14:paraId="2B7A962A" w14:textId="77777777" w:rsidR="00EE1703" w:rsidRPr="00EE4C80" w:rsidRDefault="00EE1703">
            <w:pPr>
              <w:autoSpaceDE w:val="0"/>
              <w:autoSpaceDN w:val="0"/>
              <w:adjustRightInd w:val="0"/>
              <w:snapToGrid w:val="0"/>
              <w:spacing w:line="240" w:lineRule="auto"/>
              <w:contextualSpacing/>
              <w:jc w:val="center"/>
              <w:rPr>
                <w:rFonts w:ascii="Times New Roman" w:eastAsia="Times New Roman" w:hAnsi="Times New Roman" w:cs="Times New Roman"/>
                <w:sz w:val="20"/>
                <w:szCs w:val="28"/>
              </w:rPr>
            </w:pPr>
            <w:r w:rsidRPr="00EE4C80">
              <w:rPr>
                <w:rFonts w:ascii="Times New Roman" w:eastAsia="Times New Roman" w:hAnsi="Times New Roman" w:cs="Times New Roman"/>
                <w:sz w:val="20"/>
                <w:szCs w:val="28"/>
              </w:rPr>
              <w:t> </w:t>
            </w:r>
          </w:p>
        </w:tc>
      </w:tr>
      <w:tr w:rsidR="00EE1703" w:rsidRPr="00EE4C80" w14:paraId="5E6F983C" w14:textId="77777777" w:rsidTr="00D90B0C">
        <w:trPr>
          <w:trHeight w:val="231"/>
        </w:trPr>
        <w:tc>
          <w:tcPr>
            <w:tcW w:w="9835" w:type="dxa"/>
            <w:gridSpan w:val="12"/>
          </w:tcPr>
          <w:p w14:paraId="1D79A304" w14:textId="3975FADB" w:rsidR="00EE1703" w:rsidRPr="00EE4C80" w:rsidRDefault="00EE1703" w:rsidP="00D90B0C">
            <w:pPr>
              <w:autoSpaceDE w:val="0"/>
              <w:autoSpaceDN w:val="0"/>
              <w:adjustRightInd w:val="0"/>
              <w:snapToGrid w:val="0"/>
              <w:spacing w:line="240" w:lineRule="auto"/>
              <w:contextualSpacing/>
              <w:jc w:val="both"/>
              <w:rPr>
                <w:rFonts w:ascii="Times New Roman" w:eastAsia="Times New Roman" w:hAnsi="Times New Roman" w:cs="Times New Roman"/>
                <w:sz w:val="20"/>
                <w:szCs w:val="28"/>
              </w:rPr>
            </w:pPr>
            <w:r w:rsidRPr="00EE4C80">
              <w:rPr>
                <w:rFonts w:ascii="Times New Roman" w:eastAsia="Times New Roman" w:hAnsi="Times New Roman" w:cs="Times New Roman"/>
                <w:i/>
                <w:sz w:val="20"/>
                <w:szCs w:val="28"/>
                <w:lang w:val="kk-KZ"/>
              </w:rPr>
              <w:t>Ескерт</w:t>
            </w:r>
            <w:r>
              <w:rPr>
                <w:rFonts w:ascii="Times New Roman" w:eastAsia="Times New Roman" w:hAnsi="Times New Roman" w:cs="Times New Roman"/>
                <w:i/>
                <w:sz w:val="20"/>
                <w:szCs w:val="28"/>
                <w:lang w:val="kk-KZ"/>
              </w:rPr>
              <w:t>у</w:t>
            </w:r>
            <w:r w:rsidRPr="00EE4C80">
              <w:rPr>
                <w:rFonts w:ascii="Times New Roman" w:eastAsia="Times New Roman" w:hAnsi="Times New Roman" w:cs="Times New Roman"/>
                <w:sz w:val="20"/>
                <w:szCs w:val="28"/>
                <w:lang w:val="kk-KZ"/>
              </w:rPr>
              <w:t xml:space="preserve">: RRI - салыстырмалы ұстау индексі; </w:t>
            </w:r>
            <w:r w:rsidRPr="00EE4C80">
              <w:rPr>
                <w:rFonts w:ascii="Times New Roman" w:eastAsia="Times New Roman" w:hAnsi="Times New Roman" w:cs="Times New Roman"/>
                <w:sz w:val="20"/>
                <w:szCs w:val="28"/>
              </w:rPr>
              <w:t>JSE</w:t>
            </w:r>
            <w:r w:rsidRPr="00EE4C80">
              <w:rPr>
                <w:rFonts w:ascii="Times New Roman" w:eastAsia="Times New Roman" w:hAnsi="Times New Roman" w:cs="Times New Roman"/>
                <w:sz w:val="20"/>
                <w:szCs w:val="28"/>
                <w:vertAlign w:val="subscript"/>
              </w:rPr>
              <w:t>ж</w:t>
            </w:r>
            <w:r w:rsidRPr="00EE4C80">
              <w:rPr>
                <w:rFonts w:ascii="Times New Roman" w:eastAsia="Times New Roman" w:hAnsi="Times New Roman" w:cs="Times New Roman"/>
                <w:sz w:val="20"/>
                <w:szCs w:val="28"/>
                <w:lang w:val="kk-KZ"/>
              </w:rPr>
              <w:t xml:space="preserve"> - </w:t>
            </w:r>
            <w:r w:rsidRPr="00EE4C80">
              <w:rPr>
                <w:rFonts w:ascii="Times New Roman" w:eastAsia="Times New Roman" w:hAnsi="Times New Roman" w:cs="Times New Roman"/>
                <w:i/>
                <w:sz w:val="20"/>
                <w:szCs w:val="28"/>
              </w:rPr>
              <w:t>J. seravschanica</w:t>
            </w:r>
            <w:r w:rsidRPr="00EE4C80">
              <w:rPr>
                <w:rFonts w:ascii="Times New Roman" w:eastAsia="Times New Roman" w:hAnsi="Times New Roman" w:cs="Times New Roman"/>
                <w:sz w:val="20"/>
                <w:szCs w:val="28"/>
              </w:rPr>
              <w:t xml:space="preserve"> жапырағы</w:t>
            </w:r>
            <w:r w:rsidRPr="00EE4C80">
              <w:rPr>
                <w:rFonts w:ascii="Times New Roman" w:eastAsia="Times New Roman" w:hAnsi="Times New Roman" w:cs="Times New Roman"/>
                <w:sz w:val="20"/>
                <w:szCs w:val="28"/>
                <w:lang w:val="kk-KZ"/>
              </w:rPr>
              <w:t>,</w:t>
            </w:r>
            <w:r w:rsidRPr="00EE4C80">
              <w:rPr>
                <w:rFonts w:ascii="Times New Roman" w:eastAsia="Times New Roman" w:hAnsi="Times New Roman" w:cs="Times New Roman"/>
                <w:sz w:val="20"/>
                <w:szCs w:val="28"/>
              </w:rPr>
              <w:t xml:space="preserve"> JSE</w:t>
            </w:r>
            <w:r w:rsidRPr="00EE4C80">
              <w:rPr>
                <w:rFonts w:ascii="Times New Roman" w:eastAsia="Times New Roman" w:hAnsi="Times New Roman" w:cs="Times New Roman"/>
                <w:sz w:val="20"/>
                <w:szCs w:val="28"/>
                <w:vertAlign w:val="subscript"/>
              </w:rPr>
              <w:t>бүр</w:t>
            </w:r>
            <w:r w:rsidRPr="00EE4C80">
              <w:rPr>
                <w:rFonts w:ascii="Times New Roman" w:eastAsia="Times New Roman" w:hAnsi="Times New Roman" w:cs="Times New Roman"/>
                <w:sz w:val="20"/>
                <w:szCs w:val="28"/>
                <w:vertAlign w:val="subscript"/>
                <w:lang w:val="kk-KZ"/>
              </w:rPr>
              <w:t xml:space="preserve"> </w:t>
            </w:r>
            <w:r w:rsidRPr="00EE4C80">
              <w:rPr>
                <w:rFonts w:ascii="Times New Roman" w:eastAsia="Times New Roman" w:hAnsi="Times New Roman" w:cs="Times New Roman"/>
                <w:sz w:val="20"/>
                <w:szCs w:val="28"/>
                <w:lang w:val="kk-KZ"/>
              </w:rPr>
              <w:t xml:space="preserve">- </w:t>
            </w:r>
            <w:r w:rsidRPr="00EE4C80">
              <w:rPr>
                <w:rFonts w:ascii="Times New Roman" w:eastAsia="Times New Roman" w:hAnsi="Times New Roman" w:cs="Times New Roman"/>
                <w:i/>
                <w:sz w:val="20"/>
                <w:szCs w:val="28"/>
              </w:rPr>
              <w:t>J. seravschanica</w:t>
            </w:r>
            <w:r w:rsidRPr="00EE4C80">
              <w:rPr>
                <w:rFonts w:ascii="Times New Roman" w:eastAsia="Times New Roman" w:hAnsi="Times New Roman" w:cs="Times New Roman"/>
                <w:sz w:val="20"/>
                <w:szCs w:val="28"/>
              </w:rPr>
              <w:t xml:space="preserve"> </w:t>
            </w:r>
            <w:r>
              <w:rPr>
                <w:rFonts w:ascii="Times New Roman" w:eastAsia="Times New Roman" w:hAnsi="Times New Roman" w:cs="Times New Roman"/>
                <w:sz w:val="20"/>
                <w:szCs w:val="28"/>
              </w:rPr>
              <w:t>бүржидек</w:t>
            </w:r>
            <w:r w:rsidRPr="00EE4C80">
              <w:rPr>
                <w:rFonts w:ascii="Times New Roman" w:eastAsia="Times New Roman" w:hAnsi="Times New Roman" w:cs="Times New Roman"/>
                <w:sz w:val="20"/>
                <w:szCs w:val="28"/>
              </w:rPr>
              <w:t>тері</w:t>
            </w:r>
            <w:r w:rsidRPr="00EE4C80">
              <w:rPr>
                <w:rFonts w:ascii="Times New Roman" w:eastAsia="Times New Roman" w:hAnsi="Times New Roman" w:cs="Times New Roman"/>
                <w:sz w:val="20"/>
                <w:szCs w:val="28"/>
                <w:lang w:val="kk-KZ"/>
              </w:rPr>
              <w:t xml:space="preserve">, </w:t>
            </w:r>
            <w:r w:rsidRPr="00EE4C80">
              <w:rPr>
                <w:rFonts w:ascii="Times New Roman" w:eastAsia="Times New Roman" w:hAnsi="Times New Roman" w:cs="Times New Roman"/>
                <w:sz w:val="20"/>
                <w:szCs w:val="28"/>
              </w:rPr>
              <w:t>JSA</w:t>
            </w:r>
            <w:r w:rsidRPr="00EE4C80">
              <w:rPr>
                <w:rFonts w:ascii="Times New Roman" w:eastAsia="Times New Roman" w:hAnsi="Times New Roman" w:cs="Times New Roman"/>
                <w:sz w:val="20"/>
                <w:szCs w:val="28"/>
                <w:vertAlign w:val="subscript"/>
              </w:rPr>
              <w:t>ж</w:t>
            </w:r>
            <w:r w:rsidRPr="00EE4C80">
              <w:rPr>
                <w:rFonts w:ascii="Times New Roman" w:hAnsi="Times New Roman" w:cs="Times New Roman"/>
                <w:i/>
                <w:sz w:val="20"/>
                <w:szCs w:val="28"/>
              </w:rPr>
              <w:t xml:space="preserve"> </w:t>
            </w:r>
            <w:r w:rsidRPr="00EE4C80">
              <w:rPr>
                <w:rFonts w:ascii="Times New Roman" w:hAnsi="Times New Roman" w:cs="Times New Roman"/>
                <w:i/>
                <w:sz w:val="20"/>
                <w:szCs w:val="28"/>
                <w:lang w:val="kk-KZ"/>
              </w:rPr>
              <w:t xml:space="preserve">- </w:t>
            </w:r>
            <w:r w:rsidRPr="00EE4C80">
              <w:rPr>
                <w:rFonts w:ascii="Times New Roman" w:hAnsi="Times New Roman" w:cs="Times New Roman"/>
                <w:i/>
                <w:sz w:val="20"/>
                <w:szCs w:val="28"/>
              </w:rPr>
              <w:t>J.</w:t>
            </w:r>
            <w:r w:rsidRPr="009F6817">
              <w:rPr>
                <w:rFonts w:ascii="Times New Roman" w:hAnsi="Times New Roman" w:cs="Times New Roman"/>
                <w:i/>
                <w:sz w:val="20"/>
                <w:szCs w:val="28"/>
              </w:rPr>
              <w:t xml:space="preserve"> </w:t>
            </w:r>
            <w:r w:rsidRPr="00EE4C80">
              <w:rPr>
                <w:rFonts w:ascii="Times New Roman" w:hAnsi="Times New Roman" w:cs="Times New Roman"/>
                <w:i/>
                <w:sz w:val="20"/>
                <w:szCs w:val="28"/>
              </w:rPr>
              <w:t>sabina</w:t>
            </w:r>
            <w:r w:rsidRPr="00EE4C80">
              <w:rPr>
                <w:rFonts w:ascii="Times New Roman" w:hAnsi="Times New Roman" w:cs="Times New Roman"/>
                <w:i/>
                <w:sz w:val="20"/>
                <w:szCs w:val="28"/>
                <w:lang w:val="kk-KZ"/>
              </w:rPr>
              <w:t xml:space="preserve"> </w:t>
            </w:r>
            <w:r w:rsidRPr="00EE4C80">
              <w:rPr>
                <w:rFonts w:ascii="Times New Roman" w:eastAsia="Times New Roman" w:hAnsi="Times New Roman" w:cs="Times New Roman"/>
                <w:sz w:val="20"/>
                <w:szCs w:val="28"/>
              </w:rPr>
              <w:t>жапырағы</w:t>
            </w:r>
            <w:r w:rsidRPr="00EE4C80">
              <w:rPr>
                <w:rFonts w:ascii="Times New Roman" w:eastAsia="Times New Roman" w:hAnsi="Times New Roman" w:cs="Times New Roman"/>
                <w:sz w:val="20"/>
                <w:szCs w:val="28"/>
                <w:lang w:val="kk-KZ"/>
              </w:rPr>
              <w:t>,</w:t>
            </w:r>
            <w:r w:rsidRPr="00EE4C80">
              <w:rPr>
                <w:rFonts w:ascii="Times New Roman" w:eastAsia="Times New Roman" w:hAnsi="Times New Roman" w:cs="Times New Roman"/>
                <w:sz w:val="20"/>
                <w:szCs w:val="28"/>
              </w:rPr>
              <w:t xml:space="preserve"> JSA</w:t>
            </w:r>
            <w:r w:rsidRPr="00EE4C80">
              <w:rPr>
                <w:rFonts w:ascii="Times New Roman" w:eastAsia="Times New Roman" w:hAnsi="Times New Roman" w:cs="Times New Roman"/>
                <w:sz w:val="20"/>
                <w:szCs w:val="28"/>
                <w:vertAlign w:val="subscript"/>
              </w:rPr>
              <w:t>бүр</w:t>
            </w:r>
            <w:r w:rsidRPr="00EE4C80">
              <w:rPr>
                <w:rFonts w:ascii="Times New Roman" w:eastAsia="Times New Roman" w:hAnsi="Times New Roman" w:cs="Times New Roman"/>
                <w:sz w:val="20"/>
                <w:szCs w:val="28"/>
              </w:rPr>
              <w:t xml:space="preserve"> </w:t>
            </w:r>
            <w:r w:rsidRPr="00EE4C80">
              <w:rPr>
                <w:rFonts w:ascii="Times New Roman" w:eastAsia="Times New Roman" w:hAnsi="Times New Roman" w:cs="Times New Roman"/>
                <w:sz w:val="20"/>
                <w:szCs w:val="28"/>
                <w:lang w:val="kk-KZ"/>
              </w:rPr>
              <w:t xml:space="preserve">- </w:t>
            </w:r>
            <w:r w:rsidRPr="00EE4C80">
              <w:rPr>
                <w:rFonts w:ascii="Times New Roman" w:hAnsi="Times New Roman" w:cs="Times New Roman"/>
                <w:i/>
                <w:sz w:val="20"/>
                <w:szCs w:val="28"/>
              </w:rPr>
              <w:t>J.</w:t>
            </w:r>
            <w:r w:rsidRPr="009F6817">
              <w:rPr>
                <w:rFonts w:ascii="Times New Roman" w:hAnsi="Times New Roman" w:cs="Times New Roman"/>
                <w:i/>
                <w:sz w:val="20"/>
                <w:szCs w:val="28"/>
              </w:rPr>
              <w:t xml:space="preserve"> </w:t>
            </w:r>
            <w:r w:rsidRPr="00EE4C80">
              <w:rPr>
                <w:rFonts w:ascii="Times New Roman" w:hAnsi="Times New Roman" w:cs="Times New Roman"/>
                <w:i/>
                <w:sz w:val="20"/>
                <w:szCs w:val="28"/>
              </w:rPr>
              <w:t>sabina</w:t>
            </w:r>
            <w:r w:rsidRPr="00EE4C80">
              <w:rPr>
                <w:rFonts w:ascii="Times New Roman" w:hAnsi="Times New Roman" w:cs="Times New Roman"/>
                <w:sz w:val="20"/>
                <w:szCs w:val="28"/>
              </w:rPr>
              <w:t xml:space="preserve"> </w:t>
            </w:r>
            <w:r>
              <w:rPr>
                <w:rFonts w:ascii="Times New Roman" w:eastAsia="Times New Roman" w:hAnsi="Times New Roman" w:cs="Times New Roman"/>
                <w:sz w:val="20"/>
                <w:szCs w:val="28"/>
              </w:rPr>
              <w:t>бүржидек</w:t>
            </w:r>
            <w:r w:rsidRPr="00EE4C80">
              <w:rPr>
                <w:rFonts w:ascii="Times New Roman" w:eastAsia="Times New Roman" w:hAnsi="Times New Roman" w:cs="Times New Roman"/>
                <w:sz w:val="20"/>
                <w:szCs w:val="28"/>
              </w:rPr>
              <w:t>тері</w:t>
            </w:r>
            <w:r w:rsidRPr="00EE4C80">
              <w:rPr>
                <w:rFonts w:ascii="Times New Roman" w:eastAsia="Times New Roman" w:hAnsi="Times New Roman" w:cs="Times New Roman"/>
                <w:sz w:val="20"/>
                <w:szCs w:val="28"/>
                <w:lang w:val="kk-KZ"/>
              </w:rPr>
              <w:t>,</w:t>
            </w:r>
            <w:r w:rsidRPr="00EE4C80">
              <w:rPr>
                <w:rFonts w:ascii="Times New Roman" w:hAnsi="Times New Roman" w:cs="Times New Roman"/>
                <w:sz w:val="20"/>
                <w:szCs w:val="28"/>
              </w:rPr>
              <w:t xml:space="preserve"> </w:t>
            </w:r>
            <w:r w:rsidRPr="00EE4C80">
              <w:rPr>
                <w:rFonts w:ascii="Times New Roman" w:eastAsia="Times New Roman" w:hAnsi="Times New Roman" w:cs="Times New Roman"/>
                <w:sz w:val="20"/>
                <w:szCs w:val="28"/>
              </w:rPr>
              <w:t>JT</w:t>
            </w:r>
            <w:r w:rsidRPr="00EE4C80">
              <w:rPr>
                <w:rFonts w:ascii="Times New Roman" w:eastAsia="Times New Roman" w:hAnsi="Times New Roman" w:cs="Times New Roman"/>
                <w:sz w:val="20"/>
                <w:szCs w:val="28"/>
                <w:vertAlign w:val="subscript"/>
              </w:rPr>
              <w:t>ж</w:t>
            </w:r>
            <w:r w:rsidRPr="00EE4C80">
              <w:rPr>
                <w:rFonts w:ascii="Times New Roman" w:hAnsi="Times New Roman" w:cs="Times New Roman"/>
                <w:i/>
                <w:sz w:val="20"/>
                <w:szCs w:val="28"/>
              </w:rPr>
              <w:t xml:space="preserve"> </w:t>
            </w:r>
            <w:r w:rsidRPr="00EE4C80">
              <w:rPr>
                <w:rFonts w:ascii="Times New Roman" w:eastAsia="Times New Roman" w:hAnsi="Times New Roman" w:cs="Times New Roman"/>
                <w:sz w:val="20"/>
                <w:szCs w:val="28"/>
                <w:lang w:val="kk-KZ"/>
              </w:rPr>
              <w:t xml:space="preserve">- </w:t>
            </w:r>
            <w:r w:rsidRPr="00EE4C80">
              <w:rPr>
                <w:rFonts w:ascii="Times New Roman" w:hAnsi="Times New Roman" w:cs="Times New Roman"/>
                <w:i/>
                <w:sz w:val="20"/>
                <w:szCs w:val="28"/>
              </w:rPr>
              <w:t>J. turkestanica</w:t>
            </w:r>
            <w:r w:rsidRPr="00EE4C80">
              <w:rPr>
                <w:rFonts w:ascii="Times New Roman" w:hAnsi="Times New Roman" w:cs="Times New Roman"/>
                <w:i/>
                <w:sz w:val="20"/>
                <w:szCs w:val="28"/>
                <w:lang w:val="kk-KZ"/>
              </w:rPr>
              <w:t xml:space="preserve"> </w:t>
            </w:r>
            <w:r w:rsidRPr="00EE4C80">
              <w:rPr>
                <w:rFonts w:ascii="Times New Roman" w:eastAsia="Times New Roman" w:hAnsi="Times New Roman" w:cs="Times New Roman"/>
                <w:sz w:val="20"/>
                <w:szCs w:val="28"/>
              </w:rPr>
              <w:t>жапырағы</w:t>
            </w:r>
            <w:r w:rsidRPr="00EE4C80">
              <w:rPr>
                <w:rFonts w:ascii="Times New Roman" w:eastAsia="Times New Roman" w:hAnsi="Times New Roman" w:cs="Times New Roman"/>
                <w:sz w:val="20"/>
                <w:szCs w:val="28"/>
                <w:lang w:val="kk-KZ"/>
              </w:rPr>
              <w:t xml:space="preserve">, </w:t>
            </w:r>
            <w:r w:rsidRPr="00EE4C80">
              <w:rPr>
                <w:rFonts w:ascii="Times New Roman" w:eastAsia="Times New Roman" w:hAnsi="Times New Roman" w:cs="Times New Roman"/>
                <w:sz w:val="20"/>
                <w:szCs w:val="28"/>
              </w:rPr>
              <w:t>JT</w:t>
            </w:r>
            <w:r w:rsidRPr="00EE4C80">
              <w:rPr>
                <w:rFonts w:ascii="Times New Roman" w:eastAsia="Times New Roman" w:hAnsi="Times New Roman" w:cs="Times New Roman"/>
                <w:sz w:val="20"/>
                <w:szCs w:val="28"/>
                <w:vertAlign w:val="subscript"/>
              </w:rPr>
              <w:t>бүр</w:t>
            </w:r>
            <w:r w:rsidRPr="00EE4C80">
              <w:rPr>
                <w:rFonts w:ascii="Times New Roman" w:eastAsia="Times New Roman" w:hAnsi="Times New Roman" w:cs="Times New Roman"/>
                <w:sz w:val="20"/>
                <w:szCs w:val="28"/>
                <w:vertAlign w:val="subscript"/>
                <w:lang w:val="kk-KZ"/>
              </w:rPr>
              <w:t xml:space="preserve"> </w:t>
            </w:r>
            <w:r w:rsidRPr="00EE4C80">
              <w:rPr>
                <w:rFonts w:ascii="Times New Roman" w:eastAsia="Times New Roman" w:hAnsi="Times New Roman" w:cs="Times New Roman"/>
                <w:sz w:val="20"/>
                <w:szCs w:val="28"/>
                <w:lang w:val="kk-KZ"/>
              </w:rPr>
              <w:t xml:space="preserve">- </w:t>
            </w:r>
            <w:r w:rsidRPr="00EE4C80">
              <w:rPr>
                <w:rFonts w:ascii="Times New Roman" w:hAnsi="Times New Roman" w:cs="Times New Roman"/>
                <w:i/>
                <w:sz w:val="20"/>
                <w:szCs w:val="28"/>
              </w:rPr>
              <w:t>J. turkestanica</w:t>
            </w:r>
            <w:r w:rsidRPr="00EE4C80">
              <w:rPr>
                <w:rFonts w:ascii="Times New Roman" w:hAnsi="Times New Roman" w:cs="Times New Roman"/>
                <w:sz w:val="20"/>
                <w:szCs w:val="28"/>
              </w:rPr>
              <w:t xml:space="preserve"> </w:t>
            </w:r>
            <w:r>
              <w:rPr>
                <w:rFonts w:ascii="Times New Roman" w:eastAsia="Times New Roman" w:hAnsi="Times New Roman" w:cs="Times New Roman"/>
                <w:sz w:val="20"/>
                <w:szCs w:val="28"/>
              </w:rPr>
              <w:t>бүржидек</w:t>
            </w:r>
            <w:r w:rsidRPr="00EE4C80">
              <w:rPr>
                <w:rFonts w:ascii="Times New Roman" w:eastAsia="Times New Roman" w:hAnsi="Times New Roman" w:cs="Times New Roman"/>
                <w:sz w:val="20"/>
                <w:szCs w:val="28"/>
              </w:rPr>
              <w:t>тері</w:t>
            </w:r>
            <w:r w:rsidRPr="00EE4C80">
              <w:rPr>
                <w:rFonts w:ascii="Times New Roman" w:eastAsia="Times New Roman" w:hAnsi="Times New Roman" w:cs="Times New Roman"/>
                <w:sz w:val="20"/>
                <w:szCs w:val="28"/>
                <w:lang w:val="kk-KZ"/>
              </w:rPr>
              <w:t xml:space="preserve">, </w:t>
            </w:r>
            <w:r w:rsidRPr="00EE4C80">
              <w:rPr>
                <w:rFonts w:ascii="Times New Roman" w:eastAsia="Times New Roman" w:hAnsi="Times New Roman" w:cs="Times New Roman"/>
                <w:sz w:val="20"/>
                <w:szCs w:val="28"/>
              </w:rPr>
              <w:t>JPS</w:t>
            </w:r>
            <w:r w:rsidRPr="00EE4C80">
              <w:rPr>
                <w:rFonts w:ascii="Times New Roman" w:eastAsia="Times New Roman" w:hAnsi="Times New Roman" w:cs="Times New Roman"/>
                <w:sz w:val="20"/>
                <w:szCs w:val="28"/>
                <w:vertAlign w:val="subscript"/>
              </w:rPr>
              <w:t>ж</w:t>
            </w:r>
            <w:r w:rsidRPr="00EE4C80">
              <w:rPr>
                <w:rFonts w:ascii="Times New Roman" w:hAnsi="Times New Roman" w:cs="Times New Roman"/>
                <w:i/>
                <w:sz w:val="20"/>
                <w:szCs w:val="28"/>
              </w:rPr>
              <w:t xml:space="preserve"> </w:t>
            </w:r>
            <w:r w:rsidRPr="00EE4C80">
              <w:rPr>
                <w:rFonts w:ascii="Times New Roman" w:eastAsia="Times New Roman" w:hAnsi="Times New Roman" w:cs="Times New Roman"/>
                <w:sz w:val="20"/>
                <w:szCs w:val="28"/>
                <w:lang w:val="kk-KZ"/>
              </w:rPr>
              <w:t xml:space="preserve">- </w:t>
            </w:r>
            <w:r w:rsidRPr="00EE4C80">
              <w:rPr>
                <w:rFonts w:ascii="Times New Roman" w:hAnsi="Times New Roman" w:cs="Times New Roman"/>
                <w:i/>
                <w:sz w:val="20"/>
                <w:szCs w:val="28"/>
              </w:rPr>
              <w:t>J. pseudosabina</w:t>
            </w:r>
            <w:r w:rsidRPr="00EE4C80">
              <w:rPr>
                <w:rFonts w:ascii="Times New Roman" w:hAnsi="Times New Roman" w:cs="Times New Roman"/>
                <w:i/>
                <w:sz w:val="20"/>
                <w:szCs w:val="28"/>
                <w:lang w:val="kk-KZ"/>
              </w:rPr>
              <w:t xml:space="preserve"> </w:t>
            </w:r>
            <w:r w:rsidRPr="00EE4C80">
              <w:rPr>
                <w:rFonts w:ascii="Times New Roman" w:eastAsia="Times New Roman" w:hAnsi="Times New Roman" w:cs="Times New Roman"/>
                <w:sz w:val="20"/>
                <w:szCs w:val="28"/>
              </w:rPr>
              <w:t>жапырағы</w:t>
            </w:r>
            <w:r w:rsidRPr="00EE4C80">
              <w:rPr>
                <w:rFonts w:ascii="Times New Roman" w:eastAsia="Times New Roman" w:hAnsi="Times New Roman" w:cs="Times New Roman"/>
                <w:sz w:val="20"/>
                <w:szCs w:val="28"/>
                <w:lang w:val="kk-KZ"/>
              </w:rPr>
              <w:t xml:space="preserve">, </w:t>
            </w:r>
            <w:r w:rsidRPr="00EE4C80">
              <w:rPr>
                <w:rFonts w:ascii="Times New Roman" w:eastAsia="Times New Roman" w:hAnsi="Times New Roman" w:cs="Times New Roman"/>
                <w:sz w:val="20"/>
                <w:szCs w:val="28"/>
              </w:rPr>
              <w:t>JPS</w:t>
            </w:r>
            <w:r w:rsidRPr="00EE4C80">
              <w:rPr>
                <w:rFonts w:ascii="Times New Roman" w:eastAsia="Times New Roman" w:hAnsi="Times New Roman" w:cs="Times New Roman"/>
                <w:sz w:val="20"/>
                <w:szCs w:val="28"/>
                <w:vertAlign w:val="subscript"/>
              </w:rPr>
              <w:t>бүр</w:t>
            </w:r>
            <w:r w:rsidRPr="00EE4C80">
              <w:rPr>
                <w:rFonts w:ascii="Times New Roman" w:hAnsi="Times New Roman" w:cs="Times New Roman"/>
                <w:i/>
                <w:sz w:val="20"/>
                <w:szCs w:val="28"/>
              </w:rPr>
              <w:t xml:space="preserve"> </w:t>
            </w:r>
            <w:r w:rsidRPr="00EE4C80">
              <w:rPr>
                <w:rFonts w:ascii="Times New Roman" w:eastAsia="Times New Roman" w:hAnsi="Times New Roman" w:cs="Times New Roman"/>
                <w:sz w:val="20"/>
                <w:szCs w:val="28"/>
                <w:lang w:val="kk-KZ"/>
              </w:rPr>
              <w:t xml:space="preserve">- </w:t>
            </w:r>
            <w:r w:rsidRPr="00EE4C80">
              <w:rPr>
                <w:rFonts w:ascii="Times New Roman" w:hAnsi="Times New Roman" w:cs="Times New Roman"/>
                <w:i/>
                <w:sz w:val="20"/>
                <w:szCs w:val="28"/>
              </w:rPr>
              <w:t>J. pseudosabina</w:t>
            </w:r>
            <w:r w:rsidRPr="00EE4C80">
              <w:rPr>
                <w:rFonts w:ascii="Times New Roman" w:hAnsi="Times New Roman" w:cs="Times New Roman"/>
                <w:i/>
                <w:sz w:val="20"/>
                <w:szCs w:val="28"/>
                <w:lang w:val="kk-KZ"/>
              </w:rPr>
              <w:t xml:space="preserve"> </w:t>
            </w:r>
            <w:r>
              <w:rPr>
                <w:rFonts w:ascii="Times New Roman" w:eastAsia="Times New Roman" w:hAnsi="Times New Roman" w:cs="Times New Roman"/>
                <w:sz w:val="20"/>
                <w:szCs w:val="28"/>
              </w:rPr>
              <w:t>бүржидек</w:t>
            </w:r>
            <w:r w:rsidRPr="00EE4C80">
              <w:rPr>
                <w:rFonts w:ascii="Times New Roman" w:eastAsia="Times New Roman" w:hAnsi="Times New Roman" w:cs="Times New Roman"/>
                <w:sz w:val="20"/>
                <w:szCs w:val="28"/>
              </w:rPr>
              <w:t>тері</w:t>
            </w:r>
            <w:r w:rsidRPr="00EE4C80">
              <w:rPr>
                <w:rFonts w:ascii="Times New Roman" w:eastAsia="Times New Roman" w:hAnsi="Times New Roman" w:cs="Times New Roman"/>
                <w:sz w:val="20"/>
                <w:szCs w:val="28"/>
                <w:lang w:val="kk-KZ"/>
              </w:rPr>
              <w:t xml:space="preserve">, </w:t>
            </w:r>
            <w:r w:rsidRPr="00EE4C80">
              <w:rPr>
                <w:rFonts w:ascii="Times New Roman" w:eastAsia="Times New Roman" w:hAnsi="Times New Roman" w:cs="Times New Roman"/>
                <w:sz w:val="20"/>
                <w:szCs w:val="28"/>
              </w:rPr>
              <w:t>JSI</w:t>
            </w:r>
            <w:r w:rsidRPr="00EE4C80">
              <w:rPr>
                <w:rFonts w:ascii="Times New Roman" w:eastAsia="Times New Roman" w:hAnsi="Times New Roman" w:cs="Times New Roman"/>
                <w:sz w:val="20"/>
                <w:szCs w:val="28"/>
                <w:vertAlign w:val="subscript"/>
              </w:rPr>
              <w:t>ж</w:t>
            </w:r>
            <w:r w:rsidRPr="00EE4C80">
              <w:rPr>
                <w:rFonts w:ascii="Times New Roman" w:hAnsi="Times New Roman" w:cs="Times New Roman"/>
                <w:i/>
                <w:sz w:val="20"/>
                <w:szCs w:val="28"/>
              </w:rPr>
              <w:t xml:space="preserve"> </w:t>
            </w:r>
            <w:r w:rsidRPr="00EE4C80">
              <w:rPr>
                <w:rFonts w:ascii="Times New Roman" w:eastAsia="Times New Roman" w:hAnsi="Times New Roman" w:cs="Times New Roman"/>
                <w:sz w:val="20"/>
                <w:szCs w:val="28"/>
                <w:lang w:val="kk-KZ"/>
              </w:rPr>
              <w:t xml:space="preserve">- </w:t>
            </w:r>
            <w:r w:rsidRPr="00EE4C80">
              <w:rPr>
                <w:rFonts w:ascii="Times New Roman" w:hAnsi="Times New Roman" w:cs="Times New Roman"/>
                <w:i/>
                <w:sz w:val="20"/>
                <w:szCs w:val="28"/>
              </w:rPr>
              <w:t>J. sibirica</w:t>
            </w:r>
            <w:r w:rsidRPr="00EE4C80">
              <w:rPr>
                <w:rFonts w:ascii="Times New Roman" w:hAnsi="Times New Roman" w:cs="Times New Roman"/>
                <w:i/>
                <w:sz w:val="20"/>
                <w:szCs w:val="28"/>
                <w:lang w:val="kk-KZ"/>
              </w:rPr>
              <w:t xml:space="preserve"> </w:t>
            </w:r>
            <w:r w:rsidRPr="00EE4C80">
              <w:rPr>
                <w:rFonts w:ascii="Times New Roman" w:eastAsia="Times New Roman" w:hAnsi="Times New Roman" w:cs="Times New Roman"/>
                <w:sz w:val="20"/>
                <w:szCs w:val="28"/>
              </w:rPr>
              <w:t>жапырағы</w:t>
            </w:r>
            <w:r w:rsidRPr="00EE4C80">
              <w:rPr>
                <w:rFonts w:ascii="Times New Roman" w:eastAsia="Times New Roman" w:hAnsi="Times New Roman" w:cs="Times New Roman"/>
                <w:sz w:val="20"/>
                <w:szCs w:val="28"/>
                <w:lang w:val="kk-KZ"/>
              </w:rPr>
              <w:t xml:space="preserve">, </w:t>
            </w:r>
            <w:r w:rsidRPr="00EE4C80">
              <w:rPr>
                <w:rFonts w:ascii="Times New Roman" w:eastAsia="Times New Roman" w:hAnsi="Times New Roman" w:cs="Times New Roman"/>
                <w:sz w:val="20"/>
                <w:szCs w:val="28"/>
              </w:rPr>
              <w:t>JSI</w:t>
            </w:r>
            <w:r w:rsidRPr="00EE4C80">
              <w:rPr>
                <w:rFonts w:ascii="Times New Roman" w:eastAsia="Times New Roman" w:hAnsi="Times New Roman" w:cs="Times New Roman"/>
                <w:sz w:val="20"/>
                <w:szCs w:val="28"/>
                <w:vertAlign w:val="subscript"/>
              </w:rPr>
              <w:t>бүр</w:t>
            </w:r>
            <w:r w:rsidRPr="00EE4C80">
              <w:rPr>
                <w:rFonts w:ascii="Times New Roman" w:hAnsi="Times New Roman" w:cs="Times New Roman"/>
                <w:i/>
                <w:sz w:val="20"/>
                <w:szCs w:val="28"/>
              </w:rPr>
              <w:t xml:space="preserve"> </w:t>
            </w:r>
            <w:r w:rsidRPr="00EE4C80">
              <w:rPr>
                <w:rFonts w:ascii="Times New Roman" w:eastAsia="Times New Roman" w:hAnsi="Times New Roman" w:cs="Times New Roman"/>
                <w:sz w:val="20"/>
                <w:szCs w:val="28"/>
                <w:lang w:val="kk-KZ"/>
              </w:rPr>
              <w:t xml:space="preserve">- </w:t>
            </w:r>
            <w:r w:rsidRPr="00EE4C80">
              <w:rPr>
                <w:rFonts w:ascii="Times New Roman" w:hAnsi="Times New Roman" w:cs="Times New Roman"/>
                <w:i/>
                <w:sz w:val="20"/>
                <w:szCs w:val="28"/>
              </w:rPr>
              <w:t>J. sibirica</w:t>
            </w:r>
            <w:r w:rsidRPr="00EE4C80">
              <w:rPr>
                <w:rFonts w:ascii="Times New Roman" w:hAnsi="Times New Roman" w:cs="Times New Roman"/>
                <w:i/>
                <w:sz w:val="20"/>
                <w:szCs w:val="28"/>
                <w:lang w:val="kk-KZ"/>
              </w:rPr>
              <w:t xml:space="preserve"> </w:t>
            </w:r>
            <w:r>
              <w:rPr>
                <w:rFonts w:ascii="Times New Roman" w:eastAsia="Times New Roman" w:hAnsi="Times New Roman" w:cs="Times New Roman"/>
                <w:sz w:val="20"/>
                <w:szCs w:val="28"/>
              </w:rPr>
              <w:t>бүржидек</w:t>
            </w:r>
            <w:r w:rsidRPr="00EE4C80">
              <w:rPr>
                <w:rFonts w:ascii="Times New Roman" w:eastAsia="Times New Roman" w:hAnsi="Times New Roman" w:cs="Times New Roman"/>
                <w:sz w:val="20"/>
                <w:szCs w:val="28"/>
              </w:rPr>
              <w:t>тері</w:t>
            </w:r>
            <w:r w:rsidRPr="00EE4C80">
              <w:rPr>
                <w:rFonts w:ascii="Times New Roman" w:eastAsia="Times New Roman" w:hAnsi="Times New Roman" w:cs="Times New Roman"/>
                <w:sz w:val="20"/>
                <w:szCs w:val="28"/>
                <w:lang w:val="kk-KZ"/>
              </w:rPr>
              <w:t>. Кіші көрсеткіштер (</w:t>
            </w:r>
            <w:r w:rsidRPr="00EE4C80">
              <w:rPr>
                <w:rFonts w:ascii="Times New Roman" w:eastAsia="Times New Roman" w:hAnsi="Times New Roman" w:cs="Times New Roman"/>
                <w:sz w:val="20"/>
                <w:szCs w:val="28"/>
              </w:rPr>
              <w:t>t</w:t>
            </w:r>
            <w:r w:rsidRPr="00EE4C80">
              <w:rPr>
                <w:rFonts w:ascii="Times New Roman" w:eastAsia="Times New Roman" w:hAnsi="Times New Roman" w:cs="Times New Roman"/>
                <w:sz w:val="20"/>
                <w:szCs w:val="28"/>
                <w:lang w:val="kk-KZ"/>
              </w:rPr>
              <w:t>) &lt;0.1% деңгейінде берілді</w:t>
            </w:r>
            <w:r>
              <w:rPr>
                <w:rFonts w:ascii="Times New Roman" w:eastAsia="Times New Roman" w:hAnsi="Times New Roman" w:cs="Times New Roman"/>
                <w:sz w:val="20"/>
                <w:szCs w:val="28"/>
                <w:lang w:val="en-US"/>
              </w:rPr>
              <w:t>.</w:t>
            </w:r>
          </w:p>
        </w:tc>
      </w:tr>
    </w:tbl>
    <w:p w14:paraId="4F90B00C" w14:textId="7170EE57" w:rsidR="00AE5CE1" w:rsidRPr="00D72975" w:rsidRDefault="00AE5CE1" w:rsidP="00D72975">
      <w:pPr>
        <w:spacing w:line="240" w:lineRule="auto"/>
        <w:rPr>
          <w:rFonts w:ascii="Times New Roman" w:hAnsi="Times New Roman" w:cs="Times New Roman"/>
          <w:sz w:val="28"/>
          <w:lang w:val="kk-KZ"/>
        </w:rPr>
      </w:pPr>
    </w:p>
    <w:p w14:paraId="4B37B2F5" w14:textId="01A8AD27" w:rsidR="00093ACC" w:rsidRPr="00EE4C80" w:rsidRDefault="00093ACC" w:rsidP="00243B48">
      <w:pPr>
        <w:spacing w:line="240" w:lineRule="auto"/>
        <w:ind w:firstLine="567"/>
        <w:contextualSpacing/>
        <w:jc w:val="both"/>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w:t>
      </w:r>
      <w:r w:rsidRPr="00EE4C80">
        <w:rPr>
          <w:rFonts w:ascii="Times New Roman" w:hAnsi="Times New Roman" w:cs="Times New Roman"/>
          <w:sz w:val="28"/>
          <w:szCs w:val="28"/>
          <w:lang w:val="kk-KZ"/>
        </w:rPr>
        <w:t xml:space="preserve">жапырақтары мен </w:t>
      </w:r>
      <w:r w:rsidR="00D162C0">
        <w:rPr>
          <w:rFonts w:ascii="Times New Roman" w:hAnsi="Times New Roman" w:cs="Times New Roman"/>
          <w:sz w:val="28"/>
          <w:szCs w:val="28"/>
          <w:lang w:val="kk-KZ"/>
        </w:rPr>
        <w:t>бүржидек</w:t>
      </w:r>
      <w:r w:rsidRPr="00EE4C80">
        <w:rPr>
          <w:rFonts w:ascii="Times New Roman" w:hAnsi="Times New Roman" w:cs="Times New Roman"/>
          <w:sz w:val="28"/>
          <w:szCs w:val="28"/>
          <w:lang w:val="kk-KZ"/>
        </w:rPr>
        <w:t xml:space="preserve">теріндегі </w:t>
      </w:r>
      <w:r w:rsidRPr="00EE4C80">
        <w:rPr>
          <w:rFonts w:ascii="Times New Roman" w:hAnsi="Times New Roman" w:cs="Times New Roman"/>
          <w:sz w:val="28"/>
          <w:szCs w:val="28"/>
        </w:rPr>
        <w:t>(JSE</w:t>
      </w:r>
      <w:r w:rsidRPr="00EE4C80">
        <w:rPr>
          <w:rFonts w:ascii="Times New Roman" w:hAnsi="Times New Roman" w:cs="Times New Roman"/>
          <w:sz w:val="28"/>
          <w:szCs w:val="28"/>
          <w:vertAlign w:val="subscript"/>
          <w:lang w:val="kk-KZ"/>
        </w:rPr>
        <w:t>ж</w:t>
      </w:r>
      <w:r w:rsidRPr="00EE4C80">
        <w:rPr>
          <w:rFonts w:ascii="Times New Roman" w:hAnsi="Times New Roman" w:cs="Times New Roman"/>
          <w:sz w:val="28"/>
          <w:szCs w:val="28"/>
        </w:rPr>
        <w:t xml:space="preserve"> және JSE</w:t>
      </w:r>
      <w:r w:rsidRPr="00EE4C80">
        <w:rPr>
          <w:rFonts w:ascii="Times New Roman" w:hAnsi="Times New Roman" w:cs="Times New Roman"/>
          <w:sz w:val="28"/>
          <w:szCs w:val="28"/>
          <w:vertAlign w:val="subscript"/>
        </w:rPr>
        <w:t>бүр</w:t>
      </w:r>
      <w:r w:rsidRPr="00EE4C80">
        <w:rPr>
          <w:rFonts w:ascii="Times New Roman" w:hAnsi="Times New Roman" w:cs="Times New Roman"/>
          <w:sz w:val="28"/>
          <w:szCs w:val="28"/>
        </w:rPr>
        <w:t>) эфир майлары α-пиненнің (тиісінше 45,3</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rPr>
        <w:t>% және 34,4</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rPr>
        <w:t>%), мирценнің (19,7</w:t>
      </w:r>
      <w:r w:rsidR="00DC6C8F">
        <w:rPr>
          <w:rFonts w:ascii="Times New Roman" w:hAnsi="Times New Roman" w:cs="Times New Roman"/>
          <w:sz w:val="28"/>
          <w:szCs w:val="28"/>
          <w:lang w:val="en-US"/>
        </w:rPr>
        <w:t> </w:t>
      </w:r>
      <w:r w:rsidRPr="00EE4C80">
        <w:rPr>
          <w:rFonts w:ascii="Times New Roman" w:hAnsi="Times New Roman" w:cs="Times New Roman"/>
          <w:sz w:val="28"/>
          <w:szCs w:val="28"/>
        </w:rPr>
        <w:t>% және 19,5</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rPr>
        <w:t>%) және лимоненнің (3,2 %</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rPr>
        <w:t>және 4,5</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rPr>
        <w:t xml:space="preserve">%) жоғары құрамымен сипатталды. </w:t>
      </w:r>
      <w:r w:rsidRPr="00EE4C80">
        <w:rPr>
          <w:rFonts w:ascii="Times New Roman" w:hAnsi="Times New Roman" w:cs="Times New Roman"/>
          <w:sz w:val="28"/>
          <w:szCs w:val="28"/>
          <w:lang w:val="kk-KZ"/>
        </w:rPr>
        <w:t>Цедрол с</w:t>
      </w:r>
      <w:r w:rsidRPr="00EE4C80">
        <w:rPr>
          <w:rFonts w:ascii="Times New Roman" w:hAnsi="Times New Roman" w:cs="Times New Roman"/>
          <w:sz w:val="28"/>
          <w:szCs w:val="28"/>
        </w:rPr>
        <w:t xml:space="preserve">есквитерпен спирті </w:t>
      </w:r>
      <w:r w:rsidRPr="00EE4C80">
        <w:rPr>
          <w:rFonts w:ascii="Times New Roman" w:hAnsi="Times New Roman" w:cs="Times New Roman"/>
          <w:sz w:val="28"/>
          <w:szCs w:val="28"/>
          <w:lang w:val="kk-KZ"/>
        </w:rPr>
        <w:t>де</w:t>
      </w:r>
      <w:r w:rsidRPr="00EE4C80">
        <w:rPr>
          <w:rFonts w:ascii="Times New Roman" w:hAnsi="Times New Roman" w:cs="Times New Roman"/>
          <w:sz w:val="28"/>
          <w:szCs w:val="28"/>
        </w:rPr>
        <w:t xml:space="preserve"> айтарлықтай </w:t>
      </w:r>
      <w:r w:rsidR="00B60170">
        <w:rPr>
          <w:rFonts w:ascii="Times New Roman" w:hAnsi="Times New Roman" w:cs="Times New Roman"/>
          <w:sz w:val="28"/>
          <w:szCs w:val="28"/>
          <w:lang w:val="kk-KZ"/>
        </w:rPr>
        <w:t xml:space="preserve">жоғары </w:t>
      </w:r>
      <w:r w:rsidRPr="00EE4C80">
        <w:rPr>
          <w:rFonts w:ascii="Times New Roman" w:hAnsi="Times New Roman" w:cs="Times New Roman"/>
          <w:sz w:val="28"/>
          <w:szCs w:val="28"/>
        </w:rPr>
        <w:t>мөлшерде болды (13,1</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rPr>
        <w:t>% және 16,8</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rPr>
        <w:t>%)</w:t>
      </w:r>
      <w:r w:rsidR="00E02EA6">
        <w:rPr>
          <w:rFonts w:ascii="Times New Roman" w:hAnsi="Times New Roman" w:cs="Times New Roman"/>
          <w:sz w:val="28"/>
          <w:szCs w:val="28"/>
          <w:lang w:val="kk-KZ"/>
        </w:rPr>
        <w:t xml:space="preserve"> (кесте </w:t>
      </w:r>
      <w:r w:rsidR="00B42F2A">
        <w:rPr>
          <w:rFonts w:ascii="Times New Roman" w:hAnsi="Times New Roman" w:cs="Times New Roman"/>
          <w:sz w:val="28"/>
          <w:szCs w:val="28"/>
          <w:lang w:val="kk-KZ"/>
        </w:rPr>
        <w:t>16</w:t>
      </w:r>
      <w:r w:rsidR="00E02EA6">
        <w:rPr>
          <w:rFonts w:ascii="Times New Roman" w:hAnsi="Times New Roman" w:cs="Times New Roman"/>
          <w:sz w:val="28"/>
          <w:szCs w:val="28"/>
          <w:lang w:val="kk-KZ"/>
        </w:rPr>
        <w:t>)</w:t>
      </w:r>
      <w:r w:rsidRPr="00EE4C80">
        <w:rPr>
          <w:rFonts w:ascii="Times New Roman" w:hAnsi="Times New Roman" w:cs="Times New Roman"/>
          <w:sz w:val="28"/>
          <w:szCs w:val="28"/>
        </w:rPr>
        <w:t xml:space="preserve">. Бұл деректер Қазақстан, Пәкістан және Иранның </w:t>
      </w: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жапырақ</w:t>
      </w:r>
      <w:r w:rsidRPr="00EE4C80">
        <w:rPr>
          <w:rFonts w:ascii="Times New Roman" w:hAnsi="Times New Roman" w:cs="Times New Roman"/>
          <w:sz w:val="28"/>
          <w:szCs w:val="28"/>
          <w:lang w:val="kk-KZ"/>
        </w:rPr>
        <w:t>тағы</w:t>
      </w:r>
      <w:r w:rsidRPr="00EE4C80">
        <w:rPr>
          <w:rFonts w:ascii="Times New Roman" w:hAnsi="Times New Roman" w:cs="Times New Roman"/>
          <w:sz w:val="28"/>
          <w:szCs w:val="28"/>
        </w:rPr>
        <w:t xml:space="preserve"> майлар туралы бұрын жарияланған мәліметтермен сәйкес келеді [</w:t>
      </w:r>
      <w:r w:rsidR="00094615">
        <w:rPr>
          <w:rFonts w:ascii="Times New Roman" w:hAnsi="Times New Roman" w:cs="Times New Roman"/>
          <w:sz w:val="28"/>
          <w:szCs w:val="28"/>
          <w:lang w:val="en-US"/>
        </w:rPr>
        <w:t>136</w:t>
      </w:r>
      <w:r w:rsidRPr="00EE4C80">
        <w:rPr>
          <w:rFonts w:ascii="Times New Roman" w:hAnsi="Times New Roman" w:cs="Times New Roman"/>
          <w:sz w:val="28"/>
          <w:szCs w:val="28"/>
        </w:rPr>
        <w:t>,</w:t>
      </w:r>
      <w:r w:rsidR="00094615">
        <w:rPr>
          <w:rFonts w:ascii="Times New Roman" w:hAnsi="Times New Roman" w:cs="Times New Roman"/>
          <w:sz w:val="28"/>
          <w:szCs w:val="28"/>
          <w:lang w:val="en-US"/>
        </w:rPr>
        <w:t xml:space="preserve"> 243</w:t>
      </w:r>
      <w:r w:rsidRPr="00EE4C80">
        <w:rPr>
          <w:rFonts w:ascii="Times New Roman" w:hAnsi="Times New Roman" w:cs="Times New Roman"/>
          <w:sz w:val="28"/>
          <w:szCs w:val="28"/>
        </w:rPr>
        <w:t>].</w:t>
      </w:r>
      <w:r w:rsidR="00EF352D">
        <w:rPr>
          <w:rFonts w:ascii="Times New Roman" w:hAnsi="Times New Roman" w:cs="Times New Roman"/>
          <w:sz w:val="28"/>
          <w:szCs w:val="28"/>
          <w:lang w:val="kk-KZ"/>
        </w:rPr>
        <w:t xml:space="preserve"> </w:t>
      </w:r>
      <w:r w:rsidR="00263806" w:rsidRPr="003B7351">
        <w:rPr>
          <w:rFonts w:ascii="Times New Roman" w:hAnsi="Times New Roman" w:cs="Times New Roman"/>
          <w:i/>
          <w:sz w:val="28"/>
          <w:szCs w:val="28"/>
          <w:lang w:val="kk-KZ"/>
        </w:rPr>
        <w:t>J. seravschanica</w:t>
      </w:r>
      <w:r w:rsidR="00263806" w:rsidRPr="00263806">
        <w:rPr>
          <w:rFonts w:ascii="Times New Roman" w:hAnsi="Times New Roman" w:cs="Times New Roman"/>
          <w:sz w:val="28"/>
          <w:szCs w:val="28"/>
          <w:lang w:val="kk-KZ"/>
        </w:rPr>
        <w:t xml:space="preserve"> </w:t>
      </w:r>
      <w:r w:rsidR="00D162C0">
        <w:rPr>
          <w:rFonts w:ascii="Times New Roman" w:hAnsi="Times New Roman" w:cs="Times New Roman"/>
          <w:sz w:val="28"/>
          <w:szCs w:val="28"/>
          <w:lang w:val="kk-KZ"/>
        </w:rPr>
        <w:t>бүржидек</w:t>
      </w:r>
      <w:r w:rsidR="00263806" w:rsidRPr="00621D45">
        <w:rPr>
          <w:rFonts w:ascii="Times New Roman" w:hAnsi="Times New Roman" w:cs="Times New Roman"/>
          <w:sz w:val="28"/>
          <w:szCs w:val="28"/>
          <w:lang w:val="kk-KZ"/>
        </w:rPr>
        <w:t>терін</w:t>
      </w:r>
      <w:r w:rsidR="00263806" w:rsidRPr="00621D45">
        <w:rPr>
          <w:rFonts w:ascii="Times New Roman" w:hAnsi="Times New Roman" w:cs="Times New Roman"/>
          <w:sz w:val="28"/>
          <w:szCs w:val="28"/>
          <w:lang w:val="en-US"/>
        </w:rPr>
        <w:t>ің</w:t>
      </w:r>
      <w:r w:rsidR="00263806" w:rsidRPr="00621D45">
        <w:rPr>
          <w:rFonts w:ascii="Times New Roman" w:hAnsi="Times New Roman" w:cs="Times New Roman"/>
          <w:sz w:val="28"/>
          <w:szCs w:val="28"/>
          <w:lang w:val="kk-KZ"/>
        </w:rPr>
        <w:t xml:space="preserve"> (</w:t>
      </w:r>
      <w:r w:rsidRPr="00621D45">
        <w:rPr>
          <w:rFonts w:ascii="Times New Roman" w:hAnsi="Times New Roman" w:cs="Times New Roman"/>
          <w:sz w:val="28"/>
          <w:szCs w:val="28"/>
        </w:rPr>
        <w:t>JSE</w:t>
      </w:r>
      <w:r w:rsidRPr="00621D45">
        <w:rPr>
          <w:rFonts w:ascii="Times New Roman" w:hAnsi="Times New Roman" w:cs="Times New Roman"/>
          <w:sz w:val="28"/>
          <w:szCs w:val="28"/>
          <w:vertAlign w:val="subscript"/>
          <w:lang w:val="kk-KZ"/>
        </w:rPr>
        <w:t>бүр</w:t>
      </w:r>
      <w:r w:rsidR="00263806" w:rsidRPr="00621D45">
        <w:rPr>
          <w:rFonts w:ascii="Times New Roman" w:hAnsi="Times New Roman" w:cs="Times New Roman"/>
          <w:sz w:val="28"/>
          <w:szCs w:val="28"/>
          <w:lang w:val="kk-KZ"/>
        </w:rPr>
        <w:t xml:space="preserve">) </w:t>
      </w:r>
      <w:r w:rsidRPr="00621D45">
        <w:rPr>
          <w:rFonts w:ascii="Times New Roman" w:hAnsi="Times New Roman" w:cs="Times New Roman"/>
          <w:sz w:val="28"/>
          <w:szCs w:val="28"/>
        </w:rPr>
        <w:t>эфир майының құрамында монотерпендер, α-пинен (34,4</w:t>
      </w:r>
      <w:r w:rsidR="00DC6C8F" w:rsidRPr="00CA5A6A">
        <w:rPr>
          <w:rFonts w:ascii="Times New Roman" w:hAnsi="Times New Roman" w:cs="Times New Roman"/>
          <w:sz w:val="28"/>
          <w:szCs w:val="28"/>
          <w:lang w:val="en-US"/>
        </w:rPr>
        <w:t xml:space="preserve"> </w:t>
      </w:r>
      <w:r w:rsidRPr="0020645A">
        <w:rPr>
          <w:rFonts w:ascii="Times New Roman" w:hAnsi="Times New Roman" w:cs="Times New Roman"/>
          <w:sz w:val="28"/>
          <w:szCs w:val="28"/>
        </w:rPr>
        <w:t>%), мирцен (19,5</w:t>
      </w:r>
      <w:r w:rsidR="00DC6C8F" w:rsidRPr="0020645A">
        <w:rPr>
          <w:rFonts w:ascii="Times New Roman" w:hAnsi="Times New Roman" w:cs="Times New Roman"/>
          <w:sz w:val="28"/>
          <w:szCs w:val="28"/>
          <w:lang w:val="en-US"/>
        </w:rPr>
        <w:t xml:space="preserve"> </w:t>
      </w:r>
      <w:r w:rsidRPr="0020645A">
        <w:rPr>
          <w:rFonts w:ascii="Times New Roman" w:hAnsi="Times New Roman" w:cs="Times New Roman"/>
          <w:sz w:val="28"/>
          <w:szCs w:val="28"/>
        </w:rPr>
        <w:t>%)</w:t>
      </w:r>
      <w:r w:rsidRPr="00EE4C80">
        <w:rPr>
          <w:rFonts w:ascii="Times New Roman" w:hAnsi="Times New Roman" w:cs="Times New Roman"/>
          <w:sz w:val="28"/>
          <w:szCs w:val="28"/>
        </w:rPr>
        <w:t xml:space="preserve"> және лимонен (4,5</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rPr>
        <w:t>%), сондай-ақ цедрол (16,8</w:t>
      </w:r>
      <w:r w:rsidR="00DC6C8F">
        <w:rPr>
          <w:rFonts w:ascii="Times New Roman" w:hAnsi="Times New Roman" w:cs="Times New Roman"/>
          <w:sz w:val="28"/>
          <w:szCs w:val="28"/>
          <w:lang w:val="en-US"/>
        </w:rPr>
        <w:t xml:space="preserve"> </w:t>
      </w:r>
      <w:r w:rsidRPr="00EE4C80">
        <w:rPr>
          <w:rFonts w:ascii="Times New Roman" w:hAnsi="Times New Roman" w:cs="Times New Roman"/>
          <w:sz w:val="28"/>
          <w:szCs w:val="28"/>
        </w:rPr>
        <w:t>%) бар екенін анықтадық (кесте</w:t>
      </w:r>
      <w:r w:rsidR="00E02EA6">
        <w:rPr>
          <w:rFonts w:ascii="Times New Roman" w:hAnsi="Times New Roman" w:cs="Times New Roman"/>
          <w:sz w:val="28"/>
          <w:szCs w:val="28"/>
          <w:lang w:val="kk-KZ"/>
        </w:rPr>
        <w:t xml:space="preserve"> </w:t>
      </w:r>
      <w:r w:rsidR="00A2684A">
        <w:rPr>
          <w:rFonts w:ascii="Times New Roman" w:hAnsi="Times New Roman" w:cs="Times New Roman"/>
          <w:sz w:val="28"/>
          <w:szCs w:val="28"/>
          <w:lang w:val="kk-KZ"/>
        </w:rPr>
        <w:t>1</w:t>
      </w:r>
      <w:r w:rsidR="00B42F2A">
        <w:rPr>
          <w:rFonts w:ascii="Times New Roman" w:hAnsi="Times New Roman" w:cs="Times New Roman"/>
          <w:sz w:val="28"/>
          <w:szCs w:val="28"/>
          <w:lang w:val="kk-KZ"/>
        </w:rPr>
        <w:t>6</w:t>
      </w:r>
      <w:r w:rsidRPr="00EE4C80">
        <w:rPr>
          <w:rFonts w:ascii="Times New Roman" w:hAnsi="Times New Roman" w:cs="Times New Roman"/>
          <w:sz w:val="28"/>
          <w:szCs w:val="28"/>
        </w:rPr>
        <w:t>). Сонымен қатар, JSE</w:t>
      </w:r>
      <w:r w:rsidRPr="00EE4C80">
        <w:rPr>
          <w:rFonts w:ascii="Times New Roman" w:hAnsi="Times New Roman" w:cs="Times New Roman"/>
          <w:sz w:val="28"/>
          <w:szCs w:val="28"/>
          <w:vertAlign w:val="subscript"/>
          <w:lang w:val="kk-KZ"/>
        </w:rPr>
        <w:t>бүр</w:t>
      </w:r>
      <w:r w:rsidRPr="00EE4C80">
        <w:rPr>
          <w:rFonts w:ascii="Times New Roman" w:hAnsi="Times New Roman" w:cs="Times New Roman"/>
          <w:sz w:val="28"/>
          <w:szCs w:val="28"/>
        </w:rPr>
        <w:t xml:space="preserve"> құрамында дитерпен 8,13-абиетадиен (3,9</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болды</w:t>
      </w:r>
      <w:r w:rsidR="00094615">
        <w:rPr>
          <w:rFonts w:ascii="Times New Roman" w:hAnsi="Times New Roman" w:cs="Times New Roman"/>
          <w:sz w:val="28"/>
          <w:szCs w:val="28"/>
          <w:lang w:val="en-US"/>
        </w:rPr>
        <w:t xml:space="preserve"> [41]</w:t>
      </w:r>
      <w:r w:rsidRPr="00EE4C80">
        <w:rPr>
          <w:rFonts w:ascii="Times New Roman" w:hAnsi="Times New Roman" w:cs="Times New Roman"/>
          <w:sz w:val="28"/>
          <w:szCs w:val="28"/>
        </w:rPr>
        <w:t>.</w:t>
      </w:r>
    </w:p>
    <w:p w14:paraId="32D93047" w14:textId="3F076A44" w:rsidR="00093ACC" w:rsidRPr="00EE4C80" w:rsidRDefault="00093ACC" w:rsidP="00243B48">
      <w:pPr>
        <w:spacing w:line="240" w:lineRule="auto"/>
        <w:ind w:firstLine="567"/>
        <w:contextualSpacing/>
        <w:jc w:val="both"/>
        <w:rPr>
          <w:rFonts w:ascii="Times New Roman" w:hAnsi="Times New Roman" w:cs="Times New Roman"/>
          <w:sz w:val="28"/>
          <w:szCs w:val="28"/>
        </w:rPr>
      </w:pPr>
      <w:r w:rsidRPr="00EE4C80">
        <w:rPr>
          <w:rFonts w:ascii="Times New Roman" w:hAnsi="Times New Roman" w:cs="Times New Roman"/>
          <w:i/>
          <w:sz w:val="28"/>
          <w:szCs w:val="28"/>
        </w:rPr>
        <w:t>J.</w:t>
      </w:r>
      <w:r w:rsidRPr="009F6817">
        <w:rPr>
          <w:rFonts w:ascii="Times New Roman" w:hAnsi="Times New Roman" w:cs="Times New Roman"/>
          <w:i/>
          <w:sz w:val="28"/>
          <w:szCs w:val="28"/>
        </w:rPr>
        <w:t xml:space="preserve"> </w:t>
      </w:r>
      <w:r w:rsidRPr="00EE4C80">
        <w:rPr>
          <w:rFonts w:ascii="Times New Roman" w:hAnsi="Times New Roman" w:cs="Times New Roman"/>
          <w:i/>
          <w:sz w:val="28"/>
          <w:szCs w:val="28"/>
        </w:rPr>
        <w:t>sabina</w:t>
      </w:r>
      <w:r w:rsidRPr="00EE4C80">
        <w:rPr>
          <w:rFonts w:ascii="Times New Roman" w:hAnsi="Times New Roman" w:cs="Times New Roman"/>
          <w:sz w:val="28"/>
          <w:szCs w:val="28"/>
        </w:rPr>
        <w:t xml:space="preserve"> жапырақтарының </w:t>
      </w:r>
      <w:r w:rsidR="00621D45">
        <w:rPr>
          <w:rFonts w:ascii="Times New Roman" w:hAnsi="Times New Roman" w:cs="Times New Roman"/>
          <w:sz w:val="28"/>
          <w:szCs w:val="28"/>
          <w:lang w:val="kk-KZ"/>
        </w:rPr>
        <w:t>(</w:t>
      </w:r>
      <w:r w:rsidR="00621D45" w:rsidRPr="00621D45">
        <w:rPr>
          <w:rFonts w:ascii="Times New Roman" w:hAnsi="Times New Roman" w:cs="Times New Roman"/>
          <w:sz w:val="28"/>
          <w:szCs w:val="28"/>
        </w:rPr>
        <w:t>JSA</w:t>
      </w:r>
      <w:r w:rsidR="00621D45" w:rsidRPr="003B7351">
        <w:rPr>
          <w:rFonts w:ascii="Times New Roman" w:hAnsi="Times New Roman" w:cs="Times New Roman"/>
          <w:sz w:val="28"/>
          <w:szCs w:val="28"/>
          <w:vertAlign w:val="subscript"/>
          <w:lang w:val="kk-KZ"/>
        </w:rPr>
        <w:t>ж</w:t>
      </w:r>
      <w:r w:rsidR="00621D45">
        <w:rPr>
          <w:rFonts w:ascii="Times New Roman" w:hAnsi="Times New Roman" w:cs="Times New Roman"/>
          <w:sz w:val="28"/>
          <w:szCs w:val="28"/>
          <w:lang w:val="kk-KZ"/>
        </w:rPr>
        <w:t>)</w:t>
      </w:r>
      <w:r w:rsidR="00621D45" w:rsidRPr="00621D45">
        <w:rPr>
          <w:rFonts w:ascii="Times New Roman" w:hAnsi="Times New Roman" w:cs="Times New Roman"/>
          <w:sz w:val="28"/>
          <w:szCs w:val="28"/>
        </w:rPr>
        <w:t xml:space="preserve"> </w:t>
      </w:r>
      <w:r w:rsidRPr="00EE4C80">
        <w:rPr>
          <w:rFonts w:ascii="Times New Roman" w:hAnsi="Times New Roman" w:cs="Times New Roman"/>
          <w:sz w:val="28"/>
          <w:szCs w:val="28"/>
        </w:rPr>
        <w:t>эфир майының құрамын талдау олардың сабинилацетатпен (30,3</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цедролмен (12,2</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және сабиненмен (33,2</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xml:space="preserve">%) байытылғанын көрсетті, бұл </w:t>
      </w:r>
      <w:r w:rsidR="00A31260">
        <w:rPr>
          <w:rFonts w:ascii="Times New Roman" w:hAnsi="Times New Roman" w:cs="Times New Roman"/>
          <w:sz w:val="28"/>
          <w:szCs w:val="28"/>
          <w:lang w:val="kk-KZ"/>
        </w:rPr>
        <w:t xml:space="preserve">бұрын жасалған жұмыстармен </w:t>
      </w:r>
      <w:r w:rsidRPr="00EE4C80">
        <w:rPr>
          <w:rFonts w:ascii="Times New Roman" w:hAnsi="Times New Roman" w:cs="Times New Roman"/>
          <w:sz w:val="28"/>
          <w:szCs w:val="28"/>
        </w:rPr>
        <w:t xml:space="preserve">сәйкес келеді. Бұрын жүргізілмеген </w:t>
      </w:r>
      <w:r w:rsidRPr="00EE4C80">
        <w:rPr>
          <w:rFonts w:ascii="Times New Roman" w:hAnsi="Times New Roman" w:cs="Times New Roman"/>
          <w:i/>
          <w:sz w:val="28"/>
          <w:szCs w:val="28"/>
        </w:rPr>
        <w:t>J.</w:t>
      </w:r>
      <w:r w:rsidRPr="009F6817">
        <w:rPr>
          <w:rFonts w:ascii="Times New Roman" w:hAnsi="Times New Roman" w:cs="Times New Roman"/>
          <w:i/>
          <w:sz w:val="28"/>
          <w:szCs w:val="28"/>
        </w:rPr>
        <w:t xml:space="preserve"> </w:t>
      </w:r>
      <w:r w:rsidRPr="00EE4C80">
        <w:rPr>
          <w:rFonts w:ascii="Times New Roman" w:hAnsi="Times New Roman" w:cs="Times New Roman"/>
          <w:i/>
          <w:sz w:val="28"/>
          <w:szCs w:val="28"/>
        </w:rPr>
        <w:t>sabina</w:t>
      </w:r>
      <w:r w:rsidRPr="00EE4C80">
        <w:rPr>
          <w:rFonts w:ascii="Times New Roman" w:hAnsi="Times New Roman" w:cs="Times New Roman"/>
          <w:sz w:val="28"/>
          <w:szCs w:val="28"/>
        </w:rPr>
        <w:t xml:space="preserve"> </w:t>
      </w:r>
      <w:r w:rsidR="00D162C0">
        <w:rPr>
          <w:rFonts w:ascii="Times New Roman" w:hAnsi="Times New Roman" w:cs="Times New Roman"/>
          <w:sz w:val="28"/>
          <w:szCs w:val="28"/>
          <w:lang w:val="kk-KZ"/>
        </w:rPr>
        <w:t>бүржидек</w:t>
      </w:r>
      <w:r w:rsidRPr="00EE4C80">
        <w:rPr>
          <w:rFonts w:ascii="Times New Roman" w:hAnsi="Times New Roman" w:cs="Times New Roman"/>
          <w:sz w:val="28"/>
          <w:szCs w:val="28"/>
          <w:lang w:val="kk-KZ"/>
        </w:rPr>
        <w:t>терінің</w:t>
      </w:r>
      <w:r w:rsidR="00621D45">
        <w:rPr>
          <w:rFonts w:ascii="Times New Roman" w:hAnsi="Times New Roman" w:cs="Times New Roman"/>
          <w:sz w:val="28"/>
          <w:szCs w:val="28"/>
          <w:lang w:val="kk-KZ"/>
        </w:rPr>
        <w:t xml:space="preserve"> (</w:t>
      </w:r>
      <w:r w:rsidR="00621D45" w:rsidRPr="00621D45">
        <w:rPr>
          <w:rFonts w:ascii="Times New Roman" w:hAnsi="Times New Roman" w:cs="Times New Roman"/>
          <w:sz w:val="28"/>
          <w:szCs w:val="28"/>
          <w:lang w:val="kk-KZ"/>
        </w:rPr>
        <w:t>JSA</w:t>
      </w:r>
      <w:r w:rsidR="00621D45" w:rsidRPr="003B7351">
        <w:rPr>
          <w:rFonts w:ascii="Times New Roman" w:hAnsi="Times New Roman" w:cs="Times New Roman"/>
          <w:sz w:val="28"/>
          <w:szCs w:val="28"/>
          <w:vertAlign w:val="subscript"/>
          <w:lang w:val="kk-KZ"/>
        </w:rPr>
        <w:t>бүр</w:t>
      </w:r>
      <w:r w:rsidR="00621D45">
        <w:rPr>
          <w:rFonts w:ascii="Times New Roman" w:hAnsi="Times New Roman" w:cs="Times New Roman"/>
          <w:sz w:val="28"/>
          <w:szCs w:val="28"/>
          <w:lang w:val="kk-KZ"/>
        </w:rPr>
        <w:t>)</w:t>
      </w:r>
      <w:r w:rsidRPr="00EE4C80">
        <w:rPr>
          <w:rFonts w:ascii="Times New Roman" w:hAnsi="Times New Roman" w:cs="Times New Roman"/>
          <w:sz w:val="28"/>
          <w:szCs w:val="28"/>
        </w:rPr>
        <w:t xml:space="preserve"> эфир майларын талдау оларда сабиненнің (74,1</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басым болатынын көрсетті (</w:t>
      </w:r>
      <w:r w:rsidR="00E02EA6">
        <w:rPr>
          <w:rFonts w:ascii="Times New Roman" w:hAnsi="Times New Roman" w:cs="Times New Roman"/>
          <w:sz w:val="28"/>
          <w:szCs w:val="28"/>
          <w:lang w:val="kk-KZ"/>
        </w:rPr>
        <w:t xml:space="preserve">кесте </w:t>
      </w:r>
      <w:r w:rsidR="00A2684A">
        <w:rPr>
          <w:rFonts w:ascii="Times New Roman" w:hAnsi="Times New Roman" w:cs="Times New Roman"/>
          <w:sz w:val="28"/>
          <w:szCs w:val="28"/>
          <w:lang w:val="kk-KZ"/>
        </w:rPr>
        <w:t>1</w:t>
      </w:r>
      <w:r w:rsidR="00B42F2A">
        <w:rPr>
          <w:rFonts w:ascii="Times New Roman" w:hAnsi="Times New Roman" w:cs="Times New Roman"/>
          <w:sz w:val="28"/>
          <w:szCs w:val="28"/>
          <w:lang w:val="kk-KZ"/>
        </w:rPr>
        <w:t>6</w:t>
      </w:r>
      <w:r w:rsidRPr="00EE4C80">
        <w:rPr>
          <w:rFonts w:ascii="Times New Roman" w:hAnsi="Times New Roman" w:cs="Times New Roman"/>
          <w:sz w:val="28"/>
          <w:szCs w:val="28"/>
        </w:rPr>
        <w:t>)</w:t>
      </w:r>
      <w:r w:rsidR="00A31260">
        <w:rPr>
          <w:rFonts w:ascii="Times New Roman" w:hAnsi="Times New Roman" w:cs="Times New Roman"/>
          <w:sz w:val="28"/>
          <w:szCs w:val="28"/>
          <w:lang w:val="kk-KZ"/>
        </w:rPr>
        <w:t xml:space="preserve"> [41]</w:t>
      </w:r>
      <w:r w:rsidRPr="00EE4C80">
        <w:rPr>
          <w:rFonts w:ascii="Times New Roman" w:hAnsi="Times New Roman" w:cs="Times New Roman"/>
          <w:sz w:val="28"/>
          <w:szCs w:val="28"/>
        </w:rPr>
        <w:t>.</w:t>
      </w:r>
    </w:p>
    <w:p w14:paraId="511DF460" w14:textId="1A8475EB" w:rsidR="00093ACC" w:rsidRPr="00EE4C80" w:rsidRDefault="00093ACC" w:rsidP="00243B48">
      <w:pPr>
        <w:spacing w:line="240" w:lineRule="auto"/>
        <w:ind w:firstLine="567"/>
        <w:contextualSpacing/>
        <w:jc w:val="both"/>
        <w:rPr>
          <w:rFonts w:ascii="Times New Roman" w:hAnsi="Times New Roman" w:cs="Times New Roman"/>
          <w:sz w:val="28"/>
          <w:szCs w:val="28"/>
        </w:rPr>
      </w:pPr>
      <w:r w:rsidRPr="00EE4C80">
        <w:rPr>
          <w:rFonts w:ascii="Times New Roman" w:hAnsi="Times New Roman" w:cs="Times New Roman"/>
          <w:i/>
          <w:sz w:val="28"/>
          <w:szCs w:val="28"/>
        </w:rPr>
        <w:t>J. turkestanica</w:t>
      </w:r>
      <w:r w:rsidRPr="00EE4C80">
        <w:rPr>
          <w:rFonts w:ascii="Times New Roman" w:hAnsi="Times New Roman" w:cs="Times New Roman"/>
          <w:sz w:val="28"/>
          <w:szCs w:val="28"/>
        </w:rPr>
        <w:t xml:space="preserve"> жапырақтарының (JT</w:t>
      </w:r>
      <w:r w:rsidRPr="00B064B7">
        <w:rPr>
          <w:rFonts w:ascii="Times New Roman" w:hAnsi="Times New Roman" w:cs="Times New Roman"/>
          <w:sz w:val="28"/>
          <w:szCs w:val="28"/>
          <w:vertAlign w:val="subscript"/>
          <w:lang w:val="kk-KZ"/>
        </w:rPr>
        <w:t>ж</w:t>
      </w:r>
      <w:r w:rsidRPr="00EE4C80">
        <w:rPr>
          <w:rFonts w:ascii="Times New Roman" w:hAnsi="Times New Roman" w:cs="Times New Roman"/>
          <w:sz w:val="28"/>
          <w:szCs w:val="28"/>
        </w:rPr>
        <w:t>) эфир майлары</w:t>
      </w:r>
      <w:r w:rsidRPr="00EE4C80">
        <w:rPr>
          <w:rFonts w:ascii="Times New Roman" w:hAnsi="Times New Roman" w:cs="Times New Roman"/>
          <w:sz w:val="28"/>
          <w:szCs w:val="28"/>
          <w:lang w:val="kk-KZ"/>
        </w:rPr>
        <w:t xml:space="preserve"> с</w:t>
      </w:r>
      <w:r w:rsidRPr="00EE4C80">
        <w:rPr>
          <w:rFonts w:ascii="Times New Roman" w:hAnsi="Times New Roman" w:cs="Times New Roman"/>
          <w:sz w:val="28"/>
          <w:szCs w:val="28"/>
        </w:rPr>
        <w:t>абинен (39,6</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α-пинен (15,2</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терпинен-4-ol (9,5</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және линалол (3,6</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негізгі құрамдастары екені анықталды</w:t>
      </w:r>
      <w:r w:rsidRPr="00EE4C80">
        <w:rPr>
          <w:rFonts w:ascii="Times New Roman" w:hAnsi="Times New Roman" w:cs="Times New Roman"/>
          <w:sz w:val="28"/>
          <w:szCs w:val="28"/>
          <w:lang w:val="kk-KZ"/>
        </w:rPr>
        <w:t>,</w:t>
      </w:r>
      <w:r w:rsidRPr="00EE4C80">
        <w:rPr>
          <w:rFonts w:ascii="Times New Roman" w:hAnsi="Times New Roman" w:cs="Times New Roman"/>
          <w:sz w:val="28"/>
          <w:szCs w:val="28"/>
        </w:rPr>
        <w:t xml:space="preserve"> бұл </w:t>
      </w:r>
      <w:r w:rsidRPr="00EE4C80">
        <w:rPr>
          <w:rFonts w:ascii="Times New Roman" w:hAnsi="Times New Roman" w:cs="Times New Roman"/>
          <w:sz w:val="28"/>
          <w:szCs w:val="28"/>
          <w:lang w:val="kk-KZ"/>
        </w:rPr>
        <w:t>бұрын жүргізілген жұмыстармен</w:t>
      </w:r>
      <w:r w:rsidRPr="00EE4C80">
        <w:rPr>
          <w:rFonts w:ascii="Times New Roman" w:hAnsi="Times New Roman" w:cs="Times New Roman"/>
          <w:sz w:val="28"/>
          <w:szCs w:val="28"/>
        </w:rPr>
        <w:t xml:space="preserve"> раста</w:t>
      </w:r>
      <w:r w:rsidRPr="00EE4C80">
        <w:rPr>
          <w:rFonts w:ascii="Times New Roman" w:hAnsi="Times New Roman" w:cs="Times New Roman"/>
          <w:sz w:val="28"/>
          <w:szCs w:val="28"/>
          <w:lang w:val="kk-KZ"/>
        </w:rPr>
        <w:t>л</w:t>
      </w:r>
      <w:r w:rsidRPr="00EE4C80">
        <w:rPr>
          <w:rFonts w:ascii="Times New Roman" w:hAnsi="Times New Roman" w:cs="Times New Roman"/>
          <w:sz w:val="28"/>
          <w:szCs w:val="28"/>
        </w:rPr>
        <w:t>ды [</w:t>
      </w:r>
      <w:r w:rsidR="00094615">
        <w:rPr>
          <w:rFonts w:ascii="Times New Roman" w:hAnsi="Times New Roman" w:cs="Times New Roman"/>
          <w:sz w:val="28"/>
          <w:szCs w:val="28"/>
          <w:lang w:val="en-US"/>
        </w:rPr>
        <w:t>244</w:t>
      </w:r>
      <w:r w:rsidRPr="00EE4C80">
        <w:rPr>
          <w:rFonts w:ascii="Times New Roman" w:hAnsi="Times New Roman" w:cs="Times New Roman"/>
          <w:sz w:val="28"/>
          <w:szCs w:val="28"/>
        </w:rPr>
        <w:t>,</w:t>
      </w:r>
      <w:r w:rsidR="00094615">
        <w:rPr>
          <w:rFonts w:ascii="Times New Roman" w:hAnsi="Times New Roman" w:cs="Times New Roman"/>
          <w:sz w:val="28"/>
          <w:szCs w:val="28"/>
          <w:lang w:val="en-US"/>
        </w:rPr>
        <w:t xml:space="preserve"> 245</w:t>
      </w:r>
      <w:r w:rsidRPr="00EE4C80">
        <w:rPr>
          <w:rFonts w:ascii="Times New Roman" w:hAnsi="Times New Roman" w:cs="Times New Roman"/>
          <w:sz w:val="28"/>
          <w:szCs w:val="28"/>
        </w:rPr>
        <w:t xml:space="preserve">]. </w:t>
      </w:r>
      <w:r w:rsidRPr="00EE4C80">
        <w:rPr>
          <w:rFonts w:ascii="Times New Roman" w:hAnsi="Times New Roman" w:cs="Times New Roman"/>
          <w:i/>
          <w:sz w:val="28"/>
          <w:szCs w:val="28"/>
        </w:rPr>
        <w:t>J. turkestanica</w:t>
      </w:r>
      <w:r w:rsidRPr="00EE4C80">
        <w:rPr>
          <w:rFonts w:ascii="Times New Roman" w:hAnsi="Times New Roman" w:cs="Times New Roman"/>
          <w:sz w:val="28"/>
          <w:szCs w:val="28"/>
        </w:rPr>
        <w:t xml:space="preserve"> </w:t>
      </w:r>
      <w:r w:rsidR="00D162C0">
        <w:rPr>
          <w:rFonts w:ascii="Times New Roman" w:hAnsi="Times New Roman" w:cs="Times New Roman"/>
          <w:sz w:val="28"/>
          <w:szCs w:val="28"/>
          <w:lang w:val="kk-KZ"/>
        </w:rPr>
        <w:t>бүржидек</w:t>
      </w:r>
      <w:r w:rsidRPr="00EE4C80">
        <w:rPr>
          <w:rFonts w:ascii="Times New Roman" w:hAnsi="Times New Roman" w:cs="Times New Roman"/>
          <w:sz w:val="28"/>
          <w:szCs w:val="28"/>
          <w:lang w:val="kk-KZ"/>
        </w:rPr>
        <w:t xml:space="preserve">терінің </w:t>
      </w:r>
      <w:r w:rsidRPr="00EE4C80">
        <w:rPr>
          <w:rFonts w:ascii="Times New Roman" w:hAnsi="Times New Roman" w:cs="Times New Roman"/>
          <w:sz w:val="28"/>
          <w:szCs w:val="28"/>
        </w:rPr>
        <w:t>(JT</w:t>
      </w:r>
      <w:r w:rsidRPr="00B064B7">
        <w:rPr>
          <w:rFonts w:ascii="Times New Roman" w:hAnsi="Times New Roman" w:cs="Times New Roman"/>
          <w:sz w:val="28"/>
          <w:szCs w:val="28"/>
          <w:vertAlign w:val="subscript"/>
          <w:lang w:val="kk-KZ"/>
        </w:rPr>
        <w:t>бүр</w:t>
      </w:r>
      <w:r w:rsidRPr="00EE4C80">
        <w:rPr>
          <w:rFonts w:ascii="Times New Roman" w:hAnsi="Times New Roman" w:cs="Times New Roman"/>
          <w:sz w:val="28"/>
          <w:szCs w:val="28"/>
        </w:rPr>
        <w:t xml:space="preserve">) </w:t>
      </w:r>
      <w:r w:rsidRPr="00EE4C80">
        <w:rPr>
          <w:rFonts w:ascii="Times New Roman" w:hAnsi="Times New Roman" w:cs="Times New Roman"/>
          <w:sz w:val="28"/>
          <w:szCs w:val="28"/>
          <w:lang w:val="kk-KZ"/>
        </w:rPr>
        <w:t xml:space="preserve">эфир май құрамы бұрын зерттелмеген, осы зерттеу жұмысының нәтижесінже оның құрмында </w:t>
      </w:r>
      <w:r w:rsidRPr="00EE4C80">
        <w:rPr>
          <w:rFonts w:ascii="Times New Roman" w:hAnsi="Times New Roman" w:cs="Times New Roman"/>
          <w:sz w:val="28"/>
          <w:szCs w:val="28"/>
        </w:rPr>
        <w:t>сабинен (54,2</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α-пинен (25,1</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және мирцен</w:t>
      </w:r>
      <w:r w:rsidR="00566B08">
        <w:rPr>
          <w:rFonts w:ascii="Times New Roman" w:hAnsi="Times New Roman" w:cs="Times New Roman"/>
          <w:sz w:val="28"/>
          <w:szCs w:val="28"/>
          <w:lang w:val="kk-KZ"/>
        </w:rPr>
        <w:t>ге</w:t>
      </w:r>
      <w:r w:rsidRPr="00EE4C80">
        <w:rPr>
          <w:rFonts w:ascii="Times New Roman" w:hAnsi="Times New Roman" w:cs="Times New Roman"/>
          <w:sz w:val="28"/>
          <w:szCs w:val="28"/>
        </w:rPr>
        <w:t xml:space="preserve"> (4,8</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бай</w:t>
      </w:r>
      <w:r w:rsidRPr="00EE4C80">
        <w:rPr>
          <w:rFonts w:ascii="Times New Roman" w:hAnsi="Times New Roman" w:cs="Times New Roman"/>
          <w:sz w:val="28"/>
          <w:szCs w:val="28"/>
          <w:lang w:val="kk-KZ"/>
        </w:rPr>
        <w:t xml:space="preserve"> екендігі анықталды</w:t>
      </w:r>
      <w:r w:rsidRPr="00EE4C80">
        <w:rPr>
          <w:rFonts w:ascii="Times New Roman" w:hAnsi="Times New Roman" w:cs="Times New Roman"/>
          <w:sz w:val="28"/>
          <w:szCs w:val="28"/>
        </w:rPr>
        <w:t xml:space="preserve"> (</w:t>
      </w:r>
      <w:r w:rsidR="00E02EA6">
        <w:rPr>
          <w:rFonts w:ascii="Times New Roman" w:hAnsi="Times New Roman" w:cs="Times New Roman"/>
          <w:sz w:val="28"/>
          <w:szCs w:val="28"/>
          <w:lang w:val="kk-KZ"/>
        </w:rPr>
        <w:t>кесте</w:t>
      </w:r>
      <w:r w:rsidR="00B064B7">
        <w:rPr>
          <w:rFonts w:ascii="Times New Roman" w:hAnsi="Times New Roman" w:cs="Times New Roman"/>
          <w:sz w:val="28"/>
          <w:szCs w:val="28"/>
          <w:lang w:val="kk-KZ"/>
        </w:rPr>
        <w:t> </w:t>
      </w:r>
      <w:r w:rsidR="00A2684A">
        <w:rPr>
          <w:rFonts w:ascii="Times New Roman" w:hAnsi="Times New Roman" w:cs="Times New Roman"/>
          <w:sz w:val="28"/>
          <w:szCs w:val="28"/>
          <w:lang w:val="kk-KZ"/>
        </w:rPr>
        <w:t>1</w:t>
      </w:r>
      <w:r w:rsidR="00B42F2A">
        <w:rPr>
          <w:rFonts w:ascii="Times New Roman" w:hAnsi="Times New Roman" w:cs="Times New Roman"/>
          <w:sz w:val="28"/>
          <w:szCs w:val="28"/>
          <w:lang w:val="kk-KZ"/>
        </w:rPr>
        <w:t>6</w:t>
      </w:r>
      <w:r w:rsidRPr="00EE4C80">
        <w:rPr>
          <w:rFonts w:ascii="Times New Roman" w:hAnsi="Times New Roman" w:cs="Times New Roman"/>
          <w:sz w:val="28"/>
          <w:szCs w:val="28"/>
        </w:rPr>
        <w:t>)</w:t>
      </w:r>
      <w:r w:rsidR="00094615">
        <w:rPr>
          <w:rFonts w:ascii="Times New Roman" w:hAnsi="Times New Roman" w:cs="Times New Roman"/>
          <w:sz w:val="28"/>
          <w:szCs w:val="28"/>
          <w:lang w:val="en-US"/>
        </w:rPr>
        <w:t xml:space="preserve"> [41]</w:t>
      </w:r>
      <w:r w:rsidRPr="00EE4C80">
        <w:rPr>
          <w:rFonts w:ascii="Times New Roman" w:hAnsi="Times New Roman" w:cs="Times New Roman"/>
          <w:sz w:val="28"/>
          <w:szCs w:val="28"/>
        </w:rPr>
        <w:t>.</w:t>
      </w:r>
    </w:p>
    <w:p w14:paraId="0534E5E3" w14:textId="66AC74B0" w:rsidR="00093ACC" w:rsidRPr="00EE4C80" w:rsidRDefault="00093ACC" w:rsidP="00243B48">
      <w:pPr>
        <w:spacing w:line="240" w:lineRule="auto"/>
        <w:ind w:firstLine="567"/>
        <w:contextualSpacing/>
        <w:jc w:val="both"/>
        <w:rPr>
          <w:rFonts w:ascii="Times New Roman" w:hAnsi="Times New Roman" w:cs="Times New Roman"/>
          <w:sz w:val="28"/>
          <w:szCs w:val="28"/>
        </w:rPr>
      </w:pPr>
      <w:r w:rsidRPr="00EE4C80">
        <w:rPr>
          <w:rFonts w:ascii="Times New Roman" w:hAnsi="Times New Roman" w:cs="Times New Roman"/>
          <w:sz w:val="28"/>
          <w:szCs w:val="28"/>
        </w:rPr>
        <w:t xml:space="preserve">Қазақстаннан </w:t>
      </w:r>
      <w:r w:rsidRPr="00EE4C80">
        <w:rPr>
          <w:rFonts w:ascii="Times New Roman" w:hAnsi="Times New Roman" w:cs="Times New Roman"/>
          <w:sz w:val="28"/>
          <w:szCs w:val="28"/>
          <w:lang w:val="kk-KZ"/>
        </w:rPr>
        <w:t>жиналған</w:t>
      </w:r>
      <w:r w:rsidRPr="00EE4C80">
        <w:rPr>
          <w:rFonts w:ascii="Times New Roman" w:hAnsi="Times New Roman" w:cs="Times New Roman"/>
          <w:sz w:val="28"/>
          <w:szCs w:val="28"/>
        </w:rPr>
        <w:t xml:space="preserve"> </w:t>
      </w:r>
      <w:r w:rsidRPr="00EE4C80">
        <w:rPr>
          <w:rFonts w:ascii="Times New Roman" w:hAnsi="Times New Roman" w:cs="Times New Roman"/>
          <w:i/>
          <w:sz w:val="28"/>
          <w:szCs w:val="28"/>
        </w:rPr>
        <w:t>J. pseudosabina</w:t>
      </w:r>
      <w:r w:rsidRPr="00EE4C80">
        <w:rPr>
          <w:rFonts w:ascii="Times New Roman" w:hAnsi="Times New Roman" w:cs="Times New Roman"/>
          <w:sz w:val="28"/>
          <w:szCs w:val="28"/>
        </w:rPr>
        <w:t xml:space="preserve"> жапырақтарынан </w:t>
      </w:r>
      <w:r w:rsidRPr="00EE4C80">
        <w:rPr>
          <w:rFonts w:ascii="Times New Roman" w:hAnsi="Times New Roman" w:cs="Times New Roman"/>
          <w:sz w:val="28"/>
          <w:szCs w:val="28"/>
          <w:lang w:val="kk-KZ"/>
        </w:rPr>
        <w:t>(</w:t>
      </w:r>
      <w:r w:rsidRPr="00EE4C80">
        <w:rPr>
          <w:rFonts w:ascii="Times New Roman" w:hAnsi="Times New Roman" w:cs="Times New Roman"/>
          <w:sz w:val="28"/>
          <w:szCs w:val="28"/>
        </w:rPr>
        <w:t>JPS</w:t>
      </w:r>
      <w:r w:rsidRPr="00B064B7">
        <w:rPr>
          <w:rFonts w:ascii="Times New Roman" w:hAnsi="Times New Roman" w:cs="Times New Roman"/>
          <w:sz w:val="28"/>
          <w:szCs w:val="28"/>
          <w:vertAlign w:val="subscript"/>
          <w:lang w:val="kk-KZ"/>
        </w:rPr>
        <w:t>ж</w:t>
      </w:r>
      <w:r w:rsidRPr="00EE4C80">
        <w:rPr>
          <w:rFonts w:ascii="Times New Roman" w:hAnsi="Times New Roman" w:cs="Times New Roman"/>
          <w:sz w:val="28"/>
          <w:szCs w:val="28"/>
          <w:lang w:val="kk-KZ"/>
        </w:rPr>
        <w:t>)</w:t>
      </w:r>
      <w:r w:rsidRPr="00EE4C80">
        <w:rPr>
          <w:rFonts w:ascii="Times New Roman" w:hAnsi="Times New Roman" w:cs="Times New Roman"/>
          <w:sz w:val="28"/>
          <w:szCs w:val="28"/>
        </w:rPr>
        <w:t xml:space="preserve"> алынған эфир майларының құрамында монотерпендермен, α-пиненмен (30,8</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сабиненмен (19,4</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және терпинен-4-</w:t>
      </w:r>
      <w:r w:rsidRPr="00EE4C80">
        <w:rPr>
          <w:rFonts w:ascii="Times New Roman" w:hAnsi="Times New Roman" w:cs="Times New Roman"/>
          <w:sz w:val="28"/>
          <w:szCs w:val="28"/>
          <w:lang w:val="en-US"/>
        </w:rPr>
        <w:t>ol</w:t>
      </w:r>
      <w:r w:rsidRPr="00EE4C80">
        <w:rPr>
          <w:rFonts w:ascii="Times New Roman" w:hAnsi="Times New Roman" w:cs="Times New Roman"/>
          <w:sz w:val="28"/>
          <w:szCs w:val="28"/>
        </w:rPr>
        <w:t xml:space="preserve"> (4,0</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элемол</w:t>
      </w:r>
      <w:r w:rsidRPr="00EE4C80">
        <w:rPr>
          <w:rFonts w:ascii="Times New Roman" w:hAnsi="Times New Roman" w:cs="Times New Roman"/>
          <w:sz w:val="28"/>
          <w:szCs w:val="28"/>
          <w:lang w:val="kk-KZ"/>
        </w:rPr>
        <w:t>мен</w:t>
      </w:r>
      <w:r w:rsidRPr="00EE4C80">
        <w:rPr>
          <w:rFonts w:ascii="Times New Roman" w:hAnsi="Times New Roman" w:cs="Times New Roman"/>
          <w:sz w:val="28"/>
          <w:szCs w:val="28"/>
        </w:rPr>
        <w:t xml:space="preserve"> (3,9</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сондай-ақ цедролмен (7,0</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байытылғаны анықта</w:t>
      </w:r>
      <w:r w:rsidR="008F32E9">
        <w:rPr>
          <w:rFonts w:ascii="Times New Roman" w:hAnsi="Times New Roman" w:cs="Times New Roman"/>
          <w:sz w:val="28"/>
          <w:szCs w:val="28"/>
          <w:lang w:val="kk-KZ"/>
        </w:rPr>
        <w:t>л</w:t>
      </w:r>
      <w:r w:rsidRPr="00EE4C80">
        <w:rPr>
          <w:rFonts w:ascii="Times New Roman" w:hAnsi="Times New Roman" w:cs="Times New Roman"/>
          <w:sz w:val="28"/>
          <w:szCs w:val="28"/>
        </w:rPr>
        <w:t xml:space="preserve">ды. </w:t>
      </w:r>
      <w:r w:rsidRPr="00EE4C80">
        <w:rPr>
          <w:rFonts w:ascii="Times New Roman" w:hAnsi="Times New Roman" w:cs="Times New Roman"/>
          <w:i/>
          <w:sz w:val="28"/>
          <w:szCs w:val="28"/>
        </w:rPr>
        <w:t>J. pseudosabina</w:t>
      </w:r>
      <w:r w:rsidRPr="00EE4C80">
        <w:rPr>
          <w:rFonts w:ascii="Times New Roman" w:hAnsi="Times New Roman" w:cs="Times New Roman"/>
          <w:sz w:val="28"/>
          <w:szCs w:val="28"/>
        </w:rPr>
        <w:t xml:space="preserve"> </w:t>
      </w:r>
      <w:r w:rsidR="00D162C0">
        <w:rPr>
          <w:rFonts w:ascii="Times New Roman" w:hAnsi="Times New Roman" w:cs="Times New Roman"/>
          <w:sz w:val="28"/>
          <w:szCs w:val="28"/>
          <w:lang w:val="kk-KZ"/>
        </w:rPr>
        <w:t>бүржидек</w:t>
      </w:r>
      <w:r w:rsidRPr="00EE4C80">
        <w:rPr>
          <w:rFonts w:ascii="Times New Roman" w:hAnsi="Times New Roman" w:cs="Times New Roman"/>
          <w:sz w:val="28"/>
          <w:szCs w:val="28"/>
          <w:lang w:val="kk-KZ"/>
        </w:rPr>
        <w:t>терін</w:t>
      </w:r>
      <w:r w:rsidR="00A7493F">
        <w:rPr>
          <w:rFonts w:ascii="Times New Roman" w:hAnsi="Times New Roman" w:cs="Times New Roman"/>
          <w:sz w:val="28"/>
          <w:szCs w:val="28"/>
          <w:lang w:val="kk-KZ"/>
        </w:rPr>
        <w:t>ен</w:t>
      </w:r>
      <w:r w:rsidRPr="00EE4C80">
        <w:rPr>
          <w:rFonts w:ascii="Times New Roman" w:hAnsi="Times New Roman" w:cs="Times New Roman"/>
          <w:sz w:val="28"/>
          <w:szCs w:val="28"/>
        </w:rPr>
        <w:t xml:space="preserve"> (JPS</w:t>
      </w:r>
      <w:r w:rsidRPr="00B064B7">
        <w:rPr>
          <w:rFonts w:ascii="Times New Roman" w:hAnsi="Times New Roman" w:cs="Times New Roman"/>
          <w:sz w:val="28"/>
          <w:szCs w:val="28"/>
          <w:vertAlign w:val="subscript"/>
          <w:lang w:val="kk-KZ"/>
        </w:rPr>
        <w:t>бүр</w:t>
      </w:r>
      <w:r w:rsidRPr="00EE4C80">
        <w:rPr>
          <w:rFonts w:ascii="Times New Roman" w:hAnsi="Times New Roman" w:cs="Times New Roman"/>
          <w:sz w:val="28"/>
          <w:szCs w:val="28"/>
        </w:rPr>
        <w:t>) алынған эфир майлары бұрын талданбаған және олар α-пинен (49,3</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сабинен (20,4</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мирцен (4,1</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β-пинен (3,7</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және цедрол</w:t>
      </w:r>
      <w:r w:rsidR="00513E1D">
        <w:rPr>
          <w:rFonts w:ascii="Times New Roman" w:hAnsi="Times New Roman" w:cs="Times New Roman"/>
          <w:sz w:val="28"/>
          <w:szCs w:val="28"/>
          <w:lang w:val="kk-KZ"/>
        </w:rPr>
        <w:t xml:space="preserve">дан </w:t>
      </w:r>
      <w:r w:rsidRPr="00EE4C80">
        <w:rPr>
          <w:rFonts w:ascii="Times New Roman" w:hAnsi="Times New Roman" w:cs="Times New Roman"/>
          <w:sz w:val="28"/>
          <w:szCs w:val="28"/>
        </w:rPr>
        <w:t>(3,4</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xml:space="preserve">%) </w:t>
      </w:r>
      <w:r w:rsidR="00513E1D">
        <w:rPr>
          <w:rFonts w:ascii="Times New Roman" w:hAnsi="Times New Roman" w:cs="Times New Roman"/>
          <w:sz w:val="28"/>
          <w:szCs w:val="28"/>
          <w:lang w:val="kk-KZ"/>
        </w:rPr>
        <w:t>тұратындығы анықталды</w:t>
      </w:r>
      <w:r w:rsidR="00E02EA6">
        <w:rPr>
          <w:rFonts w:ascii="Times New Roman" w:hAnsi="Times New Roman" w:cs="Times New Roman"/>
          <w:sz w:val="28"/>
          <w:szCs w:val="28"/>
          <w:lang w:val="kk-KZ"/>
        </w:rPr>
        <w:t xml:space="preserve"> </w:t>
      </w:r>
      <w:r w:rsidRPr="00EE4C80">
        <w:rPr>
          <w:rFonts w:ascii="Times New Roman" w:hAnsi="Times New Roman" w:cs="Times New Roman"/>
          <w:sz w:val="28"/>
          <w:szCs w:val="28"/>
        </w:rPr>
        <w:t>(кесте</w:t>
      </w:r>
      <w:r w:rsidR="00E02EA6">
        <w:rPr>
          <w:rFonts w:ascii="Times New Roman" w:hAnsi="Times New Roman" w:cs="Times New Roman"/>
          <w:sz w:val="28"/>
          <w:szCs w:val="28"/>
          <w:lang w:val="kk-KZ"/>
        </w:rPr>
        <w:t xml:space="preserve"> </w:t>
      </w:r>
      <w:r w:rsidR="00A2684A">
        <w:rPr>
          <w:rFonts w:ascii="Times New Roman" w:hAnsi="Times New Roman" w:cs="Times New Roman"/>
          <w:sz w:val="28"/>
          <w:szCs w:val="28"/>
          <w:lang w:val="kk-KZ"/>
        </w:rPr>
        <w:t>1</w:t>
      </w:r>
      <w:r w:rsidR="00B42F2A">
        <w:rPr>
          <w:rFonts w:ascii="Times New Roman" w:hAnsi="Times New Roman" w:cs="Times New Roman"/>
          <w:sz w:val="28"/>
          <w:szCs w:val="28"/>
          <w:lang w:val="kk-KZ"/>
        </w:rPr>
        <w:t>6</w:t>
      </w:r>
      <w:r w:rsidRPr="00EE4C80">
        <w:rPr>
          <w:rFonts w:ascii="Times New Roman" w:hAnsi="Times New Roman" w:cs="Times New Roman"/>
          <w:sz w:val="28"/>
          <w:szCs w:val="28"/>
        </w:rPr>
        <w:t>)</w:t>
      </w:r>
      <w:r w:rsidR="00094615">
        <w:rPr>
          <w:rFonts w:ascii="Times New Roman" w:hAnsi="Times New Roman" w:cs="Times New Roman"/>
          <w:sz w:val="28"/>
          <w:szCs w:val="28"/>
          <w:lang w:val="en-US"/>
        </w:rPr>
        <w:t xml:space="preserve"> [41]</w:t>
      </w:r>
      <w:r w:rsidRPr="00EE4C80">
        <w:rPr>
          <w:rFonts w:ascii="Times New Roman" w:hAnsi="Times New Roman" w:cs="Times New Roman"/>
          <w:sz w:val="28"/>
          <w:szCs w:val="28"/>
        </w:rPr>
        <w:t>.</w:t>
      </w:r>
      <w:r w:rsidRPr="00EE4C80">
        <w:rPr>
          <w:rFonts w:ascii="Times New Roman" w:hAnsi="Times New Roman" w:cs="Times New Roman"/>
          <w:sz w:val="28"/>
          <w:szCs w:val="28"/>
        </w:rPr>
        <w:tab/>
      </w:r>
    </w:p>
    <w:p w14:paraId="5963F53A" w14:textId="3AB2A128"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i/>
          <w:sz w:val="28"/>
          <w:szCs w:val="28"/>
        </w:rPr>
        <w:t>J. sibirica</w:t>
      </w:r>
      <w:r w:rsidRPr="00EE4C80">
        <w:rPr>
          <w:rFonts w:ascii="Times New Roman" w:hAnsi="Times New Roman" w:cs="Times New Roman"/>
          <w:sz w:val="28"/>
          <w:szCs w:val="28"/>
        </w:rPr>
        <w:t xml:space="preserve"> жапырақтарының </w:t>
      </w:r>
      <w:r w:rsidR="00621D45" w:rsidRPr="00EE4C80">
        <w:rPr>
          <w:rFonts w:ascii="Times New Roman" w:hAnsi="Times New Roman" w:cs="Times New Roman"/>
          <w:sz w:val="28"/>
          <w:szCs w:val="28"/>
          <w:lang w:val="kk-KZ"/>
        </w:rPr>
        <w:t>(</w:t>
      </w:r>
      <w:r w:rsidR="00621D45" w:rsidRPr="00EE4C80">
        <w:rPr>
          <w:rFonts w:ascii="Times New Roman" w:hAnsi="Times New Roman" w:cs="Times New Roman"/>
          <w:sz w:val="28"/>
          <w:szCs w:val="28"/>
        </w:rPr>
        <w:t>JSI</w:t>
      </w:r>
      <w:r w:rsidR="00621D45" w:rsidRPr="00B064B7">
        <w:rPr>
          <w:rFonts w:ascii="Times New Roman" w:hAnsi="Times New Roman" w:cs="Times New Roman"/>
          <w:sz w:val="28"/>
          <w:szCs w:val="28"/>
          <w:vertAlign w:val="subscript"/>
          <w:lang w:val="kk-KZ"/>
        </w:rPr>
        <w:t>ж</w:t>
      </w:r>
      <w:r w:rsidR="00621D45" w:rsidRPr="00EE4C80">
        <w:rPr>
          <w:rFonts w:ascii="Times New Roman" w:hAnsi="Times New Roman" w:cs="Times New Roman"/>
          <w:sz w:val="28"/>
          <w:szCs w:val="28"/>
          <w:lang w:val="kk-KZ"/>
        </w:rPr>
        <w:t>)</w:t>
      </w:r>
      <w:r w:rsidR="00621D45" w:rsidRPr="00EE4C80">
        <w:rPr>
          <w:rFonts w:ascii="Times New Roman" w:hAnsi="Times New Roman" w:cs="Times New Roman"/>
          <w:sz w:val="28"/>
          <w:szCs w:val="28"/>
        </w:rPr>
        <w:t xml:space="preserve"> </w:t>
      </w:r>
      <w:r w:rsidRPr="00EE4C80">
        <w:rPr>
          <w:rFonts w:ascii="Times New Roman" w:hAnsi="Times New Roman" w:cs="Times New Roman"/>
          <w:sz w:val="28"/>
          <w:szCs w:val="28"/>
        </w:rPr>
        <w:t>эфир майлары құрамында α-пинен (26,9</w:t>
      </w:r>
      <w:r w:rsidR="00FF0163">
        <w:rPr>
          <w:rFonts w:ascii="Times New Roman" w:hAnsi="Times New Roman" w:cs="Times New Roman"/>
          <w:sz w:val="28"/>
          <w:szCs w:val="28"/>
          <w:lang w:val="en-US"/>
        </w:rPr>
        <w:t> </w:t>
      </w:r>
      <w:r w:rsidRPr="00EE4C80">
        <w:rPr>
          <w:rFonts w:ascii="Times New Roman" w:hAnsi="Times New Roman" w:cs="Times New Roman"/>
          <w:sz w:val="28"/>
          <w:szCs w:val="28"/>
        </w:rPr>
        <w:t>%), сабинен (24,3</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терпинен-4-</w:t>
      </w:r>
      <w:r w:rsidRPr="00EE4C80">
        <w:rPr>
          <w:rFonts w:ascii="Times New Roman" w:hAnsi="Times New Roman" w:cs="Times New Roman"/>
          <w:sz w:val="28"/>
          <w:szCs w:val="28"/>
          <w:lang w:val="en-US"/>
        </w:rPr>
        <w:t>ol</w:t>
      </w:r>
      <w:r w:rsidRPr="00EE4C80">
        <w:rPr>
          <w:rFonts w:ascii="Times New Roman" w:hAnsi="Times New Roman" w:cs="Times New Roman"/>
          <w:sz w:val="28"/>
          <w:szCs w:val="28"/>
        </w:rPr>
        <w:t xml:space="preserve"> (9,3</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мирцен (2,6</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және α-терпинилацетат (2,7</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бар екен</w:t>
      </w:r>
      <w:r w:rsidR="00E778D8">
        <w:rPr>
          <w:rFonts w:ascii="Times New Roman" w:hAnsi="Times New Roman" w:cs="Times New Roman"/>
          <w:sz w:val="28"/>
          <w:szCs w:val="28"/>
          <w:lang w:val="kk-KZ"/>
        </w:rPr>
        <w:t>дігі сипатталды</w:t>
      </w:r>
      <w:r w:rsidRPr="00EE4C80">
        <w:rPr>
          <w:rFonts w:ascii="Times New Roman" w:hAnsi="Times New Roman" w:cs="Times New Roman"/>
          <w:sz w:val="28"/>
          <w:szCs w:val="28"/>
        </w:rPr>
        <w:t>. JSI</w:t>
      </w:r>
      <w:r w:rsidRPr="00B064B7">
        <w:rPr>
          <w:rFonts w:ascii="Times New Roman" w:hAnsi="Times New Roman" w:cs="Times New Roman"/>
          <w:sz w:val="28"/>
          <w:szCs w:val="28"/>
          <w:vertAlign w:val="subscript"/>
        </w:rPr>
        <w:t>бүр</w:t>
      </w:r>
      <w:r w:rsidRPr="00EE4C80">
        <w:rPr>
          <w:rFonts w:ascii="Times New Roman" w:hAnsi="Times New Roman" w:cs="Times New Roman"/>
          <w:sz w:val="28"/>
          <w:szCs w:val="28"/>
        </w:rPr>
        <w:t xml:space="preserve"> құрамында α-пиненнің (44,9) жоғары деңгейі, сондай-ақ гермакрен D (16,7</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және 1,6-гермакрадиен-5β-</w:t>
      </w:r>
      <w:r w:rsidRPr="00EE4C80">
        <w:rPr>
          <w:rFonts w:ascii="Times New Roman" w:hAnsi="Times New Roman" w:cs="Times New Roman"/>
          <w:sz w:val="28"/>
          <w:szCs w:val="28"/>
          <w:lang w:val="en-US"/>
        </w:rPr>
        <w:t>ol</w:t>
      </w:r>
      <w:r w:rsidRPr="00EE4C80">
        <w:rPr>
          <w:rFonts w:ascii="Times New Roman" w:hAnsi="Times New Roman" w:cs="Times New Roman"/>
          <w:sz w:val="28"/>
          <w:szCs w:val="28"/>
        </w:rPr>
        <w:t xml:space="preserve"> (4,2</w:t>
      </w:r>
      <w:r w:rsidR="00FF0163">
        <w:rPr>
          <w:rFonts w:ascii="Times New Roman" w:hAnsi="Times New Roman" w:cs="Times New Roman"/>
          <w:sz w:val="28"/>
          <w:szCs w:val="28"/>
          <w:lang w:val="en-US"/>
        </w:rPr>
        <w:t xml:space="preserve"> </w:t>
      </w:r>
      <w:r w:rsidRPr="00EE4C80">
        <w:rPr>
          <w:rFonts w:ascii="Times New Roman" w:hAnsi="Times New Roman" w:cs="Times New Roman"/>
          <w:sz w:val="28"/>
          <w:szCs w:val="28"/>
        </w:rPr>
        <w:t xml:space="preserve">%) деңгейі </w:t>
      </w:r>
      <w:r w:rsidR="00BC75C4">
        <w:rPr>
          <w:rFonts w:ascii="Times New Roman" w:hAnsi="Times New Roman" w:cs="Times New Roman"/>
          <w:sz w:val="28"/>
          <w:szCs w:val="28"/>
          <w:lang w:val="kk-KZ"/>
        </w:rPr>
        <w:t>сипатталды</w:t>
      </w:r>
      <w:r w:rsidR="00AE1726">
        <w:rPr>
          <w:rFonts w:ascii="Times New Roman" w:hAnsi="Times New Roman" w:cs="Times New Roman"/>
          <w:sz w:val="28"/>
          <w:szCs w:val="28"/>
          <w:lang w:val="kk-KZ"/>
        </w:rPr>
        <w:t>, с</w:t>
      </w:r>
      <w:r w:rsidR="00AE1726" w:rsidRPr="00EE4C80">
        <w:rPr>
          <w:rFonts w:ascii="Times New Roman" w:hAnsi="Times New Roman" w:cs="Times New Roman"/>
          <w:sz w:val="28"/>
          <w:szCs w:val="28"/>
        </w:rPr>
        <w:t>онымен қатар, δ-кадинен (5,8</w:t>
      </w:r>
      <w:r w:rsidR="00AE1726">
        <w:rPr>
          <w:rFonts w:ascii="Times New Roman" w:hAnsi="Times New Roman" w:cs="Times New Roman"/>
          <w:sz w:val="28"/>
          <w:szCs w:val="28"/>
          <w:lang w:val="en-US"/>
        </w:rPr>
        <w:t xml:space="preserve"> </w:t>
      </w:r>
      <w:r w:rsidR="00AE1726" w:rsidRPr="00EE4C80">
        <w:rPr>
          <w:rFonts w:ascii="Times New Roman" w:hAnsi="Times New Roman" w:cs="Times New Roman"/>
          <w:sz w:val="28"/>
          <w:szCs w:val="28"/>
        </w:rPr>
        <w:t xml:space="preserve">%) </w:t>
      </w:r>
      <w:r w:rsidR="00AE1726">
        <w:rPr>
          <w:rFonts w:ascii="Times New Roman" w:hAnsi="Times New Roman" w:cs="Times New Roman"/>
          <w:sz w:val="28"/>
          <w:szCs w:val="28"/>
          <w:lang w:val="kk-KZ"/>
        </w:rPr>
        <w:t>анықталды</w:t>
      </w:r>
      <w:r w:rsidRPr="00EE4C80">
        <w:rPr>
          <w:rFonts w:ascii="Times New Roman" w:hAnsi="Times New Roman" w:cs="Times New Roman"/>
          <w:sz w:val="28"/>
          <w:szCs w:val="28"/>
        </w:rPr>
        <w:t xml:space="preserve">. </w:t>
      </w:r>
      <w:r w:rsidR="009E220E">
        <w:rPr>
          <w:rFonts w:ascii="Times New Roman" w:hAnsi="Times New Roman" w:cs="Times New Roman"/>
          <w:sz w:val="28"/>
          <w:szCs w:val="28"/>
          <w:lang w:val="kk-KZ"/>
        </w:rPr>
        <w:t>З</w:t>
      </w:r>
      <w:r w:rsidRPr="00EE4C80">
        <w:rPr>
          <w:rFonts w:ascii="Times New Roman" w:hAnsi="Times New Roman" w:cs="Times New Roman"/>
          <w:sz w:val="28"/>
          <w:szCs w:val="28"/>
          <w:lang w:val="kk-KZ"/>
        </w:rPr>
        <w:t>ерттеу нәтиже</w:t>
      </w:r>
      <w:r w:rsidR="009E220E">
        <w:rPr>
          <w:rFonts w:ascii="Times New Roman" w:hAnsi="Times New Roman" w:cs="Times New Roman"/>
          <w:sz w:val="28"/>
          <w:szCs w:val="28"/>
          <w:lang w:val="kk-KZ"/>
        </w:rPr>
        <w:t xml:space="preserve">сінде </w:t>
      </w:r>
      <w:r w:rsidRPr="00EE4C80">
        <w:rPr>
          <w:rFonts w:ascii="Times New Roman" w:hAnsi="Times New Roman" w:cs="Times New Roman"/>
          <w:sz w:val="28"/>
          <w:szCs w:val="28"/>
          <w:lang w:val="kk-KZ"/>
        </w:rPr>
        <w:t xml:space="preserve">түрлер арасында </w:t>
      </w:r>
      <w:r w:rsidRPr="00EE4C80">
        <w:rPr>
          <w:rFonts w:ascii="Times New Roman" w:hAnsi="Times New Roman" w:cs="Times New Roman"/>
          <w:sz w:val="28"/>
          <w:szCs w:val="28"/>
        </w:rPr>
        <w:t xml:space="preserve">айқын ұқсастықтар мен айырмашылықтар </w:t>
      </w:r>
      <w:r w:rsidR="00D318B5">
        <w:rPr>
          <w:rFonts w:ascii="Times New Roman" w:hAnsi="Times New Roman" w:cs="Times New Roman"/>
          <w:sz w:val="28"/>
          <w:szCs w:val="28"/>
          <w:lang w:val="kk-KZ"/>
        </w:rPr>
        <w:t>бар екендігі айқындалды,</w:t>
      </w:r>
      <w:r w:rsidRPr="00EE4C80">
        <w:rPr>
          <w:rFonts w:ascii="Times New Roman" w:hAnsi="Times New Roman" w:cs="Times New Roman"/>
          <w:sz w:val="28"/>
          <w:szCs w:val="28"/>
        </w:rPr>
        <w:t xml:space="preserve"> ол географиялық орналасуына немесе талданатын өсімдік ұлпаларының жиналу уақытына байланысты болуы мүмкін</w:t>
      </w:r>
      <w:r w:rsidR="00094615">
        <w:rPr>
          <w:rFonts w:ascii="Times New Roman" w:hAnsi="Times New Roman" w:cs="Times New Roman"/>
          <w:sz w:val="28"/>
          <w:szCs w:val="28"/>
          <w:lang w:val="en-US"/>
        </w:rPr>
        <w:t xml:space="preserve"> [41]</w:t>
      </w:r>
      <w:r w:rsidRPr="00EE4C80">
        <w:rPr>
          <w:rFonts w:ascii="Times New Roman" w:hAnsi="Times New Roman" w:cs="Times New Roman"/>
          <w:sz w:val="28"/>
          <w:szCs w:val="28"/>
        </w:rPr>
        <w:t>.</w:t>
      </w:r>
      <w:r w:rsidR="009420E7">
        <w:rPr>
          <w:rFonts w:ascii="Times New Roman" w:hAnsi="Times New Roman" w:cs="Times New Roman"/>
          <w:sz w:val="28"/>
          <w:szCs w:val="28"/>
          <w:lang w:val="kk-KZ"/>
        </w:rPr>
        <w:t xml:space="preserve"> С</w:t>
      </w:r>
      <w:r w:rsidRPr="00EE4C80">
        <w:rPr>
          <w:rFonts w:ascii="Times New Roman" w:hAnsi="Times New Roman" w:cs="Times New Roman"/>
          <w:sz w:val="28"/>
          <w:szCs w:val="28"/>
          <w:lang w:val="kk-KZ"/>
        </w:rPr>
        <w:t>он</w:t>
      </w:r>
      <w:r w:rsidR="009420E7">
        <w:rPr>
          <w:rFonts w:ascii="Times New Roman" w:hAnsi="Times New Roman" w:cs="Times New Roman"/>
          <w:sz w:val="28"/>
          <w:szCs w:val="28"/>
          <w:lang w:val="kk-KZ"/>
        </w:rPr>
        <w:t>ы</w:t>
      </w:r>
      <w:r w:rsidRPr="00EE4C80">
        <w:rPr>
          <w:rFonts w:ascii="Times New Roman" w:hAnsi="Times New Roman" w:cs="Times New Roman"/>
          <w:sz w:val="28"/>
          <w:szCs w:val="28"/>
          <w:lang w:val="kk-KZ"/>
        </w:rPr>
        <w:t>мен қатар, арша туысы түрлерінің монотерпенді көмірсутектер, оттегімен қаныққан монотерпендер, сесквитерпенді көмірсутектер, оттегімен қаныққан сесквитерпендер, май қышқылдары</w:t>
      </w:r>
      <w:r w:rsidR="00D318B5">
        <w:rPr>
          <w:rFonts w:ascii="Times New Roman" w:hAnsi="Times New Roman" w:cs="Times New Roman"/>
          <w:sz w:val="28"/>
          <w:szCs w:val="28"/>
          <w:lang w:val="kk-KZ"/>
        </w:rPr>
        <w:t xml:space="preserve"> және</w:t>
      </w:r>
      <w:r w:rsidRPr="00EE4C80">
        <w:rPr>
          <w:rFonts w:ascii="Times New Roman" w:hAnsi="Times New Roman" w:cs="Times New Roman"/>
          <w:sz w:val="28"/>
          <w:szCs w:val="28"/>
          <w:lang w:val="kk-KZ"/>
        </w:rPr>
        <w:t xml:space="preserve"> т.б. химиялық құрамы бойынша ақпараттар алынды (кесте</w:t>
      </w:r>
      <w:r w:rsidR="009420E7">
        <w:rPr>
          <w:rFonts w:ascii="Times New Roman" w:hAnsi="Times New Roman" w:cs="Times New Roman"/>
          <w:sz w:val="28"/>
          <w:szCs w:val="28"/>
          <w:lang w:val="kk-KZ"/>
        </w:rPr>
        <w:t xml:space="preserve"> 1</w:t>
      </w:r>
      <w:r w:rsidR="00B42F2A">
        <w:rPr>
          <w:rFonts w:ascii="Times New Roman" w:hAnsi="Times New Roman" w:cs="Times New Roman"/>
          <w:sz w:val="28"/>
          <w:szCs w:val="28"/>
          <w:lang w:val="kk-KZ"/>
        </w:rPr>
        <w:t>7</w:t>
      </w:r>
      <w:r w:rsidRPr="00EE4C80">
        <w:rPr>
          <w:rFonts w:ascii="Times New Roman" w:hAnsi="Times New Roman" w:cs="Times New Roman"/>
          <w:sz w:val="28"/>
          <w:szCs w:val="28"/>
          <w:lang w:val="kk-KZ"/>
        </w:rPr>
        <w:t>)</w:t>
      </w:r>
      <w:r w:rsidR="00094615">
        <w:rPr>
          <w:rFonts w:ascii="Times New Roman" w:hAnsi="Times New Roman" w:cs="Times New Roman"/>
          <w:sz w:val="28"/>
          <w:szCs w:val="28"/>
          <w:lang w:val="en-US"/>
        </w:rPr>
        <w:t xml:space="preserve"> [41]</w:t>
      </w:r>
      <w:r w:rsidRPr="00EE4C80">
        <w:rPr>
          <w:rFonts w:ascii="Times New Roman" w:hAnsi="Times New Roman" w:cs="Times New Roman"/>
          <w:sz w:val="28"/>
          <w:szCs w:val="28"/>
          <w:lang w:val="kk-KZ"/>
        </w:rPr>
        <w:t>.</w:t>
      </w:r>
      <w:r w:rsidR="000470FC" w:rsidRPr="000470FC">
        <w:rPr>
          <w:rFonts w:ascii="Times New Roman" w:hAnsi="Times New Roman" w:cs="Times New Roman"/>
          <w:sz w:val="28"/>
          <w:szCs w:val="28"/>
          <w:lang w:val="kk-KZ"/>
        </w:rPr>
        <w:t xml:space="preserve"> </w:t>
      </w:r>
      <w:r w:rsidR="000470FC" w:rsidRPr="009F6817">
        <w:rPr>
          <w:rFonts w:ascii="Times New Roman" w:hAnsi="Times New Roman" w:cs="Times New Roman"/>
          <w:sz w:val="28"/>
          <w:szCs w:val="28"/>
          <w:lang w:val="kk-KZ"/>
        </w:rPr>
        <w:t xml:space="preserve">Барлық үлгілердегі қосылыстардың негізгі класы монотерпендер болды, олардың үлесі әртүрлі арша түрлерінен </w:t>
      </w:r>
      <w:r w:rsidR="000470FC" w:rsidRPr="00EE4C80">
        <w:rPr>
          <w:rFonts w:ascii="Times New Roman" w:hAnsi="Times New Roman" w:cs="Times New Roman"/>
          <w:sz w:val="28"/>
          <w:szCs w:val="28"/>
          <w:lang w:val="kk-KZ"/>
        </w:rPr>
        <w:t xml:space="preserve">бөлінген </w:t>
      </w:r>
      <w:r w:rsidR="000470FC" w:rsidRPr="009F6817">
        <w:rPr>
          <w:rFonts w:ascii="Times New Roman" w:hAnsi="Times New Roman" w:cs="Times New Roman"/>
          <w:sz w:val="28"/>
          <w:szCs w:val="28"/>
          <w:lang w:val="kk-KZ"/>
        </w:rPr>
        <w:t xml:space="preserve">эфир майы құрамының </w:t>
      </w:r>
      <w:r w:rsidR="00733A3F">
        <w:rPr>
          <w:rFonts w:ascii="Times New Roman" w:hAnsi="Times New Roman" w:cs="Times New Roman"/>
          <w:sz w:val="28"/>
          <w:szCs w:val="28"/>
          <w:lang w:val="kk-KZ"/>
        </w:rPr>
        <w:t>41,0</w:t>
      </w:r>
      <w:r w:rsidR="000470FC" w:rsidRPr="009F6817">
        <w:rPr>
          <w:rFonts w:ascii="Times New Roman" w:hAnsi="Times New Roman" w:cs="Times New Roman"/>
          <w:sz w:val="28"/>
          <w:szCs w:val="28"/>
          <w:lang w:val="kk-KZ"/>
        </w:rPr>
        <w:t>-9</w:t>
      </w:r>
      <w:r w:rsidR="00733A3F">
        <w:rPr>
          <w:rFonts w:ascii="Times New Roman" w:hAnsi="Times New Roman" w:cs="Times New Roman"/>
          <w:sz w:val="28"/>
          <w:szCs w:val="28"/>
          <w:lang w:val="kk-KZ"/>
        </w:rPr>
        <w:t>1</w:t>
      </w:r>
      <w:r w:rsidR="000470FC" w:rsidRPr="009F6817">
        <w:rPr>
          <w:rFonts w:ascii="Times New Roman" w:hAnsi="Times New Roman" w:cs="Times New Roman"/>
          <w:sz w:val="28"/>
          <w:szCs w:val="28"/>
          <w:lang w:val="kk-KZ"/>
        </w:rPr>
        <w:t>,</w:t>
      </w:r>
      <w:r w:rsidR="00733A3F">
        <w:rPr>
          <w:rFonts w:ascii="Times New Roman" w:hAnsi="Times New Roman" w:cs="Times New Roman"/>
          <w:sz w:val="28"/>
          <w:szCs w:val="28"/>
          <w:lang w:val="kk-KZ"/>
        </w:rPr>
        <w:t>1</w:t>
      </w:r>
      <w:r w:rsidR="000470FC">
        <w:rPr>
          <w:rFonts w:ascii="Times New Roman" w:hAnsi="Times New Roman" w:cs="Times New Roman"/>
          <w:sz w:val="28"/>
          <w:szCs w:val="28"/>
          <w:lang w:val="kk-KZ"/>
        </w:rPr>
        <w:t> </w:t>
      </w:r>
      <w:r w:rsidR="000470FC" w:rsidRPr="009F6817">
        <w:rPr>
          <w:rFonts w:ascii="Times New Roman" w:hAnsi="Times New Roman" w:cs="Times New Roman"/>
          <w:sz w:val="28"/>
          <w:szCs w:val="28"/>
          <w:lang w:val="kk-KZ"/>
        </w:rPr>
        <w:t>% аралығында болды. Сонымен қатар,</w:t>
      </w:r>
      <w:r w:rsidR="000470FC" w:rsidRPr="00EE4C80">
        <w:rPr>
          <w:rFonts w:ascii="Times New Roman" w:hAnsi="Times New Roman" w:cs="Times New Roman"/>
          <w:sz w:val="28"/>
          <w:szCs w:val="28"/>
          <w:lang w:val="kk-KZ"/>
        </w:rPr>
        <w:t xml:space="preserve"> </w:t>
      </w:r>
      <w:r w:rsidR="000470FC" w:rsidRPr="009F6817">
        <w:rPr>
          <w:rFonts w:ascii="Times New Roman" w:hAnsi="Times New Roman" w:cs="Times New Roman"/>
          <w:i/>
          <w:sz w:val="28"/>
          <w:szCs w:val="28"/>
          <w:lang w:val="kk-KZ"/>
        </w:rPr>
        <w:t>J.</w:t>
      </w:r>
      <w:r w:rsidR="000470FC" w:rsidRPr="00EE4C80">
        <w:rPr>
          <w:rFonts w:ascii="Times New Roman" w:hAnsi="Times New Roman" w:cs="Times New Roman"/>
          <w:i/>
          <w:sz w:val="28"/>
          <w:szCs w:val="28"/>
          <w:lang w:val="kk-KZ"/>
        </w:rPr>
        <w:t> </w:t>
      </w:r>
      <w:r w:rsidR="000470FC" w:rsidRPr="009F6817">
        <w:rPr>
          <w:rFonts w:ascii="Times New Roman" w:hAnsi="Times New Roman" w:cs="Times New Roman"/>
          <w:i/>
          <w:sz w:val="28"/>
          <w:szCs w:val="28"/>
          <w:lang w:val="kk-KZ"/>
        </w:rPr>
        <w:t>sibirica</w:t>
      </w:r>
      <w:r w:rsidR="000470FC" w:rsidRPr="00EE4C80">
        <w:rPr>
          <w:rFonts w:ascii="Times New Roman" w:hAnsi="Times New Roman" w:cs="Times New Roman"/>
          <w:i/>
          <w:sz w:val="28"/>
          <w:szCs w:val="28"/>
          <w:lang w:val="kk-KZ"/>
        </w:rPr>
        <w:t xml:space="preserve"> </w:t>
      </w:r>
      <w:r w:rsidR="00D162C0">
        <w:rPr>
          <w:rFonts w:ascii="Times New Roman" w:hAnsi="Times New Roman" w:cs="Times New Roman"/>
          <w:sz w:val="28"/>
          <w:szCs w:val="28"/>
          <w:lang w:val="kk-KZ"/>
        </w:rPr>
        <w:t>бүржидек</w:t>
      </w:r>
      <w:r w:rsidR="000470FC" w:rsidRPr="00EE4C80">
        <w:rPr>
          <w:rFonts w:ascii="Times New Roman" w:hAnsi="Times New Roman" w:cs="Times New Roman"/>
          <w:sz w:val="28"/>
          <w:szCs w:val="28"/>
          <w:lang w:val="kk-KZ"/>
        </w:rPr>
        <w:t>тері</w:t>
      </w:r>
      <w:r w:rsidR="000470FC" w:rsidRPr="009F6817">
        <w:rPr>
          <w:rFonts w:ascii="Times New Roman" w:hAnsi="Times New Roman" w:cs="Times New Roman"/>
          <w:sz w:val="28"/>
          <w:szCs w:val="28"/>
          <w:lang w:val="kk-KZ"/>
        </w:rPr>
        <w:t>н</w:t>
      </w:r>
      <w:r w:rsidR="000470FC" w:rsidRPr="00EE4C80">
        <w:rPr>
          <w:rFonts w:ascii="Times New Roman" w:hAnsi="Times New Roman" w:cs="Times New Roman"/>
          <w:sz w:val="28"/>
          <w:szCs w:val="28"/>
          <w:lang w:val="kk-KZ"/>
        </w:rPr>
        <w:t>і</w:t>
      </w:r>
      <w:r w:rsidR="000470FC" w:rsidRPr="009F6817">
        <w:rPr>
          <w:rFonts w:ascii="Times New Roman" w:hAnsi="Times New Roman" w:cs="Times New Roman"/>
          <w:sz w:val="28"/>
          <w:szCs w:val="28"/>
          <w:lang w:val="kk-KZ"/>
        </w:rPr>
        <w:t>ң (JSI</w:t>
      </w:r>
      <w:r w:rsidR="000470FC" w:rsidRPr="00EE4C80">
        <w:rPr>
          <w:rFonts w:ascii="Times New Roman" w:hAnsi="Times New Roman" w:cs="Times New Roman"/>
          <w:sz w:val="28"/>
          <w:szCs w:val="28"/>
          <w:vertAlign w:val="subscript"/>
          <w:lang w:val="kk-KZ"/>
        </w:rPr>
        <w:t>бүр</w:t>
      </w:r>
      <w:r w:rsidR="000470FC" w:rsidRPr="009F6817">
        <w:rPr>
          <w:rFonts w:ascii="Times New Roman" w:hAnsi="Times New Roman" w:cs="Times New Roman"/>
          <w:sz w:val="28"/>
          <w:szCs w:val="28"/>
          <w:lang w:val="kk-KZ"/>
        </w:rPr>
        <w:t>) эфир майлары сесквитерпендерге (46,4</w:t>
      </w:r>
      <w:r w:rsidR="000470FC">
        <w:rPr>
          <w:rFonts w:ascii="Times New Roman" w:hAnsi="Times New Roman" w:cs="Times New Roman"/>
          <w:sz w:val="28"/>
          <w:szCs w:val="28"/>
          <w:lang w:val="en-US"/>
        </w:rPr>
        <w:t xml:space="preserve"> </w:t>
      </w:r>
      <w:r w:rsidR="000470FC" w:rsidRPr="009F6817">
        <w:rPr>
          <w:rFonts w:ascii="Times New Roman" w:hAnsi="Times New Roman" w:cs="Times New Roman"/>
          <w:sz w:val="28"/>
          <w:szCs w:val="28"/>
          <w:lang w:val="kk-KZ"/>
        </w:rPr>
        <w:t>%) бай</w:t>
      </w:r>
      <w:r w:rsidR="000470FC" w:rsidRPr="00EE4C80">
        <w:rPr>
          <w:rFonts w:ascii="Times New Roman" w:hAnsi="Times New Roman" w:cs="Times New Roman"/>
          <w:sz w:val="28"/>
          <w:szCs w:val="28"/>
          <w:lang w:val="kk-KZ"/>
        </w:rPr>
        <w:t xml:space="preserve"> болды</w:t>
      </w:r>
      <w:r w:rsidR="000470FC">
        <w:rPr>
          <w:rFonts w:ascii="Times New Roman" w:hAnsi="Times New Roman" w:cs="Times New Roman"/>
          <w:sz w:val="28"/>
          <w:szCs w:val="28"/>
          <w:lang w:val="kk-KZ"/>
        </w:rPr>
        <w:t xml:space="preserve"> (кесте 1</w:t>
      </w:r>
      <w:r w:rsidR="00B42F2A">
        <w:rPr>
          <w:rFonts w:ascii="Times New Roman" w:hAnsi="Times New Roman" w:cs="Times New Roman"/>
          <w:sz w:val="28"/>
          <w:szCs w:val="28"/>
          <w:lang w:val="kk-KZ"/>
        </w:rPr>
        <w:t>7</w:t>
      </w:r>
      <w:r w:rsidR="000470FC">
        <w:rPr>
          <w:rFonts w:ascii="Times New Roman" w:hAnsi="Times New Roman" w:cs="Times New Roman"/>
          <w:sz w:val="28"/>
          <w:szCs w:val="28"/>
          <w:lang w:val="kk-KZ"/>
        </w:rPr>
        <w:t>)</w:t>
      </w:r>
      <w:r w:rsidR="000470FC" w:rsidRPr="009F6817">
        <w:rPr>
          <w:rFonts w:ascii="Times New Roman" w:hAnsi="Times New Roman" w:cs="Times New Roman"/>
          <w:sz w:val="28"/>
          <w:szCs w:val="28"/>
          <w:lang w:val="kk-KZ"/>
        </w:rPr>
        <w:t>.</w:t>
      </w:r>
    </w:p>
    <w:p w14:paraId="6AC3A203" w14:textId="77777777" w:rsidR="00093ACC" w:rsidRPr="00EE4C80" w:rsidRDefault="00093ACC" w:rsidP="00197BE3">
      <w:pPr>
        <w:spacing w:line="240" w:lineRule="auto"/>
        <w:contextualSpacing/>
        <w:jc w:val="both"/>
        <w:rPr>
          <w:rFonts w:ascii="Times New Roman" w:hAnsi="Times New Roman" w:cs="Times New Roman"/>
          <w:sz w:val="28"/>
          <w:szCs w:val="28"/>
          <w:lang w:val="kk-KZ"/>
        </w:rPr>
      </w:pPr>
    </w:p>
    <w:p w14:paraId="709FAB68" w14:textId="71DD537F" w:rsidR="009420E7" w:rsidRPr="00EE4C80" w:rsidRDefault="00093ACC" w:rsidP="003B7351">
      <w:pPr>
        <w:spacing w:line="240" w:lineRule="auto"/>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Кесте </w:t>
      </w:r>
      <w:r w:rsidR="009420E7">
        <w:rPr>
          <w:rFonts w:ascii="Times New Roman" w:hAnsi="Times New Roman" w:cs="Times New Roman"/>
          <w:sz w:val="28"/>
          <w:szCs w:val="28"/>
          <w:lang w:val="kk-KZ"/>
        </w:rPr>
        <w:t>1</w:t>
      </w:r>
      <w:r w:rsidR="00B42F2A">
        <w:rPr>
          <w:rFonts w:ascii="Times New Roman" w:hAnsi="Times New Roman" w:cs="Times New Roman"/>
          <w:sz w:val="28"/>
          <w:szCs w:val="28"/>
          <w:lang w:val="kk-KZ"/>
        </w:rPr>
        <w:t>7</w:t>
      </w:r>
      <w:r w:rsidRPr="00EE4C80">
        <w:rPr>
          <w:rFonts w:ascii="Times New Roman" w:hAnsi="Times New Roman" w:cs="Times New Roman"/>
          <w:sz w:val="28"/>
          <w:szCs w:val="28"/>
          <w:lang w:val="kk-KZ"/>
        </w:rPr>
        <w:t xml:space="preserve"> </w:t>
      </w:r>
      <w:r w:rsidR="009420E7" w:rsidRPr="00EE4C80">
        <w:rPr>
          <w:rFonts w:ascii="Times New Roman" w:hAnsi="Times New Roman" w:cs="Times New Roman"/>
          <w:sz w:val="28"/>
          <w:szCs w:val="28"/>
          <w:lang w:val="kk-KZ"/>
        </w:rPr>
        <w:t>–</w:t>
      </w:r>
      <w:r w:rsidR="009420E7">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Арша түрлерінің эфир майларының химиялық құрамы (%) туралы қысқаша мәлімет </w:t>
      </w:r>
    </w:p>
    <w:tbl>
      <w:tblPr>
        <w:tblStyle w:val="a5"/>
        <w:tblW w:w="9780" w:type="dxa"/>
        <w:jc w:val="center"/>
        <w:tblLayout w:type="fixed"/>
        <w:tblLook w:val="04A0" w:firstRow="1" w:lastRow="0" w:firstColumn="1" w:lastColumn="0" w:noHBand="0" w:noVBand="1"/>
      </w:tblPr>
      <w:tblGrid>
        <w:gridCol w:w="1984"/>
        <w:gridCol w:w="709"/>
        <w:gridCol w:w="850"/>
        <w:gridCol w:w="851"/>
        <w:gridCol w:w="876"/>
        <w:gridCol w:w="683"/>
        <w:gridCol w:w="709"/>
        <w:gridCol w:w="693"/>
        <w:gridCol w:w="866"/>
        <w:gridCol w:w="709"/>
        <w:gridCol w:w="850"/>
      </w:tblGrid>
      <w:tr w:rsidR="00093ACC" w:rsidRPr="003B7351" w14:paraId="6A6509B5" w14:textId="77777777" w:rsidTr="006C2F4C">
        <w:trPr>
          <w:trHeight w:val="137"/>
          <w:jc w:val="center"/>
        </w:trPr>
        <w:tc>
          <w:tcPr>
            <w:tcW w:w="1984" w:type="dxa"/>
          </w:tcPr>
          <w:p w14:paraId="0AA37190" w14:textId="77777777" w:rsidR="00093ACC" w:rsidRPr="00F059D0"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lang w:val="kk-KZ"/>
              </w:rPr>
            </w:pPr>
            <w:r w:rsidRPr="00F059D0">
              <w:rPr>
                <w:rFonts w:ascii="Times New Roman" w:eastAsia="Times New Roman" w:hAnsi="Times New Roman" w:cs="Times New Roman"/>
                <w:bCs/>
                <w:sz w:val="24"/>
                <w:szCs w:val="24"/>
                <w:lang w:val="kk-KZ"/>
              </w:rPr>
              <w:t>Қосылыстар</w:t>
            </w:r>
          </w:p>
        </w:tc>
        <w:tc>
          <w:tcPr>
            <w:tcW w:w="709" w:type="dxa"/>
            <w:noWrap/>
          </w:tcPr>
          <w:p w14:paraId="3B486AF8" w14:textId="77777777" w:rsidR="00093ACC" w:rsidRPr="00CA5A6A"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lang w:val="kk-KZ"/>
              </w:rPr>
            </w:pPr>
            <w:r w:rsidRPr="00CA5A6A">
              <w:rPr>
                <w:rFonts w:ascii="Times New Roman" w:hAnsi="Times New Roman" w:cs="Times New Roman"/>
                <w:bCs/>
                <w:sz w:val="24"/>
                <w:szCs w:val="24"/>
              </w:rPr>
              <w:t>JSE</w:t>
            </w:r>
            <w:r w:rsidRPr="00CA5A6A">
              <w:rPr>
                <w:rFonts w:ascii="Times New Roman" w:hAnsi="Times New Roman" w:cs="Times New Roman"/>
                <w:bCs/>
                <w:sz w:val="24"/>
                <w:szCs w:val="24"/>
                <w:vertAlign w:val="subscript"/>
                <w:lang w:val="kk-KZ"/>
              </w:rPr>
              <w:t>ж</w:t>
            </w:r>
          </w:p>
        </w:tc>
        <w:tc>
          <w:tcPr>
            <w:tcW w:w="850" w:type="dxa"/>
            <w:noWrap/>
          </w:tcPr>
          <w:p w14:paraId="643C74C6"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lang w:val="kk-KZ"/>
              </w:rPr>
            </w:pPr>
            <w:r w:rsidRPr="003B7351">
              <w:rPr>
                <w:rFonts w:ascii="Times New Roman" w:hAnsi="Times New Roman" w:cs="Times New Roman"/>
                <w:bCs/>
                <w:sz w:val="24"/>
                <w:szCs w:val="24"/>
              </w:rPr>
              <w:t>JSE</w:t>
            </w:r>
            <w:r w:rsidRPr="003B7351">
              <w:rPr>
                <w:rFonts w:ascii="Times New Roman" w:hAnsi="Times New Roman" w:cs="Times New Roman"/>
                <w:bCs/>
                <w:sz w:val="24"/>
                <w:szCs w:val="24"/>
                <w:vertAlign w:val="subscript"/>
                <w:lang w:val="kk-KZ"/>
              </w:rPr>
              <w:t>бүр</w:t>
            </w:r>
          </w:p>
        </w:tc>
        <w:tc>
          <w:tcPr>
            <w:tcW w:w="851" w:type="dxa"/>
            <w:noWrap/>
          </w:tcPr>
          <w:p w14:paraId="7E58B11C"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rPr>
            </w:pPr>
            <w:r w:rsidRPr="003B7351">
              <w:rPr>
                <w:rFonts w:ascii="Times New Roman" w:hAnsi="Times New Roman" w:cs="Times New Roman"/>
                <w:bCs/>
                <w:sz w:val="24"/>
                <w:szCs w:val="24"/>
              </w:rPr>
              <w:t>JSA</w:t>
            </w:r>
            <w:r w:rsidRPr="003B7351">
              <w:rPr>
                <w:rFonts w:ascii="Times New Roman" w:hAnsi="Times New Roman" w:cs="Times New Roman"/>
                <w:bCs/>
                <w:sz w:val="24"/>
                <w:szCs w:val="24"/>
                <w:vertAlign w:val="subscript"/>
                <w:lang w:val="kk-KZ"/>
              </w:rPr>
              <w:t>ж</w:t>
            </w:r>
          </w:p>
        </w:tc>
        <w:tc>
          <w:tcPr>
            <w:tcW w:w="876" w:type="dxa"/>
            <w:noWrap/>
          </w:tcPr>
          <w:p w14:paraId="2B8F6F91"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rPr>
            </w:pPr>
            <w:r w:rsidRPr="003B7351">
              <w:rPr>
                <w:rFonts w:ascii="Times New Roman" w:hAnsi="Times New Roman" w:cs="Times New Roman"/>
                <w:bCs/>
                <w:sz w:val="24"/>
                <w:szCs w:val="24"/>
              </w:rPr>
              <w:t>JSA</w:t>
            </w:r>
            <w:r w:rsidRPr="003B7351">
              <w:rPr>
                <w:rFonts w:ascii="Times New Roman" w:hAnsi="Times New Roman" w:cs="Times New Roman"/>
                <w:bCs/>
                <w:sz w:val="24"/>
                <w:szCs w:val="24"/>
                <w:vertAlign w:val="subscript"/>
                <w:lang w:val="kk-KZ"/>
              </w:rPr>
              <w:t>бүр</w:t>
            </w:r>
          </w:p>
        </w:tc>
        <w:tc>
          <w:tcPr>
            <w:tcW w:w="683" w:type="dxa"/>
            <w:noWrap/>
          </w:tcPr>
          <w:p w14:paraId="38B7D2D6"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rPr>
            </w:pPr>
            <w:r w:rsidRPr="003B7351">
              <w:rPr>
                <w:rFonts w:ascii="Times New Roman" w:hAnsi="Times New Roman" w:cs="Times New Roman"/>
                <w:bCs/>
                <w:sz w:val="24"/>
                <w:szCs w:val="24"/>
              </w:rPr>
              <w:t>JT</w:t>
            </w:r>
            <w:r w:rsidRPr="003B7351">
              <w:rPr>
                <w:rFonts w:ascii="Times New Roman" w:hAnsi="Times New Roman" w:cs="Times New Roman"/>
                <w:bCs/>
                <w:sz w:val="24"/>
                <w:szCs w:val="24"/>
                <w:vertAlign w:val="subscript"/>
                <w:lang w:val="kk-KZ"/>
              </w:rPr>
              <w:t>ж</w:t>
            </w:r>
          </w:p>
        </w:tc>
        <w:tc>
          <w:tcPr>
            <w:tcW w:w="709" w:type="dxa"/>
            <w:noWrap/>
          </w:tcPr>
          <w:p w14:paraId="7F202851"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rPr>
            </w:pPr>
            <w:r w:rsidRPr="003B7351">
              <w:rPr>
                <w:rFonts w:ascii="Times New Roman" w:hAnsi="Times New Roman" w:cs="Times New Roman"/>
                <w:bCs/>
                <w:sz w:val="24"/>
                <w:szCs w:val="24"/>
              </w:rPr>
              <w:t>JT</w:t>
            </w:r>
            <w:r w:rsidRPr="003B7351">
              <w:rPr>
                <w:rFonts w:ascii="Times New Roman" w:hAnsi="Times New Roman" w:cs="Times New Roman"/>
                <w:bCs/>
                <w:sz w:val="24"/>
                <w:szCs w:val="24"/>
                <w:vertAlign w:val="subscript"/>
                <w:lang w:val="kk-KZ"/>
              </w:rPr>
              <w:t>бүр</w:t>
            </w:r>
          </w:p>
        </w:tc>
        <w:tc>
          <w:tcPr>
            <w:tcW w:w="693" w:type="dxa"/>
            <w:noWrap/>
          </w:tcPr>
          <w:p w14:paraId="0FB79DB2"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rPr>
            </w:pPr>
            <w:r w:rsidRPr="003B7351">
              <w:rPr>
                <w:rFonts w:ascii="Times New Roman" w:hAnsi="Times New Roman" w:cs="Times New Roman"/>
                <w:bCs/>
                <w:sz w:val="24"/>
                <w:szCs w:val="24"/>
              </w:rPr>
              <w:t>JPS</w:t>
            </w:r>
            <w:r w:rsidRPr="003B7351">
              <w:rPr>
                <w:rFonts w:ascii="Times New Roman" w:hAnsi="Times New Roman" w:cs="Times New Roman"/>
                <w:bCs/>
                <w:sz w:val="24"/>
                <w:szCs w:val="24"/>
                <w:vertAlign w:val="subscript"/>
                <w:lang w:val="kk-KZ"/>
              </w:rPr>
              <w:t>ж</w:t>
            </w:r>
          </w:p>
        </w:tc>
        <w:tc>
          <w:tcPr>
            <w:tcW w:w="866" w:type="dxa"/>
            <w:noWrap/>
          </w:tcPr>
          <w:p w14:paraId="1229694B"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rPr>
            </w:pPr>
            <w:r w:rsidRPr="003B7351">
              <w:rPr>
                <w:rFonts w:ascii="Times New Roman" w:hAnsi="Times New Roman" w:cs="Times New Roman"/>
                <w:bCs/>
                <w:sz w:val="24"/>
                <w:szCs w:val="24"/>
              </w:rPr>
              <w:t>JPS</w:t>
            </w:r>
            <w:r w:rsidRPr="003B7351">
              <w:rPr>
                <w:rFonts w:ascii="Times New Roman" w:hAnsi="Times New Roman" w:cs="Times New Roman"/>
                <w:bCs/>
                <w:sz w:val="24"/>
                <w:szCs w:val="24"/>
                <w:vertAlign w:val="subscript"/>
                <w:lang w:val="kk-KZ"/>
              </w:rPr>
              <w:t>бүр</w:t>
            </w:r>
          </w:p>
        </w:tc>
        <w:tc>
          <w:tcPr>
            <w:tcW w:w="709" w:type="dxa"/>
            <w:noWrap/>
          </w:tcPr>
          <w:p w14:paraId="59B91B7D"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rPr>
            </w:pPr>
            <w:r w:rsidRPr="003B7351">
              <w:rPr>
                <w:rFonts w:ascii="Times New Roman" w:hAnsi="Times New Roman" w:cs="Times New Roman"/>
                <w:bCs/>
                <w:sz w:val="24"/>
                <w:szCs w:val="24"/>
              </w:rPr>
              <w:t>JSI</w:t>
            </w:r>
            <w:r w:rsidRPr="003B7351">
              <w:rPr>
                <w:rFonts w:ascii="Times New Roman" w:hAnsi="Times New Roman" w:cs="Times New Roman"/>
                <w:bCs/>
                <w:sz w:val="24"/>
                <w:szCs w:val="24"/>
                <w:vertAlign w:val="subscript"/>
                <w:lang w:val="kk-KZ"/>
              </w:rPr>
              <w:t>ж</w:t>
            </w:r>
          </w:p>
        </w:tc>
        <w:tc>
          <w:tcPr>
            <w:tcW w:w="850" w:type="dxa"/>
            <w:noWrap/>
          </w:tcPr>
          <w:p w14:paraId="2D6081EC"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rPr>
            </w:pPr>
            <w:r w:rsidRPr="003B7351">
              <w:rPr>
                <w:rFonts w:ascii="Times New Roman" w:hAnsi="Times New Roman" w:cs="Times New Roman"/>
                <w:bCs/>
                <w:sz w:val="24"/>
                <w:szCs w:val="24"/>
              </w:rPr>
              <w:t>JSI</w:t>
            </w:r>
            <w:r w:rsidRPr="003B7351">
              <w:rPr>
                <w:rFonts w:ascii="Times New Roman" w:hAnsi="Times New Roman" w:cs="Times New Roman"/>
                <w:bCs/>
                <w:sz w:val="24"/>
                <w:szCs w:val="24"/>
                <w:vertAlign w:val="subscript"/>
                <w:lang w:val="kk-KZ"/>
              </w:rPr>
              <w:t>бүр</w:t>
            </w:r>
          </w:p>
        </w:tc>
      </w:tr>
      <w:tr w:rsidR="00131E2A" w:rsidRPr="003B7351" w14:paraId="3A94F469" w14:textId="77777777" w:rsidTr="006C2F4C">
        <w:trPr>
          <w:trHeight w:val="137"/>
          <w:jc w:val="center"/>
        </w:trPr>
        <w:tc>
          <w:tcPr>
            <w:tcW w:w="1984" w:type="dxa"/>
          </w:tcPr>
          <w:p w14:paraId="61DB47E0" w14:textId="448791DD" w:rsidR="00131E2A" w:rsidRPr="00F059D0"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1</w:t>
            </w:r>
          </w:p>
        </w:tc>
        <w:tc>
          <w:tcPr>
            <w:tcW w:w="709" w:type="dxa"/>
            <w:noWrap/>
          </w:tcPr>
          <w:p w14:paraId="34614FEA" w14:textId="7A297BF4" w:rsidR="00131E2A" w:rsidRPr="00131E2A" w:rsidRDefault="00131E2A" w:rsidP="006C2F4C">
            <w:pPr>
              <w:autoSpaceDE w:val="0"/>
              <w:autoSpaceDN w:val="0"/>
              <w:adjustRightInd w:val="0"/>
              <w:snapToGrid w:val="0"/>
              <w:spacing w:line="240" w:lineRule="auto"/>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850" w:type="dxa"/>
            <w:noWrap/>
          </w:tcPr>
          <w:p w14:paraId="1443A14C" w14:textId="0D4B7B89" w:rsidR="00131E2A" w:rsidRPr="00131E2A" w:rsidRDefault="00131E2A" w:rsidP="006C2F4C">
            <w:pPr>
              <w:autoSpaceDE w:val="0"/>
              <w:autoSpaceDN w:val="0"/>
              <w:adjustRightInd w:val="0"/>
              <w:snapToGrid w:val="0"/>
              <w:spacing w:line="240" w:lineRule="auto"/>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851" w:type="dxa"/>
            <w:noWrap/>
          </w:tcPr>
          <w:p w14:paraId="018F998F" w14:textId="0FD410EE" w:rsidR="00131E2A" w:rsidRPr="00131E2A" w:rsidRDefault="00131E2A" w:rsidP="006C2F4C">
            <w:pPr>
              <w:autoSpaceDE w:val="0"/>
              <w:autoSpaceDN w:val="0"/>
              <w:adjustRightInd w:val="0"/>
              <w:snapToGrid w:val="0"/>
              <w:spacing w:line="240" w:lineRule="auto"/>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876" w:type="dxa"/>
            <w:noWrap/>
          </w:tcPr>
          <w:p w14:paraId="7D02B838" w14:textId="1A5118B7" w:rsidR="00131E2A" w:rsidRPr="00131E2A" w:rsidRDefault="00131E2A" w:rsidP="006C2F4C">
            <w:pPr>
              <w:autoSpaceDE w:val="0"/>
              <w:autoSpaceDN w:val="0"/>
              <w:adjustRightInd w:val="0"/>
              <w:snapToGrid w:val="0"/>
              <w:spacing w:line="240" w:lineRule="auto"/>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683" w:type="dxa"/>
            <w:noWrap/>
          </w:tcPr>
          <w:p w14:paraId="6C62422A" w14:textId="0A79FA32" w:rsidR="00131E2A" w:rsidRPr="00131E2A" w:rsidRDefault="00131E2A" w:rsidP="006C2F4C">
            <w:pPr>
              <w:autoSpaceDE w:val="0"/>
              <w:autoSpaceDN w:val="0"/>
              <w:adjustRightInd w:val="0"/>
              <w:snapToGrid w:val="0"/>
              <w:spacing w:line="240" w:lineRule="auto"/>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c>
          <w:tcPr>
            <w:tcW w:w="709" w:type="dxa"/>
            <w:noWrap/>
          </w:tcPr>
          <w:p w14:paraId="10913A60" w14:textId="35CF3D86" w:rsidR="00131E2A" w:rsidRPr="00131E2A" w:rsidRDefault="00131E2A" w:rsidP="006C2F4C">
            <w:pPr>
              <w:autoSpaceDE w:val="0"/>
              <w:autoSpaceDN w:val="0"/>
              <w:adjustRightInd w:val="0"/>
              <w:snapToGrid w:val="0"/>
              <w:spacing w:line="240" w:lineRule="auto"/>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7</w:t>
            </w:r>
          </w:p>
        </w:tc>
        <w:tc>
          <w:tcPr>
            <w:tcW w:w="693" w:type="dxa"/>
            <w:noWrap/>
          </w:tcPr>
          <w:p w14:paraId="2E7924C1" w14:textId="76BFC936" w:rsidR="00131E2A" w:rsidRPr="00131E2A" w:rsidRDefault="00131E2A" w:rsidP="006C2F4C">
            <w:pPr>
              <w:autoSpaceDE w:val="0"/>
              <w:autoSpaceDN w:val="0"/>
              <w:adjustRightInd w:val="0"/>
              <w:snapToGrid w:val="0"/>
              <w:spacing w:line="240" w:lineRule="auto"/>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8</w:t>
            </w:r>
          </w:p>
        </w:tc>
        <w:tc>
          <w:tcPr>
            <w:tcW w:w="866" w:type="dxa"/>
            <w:noWrap/>
          </w:tcPr>
          <w:p w14:paraId="7883DC92" w14:textId="55783EA7" w:rsidR="00131E2A" w:rsidRPr="00131E2A" w:rsidRDefault="00131E2A" w:rsidP="006C2F4C">
            <w:pPr>
              <w:autoSpaceDE w:val="0"/>
              <w:autoSpaceDN w:val="0"/>
              <w:adjustRightInd w:val="0"/>
              <w:snapToGrid w:val="0"/>
              <w:spacing w:line="240" w:lineRule="auto"/>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9</w:t>
            </w:r>
          </w:p>
        </w:tc>
        <w:tc>
          <w:tcPr>
            <w:tcW w:w="709" w:type="dxa"/>
            <w:noWrap/>
          </w:tcPr>
          <w:p w14:paraId="75B1D2C8" w14:textId="29BD4171" w:rsidR="00131E2A" w:rsidRPr="00131E2A" w:rsidRDefault="00131E2A" w:rsidP="006C2F4C">
            <w:pPr>
              <w:autoSpaceDE w:val="0"/>
              <w:autoSpaceDN w:val="0"/>
              <w:adjustRightInd w:val="0"/>
              <w:snapToGrid w:val="0"/>
              <w:spacing w:line="240" w:lineRule="auto"/>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10</w:t>
            </w:r>
          </w:p>
        </w:tc>
        <w:tc>
          <w:tcPr>
            <w:tcW w:w="850" w:type="dxa"/>
            <w:noWrap/>
          </w:tcPr>
          <w:p w14:paraId="41F04BB3" w14:textId="13B07415" w:rsidR="00131E2A" w:rsidRPr="00131E2A" w:rsidRDefault="00131E2A" w:rsidP="006C2F4C">
            <w:pPr>
              <w:autoSpaceDE w:val="0"/>
              <w:autoSpaceDN w:val="0"/>
              <w:adjustRightInd w:val="0"/>
              <w:snapToGrid w:val="0"/>
              <w:spacing w:line="240" w:lineRule="auto"/>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11</w:t>
            </w:r>
          </w:p>
        </w:tc>
      </w:tr>
      <w:tr w:rsidR="00093ACC" w:rsidRPr="003B7351" w14:paraId="073A364C" w14:textId="77777777" w:rsidTr="006C2F4C">
        <w:trPr>
          <w:trHeight w:val="276"/>
          <w:jc w:val="center"/>
        </w:trPr>
        <w:tc>
          <w:tcPr>
            <w:tcW w:w="1984" w:type="dxa"/>
            <w:hideMark/>
          </w:tcPr>
          <w:p w14:paraId="41324FD4" w14:textId="77777777" w:rsidR="00093ACC" w:rsidRPr="00F059D0"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F059D0">
              <w:rPr>
                <w:rFonts w:ascii="Times New Roman" w:eastAsia="Times New Roman" w:hAnsi="Times New Roman" w:cs="Times New Roman"/>
                <w:sz w:val="24"/>
                <w:szCs w:val="24"/>
              </w:rPr>
              <w:t>Монотерпенді көмірсутектер</w:t>
            </w:r>
          </w:p>
        </w:tc>
        <w:tc>
          <w:tcPr>
            <w:tcW w:w="709" w:type="dxa"/>
            <w:noWrap/>
            <w:hideMark/>
          </w:tcPr>
          <w:p w14:paraId="422D4125" w14:textId="55D07FB3" w:rsidR="00093ACC" w:rsidRPr="00CA5A6A"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CA5A6A">
              <w:rPr>
                <w:rFonts w:ascii="Times New Roman" w:eastAsia="Times New Roman" w:hAnsi="Times New Roman" w:cs="Times New Roman"/>
                <w:sz w:val="24"/>
                <w:szCs w:val="24"/>
              </w:rPr>
              <w:t>72</w:t>
            </w:r>
            <w:r w:rsidR="00733A3F">
              <w:rPr>
                <w:rFonts w:ascii="Times New Roman" w:eastAsia="Times New Roman" w:hAnsi="Times New Roman" w:cs="Times New Roman"/>
                <w:sz w:val="24"/>
                <w:szCs w:val="24"/>
              </w:rPr>
              <w:t>,</w:t>
            </w:r>
            <w:r w:rsidRPr="00CA5A6A">
              <w:rPr>
                <w:rFonts w:ascii="Times New Roman" w:eastAsia="Times New Roman" w:hAnsi="Times New Roman" w:cs="Times New Roman"/>
                <w:sz w:val="24"/>
                <w:szCs w:val="24"/>
              </w:rPr>
              <w:t>0</w:t>
            </w:r>
          </w:p>
        </w:tc>
        <w:tc>
          <w:tcPr>
            <w:tcW w:w="850" w:type="dxa"/>
            <w:noWrap/>
            <w:hideMark/>
          </w:tcPr>
          <w:p w14:paraId="5D290D12" w14:textId="3ABFCE72"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62</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2</w:t>
            </w:r>
          </w:p>
        </w:tc>
        <w:tc>
          <w:tcPr>
            <w:tcW w:w="851" w:type="dxa"/>
            <w:noWrap/>
            <w:hideMark/>
          </w:tcPr>
          <w:p w14:paraId="0AE74335" w14:textId="6B5FABC6"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41</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0</w:t>
            </w:r>
          </w:p>
        </w:tc>
        <w:tc>
          <w:tcPr>
            <w:tcW w:w="876" w:type="dxa"/>
            <w:noWrap/>
            <w:hideMark/>
          </w:tcPr>
          <w:p w14:paraId="650A0FA9" w14:textId="504DCC41"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89</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4</w:t>
            </w:r>
          </w:p>
        </w:tc>
        <w:tc>
          <w:tcPr>
            <w:tcW w:w="683" w:type="dxa"/>
            <w:noWrap/>
            <w:hideMark/>
          </w:tcPr>
          <w:p w14:paraId="4E07A434"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68</w:t>
            </w:r>
          </w:p>
        </w:tc>
        <w:tc>
          <w:tcPr>
            <w:tcW w:w="709" w:type="dxa"/>
            <w:noWrap/>
            <w:hideMark/>
          </w:tcPr>
          <w:p w14:paraId="1633489E" w14:textId="53A1C73C"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91</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1</w:t>
            </w:r>
          </w:p>
        </w:tc>
        <w:tc>
          <w:tcPr>
            <w:tcW w:w="693" w:type="dxa"/>
            <w:noWrap/>
            <w:hideMark/>
          </w:tcPr>
          <w:p w14:paraId="48759430" w14:textId="006518AD"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59</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3</w:t>
            </w:r>
          </w:p>
        </w:tc>
        <w:tc>
          <w:tcPr>
            <w:tcW w:w="866" w:type="dxa"/>
            <w:noWrap/>
            <w:hideMark/>
          </w:tcPr>
          <w:p w14:paraId="61C2D784" w14:textId="41704A16"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82</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3</w:t>
            </w:r>
          </w:p>
        </w:tc>
        <w:tc>
          <w:tcPr>
            <w:tcW w:w="709" w:type="dxa"/>
            <w:noWrap/>
            <w:hideMark/>
          </w:tcPr>
          <w:p w14:paraId="0AD2DA3E" w14:textId="0BD7126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68</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6</w:t>
            </w:r>
          </w:p>
        </w:tc>
        <w:tc>
          <w:tcPr>
            <w:tcW w:w="850" w:type="dxa"/>
            <w:noWrap/>
            <w:hideMark/>
          </w:tcPr>
          <w:p w14:paraId="560B3698" w14:textId="54E9A433"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50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3</w:t>
            </w:r>
          </w:p>
        </w:tc>
      </w:tr>
    </w:tbl>
    <w:p w14:paraId="00707533" w14:textId="1C647F21" w:rsidR="00131E2A" w:rsidRDefault="00131E2A"/>
    <w:p w14:paraId="566DE11D" w14:textId="52D9126A" w:rsidR="00131E2A" w:rsidRPr="00131E2A" w:rsidRDefault="00131E2A">
      <w:pPr>
        <w:rPr>
          <w:rFonts w:ascii="Times New Roman" w:hAnsi="Times New Roman" w:cs="Times New Roman"/>
          <w:sz w:val="28"/>
          <w:szCs w:val="28"/>
          <w:lang w:val="kk-KZ"/>
        </w:rPr>
      </w:pPr>
      <w:r w:rsidRPr="00131E2A">
        <w:rPr>
          <w:rFonts w:ascii="Times New Roman" w:hAnsi="Times New Roman" w:cs="Times New Roman"/>
          <w:sz w:val="28"/>
          <w:szCs w:val="28"/>
          <w:lang w:val="kk-KZ"/>
        </w:rPr>
        <w:t>1</w:t>
      </w:r>
      <w:r w:rsidR="00B42F2A">
        <w:rPr>
          <w:rFonts w:ascii="Times New Roman" w:hAnsi="Times New Roman" w:cs="Times New Roman"/>
          <w:sz w:val="28"/>
          <w:szCs w:val="28"/>
          <w:lang w:val="kk-KZ"/>
        </w:rPr>
        <w:t>7</w:t>
      </w:r>
      <w:r w:rsidRPr="00131E2A">
        <w:rPr>
          <w:rFonts w:ascii="Times New Roman" w:hAnsi="Times New Roman" w:cs="Times New Roman"/>
          <w:sz w:val="28"/>
          <w:szCs w:val="28"/>
          <w:lang w:val="kk-KZ"/>
        </w:rPr>
        <w:t>-кесте жалғасы</w:t>
      </w:r>
    </w:p>
    <w:tbl>
      <w:tblPr>
        <w:tblStyle w:val="a5"/>
        <w:tblW w:w="9780" w:type="dxa"/>
        <w:jc w:val="center"/>
        <w:tblLayout w:type="fixed"/>
        <w:tblLook w:val="04A0" w:firstRow="1" w:lastRow="0" w:firstColumn="1" w:lastColumn="0" w:noHBand="0" w:noVBand="1"/>
      </w:tblPr>
      <w:tblGrid>
        <w:gridCol w:w="1984"/>
        <w:gridCol w:w="709"/>
        <w:gridCol w:w="850"/>
        <w:gridCol w:w="851"/>
        <w:gridCol w:w="876"/>
        <w:gridCol w:w="683"/>
        <w:gridCol w:w="709"/>
        <w:gridCol w:w="693"/>
        <w:gridCol w:w="866"/>
        <w:gridCol w:w="709"/>
        <w:gridCol w:w="850"/>
      </w:tblGrid>
      <w:tr w:rsidR="00131E2A" w:rsidRPr="003B7351" w14:paraId="7B841845" w14:textId="77777777" w:rsidTr="006C2F4C">
        <w:trPr>
          <w:trHeight w:val="276"/>
          <w:jc w:val="center"/>
        </w:trPr>
        <w:tc>
          <w:tcPr>
            <w:tcW w:w="1984" w:type="dxa"/>
          </w:tcPr>
          <w:p w14:paraId="3A46068E" w14:textId="0445D263" w:rsidR="00131E2A" w:rsidRPr="00131E2A"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709" w:type="dxa"/>
            <w:noWrap/>
          </w:tcPr>
          <w:p w14:paraId="2B764A42" w14:textId="6C0D7A1D" w:rsidR="00131E2A" w:rsidRPr="00131E2A"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850" w:type="dxa"/>
            <w:noWrap/>
          </w:tcPr>
          <w:p w14:paraId="740B8331" w14:textId="5901BE96" w:rsidR="00131E2A" w:rsidRPr="00131E2A"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851" w:type="dxa"/>
            <w:noWrap/>
          </w:tcPr>
          <w:p w14:paraId="78B4D7FF" w14:textId="5A3FEAD4" w:rsidR="00131E2A" w:rsidRPr="00131E2A"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876" w:type="dxa"/>
            <w:noWrap/>
          </w:tcPr>
          <w:p w14:paraId="4CCF52BD" w14:textId="128A30CB" w:rsidR="00131E2A" w:rsidRPr="00131E2A"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c>
          <w:tcPr>
            <w:tcW w:w="683" w:type="dxa"/>
            <w:noWrap/>
          </w:tcPr>
          <w:p w14:paraId="48A5F54D" w14:textId="7D58227C" w:rsidR="00131E2A" w:rsidRPr="00131E2A"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w:t>
            </w:r>
          </w:p>
        </w:tc>
        <w:tc>
          <w:tcPr>
            <w:tcW w:w="709" w:type="dxa"/>
            <w:noWrap/>
          </w:tcPr>
          <w:p w14:paraId="21C0603E" w14:textId="0B2600A6" w:rsidR="00131E2A" w:rsidRPr="00131E2A"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w:t>
            </w:r>
          </w:p>
        </w:tc>
        <w:tc>
          <w:tcPr>
            <w:tcW w:w="693" w:type="dxa"/>
            <w:noWrap/>
          </w:tcPr>
          <w:p w14:paraId="6C38F91F" w14:textId="4FF49109" w:rsidR="00131E2A" w:rsidRPr="00131E2A"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w:t>
            </w:r>
          </w:p>
        </w:tc>
        <w:tc>
          <w:tcPr>
            <w:tcW w:w="866" w:type="dxa"/>
            <w:noWrap/>
          </w:tcPr>
          <w:p w14:paraId="60BA08DB" w14:textId="27BB7F43" w:rsidR="00131E2A" w:rsidRPr="00131E2A"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w:t>
            </w:r>
          </w:p>
        </w:tc>
        <w:tc>
          <w:tcPr>
            <w:tcW w:w="709" w:type="dxa"/>
            <w:noWrap/>
          </w:tcPr>
          <w:p w14:paraId="5BF2974B" w14:textId="3E390E17" w:rsidR="00131E2A" w:rsidRPr="00131E2A"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10</w:t>
            </w:r>
          </w:p>
        </w:tc>
        <w:tc>
          <w:tcPr>
            <w:tcW w:w="850" w:type="dxa"/>
            <w:noWrap/>
          </w:tcPr>
          <w:p w14:paraId="04A2FB01" w14:textId="36766601" w:rsidR="00131E2A" w:rsidRPr="00131E2A" w:rsidRDefault="00131E2A"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11</w:t>
            </w:r>
          </w:p>
        </w:tc>
      </w:tr>
      <w:tr w:rsidR="00093ACC" w:rsidRPr="003B7351" w14:paraId="78C50DD1" w14:textId="77777777" w:rsidTr="006C2F4C">
        <w:trPr>
          <w:trHeight w:val="276"/>
          <w:jc w:val="center"/>
        </w:trPr>
        <w:tc>
          <w:tcPr>
            <w:tcW w:w="1984" w:type="dxa"/>
            <w:hideMark/>
          </w:tcPr>
          <w:p w14:paraId="5F41A340" w14:textId="77777777" w:rsidR="00093ACC" w:rsidRPr="00F059D0"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F059D0">
              <w:rPr>
                <w:rFonts w:ascii="Times New Roman" w:eastAsia="Times New Roman" w:hAnsi="Times New Roman" w:cs="Times New Roman"/>
                <w:sz w:val="24"/>
                <w:szCs w:val="24"/>
              </w:rPr>
              <w:t>Оттегімен қаныққан монотерпендер</w:t>
            </w:r>
          </w:p>
        </w:tc>
        <w:tc>
          <w:tcPr>
            <w:tcW w:w="709" w:type="dxa"/>
            <w:noWrap/>
            <w:hideMark/>
          </w:tcPr>
          <w:p w14:paraId="7420BD71" w14:textId="224D2DDE" w:rsidR="00093ACC" w:rsidRPr="00CA5A6A"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CA5A6A">
              <w:rPr>
                <w:rFonts w:ascii="Times New Roman" w:eastAsia="Times New Roman" w:hAnsi="Times New Roman" w:cs="Times New Roman"/>
                <w:sz w:val="24"/>
                <w:szCs w:val="24"/>
              </w:rPr>
              <w:t>4</w:t>
            </w:r>
            <w:r w:rsidR="00733A3F">
              <w:rPr>
                <w:rFonts w:ascii="Times New Roman" w:eastAsia="Times New Roman" w:hAnsi="Times New Roman" w:cs="Times New Roman"/>
                <w:sz w:val="24"/>
                <w:szCs w:val="24"/>
              </w:rPr>
              <w:t>,</w:t>
            </w:r>
            <w:r w:rsidRPr="00CA5A6A">
              <w:rPr>
                <w:rFonts w:ascii="Times New Roman" w:eastAsia="Times New Roman" w:hAnsi="Times New Roman" w:cs="Times New Roman"/>
                <w:sz w:val="24"/>
                <w:szCs w:val="24"/>
              </w:rPr>
              <w:t>4</w:t>
            </w:r>
          </w:p>
        </w:tc>
        <w:tc>
          <w:tcPr>
            <w:tcW w:w="850" w:type="dxa"/>
            <w:noWrap/>
            <w:hideMark/>
          </w:tcPr>
          <w:p w14:paraId="2710872C" w14:textId="05E5625D"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3</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2</w:t>
            </w:r>
          </w:p>
        </w:tc>
        <w:tc>
          <w:tcPr>
            <w:tcW w:w="851" w:type="dxa"/>
            <w:noWrap/>
            <w:hideMark/>
          </w:tcPr>
          <w:p w14:paraId="401E64D9" w14:textId="4BFB2C8D"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42</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6</w:t>
            </w:r>
          </w:p>
        </w:tc>
        <w:tc>
          <w:tcPr>
            <w:tcW w:w="876" w:type="dxa"/>
            <w:noWrap/>
            <w:hideMark/>
          </w:tcPr>
          <w:p w14:paraId="690FA5B5" w14:textId="7DE901D9"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7</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0</w:t>
            </w:r>
          </w:p>
        </w:tc>
        <w:tc>
          <w:tcPr>
            <w:tcW w:w="683" w:type="dxa"/>
            <w:noWrap/>
            <w:hideMark/>
          </w:tcPr>
          <w:p w14:paraId="1854F888" w14:textId="6EF8DFDC"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20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1</w:t>
            </w:r>
          </w:p>
        </w:tc>
        <w:tc>
          <w:tcPr>
            <w:tcW w:w="709" w:type="dxa"/>
            <w:noWrap/>
            <w:hideMark/>
          </w:tcPr>
          <w:p w14:paraId="0ECF42D7" w14:textId="5CB0E8D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4</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4</w:t>
            </w:r>
          </w:p>
        </w:tc>
        <w:tc>
          <w:tcPr>
            <w:tcW w:w="693" w:type="dxa"/>
            <w:noWrap/>
            <w:hideMark/>
          </w:tcPr>
          <w:p w14:paraId="4043E5E2" w14:textId="09E16BEE"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20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2</w:t>
            </w:r>
          </w:p>
        </w:tc>
        <w:tc>
          <w:tcPr>
            <w:tcW w:w="866" w:type="dxa"/>
            <w:noWrap/>
            <w:hideMark/>
          </w:tcPr>
          <w:p w14:paraId="07D6D64A" w14:textId="27F64B8D"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4</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6</w:t>
            </w:r>
          </w:p>
        </w:tc>
        <w:tc>
          <w:tcPr>
            <w:tcW w:w="709" w:type="dxa"/>
            <w:noWrap/>
            <w:hideMark/>
          </w:tcPr>
          <w:p w14:paraId="57E7776C" w14:textId="2EBD1BA4"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23</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0</w:t>
            </w:r>
          </w:p>
        </w:tc>
        <w:tc>
          <w:tcPr>
            <w:tcW w:w="850" w:type="dxa"/>
            <w:noWrap/>
            <w:hideMark/>
          </w:tcPr>
          <w:p w14:paraId="65DD6052" w14:textId="27DA3DFE"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2</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2</w:t>
            </w:r>
          </w:p>
        </w:tc>
      </w:tr>
      <w:tr w:rsidR="00093ACC" w:rsidRPr="003B7351" w14:paraId="0E843C33" w14:textId="77777777" w:rsidTr="006C2F4C">
        <w:trPr>
          <w:trHeight w:val="276"/>
          <w:jc w:val="center"/>
        </w:trPr>
        <w:tc>
          <w:tcPr>
            <w:tcW w:w="1984" w:type="dxa"/>
            <w:hideMark/>
          </w:tcPr>
          <w:p w14:paraId="3AAFF793" w14:textId="77777777" w:rsidR="00093ACC" w:rsidRPr="00F059D0"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F059D0">
              <w:rPr>
                <w:rFonts w:ascii="Times New Roman" w:eastAsia="Times New Roman" w:hAnsi="Times New Roman" w:cs="Times New Roman"/>
                <w:sz w:val="24"/>
                <w:szCs w:val="24"/>
              </w:rPr>
              <w:t>Сесквитерпенді көмірсутектер</w:t>
            </w:r>
          </w:p>
        </w:tc>
        <w:tc>
          <w:tcPr>
            <w:tcW w:w="709" w:type="dxa"/>
            <w:noWrap/>
            <w:hideMark/>
          </w:tcPr>
          <w:p w14:paraId="0BB98491" w14:textId="7A8903D3" w:rsidR="00093ACC" w:rsidRPr="00CA5A6A"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CA5A6A">
              <w:rPr>
                <w:rFonts w:ascii="Times New Roman" w:eastAsia="Times New Roman" w:hAnsi="Times New Roman" w:cs="Times New Roman"/>
                <w:sz w:val="24"/>
                <w:szCs w:val="24"/>
              </w:rPr>
              <w:t>6</w:t>
            </w:r>
            <w:r w:rsidR="00733A3F">
              <w:rPr>
                <w:rFonts w:ascii="Times New Roman" w:eastAsia="Times New Roman" w:hAnsi="Times New Roman" w:cs="Times New Roman"/>
                <w:sz w:val="24"/>
                <w:szCs w:val="24"/>
              </w:rPr>
              <w:t>,</w:t>
            </w:r>
            <w:r w:rsidRPr="00CA5A6A">
              <w:rPr>
                <w:rFonts w:ascii="Times New Roman" w:eastAsia="Times New Roman" w:hAnsi="Times New Roman" w:cs="Times New Roman"/>
                <w:sz w:val="24"/>
                <w:szCs w:val="24"/>
              </w:rPr>
              <w:t>9</w:t>
            </w:r>
          </w:p>
        </w:tc>
        <w:tc>
          <w:tcPr>
            <w:tcW w:w="850" w:type="dxa"/>
            <w:noWrap/>
            <w:hideMark/>
          </w:tcPr>
          <w:p w14:paraId="671F710F" w14:textId="7564AB96"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7</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0</w:t>
            </w:r>
          </w:p>
        </w:tc>
        <w:tc>
          <w:tcPr>
            <w:tcW w:w="851" w:type="dxa"/>
            <w:noWrap/>
            <w:hideMark/>
          </w:tcPr>
          <w:p w14:paraId="3C414A1B" w14:textId="32179619"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5</w:t>
            </w:r>
          </w:p>
        </w:tc>
        <w:tc>
          <w:tcPr>
            <w:tcW w:w="876" w:type="dxa"/>
            <w:noWrap/>
            <w:hideMark/>
          </w:tcPr>
          <w:p w14:paraId="2FC4B8BD" w14:textId="4DE6199E"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6</w:t>
            </w:r>
          </w:p>
        </w:tc>
        <w:tc>
          <w:tcPr>
            <w:tcW w:w="683" w:type="dxa"/>
            <w:noWrap/>
            <w:hideMark/>
          </w:tcPr>
          <w:p w14:paraId="28EFF6B7" w14:textId="0F71A8C1"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2</w:t>
            </w:r>
          </w:p>
        </w:tc>
        <w:tc>
          <w:tcPr>
            <w:tcW w:w="709" w:type="dxa"/>
            <w:noWrap/>
            <w:hideMark/>
          </w:tcPr>
          <w:p w14:paraId="18D88BF8" w14:textId="1663AC3D"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9</w:t>
            </w:r>
          </w:p>
        </w:tc>
        <w:tc>
          <w:tcPr>
            <w:tcW w:w="693" w:type="dxa"/>
            <w:noWrap/>
            <w:hideMark/>
          </w:tcPr>
          <w:p w14:paraId="467E797E" w14:textId="08D35583"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9</w:t>
            </w:r>
          </w:p>
        </w:tc>
        <w:tc>
          <w:tcPr>
            <w:tcW w:w="866" w:type="dxa"/>
            <w:noWrap/>
            <w:hideMark/>
          </w:tcPr>
          <w:p w14:paraId="7D07ACCA" w14:textId="2E8442A8"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3</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7</w:t>
            </w:r>
          </w:p>
        </w:tc>
        <w:tc>
          <w:tcPr>
            <w:tcW w:w="709" w:type="dxa"/>
            <w:noWrap/>
            <w:hideMark/>
          </w:tcPr>
          <w:p w14:paraId="2A7CAF4E" w14:textId="22FDE61F"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3</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2</w:t>
            </w:r>
          </w:p>
        </w:tc>
        <w:tc>
          <w:tcPr>
            <w:tcW w:w="850" w:type="dxa"/>
            <w:noWrap/>
            <w:hideMark/>
          </w:tcPr>
          <w:p w14:paraId="0C5E08CC" w14:textId="01720ADB"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33</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5</w:t>
            </w:r>
          </w:p>
        </w:tc>
      </w:tr>
      <w:tr w:rsidR="00093ACC" w:rsidRPr="003B7351" w14:paraId="4631E7B8" w14:textId="77777777" w:rsidTr="006C2F4C">
        <w:trPr>
          <w:trHeight w:val="276"/>
          <w:jc w:val="center"/>
        </w:trPr>
        <w:tc>
          <w:tcPr>
            <w:tcW w:w="1984" w:type="dxa"/>
            <w:hideMark/>
          </w:tcPr>
          <w:p w14:paraId="02062BF3" w14:textId="77777777" w:rsidR="00093ACC" w:rsidRPr="00F059D0"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F059D0">
              <w:rPr>
                <w:rFonts w:ascii="Times New Roman" w:eastAsia="Times New Roman" w:hAnsi="Times New Roman" w:cs="Times New Roman"/>
                <w:sz w:val="24"/>
                <w:szCs w:val="24"/>
              </w:rPr>
              <w:t>Оттегімен қаныққан сесквитерпендер</w:t>
            </w:r>
          </w:p>
        </w:tc>
        <w:tc>
          <w:tcPr>
            <w:tcW w:w="709" w:type="dxa"/>
            <w:noWrap/>
            <w:hideMark/>
          </w:tcPr>
          <w:p w14:paraId="41D0BE54" w14:textId="0F173400" w:rsidR="00093ACC" w:rsidRPr="00CA5A6A"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CA5A6A">
              <w:rPr>
                <w:rFonts w:ascii="Times New Roman" w:eastAsia="Times New Roman" w:hAnsi="Times New Roman" w:cs="Times New Roman"/>
                <w:sz w:val="24"/>
                <w:szCs w:val="24"/>
              </w:rPr>
              <w:t>13</w:t>
            </w:r>
            <w:r w:rsidR="00733A3F">
              <w:rPr>
                <w:rFonts w:ascii="Times New Roman" w:eastAsia="Times New Roman" w:hAnsi="Times New Roman" w:cs="Times New Roman"/>
                <w:sz w:val="24"/>
                <w:szCs w:val="24"/>
              </w:rPr>
              <w:t>,</w:t>
            </w:r>
            <w:r w:rsidRPr="00CA5A6A">
              <w:rPr>
                <w:rFonts w:ascii="Times New Roman" w:eastAsia="Times New Roman" w:hAnsi="Times New Roman" w:cs="Times New Roman"/>
                <w:sz w:val="24"/>
                <w:szCs w:val="24"/>
              </w:rPr>
              <w:t>7</w:t>
            </w:r>
          </w:p>
        </w:tc>
        <w:tc>
          <w:tcPr>
            <w:tcW w:w="850" w:type="dxa"/>
            <w:noWrap/>
            <w:hideMark/>
          </w:tcPr>
          <w:p w14:paraId="00226713" w14:textId="08329F93"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18</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1</w:t>
            </w:r>
          </w:p>
        </w:tc>
        <w:tc>
          <w:tcPr>
            <w:tcW w:w="851" w:type="dxa"/>
            <w:noWrap/>
            <w:hideMark/>
          </w:tcPr>
          <w:p w14:paraId="42D9041E" w14:textId="1920728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12</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5</w:t>
            </w:r>
          </w:p>
        </w:tc>
        <w:tc>
          <w:tcPr>
            <w:tcW w:w="876" w:type="dxa"/>
            <w:noWrap/>
            <w:hideMark/>
          </w:tcPr>
          <w:p w14:paraId="1A7FBFEE" w14:textId="0CD67602"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2</w:t>
            </w:r>
          </w:p>
        </w:tc>
        <w:tc>
          <w:tcPr>
            <w:tcW w:w="683" w:type="dxa"/>
            <w:noWrap/>
            <w:hideMark/>
          </w:tcPr>
          <w:p w14:paraId="31F2C4D6" w14:textId="1A79D51A"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6</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4</w:t>
            </w:r>
          </w:p>
        </w:tc>
        <w:tc>
          <w:tcPr>
            <w:tcW w:w="709" w:type="dxa"/>
            <w:noWrap/>
            <w:hideMark/>
          </w:tcPr>
          <w:p w14:paraId="49760222" w14:textId="4EF10246"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2</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7</w:t>
            </w:r>
          </w:p>
        </w:tc>
        <w:tc>
          <w:tcPr>
            <w:tcW w:w="693" w:type="dxa"/>
            <w:noWrap/>
            <w:hideMark/>
          </w:tcPr>
          <w:p w14:paraId="4F3CBBA0" w14:textId="0EF125FD"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14</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0</w:t>
            </w:r>
          </w:p>
        </w:tc>
        <w:tc>
          <w:tcPr>
            <w:tcW w:w="866" w:type="dxa"/>
            <w:noWrap/>
            <w:hideMark/>
          </w:tcPr>
          <w:p w14:paraId="67F6CAD4" w14:textId="544B21F1"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8</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5</w:t>
            </w:r>
          </w:p>
        </w:tc>
        <w:tc>
          <w:tcPr>
            <w:tcW w:w="709" w:type="dxa"/>
            <w:noWrap/>
            <w:hideMark/>
          </w:tcPr>
          <w:p w14:paraId="01D021D4" w14:textId="6161FBE2"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3</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9</w:t>
            </w:r>
          </w:p>
        </w:tc>
        <w:tc>
          <w:tcPr>
            <w:tcW w:w="850" w:type="dxa"/>
            <w:noWrap/>
            <w:hideMark/>
          </w:tcPr>
          <w:p w14:paraId="28AE6A54" w14:textId="0708E512"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12</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9</w:t>
            </w:r>
          </w:p>
        </w:tc>
      </w:tr>
      <w:tr w:rsidR="00093ACC" w:rsidRPr="003B7351" w14:paraId="69BBE48A" w14:textId="77777777" w:rsidTr="006C2F4C">
        <w:trPr>
          <w:trHeight w:val="137"/>
          <w:jc w:val="center"/>
        </w:trPr>
        <w:tc>
          <w:tcPr>
            <w:tcW w:w="1984" w:type="dxa"/>
          </w:tcPr>
          <w:p w14:paraId="0393481A" w14:textId="77777777" w:rsidR="00093ACC" w:rsidRPr="00F059D0"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F059D0">
              <w:rPr>
                <w:rFonts w:ascii="Times New Roman" w:eastAsia="Times New Roman" w:hAnsi="Times New Roman" w:cs="Times New Roman"/>
                <w:sz w:val="24"/>
                <w:szCs w:val="24"/>
                <w:lang w:val="kk-KZ"/>
              </w:rPr>
              <w:t>Жалпы</w:t>
            </w:r>
            <w:r w:rsidRPr="00F059D0">
              <w:rPr>
                <w:rFonts w:ascii="Times New Roman" w:eastAsia="Times New Roman" w:hAnsi="Times New Roman" w:cs="Times New Roman"/>
                <w:sz w:val="24"/>
                <w:szCs w:val="24"/>
              </w:rPr>
              <w:t xml:space="preserve"> сесквитерпендер</w:t>
            </w:r>
          </w:p>
        </w:tc>
        <w:tc>
          <w:tcPr>
            <w:tcW w:w="709" w:type="dxa"/>
            <w:noWrap/>
          </w:tcPr>
          <w:p w14:paraId="4441C125" w14:textId="7B48A074" w:rsidR="00093ACC" w:rsidRPr="00CA5A6A"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CA5A6A">
              <w:rPr>
                <w:rFonts w:ascii="Times New Roman" w:eastAsia="Times New Roman" w:hAnsi="Times New Roman" w:cs="Times New Roman"/>
                <w:sz w:val="24"/>
                <w:szCs w:val="24"/>
              </w:rPr>
              <w:t>20</w:t>
            </w:r>
            <w:r w:rsidR="00733A3F">
              <w:rPr>
                <w:rFonts w:ascii="Times New Roman" w:eastAsia="Times New Roman" w:hAnsi="Times New Roman" w:cs="Times New Roman"/>
                <w:sz w:val="24"/>
                <w:szCs w:val="24"/>
              </w:rPr>
              <w:t>,</w:t>
            </w:r>
            <w:r w:rsidRPr="00CA5A6A">
              <w:rPr>
                <w:rFonts w:ascii="Times New Roman" w:eastAsia="Times New Roman" w:hAnsi="Times New Roman" w:cs="Times New Roman"/>
                <w:sz w:val="24"/>
                <w:szCs w:val="24"/>
              </w:rPr>
              <w:t>6</w:t>
            </w:r>
          </w:p>
        </w:tc>
        <w:tc>
          <w:tcPr>
            <w:tcW w:w="850" w:type="dxa"/>
            <w:noWrap/>
          </w:tcPr>
          <w:p w14:paraId="299B8F05" w14:textId="2C4075D5"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25</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0</w:t>
            </w:r>
          </w:p>
        </w:tc>
        <w:tc>
          <w:tcPr>
            <w:tcW w:w="851" w:type="dxa"/>
            <w:noWrap/>
          </w:tcPr>
          <w:p w14:paraId="4FCA7FD8" w14:textId="3FF5313D"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14</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0</w:t>
            </w:r>
          </w:p>
        </w:tc>
        <w:tc>
          <w:tcPr>
            <w:tcW w:w="876" w:type="dxa"/>
            <w:noWrap/>
          </w:tcPr>
          <w:p w14:paraId="269750D2" w14:textId="3C6EC83A"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8</w:t>
            </w:r>
          </w:p>
        </w:tc>
        <w:tc>
          <w:tcPr>
            <w:tcW w:w="683" w:type="dxa"/>
            <w:noWrap/>
          </w:tcPr>
          <w:p w14:paraId="1604497B" w14:textId="01043576"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7</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6</w:t>
            </w:r>
          </w:p>
        </w:tc>
        <w:tc>
          <w:tcPr>
            <w:tcW w:w="709" w:type="dxa"/>
            <w:noWrap/>
          </w:tcPr>
          <w:p w14:paraId="3D83A835" w14:textId="1983A1EC"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3</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6</w:t>
            </w:r>
          </w:p>
        </w:tc>
        <w:tc>
          <w:tcPr>
            <w:tcW w:w="693" w:type="dxa"/>
            <w:noWrap/>
          </w:tcPr>
          <w:p w14:paraId="7ED8DFC1" w14:textId="69E79B19"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15</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9</w:t>
            </w:r>
          </w:p>
        </w:tc>
        <w:tc>
          <w:tcPr>
            <w:tcW w:w="866" w:type="dxa"/>
            <w:noWrap/>
          </w:tcPr>
          <w:p w14:paraId="610CDB88" w14:textId="7535F48B"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12</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2</w:t>
            </w:r>
          </w:p>
        </w:tc>
        <w:tc>
          <w:tcPr>
            <w:tcW w:w="709" w:type="dxa"/>
            <w:noWrap/>
          </w:tcPr>
          <w:p w14:paraId="454EEA51" w14:textId="31F37494"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7</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1</w:t>
            </w:r>
          </w:p>
        </w:tc>
        <w:tc>
          <w:tcPr>
            <w:tcW w:w="850" w:type="dxa"/>
            <w:noWrap/>
          </w:tcPr>
          <w:p w14:paraId="7F7FED34" w14:textId="63CC23CF"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46</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4</w:t>
            </w:r>
          </w:p>
        </w:tc>
      </w:tr>
      <w:tr w:rsidR="00093ACC" w:rsidRPr="003B7351" w14:paraId="2F5F517B" w14:textId="77777777" w:rsidTr="006C2F4C">
        <w:trPr>
          <w:trHeight w:val="137"/>
          <w:jc w:val="center"/>
        </w:trPr>
        <w:tc>
          <w:tcPr>
            <w:tcW w:w="1984" w:type="dxa"/>
            <w:hideMark/>
          </w:tcPr>
          <w:p w14:paraId="683B7DB0" w14:textId="77777777" w:rsidR="00093ACC" w:rsidRPr="00F059D0"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F059D0">
              <w:rPr>
                <w:rFonts w:ascii="Times New Roman" w:eastAsia="Times New Roman" w:hAnsi="Times New Roman" w:cs="Times New Roman"/>
                <w:sz w:val="24"/>
                <w:szCs w:val="24"/>
                <w:lang w:val="kk-KZ"/>
              </w:rPr>
              <w:t>Дитерпендер</w:t>
            </w:r>
          </w:p>
        </w:tc>
        <w:tc>
          <w:tcPr>
            <w:tcW w:w="709" w:type="dxa"/>
            <w:noWrap/>
            <w:hideMark/>
          </w:tcPr>
          <w:p w14:paraId="4D51B6EF" w14:textId="2986B86F" w:rsidR="00093ACC" w:rsidRPr="00CA5A6A"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CA5A6A">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CA5A6A">
              <w:rPr>
                <w:rFonts w:ascii="Times New Roman" w:eastAsia="Times New Roman" w:hAnsi="Times New Roman" w:cs="Times New Roman"/>
                <w:sz w:val="24"/>
                <w:szCs w:val="24"/>
              </w:rPr>
              <w:t>1</w:t>
            </w:r>
          </w:p>
        </w:tc>
        <w:tc>
          <w:tcPr>
            <w:tcW w:w="850" w:type="dxa"/>
            <w:noWrap/>
            <w:hideMark/>
          </w:tcPr>
          <w:p w14:paraId="52E3BB2D" w14:textId="305E33F2"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5</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4</w:t>
            </w:r>
          </w:p>
        </w:tc>
        <w:tc>
          <w:tcPr>
            <w:tcW w:w="851" w:type="dxa"/>
            <w:noWrap/>
            <w:hideMark/>
          </w:tcPr>
          <w:p w14:paraId="05908AB6" w14:textId="28FB988B"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4</w:t>
            </w:r>
          </w:p>
        </w:tc>
        <w:tc>
          <w:tcPr>
            <w:tcW w:w="876" w:type="dxa"/>
            <w:noWrap/>
          </w:tcPr>
          <w:p w14:paraId="15262809"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p>
        </w:tc>
        <w:tc>
          <w:tcPr>
            <w:tcW w:w="683" w:type="dxa"/>
            <w:noWrap/>
            <w:hideMark/>
          </w:tcPr>
          <w:p w14:paraId="73DA926B" w14:textId="5717C6DD"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4</w:t>
            </w:r>
          </w:p>
        </w:tc>
        <w:tc>
          <w:tcPr>
            <w:tcW w:w="709" w:type="dxa"/>
            <w:noWrap/>
            <w:hideMark/>
          </w:tcPr>
          <w:p w14:paraId="23301912" w14:textId="4634F93B"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1</w:t>
            </w:r>
          </w:p>
        </w:tc>
        <w:tc>
          <w:tcPr>
            <w:tcW w:w="693" w:type="dxa"/>
            <w:noWrap/>
            <w:hideMark/>
          </w:tcPr>
          <w:p w14:paraId="073E874F" w14:textId="794A2A51"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6</w:t>
            </w:r>
          </w:p>
        </w:tc>
        <w:tc>
          <w:tcPr>
            <w:tcW w:w="866" w:type="dxa"/>
            <w:noWrap/>
          </w:tcPr>
          <w:p w14:paraId="04D984EB"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p>
        </w:tc>
        <w:tc>
          <w:tcPr>
            <w:tcW w:w="709" w:type="dxa"/>
            <w:noWrap/>
          </w:tcPr>
          <w:p w14:paraId="27CCED16"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p>
        </w:tc>
        <w:tc>
          <w:tcPr>
            <w:tcW w:w="850" w:type="dxa"/>
            <w:noWrap/>
            <w:hideMark/>
          </w:tcPr>
          <w:p w14:paraId="7BB023EE" w14:textId="2D46561F"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2</w:t>
            </w:r>
          </w:p>
        </w:tc>
      </w:tr>
      <w:tr w:rsidR="00093ACC" w:rsidRPr="003B7351" w14:paraId="32A9F5FB" w14:textId="77777777" w:rsidTr="006C2F4C">
        <w:trPr>
          <w:trHeight w:val="137"/>
          <w:jc w:val="center"/>
        </w:trPr>
        <w:tc>
          <w:tcPr>
            <w:tcW w:w="1984" w:type="dxa"/>
            <w:hideMark/>
          </w:tcPr>
          <w:p w14:paraId="76C5A470" w14:textId="77777777" w:rsidR="00093ACC" w:rsidRPr="00F059D0"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sidRPr="00F059D0">
              <w:rPr>
                <w:rFonts w:ascii="Times New Roman" w:eastAsia="Times New Roman" w:hAnsi="Times New Roman" w:cs="Times New Roman"/>
                <w:sz w:val="24"/>
                <w:szCs w:val="24"/>
                <w:lang w:val="kk-KZ"/>
              </w:rPr>
              <w:t>Май қышқылдары</w:t>
            </w:r>
          </w:p>
        </w:tc>
        <w:tc>
          <w:tcPr>
            <w:tcW w:w="709" w:type="dxa"/>
            <w:noWrap/>
            <w:hideMark/>
          </w:tcPr>
          <w:p w14:paraId="174244D7" w14:textId="7E629DED" w:rsidR="00093ACC" w:rsidRPr="00CA5A6A"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CA5A6A">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CA5A6A">
              <w:rPr>
                <w:rFonts w:ascii="Times New Roman" w:eastAsia="Times New Roman" w:hAnsi="Times New Roman" w:cs="Times New Roman"/>
                <w:sz w:val="24"/>
                <w:szCs w:val="24"/>
              </w:rPr>
              <w:t>2</w:t>
            </w:r>
          </w:p>
        </w:tc>
        <w:tc>
          <w:tcPr>
            <w:tcW w:w="850" w:type="dxa"/>
            <w:noWrap/>
          </w:tcPr>
          <w:p w14:paraId="6457B229"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p>
        </w:tc>
        <w:tc>
          <w:tcPr>
            <w:tcW w:w="851" w:type="dxa"/>
            <w:noWrap/>
          </w:tcPr>
          <w:p w14:paraId="135AC8BB"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p>
        </w:tc>
        <w:tc>
          <w:tcPr>
            <w:tcW w:w="876" w:type="dxa"/>
            <w:noWrap/>
          </w:tcPr>
          <w:p w14:paraId="1CD36EC0"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p>
        </w:tc>
        <w:tc>
          <w:tcPr>
            <w:tcW w:w="683" w:type="dxa"/>
            <w:noWrap/>
            <w:hideMark/>
          </w:tcPr>
          <w:p w14:paraId="764C73CB" w14:textId="285195EB"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1</w:t>
            </w:r>
          </w:p>
        </w:tc>
        <w:tc>
          <w:tcPr>
            <w:tcW w:w="709" w:type="dxa"/>
            <w:noWrap/>
            <w:hideMark/>
          </w:tcPr>
          <w:p w14:paraId="6E032DDA" w14:textId="5CF125EC"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1</w:t>
            </w:r>
          </w:p>
        </w:tc>
        <w:tc>
          <w:tcPr>
            <w:tcW w:w="693" w:type="dxa"/>
            <w:noWrap/>
            <w:hideMark/>
          </w:tcPr>
          <w:p w14:paraId="0B02EED2" w14:textId="2A48A880"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8</w:t>
            </w:r>
          </w:p>
        </w:tc>
        <w:tc>
          <w:tcPr>
            <w:tcW w:w="866" w:type="dxa"/>
            <w:noWrap/>
            <w:hideMark/>
          </w:tcPr>
          <w:p w14:paraId="0A90B40D" w14:textId="40750134"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1</w:t>
            </w:r>
          </w:p>
        </w:tc>
        <w:tc>
          <w:tcPr>
            <w:tcW w:w="709" w:type="dxa"/>
            <w:noWrap/>
            <w:hideMark/>
          </w:tcPr>
          <w:p w14:paraId="6C580E51" w14:textId="63BC0566"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2</w:t>
            </w:r>
          </w:p>
        </w:tc>
        <w:tc>
          <w:tcPr>
            <w:tcW w:w="850" w:type="dxa"/>
            <w:noWrap/>
          </w:tcPr>
          <w:p w14:paraId="092A3117"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p>
        </w:tc>
      </w:tr>
      <w:tr w:rsidR="00093ACC" w:rsidRPr="003B7351" w14:paraId="2C69E3C0" w14:textId="77777777" w:rsidTr="006C2F4C">
        <w:trPr>
          <w:trHeight w:val="207"/>
          <w:jc w:val="center"/>
        </w:trPr>
        <w:tc>
          <w:tcPr>
            <w:tcW w:w="1984" w:type="dxa"/>
            <w:hideMark/>
          </w:tcPr>
          <w:p w14:paraId="3D4E619F" w14:textId="77777777" w:rsidR="00093ACC" w:rsidRPr="00F059D0"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sidRPr="00F059D0">
              <w:rPr>
                <w:rFonts w:ascii="Times New Roman" w:eastAsia="Times New Roman" w:hAnsi="Times New Roman" w:cs="Times New Roman"/>
                <w:sz w:val="24"/>
                <w:szCs w:val="24"/>
                <w:lang w:val="kk-KZ"/>
              </w:rPr>
              <w:t>Басқа заттар</w:t>
            </w:r>
          </w:p>
        </w:tc>
        <w:tc>
          <w:tcPr>
            <w:tcW w:w="709" w:type="dxa"/>
            <w:noWrap/>
            <w:hideMark/>
          </w:tcPr>
          <w:p w14:paraId="0303D686" w14:textId="3F280E45" w:rsidR="00093ACC" w:rsidRPr="00CA5A6A"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CA5A6A">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CA5A6A">
              <w:rPr>
                <w:rFonts w:ascii="Times New Roman" w:eastAsia="Times New Roman" w:hAnsi="Times New Roman" w:cs="Times New Roman"/>
                <w:sz w:val="24"/>
                <w:szCs w:val="24"/>
              </w:rPr>
              <w:t>1</w:t>
            </w:r>
          </w:p>
        </w:tc>
        <w:tc>
          <w:tcPr>
            <w:tcW w:w="850" w:type="dxa"/>
            <w:noWrap/>
            <w:hideMark/>
          </w:tcPr>
          <w:p w14:paraId="45498A47"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p>
        </w:tc>
        <w:tc>
          <w:tcPr>
            <w:tcW w:w="851" w:type="dxa"/>
            <w:noWrap/>
            <w:hideMark/>
          </w:tcPr>
          <w:p w14:paraId="314A9718" w14:textId="7EB83C56"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3</w:t>
            </w:r>
          </w:p>
        </w:tc>
        <w:tc>
          <w:tcPr>
            <w:tcW w:w="876" w:type="dxa"/>
            <w:noWrap/>
            <w:hideMark/>
          </w:tcPr>
          <w:p w14:paraId="15934146" w14:textId="7CEFB62F"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1</w:t>
            </w:r>
          </w:p>
        </w:tc>
        <w:tc>
          <w:tcPr>
            <w:tcW w:w="683" w:type="dxa"/>
            <w:noWrap/>
            <w:hideMark/>
          </w:tcPr>
          <w:p w14:paraId="4D3BCDD4" w14:textId="132D2E86"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2</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7</w:t>
            </w:r>
          </w:p>
        </w:tc>
        <w:tc>
          <w:tcPr>
            <w:tcW w:w="709" w:type="dxa"/>
            <w:noWrap/>
            <w:hideMark/>
          </w:tcPr>
          <w:p w14:paraId="0A542F16" w14:textId="475E917D"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3</w:t>
            </w:r>
          </w:p>
        </w:tc>
        <w:tc>
          <w:tcPr>
            <w:tcW w:w="693" w:type="dxa"/>
            <w:noWrap/>
            <w:hideMark/>
          </w:tcPr>
          <w:p w14:paraId="5A9F1623" w14:textId="120034D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1</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7</w:t>
            </w:r>
          </w:p>
        </w:tc>
        <w:tc>
          <w:tcPr>
            <w:tcW w:w="866" w:type="dxa"/>
            <w:noWrap/>
            <w:hideMark/>
          </w:tcPr>
          <w:p w14:paraId="242130EE" w14:textId="2CF7DA13"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2</w:t>
            </w:r>
          </w:p>
        </w:tc>
        <w:tc>
          <w:tcPr>
            <w:tcW w:w="709" w:type="dxa"/>
            <w:noWrap/>
            <w:hideMark/>
          </w:tcPr>
          <w:p w14:paraId="285EE9BD" w14:textId="3B75C6B2"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0</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1</w:t>
            </w:r>
          </w:p>
        </w:tc>
        <w:tc>
          <w:tcPr>
            <w:tcW w:w="850" w:type="dxa"/>
            <w:noWrap/>
          </w:tcPr>
          <w:p w14:paraId="5C39B1E1" w14:textId="77777777"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p>
        </w:tc>
      </w:tr>
      <w:tr w:rsidR="00093ACC" w:rsidRPr="003B7351" w14:paraId="5DDD8B1F" w14:textId="77777777" w:rsidTr="006C2F4C">
        <w:trPr>
          <w:trHeight w:val="137"/>
          <w:jc w:val="center"/>
        </w:trPr>
        <w:tc>
          <w:tcPr>
            <w:tcW w:w="1984" w:type="dxa"/>
          </w:tcPr>
          <w:p w14:paraId="7552FC83" w14:textId="77777777" w:rsidR="00093ACC" w:rsidRPr="00F059D0"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lang w:val="kk-KZ"/>
              </w:rPr>
            </w:pPr>
            <w:r w:rsidRPr="00F059D0">
              <w:rPr>
                <w:rFonts w:ascii="Times New Roman" w:eastAsia="Times New Roman" w:hAnsi="Times New Roman" w:cs="Times New Roman"/>
                <w:sz w:val="24"/>
                <w:szCs w:val="24"/>
                <w:lang w:val="kk-KZ"/>
              </w:rPr>
              <w:t xml:space="preserve">Барлығы, </w:t>
            </w:r>
            <w:r w:rsidRPr="00F059D0">
              <w:rPr>
                <w:rFonts w:ascii="Times New Roman" w:eastAsia="Times New Roman" w:hAnsi="Times New Roman" w:cs="Times New Roman"/>
                <w:sz w:val="24"/>
                <w:szCs w:val="24"/>
                <w:lang w:val="en-US"/>
              </w:rPr>
              <w:t>%</w:t>
            </w:r>
          </w:p>
        </w:tc>
        <w:tc>
          <w:tcPr>
            <w:tcW w:w="709" w:type="dxa"/>
            <w:noWrap/>
          </w:tcPr>
          <w:p w14:paraId="0BAE1D89" w14:textId="3054728E" w:rsidR="00093ACC" w:rsidRPr="00F059D0"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F059D0">
              <w:rPr>
                <w:rFonts w:ascii="Times New Roman" w:eastAsia="Times New Roman" w:hAnsi="Times New Roman" w:cs="Times New Roman"/>
                <w:sz w:val="24"/>
                <w:szCs w:val="24"/>
              </w:rPr>
              <w:t>97</w:t>
            </w:r>
            <w:r w:rsidR="00733A3F">
              <w:rPr>
                <w:rFonts w:ascii="Times New Roman" w:eastAsia="Times New Roman" w:hAnsi="Times New Roman" w:cs="Times New Roman"/>
                <w:sz w:val="24"/>
                <w:szCs w:val="24"/>
              </w:rPr>
              <w:t>,</w:t>
            </w:r>
            <w:r w:rsidRPr="00F059D0">
              <w:rPr>
                <w:rFonts w:ascii="Times New Roman" w:eastAsia="Times New Roman" w:hAnsi="Times New Roman" w:cs="Times New Roman"/>
                <w:sz w:val="24"/>
                <w:szCs w:val="24"/>
              </w:rPr>
              <w:t>4</w:t>
            </w:r>
          </w:p>
        </w:tc>
        <w:tc>
          <w:tcPr>
            <w:tcW w:w="850" w:type="dxa"/>
            <w:noWrap/>
          </w:tcPr>
          <w:p w14:paraId="31AFD2A2" w14:textId="32BB8DE6" w:rsidR="00093ACC" w:rsidRPr="00CA5A6A"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CA5A6A">
              <w:rPr>
                <w:rFonts w:ascii="Times New Roman" w:eastAsia="Times New Roman" w:hAnsi="Times New Roman" w:cs="Times New Roman"/>
                <w:sz w:val="24"/>
                <w:szCs w:val="24"/>
              </w:rPr>
              <w:t>95</w:t>
            </w:r>
            <w:r w:rsidR="00733A3F">
              <w:rPr>
                <w:rFonts w:ascii="Times New Roman" w:eastAsia="Times New Roman" w:hAnsi="Times New Roman" w:cs="Times New Roman"/>
                <w:sz w:val="24"/>
                <w:szCs w:val="24"/>
              </w:rPr>
              <w:t>,</w:t>
            </w:r>
            <w:r w:rsidRPr="00CA5A6A">
              <w:rPr>
                <w:rFonts w:ascii="Times New Roman" w:eastAsia="Times New Roman" w:hAnsi="Times New Roman" w:cs="Times New Roman"/>
                <w:sz w:val="24"/>
                <w:szCs w:val="24"/>
              </w:rPr>
              <w:t>9</w:t>
            </w:r>
          </w:p>
        </w:tc>
        <w:tc>
          <w:tcPr>
            <w:tcW w:w="851" w:type="dxa"/>
            <w:noWrap/>
          </w:tcPr>
          <w:p w14:paraId="41305DBA" w14:textId="603F8200"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98</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3</w:t>
            </w:r>
          </w:p>
        </w:tc>
        <w:tc>
          <w:tcPr>
            <w:tcW w:w="876" w:type="dxa"/>
            <w:noWrap/>
          </w:tcPr>
          <w:p w14:paraId="77889058" w14:textId="7F6B24D8"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98</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3</w:t>
            </w:r>
          </w:p>
        </w:tc>
        <w:tc>
          <w:tcPr>
            <w:tcW w:w="683" w:type="dxa"/>
            <w:noWrap/>
          </w:tcPr>
          <w:p w14:paraId="4D166FC3" w14:textId="4C71736B"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98</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9</w:t>
            </w:r>
          </w:p>
        </w:tc>
        <w:tc>
          <w:tcPr>
            <w:tcW w:w="709" w:type="dxa"/>
            <w:noWrap/>
          </w:tcPr>
          <w:p w14:paraId="70CA65FA" w14:textId="3765C0F0"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99</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6</w:t>
            </w:r>
          </w:p>
        </w:tc>
        <w:tc>
          <w:tcPr>
            <w:tcW w:w="693" w:type="dxa"/>
            <w:noWrap/>
          </w:tcPr>
          <w:p w14:paraId="1FB7155E" w14:textId="55A794B2"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98</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5</w:t>
            </w:r>
          </w:p>
        </w:tc>
        <w:tc>
          <w:tcPr>
            <w:tcW w:w="866" w:type="dxa"/>
            <w:noWrap/>
          </w:tcPr>
          <w:p w14:paraId="4DBB8034" w14:textId="190064E1"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99</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4</w:t>
            </w:r>
          </w:p>
        </w:tc>
        <w:tc>
          <w:tcPr>
            <w:tcW w:w="709" w:type="dxa"/>
            <w:noWrap/>
          </w:tcPr>
          <w:p w14:paraId="2D32288D" w14:textId="3F2ADB03"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99</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0</w:t>
            </w:r>
          </w:p>
        </w:tc>
        <w:tc>
          <w:tcPr>
            <w:tcW w:w="850" w:type="dxa"/>
            <w:noWrap/>
          </w:tcPr>
          <w:p w14:paraId="784A8502" w14:textId="6A20E2AC" w:rsidR="00093ACC" w:rsidRPr="003B7351" w:rsidRDefault="00093ACC" w:rsidP="006C2F4C">
            <w:pPr>
              <w:autoSpaceDE w:val="0"/>
              <w:autoSpaceDN w:val="0"/>
              <w:adjustRightInd w:val="0"/>
              <w:snapToGrid w:val="0"/>
              <w:spacing w:line="240" w:lineRule="auto"/>
              <w:contextualSpacing/>
              <w:jc w:val="center"/>
              <w:rPr>
                <w:rFonts w:ascii="Times New Roman" w:eastAsia="Times New Roman" w:hAnsi="Times New Roman" w:cs="Times New Roman"/>
                <w:sz w:val="24"/>
                <w:szCs w:val="24"/>
              </w:rPr>
            </w:pPr>
            <w:r w:rsidRPr="003B7351">
              <w:rPr>
                <w:rFonts w:ascii="Times New Roman" w:eastAsia="Times New Roman" w:hAnsi="Times New Roman" w:cs="Times New Roman"/>
                <w:sz w:val="24"/>
                <w:szCs w:val="24"/>
              </w:rPr>
              <w:t>99</w:t>
            </w:r>
            <w:r w:rsidR="00733A3F">
              <w:rPr>
                <w:rFonts w:ascii="Times New Roman" w:eastAsia="Times New Roman" w:hAnsi="Times New Roman" w:cs="Times New Roman"/>
                <w:sz w:val="24"/>
                <w:szCs w:val="24"/>
              </w:rPr>
              <w:t>,</w:t>
            </w:r>
            <w:r w:rsidRPr="003B7351">
              <w:rPr>
                <w:rFonts w:ascii="Times New Roman" w:eastAsia="Times New Roman" w:hAnsi="Times New Roman" w:cs="Times New Roman"/>
                <w:sz w:val="24"/>
                <w:szCs w:val="24"/>
              </w:rPr>
              <w:t>1</w:t>
            </w:r>
          </w:p>
        </w:tc>
      </w:tr>
      <w:tr w:rsidR="00093ACC" w:rsidRPr="003B7351" w14:paraId="01F67030" w14:textId="77777777" w:rsidTr="006C2F4C">
        <w:trPr>
          <w:trHeight w:val="137"/>
          <w:jc w:val="center"/>
        </w:trPr>
        <w:tc>
          <w:tcPr>
            <w:tcW w:w="9780" w:type="dxa"/>
            <w:gridSpan w:val="11"/>
          </w:tcPr>
          <w:p w14:paraId="172F0599" w14:textId="6BF1C9F8" w:rsidR="00093ACC" w:rsidRPr="003B7351" w:rsidRDefault="00093ACC" w:rsidP="00733A3F">
            <w:pPr>
              <w:autoSpaceDE w:val="0"/>
              <w:autoSpaceDN w:val="0"/>
              <w:adjustRightInd w:val="0"/>
              <w:snapToGrid w:val="0"/>
              <w:spacing w:line="240" w:lineRule="auto"/>
              <w:contextualSpacing/>
              <w:jc w:val="both"/>
              <w:rPr>
                <w:rFonts w:ascii="Times New Roman" w:eastAsia="Times New Roman" w:hAnsi="Times New Roman" w:cs="Times New Roman"/>
                <w:sz w:val="24"/>
                <w:szCs w:val="24"/>
                <w:highlight w:val="yellow"/>
              </w:rPr>
            </w:pPr>
            <w:r w:rsidRPr="00F059D0">
              <w:rPr>
                <w:rFonts w:ascii="Times New Roman" w:eastAsia="Times New Roman" w:hAnsi="Times New Roman" w:cs="Times New Roman"/>
                <w:i/>
                <w:sz w:val="24"/>
                <w:szCs w:val="24"/>
                <w:lang w:val="kk-KZ"/>
              </w:rPr>
              <w:t>Ескерт</w:t>
            </w:r>
            <w:r w:rsidR="00733A3F">
              <w:rPr>
                <w:rFonts w:ascii="Times New Roman" w:eastAsia="Times New Roman" w:hAnsi="Times New Roman" w:cs="Times New Roman"/>
                <w:i/>
                <w:sz w:val="24"/>
                <w:szCs w:val="24"/>
                <w:lang w:val="kk-KZ"/>
              </w:rPr>
              <w:t>у</w:t>
            </w:r>
            <w:r w:rsidRPr="00F059D0">
              <w:rPr>
                <w:rFonts w:ascii="Times New Roman" w:eastAsia="Times New Roman" w:hAnsi="Times New Roman" w:cs="Times New Roman"/>
                <w:sz w:val="24"/>
                <w:szCs w:val="24"/>
                <w:lang w:val="kk-KZ"/>
              </w:rPr>
              <w:t xml:space="preserve">: </w:t>
            </w:r>
            <w:r w:rsidRPr="00F059D0">
              <w:rPr>
                <w:rFonts w:ascii="Times New Roman" w:eastAsia="Times New Roman" w:hAnsi="Times New Roman" w:cs="Times New Roman"/>
                <w:sz w:val="24"/>
                <w:szCs w:val="24"/>
              </w:rPr>
              <w:t>JSE</w:t>
            </w:r>
            <w:r w:rsidRPr="00F059D0">
              <w:rPr>
                <w:rFonts w:ascii="Times New Roman" w:eastAsia="Times New Roman" w:hAnsi="Times New Roman" w:cs="Times New Roman"/>
                <w:sz w:val="24"/>
                <w:szCs w:val="24"/>
                <w:vertAlign w:val="subscript"/>
              </w:rPr>
              <w:t>ж</w:t>
            </w:r>
            <w:r w:rsidRPr="00F059D0">
              <w:rPr>
                <w:rFonts w:ascii="Times New Roman" w:eastAsia="Times New Roman" w:hAnsi="Times New Roman" w:cs="Times New Roman"/>
                <w:sz w:val="24"/>
                <w:szCs w:val="24"/>
                <w:lang w:val="kk-KZ"/>
              </w:rPr>
              <w:t xml:space="preserve"> - </w:t>
            </w:r>
            <w:r w:rsidRPr="00F059D0">
              <w:rPr>
                <w:rFonts w:ascii="Times New Roman" w:eastAsia="Times New Roman" w:hAnsi="Times New Roman" w:cs="Times New Roman"/>
                <w:i/>
                <w:sz w:val="24"/>
                <w:szCs w:val="24"/>
              </w:rPr>
              <w:t>J. seravschanica</w:t>
            </w:r>
            <w:r w:rsidRPr="00136B5A">
              <w:rPr>
                <w:rFonts w:ascii="Times New Roman" w:eastAsia="Times New Roman" w:hAnsi="Times New Roman" w:cs="Times New Roman"/>
                <w:sz w:val="24"/>
                <w:szCs w:val="24"/>
              </w:rPr>
              <w:t xml:space="preserve"> жапырағы</w:t>
            </w:r>
            <w:r w:rsidRPr="00136B5A">
              <w:rPr>
                <w:rFonts w:ascii="Times New Roman" w:eastAsia="Times New Roman" w:hAnsi="Times New Roman" w:cs="Times New Roman"/>
                <w:sz w:val="24"/>
                <w:szCs w:val="24"/>
                <w:lang w:val="kk-KZ"/>
              </w:rPr>
              <w:t>,</w:t>
            </w:r>
            <w:r w:rsidRPr="00136B5A">
              <w:rPr>
                <w:rFonts w:ascii="Times New Roman" w:eastAsia="Times New Roman" w:hAnsi="Times New Roman" w:cs="Times New Roman"/>
                <w:sz w:val="24"/>
                <w:szCs w:val="24"/>
              </w:rPr>
              <w:t xml:space="preserve"> JSE</w:t>
            </w:r>
            <w:r w:rsidRPr="00721153">
              <w:rPr>
                <w:rFonts w:ascii="Times New Roman" w:eastAsia="Times New Roman" w:hAnsi="Times New Roman" w:cs="Times New Roman"/>
                <w:sz w:val="24"/>
                <w:szCs w:val="24"/>
                <w:vertAlign w:val="subscript"/>
              </w:rPr>
              <w:t>бүр</w:t>
            </w:r>
            <w:r w:rsidRPr="00721153">
              <w:rPr>
                <w:rFonts w:ascii="Times New Roman" w:eastAsia="Times New Roman" w:hAnsi="Times New Roman" w:cs="Times New Roman"/>
                <w:sz w:val="24"/>
                <w:szCs w:val="24"/>
                <w:vertAlign w:val="subscript"/>
                <w:lang w:val="kk-KZ"/>
              </w:rPr>
              <w:t xml:space="preserve"> </w:t>
            </w:r>
            <w:r w:rsidRPr="00721153">
              <w:rPr>
                <w:rFonts w:ascii="Times New Roman" w:eastAsia="Times New Roman" w:hAnsi="Times New Roman" w:cs="Times New Roman"/>
                <w:sz w:val="24"/>
                <w:szCs w:val="24"/>
                <w:lang w:val="kk-KZ"/>
              </w:rPr>
              <w:t xml:space="preserve">- </w:t>
            </w:r>
            <w:r w:rsidRPr="00721153">
              <w:rPr>
                <w:rFonts w:ascii="Times New Roman" w:eastAsia="Times New Roman" w:hAnsi="Times New Roman" w:cs="Times New Roman"/>
                <w:i/>
                <w:sz w:val="24"/>
                <w:szCs w:val="24"/>
              </w:rPr>
              <w:t>J</w:t>
            </w:r>
            <w:r w:rsidRPr="00AF3DA4">
              <w:rPr>
                <w:rFonts w:ascii="Times New Roman" w:eastAsia="Times New Roman" w:hAnsi="Times New Roman" w:cs="Times New Roman"/>
                <w:i/>
                <w:sz w:val="24"/>
                <w:szCs w:val="24"/>
              </w:rPr>
              <w:t>. seravschanica</w:t>
            </w:r>
            <w:r w:rsidRPr="00AF3DA4">
              <w:rPr>
                <w:rFonts w:ascii="Times New Roman" w:eastAsia="Times New Roman" w:hAnsi="Times New Roman" w:cs="Times New Roman"/>
                <w:sz w:val="24"/>
                <w:szCs w:val="24"/>
              </w:rPr>
              <w:t xml:space="preserve"> </w:t>
            </w:r>
            <w:r w:rsidR="00D162C0">
              <w:rPr>
                <w:rFonts w:ascii="Times New Roman" w:eastAsia="Times New Roman" w:hAnsi="Times New Roman" w:cs="Times New Roman"/>
                <w:sz w:val="24"/>
                <w:szCs w:val="24"/>
              </w:rPr>
              <w:t>бүржидек</w:t>
            </w:r>
            <w:r w:rsidRPr="00AF3DA4">
              <w:rPr>
                <w:rFonts w:ascii="Times New Roman" w:eastAsia="Times New Roman" w:hAnsi="Times New Roman" w:cs="Times New Roman"/>
                <w:sz w:val="24"/>
                <w:szCs w:val="24"/>
              </w:rPr>
              <w:t>тері</w:t>
            </w:r>
            <w:r w:rsidRPr="00AF3DA4">
              <w:rPr>
                <w:rFonts w:ascii="Times New Roman" w:eastAsia="Times New Roman" w:hAnsi="Times New Roman" w:cs="Times New Roman"/>
                <w:sz w:val="24"/>
                <w:szCs w:val="24"/>
                <w:lang w:val="kk-KZ"/>
              </w:rPr>
              <w:t xml:space="preserve">, </w:t>
            </w:r>
            <w:r w:rsidRPr="00B7029D">
              <w:rPr>
                <w:rFonts w:ascii="Times New Roman" w:eastAsia="Times New Roman" w:hAnsi="Times New Roman" w:cs="Times New Roman"/>
                <w:sz w:val="24"/>
                <w:szCs w:val="24"/>
              </w:rPr>
              <w:t>JSA</w:t>
            </w:r>
            <w:r w:rsidRPr="00814FB1">
              <w:rPr>
                <w:rFonts w:ascii="Times New Roman" w:eastAsia="Times New Roman" w:hAnsi="Times New Roman" w:cs="Times New Roman"/>
                <w:sz w:val="24"/>
                <w:szCs w:val="24"/>
                <w:vertAlign w:val="subscript"/>
              </w:rPr>
              <w:t>ж</w:t>
            </w:r>
            <w:r w:rsidRPr="00814FB1">
              <w:rPr>
                <w:rFonts w:ascii="Times New Roman" w:hAnsi="Times New Roman" w:cs="Times New Roman"/>
                <w:i/>
                <w:sz w:val="24"/>
                <w:szCs w:val="24"/>
              </w:rPr>
              <w:t xml:space="preserve"> </w:t>
            </w:r>
            <w:r w:rsidRPr="00CA5A6A">
              <w:rPr>
                <w:rFonts w:ascii="Times New Roman" w:hAnsi="Times New Roman" w:cs="Times New Roman"/>
                <w:i/>
                <w:sz w:val="24"/>
                <w:szCs w:val="24"/>
                <w:lang w:val="kk-KZ"/>
              </w:rPr>
              <w:t xml:space="preserve">- </w:t>
            </w:r>
            <w:r w:rsidRPr="00CA5A6A">
              <w:rPr>
                <w:rFonts w:ascii="Times New Roman" w:hAnsi="Times New Roman" w:cs="Times New Roman"/>
                <w:i/>
                <w:sz w:val="24"/>
                <w:szCs w:val="24"/>
              </w:rPr>
              <w:t>J.</w:t>
            </w:r>
            <w:r w:rsidR="0071575B" w:rsidRPr="00CA5A6A">
              <w:rPr>
                <w:rFonts w:ascii="Times New Roman" w:hAnsi="Times New Roman" w:cs="Times New Roman"/>
                <w:i/>
                <w:sz w:val="24"/>
                <w:szCs w:val="24"/>
                <w:lang w:val="kk-KZ"/>
              </w:rPr>
              <w:t> </w:t>
            </w:r>
            <w:r w:rsidRPr="00CA5A6A">
              <w:rPr>
                <w:rFonts w:ascii="Times New Roman" w:hAnsi="Times New Roman" w:cs="Times New Roman"/>
                <w:i/>
                <w:sz w:val="24"/>
                <w:szCs w:val="24"/>
              </w:rPr>
              <w:t>sabina</w:t>
            </w:r>
            <w:r w:rsidRPr="0020645A">
              <w:rPr>
                <w:rFonts w:ascii="Times New Roman" w:hAnsi="Times New Roman" w:cs="Times New Roman"/>
                <w:i/>
                <w:sz w:val="24"/>
                <w:szCs w:val="24"/>
                <w:lang w:val="kk-KZ"/>
              </w:rPr>
              <w:t xml:space="preserve"> </w:t>
            </w:r>
            <w:r w:rsidRPr="0020645A">
              <w:rPr>
                <w:rFonts w:ascii="Times New Roman" w:eastAsia="Times New Roman" w:hAnsi="Times New Roman" w:cs="Times New Roman"/>
                <w:sz w:val="24"/>
                <w:szCs w:val="24"/>
              </w:rPr>
              <w:t>жапырағы</w:t>
            </w:r>
            <w:r w:rsidRPr="0020645A">
              <w:rPr>
                <w:rFonts w:ascii="Times New Roman" w:eastAsia="Times New Roman" w:hAnsi="Times New Roman" w:cs="Times New Roman"/>
                <w:sz w:val="24"/>
                <w:szCs w:val="24"/>
                <w:lang w:val="kk-KZ"/>
              </w:rPr>
              <w:t>,</w:t>
            </w:r>
            <w:r w:rsidRPr="0020645A">
              <w:rPr>
                <w:rFonts w:ascii="Times New Roman" w:eastAsia="Times New Roman" w:hAnsi="Times New Roman" w:cs="Times New Roman"/>
                <w:sz w:val="24"/>
                <w:szCs w:val="24"/>
              </w:rPr>
              <w:t xml:space="preserve"> JSA</w:t>
            </w:r>
            <w:r w:rsidRPr="0020645A">
              <w:rPr>
                <w:rFonts w:ascii="Times New Roman" w:eastAsia="Times New Roman" w:hAnsi="Times New Roman" w:cs="Times New Roman"/>
                <w:sz w:val="24"/>
                <w:szCs w:val="24"/>
                <w:vertAlign w:val="subscript"/>
              </w:rPr>
              <w:t>бүр</w:t>
            </w:r>
            <w:r w:rsidRPr="00926796">
              <w:rPr>
                <w:rFonts w:ascii="Times New Roman" w:eastAsia="Times New Roman" w:hAnsi="Times New Roman" w:cs="Times New Roman"/>
                <w:sz w:val="24"/>
                <w:szCs w:val="24"/>
              </w:rPr>
              <w:t xml:space="preserve"> </w:t>
            </w:r>
            <w:r w:rsidRPr="00926796">
              <w:rPr>
                <w:rFonts w:ascii="Times New Roman" w:eastAsia="Times New Roman" w:hAnsi="Times New Roman" w:cs="Times New Roman"/>
                <w:sz w:val="24"/>
                <w:szCs w:val="24"/>
                <w:lang w:val="kk-KZ"/>
              </w:rPr>
              <w:t xml:space="preserve">- </w:t>
            </w:r>
            <w:r w:rsidRPr="00926796">
              <w:rPr>
                <w:rFonts w:ascii="Times New Roman" w:hAnsi="Times New Roman" w:cs="Times New Roman"/>
                <w:i/>
                <w:sz w:val="24"/>
                <w:szCs w:val="24"/>
              </w:rPr>
              <w:t>J. sabina</w:t>
            </w:r>
            <w:r w:rsidRPr="00926796">
              <w:rPr>
                <w:rFonts w:ascii="Times New Roman" w:hAnsi="Times New Roman" w:cs="Times New Roman"/>
                <w:sz w:val="24"/>
                <w:szCs w:val="24"/>
              </w:rPr>
              <w:t xml:space="preserve"> </w:t>
            </w:r>
            <w:r w:rsidR="00D162C0">
              <w:rPr>
                <w:rFonts w:ascii="Times New Roman" w:eastAsia="Times New Roman" w:hAnsi="Times New Roman" w:cs="Times New Roman"/>
                <w:sz w:val="24"/>
                <w:szCs w:val="24"/>
              </w:rPr>
              <w:t>бүржидек</w:t>
            </w:r>
            <w:r w:rsidRPr="00926796">
              <w:rPr>
                <w:rFonts w:ascii="Times New Roman" w:eastAsia="Times New Roman" w:hAnsi="Times New Roman" w:cs="Times New Roman"/>
                <w:sz w:val="24"/>
                <w:szCs w:val="24"/>
              </w:rPr>
              <w:t>тері</w:t>
            </w:r>
            <w:r w:rsidRPr="00926796">
              <w:rPr>
                <w:rFonts w:ascii="Times New Roman" w:eastAsia="Times New Roman" w:hAnsi="Times New Roman" w:cs="Times New Roman"/>
                <w:sz w:val="24"/>
                <w:szCs w:val="24"/>
                <w:lang w:val="kk-KZ"/>
              </w:rPr>
              <w:t>,</w:t>
            </w:r>
            <w:r w:rsidRPr="00926796">
              <w:rPr>
                <w:rFonts w:ascii="Times New Roman" w:hAnsi="Times New Roman" w:cs="Times New Roman"/>
                <w:sz w:val="24"/>
                <w:szCs w:val="24"/>
              </w:rPr>
              <w:t xml:space="preserve"> </w:t>
            </w:r>
            <w:r w:rsidRPr="00926796">
              <w:rPr>
                <w:rFonts w:ascii="Times New Roman" w:eastAsia="Times New Roman" w:hAnsi="Times New Roman" w:cs="Times New Roman"/>
                <w:sz w:val="24"/>
                <w:szCs w:val="24"/>
              </w:rPr>
              <w:t>JT</w:t>
            </w:r>
            <w:r w:rsidRPr="00BD5FB3">
              <w:rPr>
                <w:rFonts w:ascii="Times New Roman" w:eastAsia="Times New Roman" w:hAnsi="Times New Roman" w:cs="Times New Roman"/>
                <w:sz w:val="24"/>
                <w:szCs w:val="24"/>
                <w:vertAlign w:val="subscript"/>
              </w:rPr>
              <w:t>ж</w:t>
            </w:r>
            <w:r w:rsidRPr="00BD5FB3">
              <w:rPr>
                <w:rFonts w:ascii="Times New Roman" w:hAnsi="Times New Roman" w:cs="Times New Roman"/>
                <w:i/>
                <w:sz w:val="24"/>
                <w:szCs w:val="24"/>
              </w:rPr>
              <w:t xml:space="preserve"> </w:t>
            </w:r>
            <w:r w:rsidRPr="00EF52DC">
              <w:rPr>
                <w:rFonts w:ascii="Times New Roman" w:eastAsia="Times New Roman" w:hAnsi="Times New Roman" w:cs="Times New Roman"/>
                <w:sz w:val="24"/>
                <w:szCs w:val="24"/>
                <w:lang w:val="kk-KZ"/>
              </w:rPr>
              <w:t xml:space="preserve">- </w:t>
            </w:r>
            <w:r w:rsidRPr="00EF52DC">
              <w:rPr>
                <w:rFonts w:ascii="Times New Roman" w:hAnsi="Times New Roman" w:cs="Times New Roman"/>
                <w:i/>
                <w:sz w:val="24"/>
                <w:szCs w:val="24"/>
              </w:rPr>
              <w:t>J. turkestanica</w:t>
            </w:r>
            <w:r w:rsidRPr="00EF52DC">
              <w:rPr>
                <w:rFonts w:ascii="Times New Roman" w:hAnsi="Times New Roman" w:cs="Times New Roman"/>
                <w:i/>
                <w:sz w:val="24"/>
                <w:szCs w:val="24"/>
                <w:lang w:val="kk-KZ"/>
              </w:rPr>
              <w:t xml:space="preserve"> </w:t>
            </w:r>
            <w:r w:rsidRPr="00EF52DC">
              <w:rPr>
                <w:rFonts w:ascii="Times New Roman" w:eastAsia="Times New Roman" w:hAnsi="Times New Roman" w:cs="Times New Roman"/>
                <w:sz w:val="24"/>
                <w:szCs w:val="24"/>
              </w:rPr>
              <w:t>жапырағы</w:t>
            </w:r>
            <w:r w:rsidRPr="00EF52DC">
              <w:rPr>
                <w:rFonts w:ascii="Times New Roman" w:eastAsia="Times New Roman" w:hAnsi="Times New Roman" w:cs="Times New Roman"/>
                <w:sz w:val="24"/>
                <w:szCs w:val="24"/>
                <w:lang w:val="kk-KZ"/>
              </w:rPr>
              <w:t xml:space="preserve">, </w:t>
            </w:r>
            <w:r w:rsidRPr="003B7351">
              <w:rPr>
                <w:rFonts w:ascii="Times New Roman" w:eastAsia="Times New Roman" w:hAnsi="Times New Roman" w:cs="Times New Roman"/>
                <w:sz w:val="24"/>
                <w:szCs w:val="24"/>
              </w:rPr>
              <w:t>JT</w:t>
            </w:r>
            <w:r w:rsidRPr="003B7351">
              <w:rPr>
                <w:rFonts w:ascii="Times New Roman" w:eastAsia="Times New Roman" w:hAnsi="Times New Roman" w:cs="Times New Roman"/>
                <w:sz w:val="24"/>
                <w:szCs w:val="24"/>
                <w:vertAlign w:val="subscript"/>
              </w:rPr>
              <w:t>бүр</w:t>
            </w:r>
            <w:r w:rsidRPr="003B7351">
              <w:rPr>
                <w:rFonts w:ascii="Times New Roman" w:eastAsia="Times New Roman" w:hAnsi="Times New Roman" w:cs="Times New Roman"/>
                <w:sz w:val="24"/>
                <w:szCs w:val="24"/>
                <w:vertAlign w:val="subscript"/>
                <w:lang w:val="kk-KZ"/>
              </w:rPr>
              <w:t xml:space="preserve"> </w:t>
            </w:r>
            <w:r w:rsidRPr="003B7351">
              <w:rPr>
                <w:rFonts w:ascii="Times New Roman" w:eastAsia="Times New Roman" w:hAnsi="Times New Roman" w:cs="Times New Roman"/>
                <w:sz w:val="24"/>
                <w:szCs w:val="24"/>
                <w:lang w:val="kk-KZ"/>
              </w:rPr>
              <w:t xml:space="preserve">- </w:t>
            </w:r>
            <w:r w:rsidRPr="003B7351">
              <w:rPr>
                <w:rFonts w:ascii="Times New Roman" w:hAnsi="Times New Roman" w:cs="Times New Roman"/>
                <w:i/>
                <w:sz w:val="24"/>
                <w:szCs w:val="24"/>
              </w:rPr>
              <w:t>J.</w:t>
            </w:r>
            <w:r w:rsidR="0071575B" w:rsidRPr="003B7351">
              <w:rPr>
                <w:rFonts w:ascii="Times New Roman" w:hAnsi="Times New Roman" w:cs="Times New Roman"/>
                <w:i/>
                <w:sz w:val="24"/>
                <w:szCs w:val="24"/>
                <w:lang w:val="kk-KZ"/>
              </w:rPr>
              <w:t> </w:t>
            </w:r>
            <w:r w:rsidRPr="003B7351">
              <w:rPr>
                <w:rFonts w:ascii="Times New Roman" w:hAnsi="Times New Roman" w:cs="Times New Roman"/>
                <w:i/>
                <w:sz w:val="24"/>
                <w:szCs w:val="24"/>
              </w:rPr>
              <w:t>turkestanica</w:t>
            </w:r>
            <w:r w:rsidRPr="003B7351">
              <w:rPr>
                <w:rFonts w:ascii="Times New Roman" w:hAnsi="Times New Roman" w:cs="Times New Roman"/>
                <w:sz w:val="24"/>
                <w:szCs w:val="24"/>
              </w:rPr>
              <w:t xml:space="preserve"> </w:t>
            </w:r>
            <w:r w:rsidR="00D162C0">
              <w:rPr>
                <w:rFonts w:ascii="Times New Roman" w:eastAsia="Times New Roman" w:hAnsi="Times New Roman" w:cs="Times New Roman"/>
                <w:sz w:val="24"/>
                <w:szCs w:val="24"/>
              </w:rPr>
              <w:t>бүржидек</w:t>
            </w:r>
            <w:r w:rsidRPr="003B7351">
              <w:rPr>
                <w:rFonts w:ascii="Times New Roman" w:eastAsia="Times New Roman" w:hAnsi="Times New Roman" w:cs="Times New Roman"/>
                <w:sz w:val="24"/>
                <w:szCs w:val="24"/>
              </w:rPr>
              <w:t>тері</w:t>
            </w:r>
            <w:r w:rsidRPr="003B7351">
              <w:rPr>
                <w:rFonts w:ascii="Times New Roman" w:eastAsia="Times New Roman" w:hAnsi="Times New Roman" w:cs="Times New Roman"/>
                <w:sz w:val="24"/>
                <w:szCs w:val="24"/>
                <w:lang w:val="kk-KZ"/>
              </w:rPr>
              <w:t xml:space="preserve">, </w:t>
            </w:r>
            <w:r w:rsidRPr="003B7351">
              <w:rPr>
                <w:rFonts w:ascii="Times New Roman" w:eastAsia="Times New Roman" w:hAnsi="Times New Roman" w:cs="Times New Roman"/>
                <w:sz w:val="24"/>
                <w:szCs w:val="24"/>
              </w:rPr>
              <w:t>JPS</w:t>
            </w:r>
            <w:r w:rsidRPr="003B7351">
              <w:rPr>
                <w:rFonts w:ascii="Times New Roman" w:eastAsia="Times New Roman" w:hAnsi="Times New Roman" w:cs="Times New Roman"/>
                <w:sz w:val="24"/>
                <w:szCs w:val="24"/>
                <w:vertAlign w:val="subscript"/>
              </w:rPr>
              <w:t>ж</w:t>
            </w:r>
            <w:r w:rsidRPr="003B7351">
              <w:rPr>
                <w:rFonts w:ascii="Times New Roman" w:hAnsi="Times New Roman" w:cs="Times New Roman"/>
                <w:i/>
                <w:sz w:val="24"/>
                <w:szCs w:val="24"/>
              </w:rPr>
              <w:t xml:space="preserve"> </w:t>
            </w:r>
            <w:r w:rsidRPr="003B7351">
              <w:rPr>
                <w:rFonts w:ascii="Times New Roman" w:eastAsia="Times New Roman" w:hAnsi="Times New Roman" w:cs="Times New Roman"/>
                <w:sz w:val="24"/>
                <w:szCs w:val="24"/>
                <w:lang w:val="kk-KZ"/>
              </w:rPr>
              <w:t xml:space="preserve">- </w:t>
            </w:r>
            <w:r w:rsidRPr="003B7351">
              <w:rPr>
                <w:rFonts w:ascii="Times New Roman" w:hAnsi="Times New Roman" w:cs="Times New Roman"/>
                <w:i/>
                <w:sz w:val="24"/>
                <w:szCs w:val="24"/>
              </w:rPr>
              <w:t>J. pseudosabina</w:t>
            </w:r>
            <w:r w:rsidRPr="003B7351">
              <w:rPr>
                <w:rFonts w:ascii="Times New Roman" w:hAnsi="Times New Roman" w:cs="Times New Roman"/>
                <w:i/>
                <w:sz w:val="24"/>
                <w:szCs w:val="24"/>
                <w:lang w:val="kk-KZ"/>
              </w:rPr>
              <w:t xml:space="preserve"> </w:t>
            </w:r>
            <w:r w:rsidRPr="003B7351">
              <w:rPr>
                <w:rFonts w:ascii="Times New Roman" w:eastAsia="Times New Roman" w:hAnsi="Times New Roman" w:cs="Times New Roman"/>
                <w:sz w:val="24"/>
                <w:szCs w:val="24"/>
              </w:rPr>
              <w:t>жапырағы</w:t>
            </w:r>
            <w:r w:rsidRPr="003B7351">
              <w:rPr>
                <w:rFonts w:ascii="Times New Roman" w:eastAsia="Times New Roman" w:hAnsi="Times New Roman" w:cs="Times New Roman"/>
                <w:sz w:val="24"/>
                <w:szCs w:val="24"/>
                <w:lang w:val="kk-KZ"/>
              </w:rPr>
              <w:t xml:space="preserve">, </w:t>
            </w:r>
            <w:r w:rsidRPr="003B7351">
              <w:rPr>
                <w:rFonts w:ascii="Times New Roman" w:eastAsia="Times New Roman" w:hAnsi="Times New Roman" w:cs="Times New Roman"/>
                <w:sz w:val="24"/>
                <w:szCs w:val="24"/>
              </w:rPr>
              <w:t>JPS</w:t>
            </w:r>
            <w:r w:rsidRPr="003B7351">
              <w:rPr>
                <w:rFonts w:ascii="Times New Roman" w:eastAsia="Times New Roman" w:hAnsi="Times New Roman" w:cs="Times New Roman"/>
                <w:sz w:val="24"/>
                <w:szCs w:val="24"/>
                <w:vertAlign w:val="subscript"/>
              </w:rPr>
              <w:t>бүр</w:t>
            </w:r>
            <w:r w:rsidRPr="003B7351">
              <w:rPr>
                <w:rFonts w:ascii="Times New Roman" w:hAnsi="Times New Roman" w:cs="Times New Roman"/>
                <w:i/>
                <w:sz w:val="24"/>
                <w:szCs w:val="24"/>
              </w:rPr>
              <w:t xml:space="preserve"> </w:t>
            </w:r>
            <w:r w:rsidRPr="003B7351">
              <w:rPr>
                <w:rFonts w:ascii="Times New Roman" w:eastAsia="Times New Roman" w:hAnsi="Times New Roman" w:cs="Times New Roman"/>
                <w:sz w:val="24"/>
                <w:szCs w:val="24"/>
                <w:lang w:val="kk-KZ"/>
              </w:rPr>
              <w:t xml:space="preserve">- </w:t>
            </w:r>
            <w:r w:rsidRPr="003B7351">
              <w:rPr>
                <w:rFonts w:ascii="Times New Roman" w:hAnsi="Times New Roman" w:cs="Times New Roman"/>
                <w:i/>
                <w:sz w:val="24"/>
                <w:szCs w:val="24"/>
              </w:rPr>
              <w:t>J. pseudosabina</w:t>
            </w:r>
            <w:r w:rsidRPr="003B7351">
              <w:rPr>
                <w:rFonts w:ascii="Times New Roman" w:hAnsi="Times New Roman" w:cs="Times New Roman"/>
                <w:i/>
                <w:sz w:val="24"/>
                <w:szCs w:val="24"/>
                <w:lang w:val="kk-KZ"/>
              </w:rPr>
              <w:t xml:space="preserve"> </w:t>
            </w:r>
            <w:r w:rsidR="00D162C0">
              <w:rPr>
                <w:rFonts w:ascii="Times New Roman" w:eastAsia="Times New Roman" w:hAnsi="Times New Roman" w:cs="Times New Roman"/>
                <w:sz w:val="24"/>
                <w:szCs w:val="24"/>
              </w:rPr>
              <w:t>бүржидек</w:t>
            </w:r>
            <w:r w:rsidRPr="003B7351">
              <w:rPr>
                <w:rFonts w:ascii="Times New Roman" w:eastAsia="Times New Roman" w:hAnsi="Times New Roman" w:cs="Times New Roman"/>
                <w:sz w:val="24"/>
                <w:szCs w:val="24"/>
              </w:rPr>
              <w:t>тері</w:t>
            </w:r>
            <w:r w:rsidRPr="003B7351">
              <w:rPr>
                <w:rFonts w:ascii="Times New Roman" w:eastAsia="Times New Roman" w:hAnsi="Times New Roman" w:cs="Times New Roman"/>
                <w:sz w:val="24"/>
                <w:szCs w:val="24"/>
                <w:lang w:val="kk-KZ"/>
              </w:rPr>
              <w:t xml:space="preserve">, </w:t>
            </w:r>
            <w:r w:rsidRPr="003B7351">
              <w:rPr>
                <w:rFonts w:ascii="Times New Roman" w:eastAsia="Times New Roman" w:hAnsi="Times New Roman" w:cs="Times New Roman"/>
                <w:sz w:val="24"/>
                <w:szCs w:val="24"/>
              </w:rPr>
              <w:t>JSI</w:t>
            </w:r>
            <w:r w:rsidRPr="003B7351">
              <w:rPr>
                <w:rFonts w:ascii="Times New Roman" w:eastAsia="Times New Roman" w:hAnsi="Times New Roman" w:cs="Times New Roman"/>
                <w:sz w:val="24"/>
                <w:szCs w:val="24"/>
                <w:vertAlign w:val="subscript"/>
              </w:rPr>
              <w:t>ж</w:t>
            </w:r>
            <w:r w:rsidRPr="003B7351">
              <w:rPr>
                <w:rFonts w:ascii="Times New Roman" w:hAnsi="Times New Roman" w:cs="Times New Roman"/>
                <w:i/>
                <w:sz w:val="24"/>
                <w:szCs w:val="24"/>
              </w:rPr>
              <w:t xml:space="preserve"> </w:t>
            </w:r>
            <w:r w:rsidRPr="003B7351">
              <w:rPr>
                <w:rFonts w:ascii="Times New Roman" w:eastAsia="Times New Roman" w:hAnsi="Times New Roman" w:cs="Times New Roman"/>
                <w:sz w:val="24"/>
                <w:szCs w:val="24"/>
                <w:lang w:val="kk-KZ"/>
              </w:rPr>
              <w:t xml:space="preserve">- </w:t>
            </w:r>
            <w:r w:rsidRPr="003B7351">
              <w:rPr>
                <w:rFonts w:ascii="Times New Roman" w:hAnsi="Times New Roman" w:cs="Times New Roman"/>
                <w:i/>
                <w:sz w:val="24"/>
                <w:szCs w:val="24"/>
              </w:rPr>
              <w:t>J. sibirica</w:t>
            </w:r>
            <w:r w:rsidRPr="003B7351">
              <w:rPr>
                <w:rFonts w:ascii="Times New Roman" w:hAnsi="Times New Roman" w:cs="Times New Roman"/>
                <w:i/>
                <w:sz w:val="24"/>
                <w:szCs w:val="24"/>
                <w:lang w:val="kk-KZ"/>
              </w:rPr>
              <w:t xml:space="preserve"> </w:t>
            </w:r>
            <w:r w:rsidRPr="003B7351">
              <w:rPr>
                <w:rFonts w:ascii="Times New Roman" w:eastAsia="Times New Roman" w:hAnsi="Times New Roman" w:cs="Times New Roman"/>
                <w:sz w:val="24"/>
                <w:szCs w:val="24"/>
              </w:rPr>
              <w:t>жапырағы</w:t>
            </w:r>
            <w:r w:rsidRPr="003B7351">
              <w:rPr>
                <w:rFonts w:ascii="Times New Roman" w:eastAsia="Times New Roman" w:hAnsi="Times New Roman" w:cs="Times New Roman"/>
                <w:sz w:val="24"/>
                <w:szCs w:val="24"/>
                <w:lang w:val="kk-KZ"/>
              </w:rPr>
              <w:t xml:space="preserve">, </w:t>
            </w:r>
            <w:r w:rsidRPr="003B7351">
              <w:rPr>
                <w:rFonts w:ascii="Times New Roman" w:eastAsia="Times New Roman" w:hAnsi="Times New Roman" w:cs="Times New Roman"/>
                <w:sz w:val="24"/>
                <w:szCs w:val="24"/>
              </w:rPr>
              <w:t>JSI</w:t>
            </w:r>
            <w:r w:rsidRPr="003B7351">
              <w:rPr>
                <w:rFonts w:ascii="Times New Roman" w:eastAsia="Times New Roman" w:hAnsi="Times New Roman" w:cs="Times New Roman"/>
                <w:sz w:val="24"/>
                <w:szCs w:val="24"/>
                <w:vertAlign w:val="subscript"/>
              </w:rPr>
              <w:t>бүр</w:t>
            </w:r>
            <w:r w:rsidRPr="003B7351">
              <w:rPr>
                <w:rFonts w:ascii="Times New Roman" w:hAnsi="Times New Roman" w:cs="Times New Roman"/>
                <w:i/>
                <w:sz w:val="24"/>
                <w:szCs w:val="24"/>
              </w:rPr>
              <w:t xml:space="preserve"> </w:t>
            </w:r>
            <w:r w:rsidRPr="003B7351">
              <w:rPr>
                <w:rFonts w:ascii="Times New Roman" w:eastAsia="Times New Roman" w:hAnsi="Times New Roman" w:cs="Times New Roman"/>
                <w:sz w:val="24"/>
                <w:szCs w:val="24"/>
                <w:lang w:val="kk-KZ"/>
              </w:rPr>
              <w:t xml:space="preserve">- </w:t>
            </w:r>
            <w:r w:rsidRPr="003B7351">
              <w:rPr>
                <w:rFonts w:ascii="Times New Roman" w:hAnsi="Times New Roman" w:cs="Times New Roman"/>
                <w:i/>
                <w:sz w:val="24"/>
                <w:szCs w:val="24"/>
              </w:rPr>
              <w:t>J. sibirica</w:t>
            </w:r>
            <w:r w:rsidRPr="003B7351">
              <w:rPr>
                <w:rFonts w:ascii="Times New Roman" w:hAnsi="Times New Roman" w:cs="Times New Roman"/>
                <w:i/>
                <w:sz w:val="24"/>
                <w:szCs w:val="24"/>
                <w:lang w:val="kk-KZ"/>
              </w:rPr>
              <w:t xml:space="preserve"> </w:t>
            </w:r>
            <w:r w:rsidR="00D162C0">
              <w:rPr>
                <w:rFonts w:ascii="Times New Roman" w:eastAsia="Times New Roman" w:hAnsi="Times New Roman" w:cs="Times New Roman"/>
                <w:sz w:val="24"/>
                <w:szCs w:val="24"/>
              </w:rPr>
              <w:t>бүржидек</w:t>
            </w:r>
            <w:r w:rsidRPr="003B7351">
              <w:rPr>
                <w:rFonts w:ascii="Times New Roman" w:eastAsia="Times New Roman" w:hAnsi="Times New Roman" w:cs="Times New Roman"/>
                <w:sz w:val="24"/>
                <w:szCs w:val="24"/>
              </w:rPr>
              <w:t>тері</w:t>
            </w:r>
            <w:r w:rsidRPr="003B7351">
              <w:rPr>
                <w:rFonts w:ascii="Times New Roman" w:eastAsia="Times New Roman" w:hAnsi="Times New Roman" w:cs="Times New Roman"/>
                <w:sz w:val="24"/>
                <w:szCs w:val="24"/>
                <w:lang w:val="kk-KZ"/>
              </w:rPr>
              <w:t>.</w:t>
            </w:r>
          </w:p>
        </w:tc>
      </w:tr>
    </w:tbl>
    <w:p w14:paraId="663A9E5A" w14:textId="77777777" w:rsidR="00093ACC" w:rsidRPr="00EE4C80" w:rsidRDefault="00093ACC" w:rsidP="0006422D">
      <w:pPr>
        <w:spacing w:line="240" w:lineRule="auto"/>
        <w:contextualSpacing/>
        <w:jc w:val="both"/>
        <w:rPr>
          <w:rFonts w:ascii="Times New Roman" w:hAnsi="Times New Roman" w:cs="Times New Roman"/>
          <w:sz w:val="28"/>
          <w:szCs w:val="28"/>
        </w:rPr>
      </w:pPr>
    </w:p>
    <w:p w14:paraId="46296FE7" w14:textId="7B844F99" w:rsidR="00197BE3" w:rsidRDefault="00093ACC" w:rsidP="00243B48">
      <w:pPr>
        <w:spacing w:line="240" w:lineRule="auto"/>
        <w:ind w:firstLine="567"/>
        <w:contextualSpacing/>
        <w:jc w:val="both"/>
        <w:rPr>
          <w:rFonts w:ascii="Times New Roman" w:hAnsi="Times New Roman" w:cs="Times New Roman"/>
          <w:i/>
          <w:sz w:val="28"/>
          <w:szCs w:val="28"/>
          <w:lang w:val="kk-KZ"/>
        </w:rPr>
      </w:pPr>
      <w:r w:rsidRPr="00EE4C80">
        <w:rPr>
          <w:rFonts w:ascii="Times New Roman" w:hAnsi="Times New Roman" w:cs="Times New Roman"/>
          <w:i/>
          <w:sz w:val="28"/>
          <w:szCs w:val="28"/>
          <w:lang w:val="kk-KZ"/>
        </w:rPr>
        <w:t xml:space="preserve">Арша мен цедрол эфир майларының [Ca2+]i нейтрофилдерге әсері. </w:t>
      </w:r>
    </w:p>
    <w:p w14:paraId="3E4BE6A1" w14:textId="36CF4EB2" w:rsidR="009420E7"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Туа біткен иммундық жүйе - иесінің қорғанысы үшін өте маңызды және инфекциядан дереу қорғауды қамтамасыз етеді. Нейтрофилдер қандағы ең көп таралған лейкоциттер болып табылады және адамның қабыну реакциясының дамуында маңызды эффекторлық және реттеуші функцияларды атқарады</w:t>
      </w:r>
      <w:r w:rsidR="00995D23">
        <w:rPr>
          <w:rFonts w:ascii="Times New Roman" w:hAnsi="Times New Roman" w:cs="Times New Roman"/>
          <w:sz w:val="28"/>
          <w:szCs w:val="28"/>
          <w:lang w:val="kk-KZ"/>
        </w:rPr>
        <w:t> </w:t>
      </w:r>
      <w:r w:rsidRPr="00EE4C80">
        <w:rPr>
          <w:rFonts w:ascii="Times New Roman" w:hAnsi="Times New Roman" w:cs="Times New Roman"/>
          <w:sz w:val="28"/>
          <w:szCs w:val="28"/>
          <w:lang w:val="kk-KZ"/>
        </w:rPr>
        <w:t>[</w:t>
      </w:r>
      <w:r w:rsidR="00864066">
        <w:rPr>
          <w:rFonts w:ascii="Times New Roman" w:hAnsi="Times New Roman" w:cs="Times New Roman"/>
          <w:sz w:val="28"/>
          <w:szCs w:val="28"/>
          <w:lang w:val="en-US"/>
        </w:rPr>
        <w:t>246,</w:t>
      </w:r>
      <w:r w:rsidR="00995D23">
        <w:rPr>
          <w:rFonts w:ascii="Times New Roman" w:hAnsi="Times New Roman" w:cs="Times New Roman"/>
          <w:sz w:val="28"/>
          <w:szCs w:val="28"/>
          <w:lang w:val="kk-KZ"/>
        </w:rPr>
        <w:t> </w:t>
      </w:r>
      <w:r w:rsidR="00864066">
        <w:rPr>
          <w:rFonts w:ascii="Times New Roman" w:hAnsi="Times New Roman" w:cs="Times New Roman"/>
          <w:sz w:val="28"/>
          <w:szCs w:val="28"/>
          <w:lang w:val="en-US"/>
        </w:rPr>
        <w:t>247</w:t>
      </w:r>
      <w:r w:rsidRPr="00EE4C80">
        <w:rPr>
          <w:rFonts w:ascii="Times New Roman" w:hAnsi="Times New Roman" w:cs="Times New Roman"/>
          <w:sz w:val="28"/>
          <w:szCs w:val="28"/>
          <w:lang w:val="kk-KZ"/>
        </w:rPr>
        <w:t xml:space="preserve">]. Осылайша, нейтрофилдер </w:t>
      </w:r>
      <w:r w:rsidR="00CE6858">
        <w:rPr>
          <w:rFonts w:ascii="Times New Roman" w:hAnsi="Times New Roman" w:cs="Times New Roman"/>
          <w:sz w:val="28"/>
          <w:szCs w:val="28"/>
          <w:lang w:val="kk-KZ"/>
        </w:rPr>
        <w:t>п</w:t>
      </w:r>
      <w:r w:rsidR="00CE6858" w:rsidRPr="00CE6858">
        <w:rPr>
          <w:rFonts w:ascii="Times New Roman" w:hAnsi="Times New Roman" w:cs="Times New Roman"/>
          <w:sz w:val="28"/>
          <w:szCs w:val="28"/>
          <w:lang w:val="kk-KZ"/>
        </w:rPr>
        <w:t>рофилактикалық</w:t>
      </w:r>
      <w:r w:rsidR="00CE6858">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терапияны дамыту үшін тамаша фармакологиялық мақсат болып табылады және көптеген табиғи өнімдер, соның ішінде эфир майлары нейтрофилдердің иммуномодуляциялық белсенділігін көрсететіндігі анықталған [</w:t>
      </w:r>
      <w:r w:rsidR="00864066">
        <w:rPr>
          <w:rFonts w:ascii="Times New Roman" w:hAnsi="Times New Roman" w:cs="Times New Roman"/>
          <w:sz w:val="28"/>
          <w:szCs w:val="28"/>
          <w:lang w:val="en-US"/>
        </w:rPr>
        <w:t>248-250</w:t>
      </w:r>
      <w:r w:rsidRPr="00EE4C80">
        <w:rPr>
          <w:rFonts w:ascii="Times New Roman" w:hAnsi="Times New Roman" w:cs="Times New Roman"/>
          <w:sz w:val="28"/>
          <w:szCs w:val="28"/>
          <w:lang w:val="kk-KZ"/>
        </w:rPr>
        <w:t>].</w:t>
      </w:r>
      <w:r w:rsidR="004205B0">
        <w:rPr>
          <w:rFonts w:ascii="Times New Roman" w:hAnsi="Times New Roman" w:cs="Times New Roman"/>
          <w:sz w:val="28"/>
          <w:szCs w:val="28"/>
          <w:lang w:val="kk-KZ"/>
        </w:rPr>
        <w:t xml:space="preserve"> Н</w:t>
      </w:r>
      <w:r w:rsidR="004205B0" w:rsidRPr="00EE4C80">
        <w:rPr>
          <w:rFonts w:ascii="Times New Roman" w:hAnsi="Times New Roman" w:cs="Times New Roman"/>
          <w:sz w:val="28"/>
          <w:szCs w:val="28"/>
          <w:lang w:val="kk-KZ"/>
        </w:rPr>
        <w:t>ейтрофилдер</w:t>
      </w:r>
      <w:r w:rsidR="004205B0">
        <w:rPr>
          <w:rFonts w:ascii="Times New Roman" w:hAnsi="Times New Roman" w:cs="Times New Roman"/>
          <w:sz w:val="28"/>
          <w:szCs w:val="28"/>
          <w:lang w:val="kk-KZ"/>
        </w:rPr>
        <w:t xml:space="preserve"> сонымен қатар, лейкоциттердегі кальций элементтерінің қозғалысын реттеп отырады. Ал, нейтрофильдерге эфир майларынан бөлінген цедролдың әсері өте жоғары, сол себепті, зерттеу нәтижесінде алынған цедрол адам ағзасына маңызды, қажет қосылыс болып табылады</w:t>
      </w:r>
      <w:r w:rsidR="00094615">
        <w:rPr>
          <w:rFonts w:ascii="Times New Roman" w:hAnsi="Times New Roman" w:cs="Times New Roman"/>
          <w:sz w:val="28"/>
          <w:szCs w:val="28"/>
          <w:lang w:val="en-US"/>
        </w:rPr>
        <w:t xml:space="preserve"> [41]</w:t>
      </w:r>
      <w:r w:rsidR="004205B0">
        <w:rPr>
          <w:rFonts w:ascii="Times New Roman" w:hAnsi="Times New Roman" w:cs="Times New Roman"/>
          <w:sz w:val="28"/>
          <w:szCs w:val="28"/>
          <w:lang w:val="kk-KZ"/>
        </w:rPr>
        <w:t>.</w:t>
      </w:r>
    </w:p>
    <w:p w14:paraId="4D026FD4" w14:textId="2EFAB591" w:rsidR="00093ACC" w:rsidRPr="00EE4C80" w:rsidRDefault="00093ACC"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Эфир майларының компоненттері, оның ішінде цедролдың көп мөлшері тірі ағзаларда иммундық жүйені реттеуге қажетті препараттарды алуға көмегін тигізеді</w:t>
      </w:r>
      <w:r w:rsidR="00094615">
        <w:rPr>
          <w:rFonts w:ascii="Times New Roman" w:hAnsi="Times New Roman" w:cs="Times New Roman"/>
          <w:sz w:val="28"/>
          <w:szCs w:val="28"/>
          <w:lang w:val="en-US"/>
        </w:rPr>
        <w:t xml:space="preserve"> [41]</w:t>
      </w:r>
      <w:r w:rsidRPr="00EE4C80">
        <w:rPr>
          <w:rFonts w:ascii="Times New Roman" w:hAnsi="Times New Roman" w:cs="Times New Roman"/>
          <w:sz w:val="28"/>
          <w:szCs w:val="28"/>
          <w:lang w:val="kk-KZ"/>
        </w:rPr>
        <w:t>. Себебі, аршадан бөлінген эфир майлары адамның нейтрофилдеріне иммуномодуляциялық әсерлері бойынша бағаланды.</w:t>
      </w:r>
      <w:r>
        <w:rPr>
          <w:rFonts w:ascii="Times New Roman" w:hAnsi="Times New Roman" w:cs="Times New Roman"/>
          <w:sz w:val="28"/>
          <w:szCs w:val="28"/>
          <w:lang w:val="kk-KZ"/>
        </w:rPr>
        <w:t xml:space="preserve"> Сондай-ақ, э</w:t>
      </w:r>
      <w:r w:rsidRPr="00CD2A53">
        <w:rPr>
          <w:rFonts w:ascii="Times New Roman" w:hAnsi="Times New Roman" w:cs="Times New Roman"/>
          <w:sz w:val="28"/>
          <w:szCs w:val="28"/>
          <w:lang w:val="kk-KZ"/>
        </w:rPr>
        <w:t>фир майлары фармакологиялық әсердің кең спектріне ие, сондықтан олар қабынуға қарсы, микробқа қарсы, вирусқа қарсы агенттер ретінде қолданылады</w:t>
      </w:r>
      <w:r>
        <w:rPr>
          <w:rFonts w:ascii="Times New Roman" w:hAnsi="Times New Roman" w:cs="Times New Roman"/>
          <w:sz w:val="28"/>
          <w:szCs w:val="28"/>
          <w:lang w:val="kk-KZ"/>
        </w:rPr>
        <w:t>.</w:t>
      </w:r>
      <w:r w:rsidRPr="00CD2A53">
        <w:rPr>
          <w:lang w:val="kk-KZ"/>
        </w:rPr>
        <w:t xml:space="preserve"> </w:t>
      </w:r>
      <w:r w:rsidRPr="00CD2A53">
        <w:rPr>
          <w:rFonts w:ascii="Times New Roman" w:hAnsi="Times New Roman" w:cs="Times New Roman"/>
          <w:sz w:val="28"/>
          <w:szCs w:val="28"/>
          <w:lang w:val="kk-KZ"/>
        </w:rPr>
        <w:t>Эфир майлары және олардың компоненттері әртүрлі дәрілік препараттардың құрамына кіреді</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Сонымен қатар, эфир майлары қосылыстарының компоненттері болашақта адам денсаулығына маңызды ф</w:t>
      </w:r>
      <w:r w:rsidR="00CE6858">
        <w:rPr>
          <w:rFonts w:ascii="Times New Roman" w:hAnsi="Times New Roman" w:cs="Times New Roman"/>
          <w:sz w:val="28"/>
          <w:szCs w:val="28"/>
          <w:lang w:val="kk-KZ"/>
        </w:rPr>
        <w:t>а</w:t>
      </w:r>
      <w:r w:rsidRPr="00EE4C80">
        <w:rPr>
          <w:rFonts w:ascii="Times New Roman" w:hAnsi="Times New Roman" w:cs="Times New Roman"/>
          <w:sz w:val="28"/>
          <w:szCs w:val="28"/>
          <w:lang w:val="kk-KZ"/>
        </w:rPr>
        <w:t>рмацевтикалық мақсатта қолдануға ұсынуға болады.</w:t>
      </w:r>
    </w:p>
    <w:p w14:paraId="7188E62A" w14:textId="77777777" w:rsidR="00093ACC" w:rsidRPr="00EE4C80" w:rsidRDefault="00093ACC" w:rsidP="00243B48">
      <w:pPr>
        <w:spacing w:line="240" w:lineRule="auto"/>
        <w:ind w:firstLine="567"/>
        <w:contextualSpacing/>
        <w:jc w:val="both"/>
        <w:rPr>
          <w:rFonts w:ascii="Times New Roman" w:hAnsi="Times New Roman" w:cs="Times New Roman"/>
          <w:b/>
          <w:sz w:val="28"/>
          <w:szCs w:val="28"/>
          <w:lang w:val="kk-KZ"/>
        </w:rPr>
      </w:pPr>
    </w:p>
    <w:p w14:paraId="2BF2C468" w14:textId="3B1C0F1A" w:rsidR="00093ACC" w:rsidRPr="009F6817" w:rsidRDefault="004728A8" w:rsidP="00243B48">
      <w:pPr>
        <w:spacing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1A449D">
        <w:rPr>
          <w:rFonts w:ascii="Times New Roman" w:hAnsi="Times New Roman" w:cs="Times New Roman"/>
          <w:b/>
          <w:sz w:val="28"/>
          <w:szCs w:val="28"/>
          <w:lang w:val="kk-KZ"/>
        </w:rPr>
        <w:t>6</w:t>
      </w:r>
      <w:r>
        <w:rPr>
          <w:rFonts w:ascii="Times New Roman" w:hAnsi="Times New Roman" w:cs="Times New Roman"/>
          <w:b/>
          <w:sz w:val="28"/>
          <w:szCs w:val="28"/>
          <w:lang w:val="kk-KZ"/>
        </w:rPr>
        <w:t xml:space="preserve"> </w:t>
      </w:r>
      <w:r w:rsidR="00621EAE" w:rsidRPr="00D90B0C">
        <w:rPr>
          <w:rFonts w:ascii="Times New Roman" w:hAnsi="Times New Roman" w:cs="Times New Roman"/>
          <w:b/>
          <w:i/>
          <w:sz w:val="28"/>
          <w:szCs w:val="28"/>
          <w:lang w:val="kk-KZ"/>
        </w:rPr>
        <w:t>Juniperus</w:t>
      </w:r>
      <w:r w:rsidR="00621EAE">
        <w:rPr>
          <w:rFonts w:ascii="Times New Roman" w:hAnsi="Times New Roman" w:cs="Times New Roman"/>
          <w:b/>
          <w:sz w:val="28"/>
          <w:szCs w:val="28"/>
          <w:lang w:val="kk-KZ"/>
        </w:rPr>
        <w:t xml:space="preserve"> туысы </w:t>
      </w:r>
      <w:r w:rsidR="00132452" w:rsidRPr="001A449D">
        <w:rPr>
          <w:rFonts w:ascii="Times New Roman" w:hAnsi="Times New Roman" w:cs="Times New Roman"/>
          <w:b/>
          <w:sz w:val="28"/>
          <w:szCs w:val="28"/>
          <w:lang w:val="kk-KZ"/>
        </w:rPr>
        <w:t>түрлері</w:t>
      </w:r>
      <w:r w:rsidR="00132452">
        <w:rPr>
          <w:rFonts w:ascii="Times New Roman" w:hAnsi="Times New Roman" w:cs="Times New Roman"/>
          <w:b/>
          <w:sz w:val="28"/>
          <w:szCs w:val="28"/>
          <w:lang w:val="kk-KZ"/>
        </w:rPr>
        <w:t xml:space="preserve"> популяцияларының м</w:t>
      </w:r>
      <w:r w:rsidR="001A449D" w:rsidRPr="001A449D">
        <w:rPr>
          <w:rFonts w:ascii="Times New Roman" w:hAnsi="Times New Roman" w:cs="Times New Roman"/>
          <w:b/>
          <w:sz w:val="28"/>
          <w:szCs w:val="28"/>
          <w:lang w:val="kk-KZ"/>
        </w:rPr>
        <w:t>олекулалық-генетикалық талдауы</w:t>
      </w:r>
    </w:p>
    <w:p w14:paraId="1B659A08" w14:textId="790E2941" w:rsidR="00093ACC" w:rsidRPr="009F6817" w:rsidRDefault="00093ACC" w:rsidP="00243B48">
      <w:pPr>
        <w:spacing w:line="240" w:lineRule="auto"/>
        <w:ind w:firstLine="567"/>
        <w:contextualSpacing/>
        <w:jc w:val="both"/>
        <w:rPr>
          <w:rFonts w:ascii="Times New Roman" w:hAnsi="Times New Roman" w:cs="Times New Roman"/>
          <w:sz w:val="28"/>
          <w:szCs w:val="28"/>
          <w:lang w:val="kk-KZ"/>
        </w:rPr>
      </w:pPr>
      <w:r w:rsidRPr="009F6817">
        <w:rPr>
          <w:rFonts w:ascii="Times New Roman" w:hAnsi="Times New Roman" w:cs="Times New Roman"/>
          <w:sz w:val="28"/>
          <w:szCs w:val="28"/>
          <w:lang w:val="kk-KZ"/>
        </w:rPr>
        <w:t>Зерттеу нәтижесінде</w:t>
      </w:r>
      <w:r w:rsidR="000358B3">
        <w:rPr>
          <w:rFonts w:ascii="Times New Roman" w:hAnsi="Times New Roman" w:cs="Times New Roman"/>
          <w:sz w:val="28"/>
          <w:szCs w:val="28"/>
          <w:lang w:val="kk-KZ"/>
        </w:rPr>
        <w:t xml:space="preserve"> </w:t>
      </w:r>
      <w:r w:rsidR="00F059D0">
        <w:rPr>
          <w:rFonts w:ascii="Times New Roman" w:hAnsi="Times New Roman" w:cs="Times New Roman"/>
          <w:sz w:val="28"/>
          <w:szCs w:val="28"/>
          <w:lang w:val="kk-KZ"/>
        </w:rPr>
        <w:t xml:space="preserve">қазақстандық арша туысы </w:t>
      </w:r>
      <w:r w:rsidR="00721153">
        <w:rPr>
          <w:rFonts w:ascii="Times New Roman" w:hAnsi="Times New Roman" w:cs="Times New Roman"/>
          <w:sz w:val="28"/>
          <w:szCs w:val="28"/>
          <w:lang w:val="kk-KZ"/>
        </w:rPr>
        <w:t>түрлерінің</w:t>
      </w:r>
      <w:r w:rsidR="00F059D0">
        <w:rPr>
          <w:rFonts w:ascii="Times New Roman" w:hAnsi="Times New Roman" w:cs="Times New Roman"/>
          <w:sz w:val="28"/>
          <w:szCs w:val="28"/>
          <w:lang w:val="kk-KZ"/>
        </w:rPr>
        <w:t xml:space="preserve"> филогенетикалық</w:t>
      </w:r>
      <w:r w:rsidR="00721153">
        <w:rPr>
          <w:rFonts w:ascii="Times New Roman" w:hAnsi="Times New Roman" w:cs="Times New Roman"/>
          <w:sz w:val="28"/>
          <w:szCs w:val="28"/>
          <w:lang w:val="kk-KZ"/>
        </w:rPr>
        <w:t xml:space="preserve"> байланысы</w:t>
      </w:r>
      <w:r w:rsidR="00F059D0">
        <w:rPr>
          <w:rFonts w:ascii="Times New Roman" w:hAnsi="Times New Roman" w:cs="Times New Roman"/>
          <w:sz w:val="28"/>
          <w:szCs w:val="28"/>
          <w:lang w:val="kk-KZ"/>
        </w:rPr>
        <w:t>,</w:t>
      </w:r>
      <w:r w:rsidR="00721153" w:rsidRPr="00721153">
        <w:t xml:space="preserve"> </w:t>
      </w:r>
      <w:r w:rsidR="00721153" w:rsidRPr="00721153">
        <w:rPr>
          <w:rFonts w:ascii="Times New Roman" w:hAnsi="Times New Roman" w:cs="Times New Roman"/>
          <w:sz w:val="28"/>
          <w:szCs w:val="28"/>
          <w:lang w:val="kk-KZ"/>
        </w:rPr>
        <w:t>хлоропласттық геномының салыстырмалы талдауы</w:t>
      </w:r>
      <w:r w:rsidR="00F059D0">
        <w:rPr>
          <w:rFonts w:ascii="Times New Roman" w:hAnsi="Times New Roman" w:cs="Times New Roman"/>
          <w:sz w:val="28"/>
          <w:szCs w:val="28"/>
          <w:lang w:val="kk-KZ"/>
        </w:rPr>
        <w:t xml:space="preserve">, сондай-ақ </w:t>
      </w:r>
      <w:r w:rsidRPr="00EE4C80">
        <w:rPr>
          <w:rFonts w:ascii="Times New Roman" w:hAnsi="Times New Roman" w:cs="Times New Roman"/>
          <w:sz w:val="28"/>
          <w:szCs w:val="28"/>
          <w:lang w:val="kk-KZ"/>
        </w:rPr>
        <w:t>Батыс Тянь-Шань тау жү</w:t>
      </w:r>
      <w:r w:rsidR="000358B3">
        <w:rPr>
          <w:rFonts w:ascii="Times New Roman" w:hAnsi="Times New Roman" w:cs="Times New Roman"/>
          <w:sz w:val="28"/>
          <w:szCs w:val="28"/>
          <w:lang w:val="kk-KZ"/>
        </w:rPr>
        <w:t>й</w:t>
      </w:r>
      <w:r w:rsidRPr="00EE4C80">
        <w:rPr>
          <w:rFonts w:ascii="Times New Roman" w:hAnsi="Times New Roman" w:cs="Times New Roman"/>
          <w:sz w:val="28"/>
          <w:szCs w:val="28"/>
          <w:lang w:val="kk-KZ"/>
        </w:rPr>
        <w:t xml:space="preserve">есінде орналасқан, Орта Азияның үш елінің (Қазақстан, Қырғызстан, Өзбекстан) </w:t>
      </w:r>
      <w:r w:rsidRPr="009F6817">
        <w:rPr>
          <w:rFonts w:ascii="Times New Roman" w:hAnsi="Times New Roman" w:cs="Times New Roman"/>
          <w:sz w:val="28"/>
          <w:szCs w:val="28"/>
          <w:lang w:val="kk-KZ"/>
        </w:rPr>
        <w:t xml:space="preserve">әртүрлі шатқалдарында жиналған </w:t>
      </w:r>
      <w:r w:rsidRPr="009F6817">
        <w:rPr>
          <w:rFonts w:ascii="Times New Roman" w:hAnsi="Times New Roman" w:cs="Times New Roman"/>
          <w:i/>
          <w:sz w:val="28"/>
          <w:szCs w:val="28"/>
          <w:lang w:val="kk-KZ"/>
        </w:rPr>
        <w:t>J. seravschanica</w:t>
      </w:r>
      <w:r w:rsidRPr="009F6817">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15 </w:t>
      </w:r>
      <w:r w:rsidRPr="009F6817">
        <w:rPr>
          <w:rFonts w:ascii="Times New Roman" w:hAnsi="Times New Roman" w:cs="Times New Roman"/>
          <w:sz w:val="28"/>
          <w:szCs w:val="28"/>
          <w:lang w:val="kk-KZ"/>
        </w:rPr>
        <w:t>популяцияларын</w:t>
      </w:r>
      <w:r w:rsidRPr="00EE4C80">
        <w:rPr>
          <w:rFonts w:ascii="Times New Roman" w:hAnsi="Times New Roman" w:cs="Times New Roman"/>
          <w:sz w:val="28"/>
          <w:szCs w:val="28"/>
          <w:lang w:val="kk-KZ"/>
        </w:rPr>
        <w:t xml:space="preserve">а </w:t>
      </w:r>
      <w:r w:rsidRPr="00F059D0">
        <w:rPr>
          <w:rFonts w:ascii="Times New Roman" w:hAnsi="Times New Roman" w:cs="Times New Roman"/>
          <w:sz w:val="28"/>
          <w:szCs w:val="28"/>
          <w:lang w:val="kk-KZ"/>
        </w:rPr>
        <w:t>микросателлиттік ДНҚ талдауы ж</w:t>
      </w:r>
      <w:r w:rsidR="00035CE3" w:rsidRPr="00136B5A">
        <w:rPr>
          <w:rFonts w:ascii="Times New Roman" w:hAnsi="Times New Roman" w:cs="Times New Roman"/>
          <w:sz w:val="28"/>
          <w:szCs w:val="28"/>
          <w:lang w:val="en-US"/>
        </w:rPr>
        <w:t>үргізілді</w:t>
      </w:r>
      <w:r w:rsidR="00035CE3">
        <w:rPr>
          <w:rFonts w:ascii="Times New Roman" w:hAnsi="Times New Roman" w:cs="Times New Roman"/>
          <w:sz w:val="28"/>
          <w:szCs w:val="28"/>
          <w:lang w:val="kk-KZ"/>
        </w:rPr>
        <w:t xml:space="preserve"> </w:t>
      </w:r>
      <w:r w:rsidR="00035CE3">
        <w:rPr>
          <w:rFonts w:ascii="Times New Roman" w:hAnsi="Times New Roman" w:cs="Times New Roman"/>
          <w:sz w:val="28"/>
          <w:szCs w:val="28"/>
          <w:lang w:val="en-US"/>
        </w:rPr>
        <w:t>[106]</w:t>
      </w:r>
      <w:r w:rsidRPr="009F6817">
        <w:rPr>
          <w:rFonts w:ascii="Times New Roman" w:hAnsi="Times New Roman" w:cs="Times New Roman"/>
          <w:sz w:val="28"/>
          <w:szCs w:val="28"/>
          <w:lang w:val="kk-KZ"/>
        </w:rPr>
        <w:t xml:space="preserve">. </w:t>
      </w:r>
      <w:r w:rsidRPr="009F6817">
        <w:rPr>
          <w:rFonts w:ascii="Times New Roman" w:hAnsi="Times New Roman" w:cs="Times New Roman"/>
          <w:i/>
          <w:sz w:val="28"/>
          <w:szCs w:val="28"/>
          <w:lang w:val="kk-KZ"/>
        </w:rPr>
        <w:t>J. seravschanica</w:t>
      </w:r>
      <w:r w:rsidRPr="009F6817">
        <w:rPr>
          <w:rFonts w:ascii="Times New Roman" w:hAnsi="Times New Roman" w:cs="Times New Roman"/>
          <w:sz w:val="28"/>
          <w:szCs w:val="28"/>
          <w:lang w:val="kk-KZ"/>
        </w:rPr>
        <w:t xml:space="preserve"> популяция</w:t>
      </w:r>
      <w:r w:rsidRPr="00EE4C80">
        <w:rPr>
          <w:rFonts w:ascii="Times New Roman" w:hAnsi="Times New Roman" w:cs="Times New Roman"/>
          <w:sz w:val="28"/>
          <w:szCs w:val="28"/>
          <w:lang w:val="kk-KZ"/>
        </w:rPr>
        <w:t xml:space="preserve">ларының </w:t>
      </w:r>
      <w:r w:rsidR="00FA29A4">
        <w:rPr>
          <w:rFonts w:ascii="Times New Roman" w:hAnsi="Times New Roman" w:cs="Times New Roman"/>
          <w:sz w:val="28"/>
          <w:szCs w:val="28"/>
          <w:lang w:val="kk-KZ"/>
        </w:rPr>
        <w:t xml:space="preserve">жиналған </w:t>
      </w:r>
      <w:r w:rsidRPr="009F6817">
        <w:rPr>
          <w:rFonts w:ascii="Times New Roman" w:hAnsi="Times New Roman" w:cs="Times New Roman"/>
          <w:sz w:val="28"/>
          <w:szCs w:val="28"/>
          <w:lang w:val="kk-KZ"/>
        </w:rPr>
        <w:t>өсімдік</w:t>
      </w:r>
      <w:r w:rsidRPr="00EE4C80">
        <w:rPr>
          <w:rFonts w:ascii="Times New Roman" w:hAnsi="Times New Roman" w:cs="Times New Roman"/>
          <w:sz w:val="28"/>
          <w:szCs w:val="28"/>
          <w:lang w:val="kk-KZ"/>
        </w:rPr>
        <w:t xml:space="preserve"> материалдарынан </w:t>
      </w:r>
      <w:r w:rsidRPr="009F6817">
        <w:rPr>
          <w:rFonts w:ascii="Times New Roman" w:hAnsi="Times New Roman" w:cs="Times New Roman"/>
          <w:sz w:val="28"/>
          <w:szCs w:val="28"/>
          <w:lang w:val="kk-KZ"/>
        </w:rPr>
        <w:t>СТАВ стандартты әдісі бойынша ДНҚ бөлін</w:t>
      </w:r>
      <w:r w:rsidRPr="00EE4C80">
        <w:rPr>
          <w:rFonts w:ascii="Times New Roman" w:hAnsi="Times New Roman" w:cs="Times New Roman"/>
          <w:sz w:val="28"/>
          <w:szCs w:val="28"/>
          <w:lang w:val="kk-KZ"/>
        </w:rPr>
        <w:t>іп алынды.</w:t>
      </w:r>
      <w:r w:rsidRPr="009F6817">
        <w:rPr>
          <w:rFonts w:ascii="Times New Roman" w:hAnsi="Times New Roman" w:cs="Times New Roman"/>
          <w:sz w:val="28"/>
          <w:szCs w:val="28"/>
          <w:lang w:val="kk-KZ"/>
        </w:rPr>
        <w:t xml:space="preserve"> Әр ДНҚ үлгісі популяция санына және өсімдіктердің санына байланысты белгіленеді. Бөлінген ДНҚ </w:t>
      </w:r>
      <w:r w:rsidR="008553C6">
        <w:rPr>
          <w:rFonts w:ascii="Times New Roman" w:hAnsi="Times New Roman" w:cs="Times New Roman"/>
          <w:sz w:val="28"/>
          <w:szCs w:val="28"/>
          <w:lang w:val="kk-KZ"/>
        </w:rPr>
        <w:t>концентрациясы</w:t>
      </w:r>
      <w:r w:rsidR="008553C6" w:rsidRPr="009F6817">
        <w:rPr>
          <w:rFonts w:ascii="Times New Roman" w:hAnsi="Times New Roman" w:cs="Times New Roman"/>
          <w:sz w:val="28"/>
          <w:szCs w:val="28"/>
          <w:lang w:val="kk-KZ"/>
        </w:rPr>
        <w:t xml:space="preserve"> </w:t>
      </w:r>
      <w:r w:rsidRPr="009F6817">
        <w:rPr>
          <w:rFonts w:ascii="Times New Roman" w:hAnsi="Times New Roman" w:cs="Times New Roman"/>
          <w:sz w:val="28"/>
          <w:szCs w:val="28"/>
          <w:lang w:val="kk-KZ"/>
        </w:rPr>
        <w:t>мен сапасы 1 %-дық агарозды гель электрофорез</w:t>
      </w:r>
      <w:r w:rsidRPr="00EE4C80">
        <w:rPr>
          <w:rFonts w:ascii="Times New Roman" w:hAnsi="Times New Roman" w:cs="Times New Roman"/>
          <w:sz w:val="28"/>
          <w:szCs w:val="28"/>
          <w:lang w:val="kk-KZ"/>
        </w:rPr>
        <w:t>інде</w:t>
      </w:r>
      <w:r w:rsidRPr="009F6817">
        <w:rPr>
          <w:rFonts w:ascii="Times New Roman" w:hAnsi="Times New Roman" w:cs="Times New Roman"/>
          <w:sz w:val="28"/>
          <w:szCs w:val="28"/>
          <w:lang w:val="kk-KZ"/>
        </w:rPr>
        <w:t xml:space="preserve"> және спектрофотометр арқылы тексерілді</w:t>
      </w:r>
      <w:r w:rsidR="00035CE3">
        <w:rPr>
          <w:rFonts w:ascii="Times New Roman" w:hAnsi="Times New Roman" w:cs="Times New Roman"/>
          <w:sz w:val="28"/>
          <w:szCs w:val="28"/>
          <w:lang w:val="en-US"/>
        </w:rPr>
        <w:t xml:space="preserve"> [251]</w:t>
      </w:r>
      <w:r w:rsidRPr="009F6817">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Зеравшан аршасының</w:t>
      </w:r>
      <w:r w:rsidRPr="009F6817">
        <w:rPr>
          <w:rFonts w:ascii="Times New Roman" w:hAnsi="Times New Roman" w:cs="Times New Roman"/>
          <w:sz w:val="28"/>
          <w:szCs w:val="28"/>
          <w:lang w:val="kk-KZ"/>
        </w:rPr>
        <w:t xml:space="preserve"> электрофорез</w:t>
      </w:r>
      <w:r w:rsidRPr="00EE4C80">
        <w:rPr>
          <w:rFonts w:ascii="Times New Roman" w:hAnsi="Times New Roman" w:cs="Times New Roman"/>
          <w:sz w:val="28"/>
          <w:szCs w:val="28"/>
          <w:lang w:val="kk-KZ"/>
        </w:rPr>
        <w:t xml:space="preserve"> </w:t>
      </w:r>
      <w:r w:rsidRPr="009F6817">
        <w:rPr>
          <w:rFonts w:ascii="Times New Roman" w:hAnsi="Times New Roman" w:cs="Times New Roman"/>
          <w:sz w:val="28"/>
          <w:szCs w:val="28"/>
          <w:lang w:val="kk-KZ"/>
        </w:rPr>
        <w:t>нәтижелерінің</w:t>
      </w:r>
      <w:r w:rsidRPr="00EE4C80">
        <w:rPr>
          <w:rFonts w:ascii="Times New Roman" w:hAnsi="Times New Roman" w:cs="Times New Roman"/>
          <w:sz w:val="28"/>
          <w:szCs w:val="28"/>
          <w:lang w:val="kk-KZ"/>
        </w:rPr>
        <w:t xml:space="preserve"> гель-фотосуреттерінің к</w:t>
      </w:r>
      <w:r w:rsidRPr="009F6817">
        <w:rPr>
          <w:rFonts w:ascii="Times New Roman" w:hAnsi="Times New Roman" w:cs="Times New Roman"/>
          <w:sz w:val="28"/>
          <w:szCs w:val="28"/>
          <w:lang w:val="kk-KZ"/>
        </w:rPr>
        <w:t>ейбір мысалдары төменде көрсетілген (сурет</w:t>
      </w:r>
      <w:r w:rsidR="00FC4787">
        <w:rPr>
          <w:rFonts w:ascii="Times New Roman" w:hAnsi="Times New Roman" w:cs="Times New Roman"/>
          <w:sz w:val="28"/>
          <w:szCs w:val="28"/>
          <w:lang w:val="kk-KZ"/>
        </w:rPr>
        <w:t xml:space="preserve"> </w:t>
      </w:r>
      <w:r w:rsidR="00B42F2A">
        <w:rPr>
          <w:rFonts w:ascii="Times New Roman" w:hAnsi="Times New Roman" w:cs="Times New Roman"/>
          <w:sz w:val="28"/>
          <w:szCs w:val="28"/>
          <w:lang w:val="kk-KZ"/>
        </w:rPr>
        <w:t>20</w:t>
      </w:r>
      <w:r w:rsidRPr="009F6817">
        <w:rPr>
          <w:rFonts w:ascii="Times New Roman" w:hAnsi="Times New Roman" w:cs="Times New Roman"/>
          <w:sz w:val="28"/>
          <w:szCs w:val="28"/>
          <w:lang w:val="kk-KZ"/>
        </w:rPr>
        <w:t>).</w:t>
      </w:r>
    </w:p>
    <w:p w14:paraId="23D2ECFD" w14:textId="77777777" w:rsidR="00093ACC" w:rsidRPr="009F6817" w:rsidRDefault="00093ACC" w:rsidP="00197BE3">
      <w:pPr>
        <w:spacing w:line="240" w:lineRule="auto"/>
        <w:contextualSpacing/>
        <w:jc w:val="both"/>
        <w:rPr>
          <w:rFonts w:ascii="Times New Roman" w:hAnsi="Times New Roman" w:cs="Times New Roman"/>
          <w:sz w:val="28"/>
          <w:szCs w:val="28"/>
          <w:lang w:val="kk-KZ"/>
        </w:rPr>
      </w:pPr>
    </w:p>
    <w:p w14:paraId="6DDA75B5" w14:textId="77777777" w:rsidR="00093ACC" w:rsidRPr="00EE4C80" w:rsidRDefault="00093ACC" w:rsidP="00197BE3">
      <w:pPr>
        <w:spacing w:line="240" w:lineRule="auto"/>
        <w:contextualSpacing/>
        <w:jc w:val="center"/>
        <w:rPr>
          <w:rFonts w:ascii="Times New Roman" w:hAnsi="Times New Roman" w:cs="Times New Roman"/>
          <w:sz w:val="28"/>
          <w:szCs w:val="28"/>
        </w:rPr>
      </w:pPr>
      <w:r w:rsidRPr="00EE4C80">
        <w:rPr>
          <w:rFonts w:ascii="Times New Roman" w:hAnsi="Times New Roman" w:cs="Times New Roman"/>
          <w:noProof/>
          <w:sz w:val="28"/>
          <w:szCs w:val="28"/>
        </w:rPr>
        <w:drawing>
          <wp:inline distT="0" distB="0" distL="0" distR="0" wp14:anchorId="5DD41317" wp14:editId="6783C8B3">
            <wp:extent cx="4724400" cy="1426474"/>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94" r="1623"/>
                    <a:stretch/>
                  </pic:blipFill>
                  <pic:spPr bwMode="auto">
                    <a:xfrm>
                      <a:off x="0" y="0"/>
                      <a:ext cx="4724400" cy="1426474"/>
                    </a:xfrm>
                    <a:prstGeom prst="rect">
                      <a:avLst/>
                    </a:prstGeom>
                    <a:noFill/>
                    <a:ln>
                      <a:noFill/>
                    </a:ln>
                    <a:extLst>
                      <a:ext uri="{53640926-AAD7-44D8-BBD7-CCE9431645EC}">
                        <a14:shadowObscured xmlns:a14="http://schemas.microsoft.com/office/drawing/2010/main"/>
                      </a:ext>
                    </a:extLst>
                  </pic:spPr>
                </pic:pic>
              </a:graphicData>
            </a:graphic>
          </wp:inline>
        </w:drawing>
      </w:r>
    </w:p>
    <w:p w14:paraId="70E28BC0" w14:textId="77777777" w:rsidR="00093ACC" w:rsidRPr="00EE4C80" w:rsidRDefault="00093ACC" w:rsidP="00183C0A">
      <w:pPr>
        <w:spacing w:line="240" w:lineRule="auto"/>
        <w:contextualSpacing/>
        <w:jc w:val="center"/>
        <w:rPr>
          <w:rFonts w:ascii="Times New Roman" w:hAnsi="Times New Roman" w:cs="Times New Roman"/>
          <w:sz w:val="28"/>
          <w:szCs w:val="28"/>
        </w:rPr>
      </w:pPr>
    </w:p>
    <w:p w14:paraId="3E182D47" w14:textId="68D78992" w:rsidR="00093ACC" w:rsidRPr="00EE4C80" w:rsidRDefault="00093ACC" w:rsidP="00243B48">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 xml:space="preserve">Сурет </w:t>
      </w:r>
      <w:r w:rsidR="00B42F2A">
        <w:rPr>
          <w:rFonts w:ascii="Times New Roman" w:hAnsi="Times New Roman" w:cs="Times New Roman"/>
          <w:sz w:val="28"/>
          <w:szCs w:val="28"/>
          <w:lang w:val="kk-KZ"/>
        </w:rPr>
        <w:t>20</w:t>
      </w:r>
      <w:r w:rsidR="00FC4787">
        <w:rPr>
          <w:rFonts w:ascii="Times New Roman" w:hAnsi="Times New Roman" w:cs="Times New Roman"/>
          <w:sz w:val="28"/>
          <w:szCs w:val="28"/>
          <w:lang w:val="kk-KZ"/>
        </w:rPr>
        <w:t xml:space="preserve"> </w:t>
      </w:r>
      <w:r w:rsidR="00FC4787" w:rsidRPr="00EE4C80">
        <w:rPr>
          <w:rFonts w:ascii="Times New Roman" w:hAnsi="Times New Roman" w:cs="Times New Roman"/>
          <w:sz w:val="28"/>
          <w:szCs w:val="28"/>
          <w:lang w:val="kk-KZ"/>
        </w:rPr>
        <w:t>–</w:t>
      </w:r>
      <w:r w:rsidR="00FC4787">
        <w:rPr>
          <w:rFonts w:ascii="Times New Roman" w:hAnsi="Times New Roman" w:cs="Times New Roman"/>
          <w:sz w:val="28"/>
          <w:szCs w:val="28"/>
          <w:lang w:val="kk-KZ"/>
        </w:rPr>
        <w:t xml:space="preserve"> </w:t>
      </w: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w:t>
      </w:r>
      <w:r w:rsidR="00404D42">
        <w:rPr>
          <w:rFonts w:ascii="Times New Roman" w:hAnsi="Times New Roman" w:cs="Times New Roman"/>
          <w:sz w:val="28"/>
          <w:szCs w:val="28"/>
          <w:lang w:val="kk-KZ"/>
        </w:rPr>
        <w:t>6 және 12-</w:t>
      </w:r>
      <w:r w:rsidRPr="00EE4C80">
        <w:rPr>
          <w:rFonts w:ascii="Times New Roman" w:hAnsi="Times New Roman" w:cs="Times New Roman"/>
          <w:sz w:val="28"/>
          <w:szCs w:val="28"/>
          <w:lang w:val="kk-KZ"/>
        </w:rPr>
        <w:t>популяцияларының</w:t>
      </w:r>
      <w:r w:rsidRPr="00EE4C80">
        <w:rPr>
          <w:rFonts w:ascii="Times New Roman" w:hAnsi="Times New Roman" w:cs="Times New Roman"/>
          <w:sz w:val="28"/>
          <w:szCs w:val="28"/>
        </w:rPr>
        <w:t xml:space="preserve"> электрофорез нәтижелері</w:t>
      </w:r>
    </w:p>
    <w:p w14:paraId="408DBF41" w14:textId="2FC581E7" w:rsidR="00093ACC" w:rsidRPr="00EE4C80" w:rsidRDefault="00093ACC" w:rsidP="00243B48">
      <w:pPr>
        <w:pStyle w:val="a7"/>
        <w:ind w:firstLine="567"/>
        <w:contextualSpacing/>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 xml:space="preserve">Спектрофотометрдің көмегімен </w:t>
      </w:r>
      <w:r w:rsidR="008C4750" w:rsidRPr="00EE4C80">
        <w:rPr>
          <w:rFonts w:ascii="Times New Roman" w:hAnsi="Times New Roman" w:cs="Times New Roman"/>
          <w:color w:val="000000" w:themeColor="text1"/>
          <w:sz w:val="28"/>
          <w:szCs w:val="28"/>
          <w:lang w:val="kk-KZ"/>
        </w:rPr>
        <w:t xml:space="preserve">әрбір үлгінің </w:t>
      </w:r>
      <w:r w:rsidRPr="00EE4C80">
        <w:rPr>
          <w:rFonts w:ascii="Times New Roman" w:hAnsi="Times New Roman" w:cs="Times New Roman"/>
          <w:color w:val="000000" w:themeColor="text1"/>
          <w:sz w:val="28"/>
          <w:szCs w:val="28"/>
          <w:lang w:val="kk-KZ"/>
        </w:rPr>
        <w:t xml:space="preserve">ДНҚ концентрациясы және тазалығы анықталды. Әртүрлі үлгідегі ДНҚ концентрациясы </w:t>
      </w:r>
      <w:r w:rsidR="00FC4787">
        <w:rPr>
          <w:rFonts w:ascii="Times New Roman" w:hAnsi="Times New Roman" w:cs="Times New Roman"/>
          <w:color w:val="000000" w:themeColor="text1"/>
          <w:sz w:val="28"/>
          <w:szCs w:val="28"/>
          <w:lang w:val="kk-KZ"/>
        </w:rPr>
        <w:t>522,3</w:t>
      </w:r>
      <w:r w:rsidR="003B70A2">
        <w:rPr>
          <w:rFonts w:ascii="Times New Roman" w:hAnsi="Times New Roman" w:cs="Times New Roman"/>
          <w:color w:val="000000" w:themeColor="text1"/>
          <w:sz w:val="28"/>
          <w:szCs w:val="28"/>
          <w:lang w:val="kk-KZ"/>
        </w:rPr>
        <w:t>-</w:t>
      </w:r>
      <w:r w:rsidRPr="00EE4C80">
        <w:rPr>
          <w:rFonts w:ascii="Times New Roman" w:hAnsi="Times New Roman" w:cs="Times New Roman"/>
          <w:color w:val="000000" w:themeColor="text1"/>
          <w:sz w:val="28"/>
          <w:szCs w:val="28"/>
          <w:lang w:val="kk-KZ"/>
        </w:rPr>
        <w:t>1</w:t>
      </w:r>
      <w:r w:rsidR="00FC4787">
        <w:rPr>
          <w:rFonts w:ascii="Times New Roman" w:hAnsi="Times New Roman" w:cs="Times New Roman"/>
          <w:color w:val="000000" w:themeColor="text1"/>
          <w:sz w:val="28"/>
          <w:szCs w:val="28"/>
          <w:lang w:val="kk-KZ"/>
        </w:rPr>
        <w:t>308</w:t>
      </w:r>
      <w:r w:rsidRPr="00EE4C80">
        <w:rPr>
          <w:rFonts w:ascii="Times New Roman" w:hAnsi="Times New Roman" w:cs="Times New Roman"/>
          <w:color w:val="000000" w:themeColor="text1"/>
          <w:sz w:val="28"/>
          <w:szCs w:val="28"/>
          <w:lang w:val="kk-KZ"/>
        </w:rPr>
        <w:t>,</w:t>
      </w:r>
      <w:r w:rsidR="00FC4787">
        <w:rPr>
          <w:rFonts w:ascii="Times New Roman" w:hAnsi="Times New Roman" w:cs="Times New Roman"/>
          <w:color w:val="000000" w:themeColor="text1"/>
          <w:sz w:val="28"/>
          <w:szCs w:val="28"/>
          <w:lang w:val="kk-KZ"/>
        </w:rPr>
        <w:t>6</w:t>
      </w:r>
      <w:r w:rsidRPr="00EE4C80">
        <w:rPr>
          <w:rFonts w:ascii="Times New Roman" w:hAnsi="Times New Roman" w:cs="Times New Roman"/>
          <w:color w:val="000000" w:themeColor="text1"/>
          <w:sz w:val="28"/>
          <w:szCs w:val="28"/>
          <w:lang w:val="kk-KZ"/>
        </w:rPr>
        <w:t xml:space="preserve"> н</w:t>
      </w:r>
      <w:r w:rsidR="003B70A2">
        <w:rPr>
          <w:rFonts w:ascii="Times New Roman" w:hAnsi="Times New Roman" w:cs="Times New Roman"/>
          <w:color w:val="000000" w:themeColor="text1"/>
          <w:sz w:val="28"/>
          <w:szCs w:val="28"/>
          <w:lang w:val="kk-KZ"/>
        </w:rPr>
        <w:t xml:space="preserve">г </w:t>
      </w:r>
      <w:r w:rsidRPr="00EE4C80">
        <w:rPr>
          <w:rFonts w:ascii="Times New Roman" w:hAnsi="Times New Roman" w:cs="Times New Roman"/>
          <w:color w:val="000000" w:themeColor="text1"/>
          <w:sz w:val="28"/>
          <w:szCs w:val="28"/>
          <w:lang w:val="kk-KZ"/>
        </w:rPr>
        <w:t>аралы</w:t>
      </w:r>
      <w:r w:rsidR="003B70A2">
        <w:rPr>
          <w:rFonts w:ascii="Times New Roman" w:hAnsi="Times New Roman" w:cs="Times New Roman"/>
          <w:color w:val="000000" w:themeColor="text1"/>
          <w:sz w:val="28"/>
          <w:szCs w:val="28"/>
          <w:lang w:val="kk-KZ"/>
        </w:rPr>
        <w:t>ғында</w:t>
      </w:r>
      <w:r w:rsidRPr="00EE4C80">
        <w:rPr>
          <w:rFonts w:ascii="Times New Roman" w:hAnsi="Times New Roman" w:cs="Times New Roman"/>
          <w:color w:val="000000" w:themeColor="text1"/>
          <w:sz w:val="28"/>
          <w:szCs w:val="28"/>
          <w:lang w:val="kk-KZ"/>
        </w:rPr>
        <w:t xml:space="preserve"> болды (кесте</w:t>
      </w:r>
      <w:r w:rsidR="00FC4787">
        <w:rPr>
          <w:rFonts w:ascii="Times New Roman" w:hAnsi="Times New Roman" w:cs="Times New Roman"/>
          <w:color w:val="000000" w:themeColor="text1"/>
          <w:sz w:val="28"/>
          <w:szCs w:val="28"/>
          <w:lang w:val="kk-KZ"/>
        </w:rPr>
        <w:t xml:space="preserve"> 1</w:t>
      </w:r>
      <w:r w:rsidR="00B42F2A">
        <w:rPr>
          <w:rFonts w:ascii="Times New Roman" w:hAnsi="Times New Roman" w:cs="Times New Roman"/>
          <w:color w:val="000000" w:themeColor="text1"/>
          <w:sz w:val="28"/>
          <w:szCs w:val="28"/>
          <w:lang w:val="kk-KZ"/>
        </w:rPr>
        <w:t>8</w:t>
      </w:r>
      <w:r w:rsidRPr="00EE4C80">
        <w:rPr>
          <w:rFonts w:ascii="Times New Roman" w:hAnsi="Times New Roman" w:cs="Times New Roman"/>
          <w:color w:val="000000" w:themeColor="text1"/>
          <w:sz w:val="28"/>
          <w:szCs w:val="28"/>
          <w:lang w:val="kk-KZ"/>
        </w:rPr>
        <w:t>).</w:t>
      </w:r>
    </w:p>
    <w:p w14:paraId="18EEFEE0" w14:textId="77777777" w:rsidR="00093ACC" w:rsidRPr="00EE4C80" w:rsidRDefault="00093ACC" w:rsidP="00197BE3">
      <w:pPr>
        <w:pStyle w:val="a7"/>
        <w:ind w:firstLine="708"/>
        <w:contextualSpacing/>
        <w:jc w:val="both"/>
        <w:rPr>
          <w:rFonts w:ascii="Times New Roman" w:hAnsi="Times New Roman" w:cs="Times New Roman"/>
          <w:color w:val="000000" w:themeColor="text1"/>
          <w:sz w:val="28"/>
          <w:szCs w:val="28"/>
          <w:lang w:val="kk-KZ"/>
        </w:rPr>
      </w:pPr>
    </w:p>
    <w:p w14:paraId="23B49E2F" w14:textId="471548EB" w:rsidR="00093ACC" w:rsidRPr="00EE4C80" w:rsidRDefault="00093ACC" w:rsidP="003B7351">
      <w:pPr>
        <w:pStyle w:val="a7"/>
        <w:spacing w:after="200"/>
        <w:jc w:val="both"/>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 xml:space="preserve">Кесте </w:t>
      </w:r>
      <w:r w:rsidR="00FC4787">
        <w:rPr>
          <w:rFonts w:ascii="Times New Roman" w:hAnsi="Times New Roman" w:cs="Times New Roman"/>
          <w:color w:val="000000" w:themeColor="text1"/>
          <w:sz w:val="28"/>
          <w:szCs w:val="28"/>
          <w:lang w:val="kk-KZ"/>
        </w:rPr>
        <w:t>1</w:t>
      </w:r>
      <w:r w:rsidR="00B42F2A">
        <w:rPr>
          <w:rFonts w:ascii="Times New Roman" w:hAnsi="Times New Roman" w:cs="Times New Roman"/>
          <w:color w:val="000000" w:themeColor="text1"/>
          <w:sz w:val="28"/>
          <w:szCs w:val="28"/>
          <w:lang w:val="kk-KZ"/>
        </w:rPr>
        <w:t>8</w:t>
      </w:r>
      <w:r w:rsidR="00FC4787">
        <w:rPr>
          <w:rFonts w:ascii="Times New Roman" w:hAnsi="Times New Roman" w:cs="Times New Roman"/>
          <w:color w:val="000000" w:themeColor="text1"/>
          <w:sz w:val="28"/>
          <w:szCs w:val="28"/>
          <w:lang w:val="kk-KZ"/>
        </w:rPr>
        <w:t xml:space="preserve"> </w:t>
      </w:r>
      <w:r w:rsidR="00FC4787" w:rsidRPr="00EE4C80">
        <w:rPr>
          <w:rFonts w:ascii="Times New Roman" w:hAnsi="Times New Roman" w:cs="Times New Roman"/>
          <w:sz w:val="28"/>
          <w:szCs w:val="28"/>
          <w:lang w:val="kk-KZ"/>
        </w:rPr>
        <w:t>–</w:t>
      </w:r>
      <w:r w:rsidR="00FC4787">
        <w:rPr>
          <w:rFonts w:ascii="Times New Roman" w:hAnsi="Times New Roman" w:cs="Times New Roman"/>
          <w:sz w:val="28"/>
          <w:szCs w:val="28"/>
          <w:lang w:val="kk-KZ"/>
        </w:rPr>
        <w:t xml:space="preserve"> </w:t>
      </w:r>
      <w:r w:rsidRPr="009F6817">
        <w:rPr>
          <w:rFonts w:ascii="Times New Roman" w:hAnsi="Times New Roman" w:cs="Times New Roman"/>
          <w:i/>
          <w:sz w:val="28"/>
          <w:szCs w:val="28"/>
          <w:lang w:val="kk-KZ"/>
        </w:rPr>
        <w:t>J. seravschanica</w:t>
      </w:r>
      <w:r w:rsidRPr="009F6817">
        <w:rPr>
          <w:rFonts w:ascii="Times New Roman" w:hAnsi="Times New Roman" w:cs="Times New Roman"/>
          <w:sz w:val="28"/>
          <w:szCs w:val="28"/>
          <w:lang w:val="kk-KZ"/>
        </w:rPr>
        <w:t xml:space="preserve"> </w:t>
      </w:r>
      <w:r w:rsidR="0006556C">
        <w:rPr>
          <w:rFonts w:ascii="Times New Roman" w:hAnsi="Times New Roman" w:cs="Times New Roman"/>
          <w:sz w:val="28"/>
          <w:szCs w:val="28"/>
          <w:lang w:val="kk-KZ"/>
        </w:rPr>
        <w:t xml:space="preserve">үлгілерінен бөлініа алған </w:t>
      </w:r>
      <w:r w:rsidRPr="00EE4C80">
        <w:rPr>
          <w:rFonts w:ascii="Times New Roman" w:hAnsi="Times New Roman" w:cs="Times New Roman"/>
          <w:color w:val="000000" w:themeColor="text1"/>
          <w:sz w:val="28"/>
          <w:szCs w:val="28"/>
          <w:lang w:val="kk-KZ"/>
        </w:rPr>
        <w:t>ДНҚ концентрациясы мен тазалығы</w:t>
      </w:r>
      <w:r w:rsidR="0006556C">
        <w:rPr>
          <w:rFonts w:ascii="Times New Roman" w:hAnsi="Times New Roman" w:cs="Times New Roman"/>
          <w:color w:val="000000" w:themeColor="text1"/>
          <w:sz w:val="28"/>
          <w:szCs w:val="28"/>
          <w:lang w:val="kk-KZ"/>
        </w:rPr>
        <w:t xml:space="preserve"> </w:t>
      </w:r>
      <w:r w:rsidRPr="00EE4C80">
        <w:rPr>
          <w:rFonts w:ascii="Times New Roman" w:hAnsi="Times New Roman" w:cs="Times New Roman"/>
          <w:color w:val="000000" w:themeColor="text1"/>
          <w:sz w:val="28"/>
          <w:szCs w:val="28"/>
          <w:lang w:val="kk-KZ"/>
        </w:rPr>
        <w:t>көрсеткіштері</w:t>
      </w:r>
    </w:p>
    <w:tbl>
      <w:tblPr>
        <w:tblStyle w:val="a5"/>
        <w:tblW w:w="0" w:type="auto"/>
        <w:jc w:val="center"/>
        <w:tblLook w:val="04A0" w:firstRow="1" w:lastRow="0" w:firstColumn="1" w:lastColumn="0" w:noHBand="0" w:noVBand="1"/>
      </w:tblPr>
      <w:tblGrid>
        <w:gridCol w:w="3114"/>
        <w:gridCol w:w="3685"/>
        <w:gridCol w:w="1418"/>
        <w:gridCol w:w="1411"/>
      </w:tblGrid>
      <w:tr w:rsidR="0006688E" w:rsidRPr="00EE4C80" w14:paraId="32B406B0" w14:textId="519D0C5F" w:rsidTr="003B7351">
        <w:trPr>
          <w:trHeight w:val="255"/>
          <w:jc w:val="center"/>
        </w:trPr>
        <w:tc>
          <w:tcPr>
            <w:tcW w:w="3114" w:type="dxa"/>
            <w:noWrap/>
          </w:tcPr>
          <w:p w14:paraId="26B53BD5" w14:textId="77777777" w:rsidR="0006688E" w:rsidRPr="00EE4C80" w:rsidRDefault="0006688E" w:rsidP="00243B48">
            <w:pPr>
              <w:keepNext/>
              <w:shd w:val="clear" w:color="auto" w:fill="FFFFFF"/>
              <w:suppressAutoHyphens/>
              <w:spacing w:line="240" w:lineRule="auto"/>
              <w:contextualSpacing/>
              <w:jc w:val="center"/>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Үлгілер</w:t>
            </w:r>
          </w:p>
        </w:tc>
        <w:tc>
          <w:tcPr>
            <w:tcW w:w="3685" w:type="dxa"/>
            <w:noWrap/>
          </w:tcPr>
          <w:p w14:paraId="11C5162D" w14:textId="695C0BA4" w:rsidR="0006688E" w:rsidRPr="003B7351" w:rsidRDefault="0006688E" w:rsidP="00243B48">
            <w:pPr>
              <w:keepNext/>
              <w:shd w:val="clear" w:color="auto" w:fill="FFFFFF"/>
              <w:suppressAutoHyphens/>
              <w:spacing w:line="240" w:lineRule="auto"/>
              <w:contextualSpacing/>
              <w:jc w:val="center"/>
              <w:rPr>
                <w:rFonts w:ascii="Times New Roman" w:hAnsi="Times New Roman" w:cs="Times New Roman"/>
                <w:color w:val="000000" w:themeColor="text1"/>
                <w:sz w:val="28"/>
                <w:szCs w:val="28"/>
                <w:lang w:val="kk-KZ"/>
              </w:rPr>
            </w:pPr>
            <w:r w:rsidRPr="00EE4C80">
              <w:rPr>
                <w:rFonts w:ascii="Times New Roman" w:hAnsi="Times New Roman" w:cs="Times New Roman"/>
                <w:color w:val="000000" w:themeColor="text1"/>
                <w:sz w:val="28"/>
                <w:szCs w:val="28"/>
                <w:lang w:val="kk-KZ"/>
              </w:rPr>
              <w:t xml:space="preserve">ДНҚ </w:t>
            </w:r>
            <w:r w:rsidRPr="00EE4C80">
              <w:rPr>
                <w:rFonts w:ascii="Times New Roman" w:hAnsi="Times New Roman" w:cs="Times New Roman"/>
                <w:color w:val="000000" w:themeColor="text1"/>
                <w:sz w:val="28"/>
                <w:szCs w:val="28"/>
              </w:rPr>
              <w:t>концентрация</w:t>
            </w:r>
            <w:r w:rsidRPr="00EE4C80">
              <w:rPr>
                <w:rFonts w:ascii="Times New Roman" w:hAnsi="Times New Roman" w:cs="Times New Roman"/>
                <w:color w:val="000000" w:themeColor="text1"/>
                <w:sz w:val="28"/>
                <w:szCs w:val="28"/>
                <w:lang w:val="kk-KZ"/>
              </w:rPr>
              <w:t>сы</w:t>
            </w:r>
            <w:r w:rsidRPr="00EE4C80">
              <w:rPr>
                <w:rFonts w:ascii="Times New Roman" w:hAnsi="Times New Roman" w:cs="Times New Roman"/>
                <w:color w:val="000000" w:themeColor="text1"/>
                <w:sz w:val="28"/>
                <w:szCs w:val="28"/>
              </w:rPr>
              <w:t>, н</w:t>
            </w:r>
            <w:r w:rsidR="00FC32B7">
              <w:rPr>
                <w:rFonts w:ascii="Times New Roman" w:hAnsi="Times New Roman" w:cs="Times New Roman"/>
                <w:color w:val="000000" w:themeColor="text1"/>
                <w:sz w:val="28"/>
                <w:szCs w:val="28"/>
                <w:lang w:val="kk-KZ"/>
              </w:rPr>
              <w:t>г</w:t>
            </w:r>
          </w:p>
        </w:tc>
        <w:tc>
          <w:tcPr>
            <w:tcW w:w="1418" w:type="dxa"/>
            <w:noWrap/>
          </w:tcPr>
          <w:p w14:paraId="50F06DE0" w14:textId="050A45A6" w:rsidR="0006688E" w:rsidRPr="00EE4C80" w:rsidRDefault="0006688E" w:rsidP="00243B48">
            <w:pPr>
              <w:keepNext/>
              <w:shd w:val="clear" w:color="auto" w:fill="FFFFFF"/>
              <w:suppressAutoHyphens/>
              <w:spacing w:line="240" w:lineRule="auto"/>
              <w:contextualSpacing/>
              <w:jc w:val="center"/>
              <w:rPr>
                <w:rFonts w:ascii="Times New Roman" w:hAnsi="Times New Roman" w:cs="Times New Roman"/>
                <w:color w:val="000000" w:themeColor="text1"/>
                <w:sz w:val="28"/>
                <w:szCs w:val="28"/>
                <w:lang w:val="kk-KZ"/>
              </w:rPr>
            </w:pPr>
            <w:r w:rsidRPr="0006688E">
              <w:rPr>
                <w:rFonts w:ascii="Times New Roman" w:hAnsi="Times New Roman" w:cs="Times New Roman"/>
                <w:color w:val="000000" w:themeColor="text1"/>
                <w:sz w:val="28"/>
                <w:szCs w:val="28"/>
                <w:lang w:val="kk-KZ"/>
              </w:rPr>
              <w:t>260/280</w:t>
            </w:r>
          </w:p>
        </w:tc>
        <w:tc>
          <w:tcPr>
            <w:tcW w:w="1411" w:type="dxa"/>
          </w:tcPr>
          <w:p w14:paraId="10F06E4F" w14:textId="0D1E5D3F" w:rsidR="0006688E" w:rsidRPr="00EE4C80" w:rsidRDefault="0006688E" w:rsidP="00243B48">
            <w:pPr>
              <w:keepNext/>
              <w:shd w:val="clear" w:color="auto" w:fill="FFFFFF"/>
              <w:suppressAutoHyphens/>
              <w:spacing w:line="240" w:lineRule="auto"/>
              <w:contextualSpacing/>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260/230</w:t>
            </w:r>
          </w:p>
        </w:tc>
      </w:tr>
      <w:tr w:rsidR="00826544" w:rsidRPr="00EE4C80" w14:paraId="039F2E18" w14:textId="77777777" w:rsidTr="003B7351">
        <w:trPr>
          <w:trHeight w:val="255"/>
          <w:jc w:val="center"/>
        </w:trPr>
        <w:tc>
          <w:tcPr>
            <w:tcW w:w="3114" w:type="dxa"/>
            <w:noWrap/>
          </w:tcPr>
          <w:p w14:paraId="2507E4C6" w14:textId="30CB3D5F" w:rsidR="00826544" w:rsidRPr="00D90B0C" w:rsidRDefault="00826544" w:rsidP="00D90B0C">
            <w:pPr>
              <w:spacing w:line="240" w:lineRule="auto"/>
              <w:contextualSpacing/>
              <w:jc w:val="center"/>
              <w:rPr>
                <w:rFonts w:ascii="Times New Roman" w:hAnsi="Times New Roman" w:cs="Times New Roman"/>
                <w:sz w:val="28"/>
                <w:szCs w:val="28"/>
                <w:lang w:val="kk-KZ"/>
              </w:rPr>
            </w:pPr>
            <w:r w:rsidRPr="00D90B0C">
              <w:rPr>
                <w:rFonts w:ascii="Times New Roman" w:hAnsi="Times New Roman" w:cs="Times New Roman"/>
                <w:sz w:val="28"/>
                <w:szCs w:val="28"/>
                <w:lang w:val="kk-KZ"/>
              </w:rPr>
              <w:t>1</w:t>
            </w:r>
          </w:p>
        </w:tc>
        <w:tc>
          <w:tcPr>
            <w:tcW w:w="3685" w:type="dxa"/>
            <w:noWrap/>
          </w:tcPr>
          <w:p w14:paraId="3AE03FC5" w14:textId="600720B1" w:rsidR="00826544" w:rsidRPr="00D90B0C" w:rsidRDefault="00826544">
            <w:pPr>
              <w:spacing w:line="240" w:lineRule="auto"/>
              <w:contextualSpacing/>
              <w:jc w:val="center"/>
              <w:rPr>
                <w:rFonts w:ascii="Times New Roman" w:hAnsi="Times New Roman" w:cs="Times New Roman"/>
                <w:sz w:val="28"/>
                <w:szCs w:val="28"/>
                <w:lang w:val="kk-KZ"/>
              </w:rPr>
            </w:pPr>
            <w:r w:rsidRPr="00826544">
              <w:rPr>
                <w:rFonts w:ascii="Times New Roman" w:hAnsi="Times New Roman" w:cs="Times New Roman"/>
                <w:sz w:val="28"/>
                <w:szCs w:val="28"/>
                <w:lang w:val="kk-KZ"/>
              </w:rPr>
              <w:t>2</w:t>
            </w:r>
          </w:p>
        </w:tc>
        <w:tc>
          <w:tcPr>
            <w:tcW w:w="1418" w:type="dxa"/>
            <w:noWrap/>
          </w:tcPr>
          <w:p w14:paraId="47FB391D" w14:textId="4B02BF4C" w:rsidR="00826544" w:rsidRPr="00D90B0C" w:rsidRDefault="00826544">
            <w:pPr>
              <w:spacing w:line="240" w:lineRule="auto"/>
              <w:contextualSpacing/>
              <w:jc w:val="center"/>
              <w:rPr>
                <w:rFonts w:ascii="Times New Roman" w:hAnsi="Times New Roman" w:cs="Times New Roman"/>
                <w:sz w:val="28"/>
                <w:szCs w:val="28"/>
                <w:lang w:val="kk-KZ"/>
              </w:rPr>
            </w:pPr>
            <w:r w:rsidRPr="00826544">
              <w:rPr>
                <w:rFonts w:ascii="Times New Roman" w:hAnsi="Times New Roman" w:cs="Times New Roman"/>
                <w:sz w:val="28"/>
                <w:szCs w:val="28"/>
                <w:lang w:val="kk-KZ"/>
              </w:rPr>
              <w:t>3</w:t>
            </w:r>
          </w:p>
        </w:tc>
        <w:tc>
          <w:tcPr>
            <w:tcW w:w="1411" w:type="dxa"/>
          </w:tcPr>
          <w:p w14:paraId="0BCAF17E" w14:textId="011E8297" w:rsidR="00826544" w:rsidRPr="00D90B0C" w:rsidRDefault="00826544">
            <w:pPr>
              <w:spacing w:line="240" w:lineRule="auto"/>
              <w:contextualSpacing/>
              <w:jc w:val="center"/>
              <w:rPr>
                <w:rFonts w:ascii="Times New Roman" w:hAnsi="Times New Roman" w:cs="Times New Roman"/>
                <w:sz w:val="28"/>
                <w:szCs w:val="28"/>
                <w:lang w:val="kk-KZ"/>
              </w:rPr>
            </w:pPr>
            <w:r w:rsidRPr="00826544">
              <w:rPr>
                <w:rFonts w:ascii="Times New Roman" w:hAnsi="Times New Roman" w:cs="Times New Roman"/>
                <w:sz w:val="28"/>
                <w:szCs w:val="28"/>
                <w:lang w:val="kk-KZ"/>
              </w:rPr>
              <w:t>4</w:t>
            </w:r>
          </w:p>
        </w:tc>
      </w:tr>
      <w:tr w:rsidR="0006688E" w:rsidRPr="00EE4C80" w14:paraId="1819A3DB" w14:textId="72C47F59" w:rsidTr="003B7351">
        <w:trPr>
          <w:trHeight w:val="255"/>
          <w:jc w:val="center"/>
        </w:trPr>
        <w:tc>
          <w:tcPr>
            <w:tcW w:w="3114" w:type="dxa"/>
            <w:noWrap/>
            <w:hideMark/>
          </w:tcPr>
          <w:p w14:paraId="3F715F63" w14:textId="1EE1A9DD" w:rsidR="0006688E" w:rsidRPr="00EE4C80" w:rsidRDefault="0006688E" w:rsidP="00243B48">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w:t>
            </w:r>
            <w:r w:rsidRPr="00EE4C80">
              <w:rPr>
                <w:rFonts w:ascii="Times New Roman" w:hAnsi="Times New Roman" w:cs="Times New Roman"/>
                <w:sz w:val="28"/>
                <w:szCs w:val="28"/>
                <w:lang w:val="kk-KZ"/>
              </w:rPr>
              <w:t>1</w:t>
            </w:r>
            <w:r w:rsidRPr="00EE4C80">
              <w:rPr>
                <w:rFonts w:ascii="Times New Roman" w:hAnsi="Times New Roman" w:cs="Times New Roman"/>
                <w:sz w:val="28"/>
                <w:szCs w:val="28"/>
              </w:rPr>
              <w:t>-1</w:t>
            </w:r>
          </w:p>
        </w:tc>
        <w:tc>
          <w:tcPr>
            <w:tcW w:w="3685" w:type="dxa"/>
            <w:noWrap/>
            <w:hideMark/>
          </w:tcPr>
          <w:p w14:paraId="7B651D72"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646,5</w:t>
            </w:r>
          </w:p>
        </w:tc>
        <w:tc>
          <w:tcPr>
            <w:tcW w:w="1418" w:type="dxa"/>
            <w:noWrap/>
            <w:hideMark/>
          </w:tcPr>
          <w:p w14:paraId="71279F5D"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1,82</w:t>
            </w:r>
          </w:p>
        </w:tc>
        <w:tc>
          <w:tcPr>
            <w:tcW w:w="1411" w:type="dxa"/>
          </w:tcPr>
          <w:p w14:paraId="77567170" w14:textId="7E28455E"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1,84</w:t>
            </w:r>
          </w:p>
        </w:tc>
      </w:tr>
      <w:tr w:rsidR="0006688E" w:rsidRPr="00EE4C80" w14:paraId="02D599EB" w14:textId="4A4ADC7C" w:rsidTr="003B7351">
        <w:trPr>
          <w:trHeight w:val="255"/>
          <w:jc w:val="center"/>
        </w:trPr>
        <w:tc>
          <w:tcPr>
            <w:tcW w:w="3114" w:type="dxa"/>
            <w:noWrap/>
            <w:hideMark/>
          </w:tcPr>
          <w:p w14:paraId="2AAFBFC8" w14:textId="3BAFFB82" w:rsidR="0006688E" w:rsidRPr="00EE4C80" w:rsidRDefault="0006688E" w:rsidP="00243B48">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1-2</w:t>
            </w:r>
          </w:p>
        </w:tc>
        <w:tc>
          <w:tcPr>
            <w:tcW w:w="3685" w:type="dxa"/>
            <w:noWrap/>
            <w:hideMark/>
          </w:tcPr>
          <w:p w14:paraId="335D307A"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723</w:t>
            </w:r>
          </w:p>
        </w:tc>
        <w:tc>
          <w:tcPr>
            <w:tcW w:w="1418" w:type="dxa"/>
            <w:noWrap/>
            <w:hideMark/>
          </w:tcPr>
          <w:p w14:paraId="1919837A"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1,88</w:t>
            </w:r>
          </w:p>
        </w:tc>
        <w:tc>
          <w:tcPr>
            <w:tcW w:w="1411" w:type="dxa"/>
          </w:tcPr>
          <w:p w14:paraId="34F95232" w14:textId="69FA13DE"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1,88</w:t>
            </w:r>
          </w:p>
        </w:tc>
      </w:tr>
      <w:tr w:rsidR="0006688E" w:rsidRPr="00EE4C80" w14:paraId="37639F99" w14:textId="5BD31723" w:rsidTr="003B7351">
        <w:trPr>
          <w:trHeight w:val="255"/>
          <w:jc w:val="center"/>
        </w:trPr>
        <w:tc>
          <w:tcPr>
            <w:tcW w:w="3114" w:type="dxa"/>
            <w:noWrap/>
            <w:hideMark/>
          </w:tcPr>
          <w:p w14:paraId="577E817F" w14:textId="4EA2ABF9" w:rsidR="0006688E" w:rsidRPr="00C04D20" w:rsidRDefault="0006688E" w:rsidP="00243B48">
            <w:pPr>
              <w:spacing w:line="240" w:lineRule="auto"/>
              <w:contextualSpacing/>
              <w:rPr>
                <w:rFonts w:ascii="Times New Roman" w:hAnsi="Times New Roman" w:cs="Times New Roman"/>
                <w:sz w:val="28"/>
                <w:szCs w:val="28"/>
              </w:rPr>
            </w:pPr>
            <w:r w:rsidRPr="00C04D20">
              <w:rPr>
                <w:rFonts w:ascii="Times New Roman" w:hAnsi="Times New Roman" w:cs="Times New Roman"/>
                <w:i/>
                <w:sz w:val="28"/>
                <w:szCs w:val="28"/>
              </w:rPr>
              <w:t>J. seravschanica</w:t>
            </w:r>
            <w:r w:rsidRPr="00C04D20">
              <w:rPr>
                <w:rFonts w:ascii="Times New Roman" w:hAnsi="Times New Roman" w:cs="Times New Roman"/>
                <w:sz w:val="28"/>
                <w:szCs w:val="28"/>
              </w:rPr>
              <w:t xml:space="preserve"> 1-3</w:t>
            </w:r>
          </w:p>
        </w:tc>
        <w:tc>
          <w:tcPr>
            <w:tcW w:w="3685" w:type="dxa"/>
            <w:noWrap/>
            <w:hideMark/>
          </w:tcPr>
          <w:p w14:paraId="2B3AB6AA"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882,5</w:t>
            </w:r>
          </w:p>
        </w:tc>
        <w:tc>
          <w:tcPr>
            <w:tcW w:w="1418" w:type="dxa"/>
            <w:noWrap/>
            <w:hideMark/>
          </w:tcPr>
          <w:p w14:paraId="067E53DB"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1,85</w:t>
            </w:r>
          </w:p>
        </w:tc>
        <w:tc>
          <w:tcPr>
            <w:tcW w:w="1411" w:type="dxa"/>
          </w:tcPr>
          <w:p w14:paraId="4C2B84C9" w14:textId="39D91B11"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1,79</w:t>
            </w:r>
          </w:p>
        </w:tc>
      </w:tr>
      <w:tr w:rsidR="0006688E" w:rsidRPr="00EE4C80" w14:paraId="043FB9F2" w14:textId="3C920283" w:rsidTr="003B7351">
        <w:trPr>
          <w:trHeight w:val="255"/>
          <w:jc w:val="center"/>
        </w:trPr>
        <w:tc>
          <w:tcPr>
            <w:tcW w:w="3114" w:type="dxa"/>
            <w:noWrap/>
            <w:hideMark/>
          </w:tcPr>
          <w:p w14:paraId="03EE7C6A" w14:textId="57B8CEF9" w:rsidR="0006688E" w:rsidRPr="00C04D20" w:rsidRDefault="0006688E" w:rsidP="00243B48">
            <w:pPr>
              <w:spacing w:line="240" w:lineRule="auto"/>
              <w:contextualSpacing/>
              <w:rPr>
                <w:rFonts w:ascii="Times New Roman" w:hAnsi="Times New Roman" w:cs="Times New Roman"/>
                <w:sz w:val="28"/>
                <w:szCs w:val="28"/>
              </w:rPr>
            </w:pPr>
            <w:r w:rsidRPr="00C04D20">
              <w:rPr>
                <w:rFonts w:ascii="Times New Roman" w:hAnsi="Times New Roman" w:cs="Times New Roman"/>
                <w:i/>
                <w:sz w:val="28"/>
                <w:szCs w:val="28"/>
              </w:rPr>
              <w:t>J. seravschanica</w:t>
            </w:r>
            <w:r w:rsidRPr="00C04D20">
              <w:rPr>
                <w:rFonts w:ascii="Times New Roman" w:hAnsi="Times New Roman" w:cs="Times New Roman"/>
                <w:sz w:val="28"/>
                <w:szCs w:val="28"/>
              </w:rPr>
              <w:t xml:space="preserve"> 1-4</w:t>
            </w:r>
          </w:p>
        </w:tc>
        <w:tc>
          <w:tcPr>
            <w:tcW w:w="3685" w:type="dxa"/>
            <w:noWrap/>
            <w:hideMark/>
          </w:tcPr>
          <w:p w14:paraId="6F279B16"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880,9</w:t>
            </w:r>
          </w:p>
        </w:tc>
        <w:tc>
          <w:tcPr>
            <w:tcW w:w="1418" w:type="dxa"/>
            <w:noWrap/>
            <w:hideMark/>
          </w:tcPr>
          <w:p w14:paraId="5D759E1E"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1,86</w:t>
            </w:r>
          </w:p>
        </w:tc>
        <w:tc>
          <w:tcPr>
            <w:tcW w:w="1411" w:type="dxa"/>
          </w:tcPr>
          <w:p w14:paraId="48774038" w14:textId="58F038D6"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1,88</w:t>
            </w:r>
          </w:p>
        </w:tc>
      </w:tr>
      <w:tr w:rsidR="0006688E" w:rsidRPr="00EE4C80" w14:paraId="04073A63" w14:textId="21E77C03" w:rsidTr="003B7351">
        <w:trPr>
          <w:trHeight w:val="255"/>
          <w:jc w:val="center"/>
        </w:trPr>
        <w:tc>
          <w:tcPr>
            <w:tcW w:w="3114" w:type="dxa"/>
            <w:noWrap/>
            <w:hideMark/>
          </w:tcPr>
          <w:p w14:paraId="1BCD329D" w14:textId="71BFE9A4" w:rsidR="0006688E" w:rsidRPr="00EE4C80" w:rsidRDefault="0006688E" w:rsidP="00243B48">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1-5</w:t>
            </w:r>
          </w:p>
        </w:tc>
        <w:tc>
          <w:tcPr>
            <w:tcW w:w="3685" w:type="dxa"/>
            <w:noWrap/>
            <w:hideMark/>
          </w:tcPr>
          <w:p w14:paraId="2A1B5F45"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604,1</w:t>
            </w:r>
          </w:p>
        </w:tc>
        <w:tc>
          <w:tcPr>
            <w:tcW w:w="1418" w:type="dxa"/>
            <w:noWrap/>
            <w:hideMark/>
          </w:tcPr>
          <w:p w14:paraId="77229050"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1,87</w:t>
            </w:r>
          </w:p>
        </w:tc>
        <w:tc>
          <w:tcPr>
            <w:tcW w:w="1411" w:type="dxa"/>
          </w:tcPr>
          <w:p w14:paraId="488D467F" w14:textId="12C14588"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1,79</w:t>
            </w:r>
          </w:p>
        </w:tc>
      </w:tr>
      <w:tr w:rsidR="0006688E" w:rsidRPr="00EE4C80" w14:paraId="01D90E6F" w14:textId="6ED653F2" w:rsidTr="003B7351">
        <w:trPr>
          <w:trHeight w:val="255"/>
          <w:jc w:val="center"/>
        </w:trPr>
        <w:tc>
          <w:tcPr>
            <w:tcW w:w="3114" w:type="dxa"/>
            <w:noWrap/>
            <w:hideMark/>
          </w:tcPr>
          <w:p w14:paraId="24579C0B" w14:textId="5D6DCF68" w:rsidR="0006688E" w:rsidRPr="00EE4C80" w:rsidRDefault="0006688E" w:rsidP="00243B48">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1-6</w:t>
            </w:r>
          </w:p>
        </w:tc>
        <w:tc>
          <w:tcPr>
            <w:tcW w:w="3685" w:type="dxa"/>
            <w:noWrap/>
            <w:hideMark/>
          </w:tcPr>
          <w:p w14:paraId="500A0EB0"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957,4</w:t>
            </w:r>
          </w:p>
        </w:tc>
        <w:tc>
          <w:tcPr>
            <w:tcW w:w="1418" w:type="dxa"/>
            <w:noWrap/>
            <w:hideMark/>
          </w:tcPr>
          <w:p w14:paraId="2CE254B9"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1,84</w:t>
            </w:r>
          </w:p>
        </w:tc>
        <w:tc>
          <w:tcPr>
            <w:tcW w:w="1411" w:type="dxa"/>
          </w:tcPr>
          <w:p w14:paraId="2F5F54A4" w14:textId="1B953971"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1,85</w:t>
            </w:r>
          </w:p>
        </w:tc>
      </w:tr>
      <w:tr w:rsidR="0006688E" w:rsidRPr="00EE4C80" w14:paraId="0B8A8C4E" w14:textId="773ED671" w:rsidTr="003B7351">
        <w:trPr>
          <w:trHeight w:val="255"/>
          <w:jc w:val="center"/>
        </w:trPr>
        <w:tc>
          <w:tcPr>
            <w:tcW w:w="3114" w:type="dxa"/>
            <w:noWrap/>
            <w:hideMark/>
          </w:tcPr>
          <w:p w14:paraId="7F0B67E6" w14:textId="0E2AFAD6" w:rsidR="0006688E" w:rsidRPr="00EE4C80" w:rsidRDefault="0006688E" w:rsidP="00243B48">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1-7</w:t>
            </w:r>
          </w:p>
        </w:tc>
        <w:tc>
          <w:tcPr>
            <w:tcW w:w="3685" w:type="dxa"/>
            <w:noWrap/>
            <w:hideMark/>
          </w:tcPr>
          <w:p w14:paraId="739DEFDE"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950,1</w:t>
            </w:r>
          </w:p>
        </w:tc>
        <w:tc>
          <w:tcPr>
            <w:tcW w:w="1418" w:type="dxa"/>
            <w:noWrap/>
            <w:hideMark/>
          </w:tcPr>
          <w:p w14:paraId="0D081E99" w14:textId="77777777"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1,89</w:t>
            </w:r>
          </w:p>
        </w:tc>
        <w:tc>
          <w:tcPr>
            <w:tcW w:w="1411" w:type="dxa"/>
          </w:tcPr>
          <w:p w14:paraId="40B5961A" w14:textId="46C95F05" w:rsidR="0006688E" w:rsidRPr="00EE4C80" w:rsidRDefault="0006688E" w:rsidP="003B7351">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1,87</w:t>
            </w:r>
          </w:p>
        </w:tc>
      </w:tr>
      <w:tr w:rsidR="00826544" w:rsidRPr="00EE4C80" w14:paraId="6A1E7EC5" w14:textId="114C3066" w:rsidTr="003B7351">
        <w:trPr>
          <w:trHeight w:val="255"/>
          <w:jc w:val="center"/>
        </w:trPr>
        <w:tc>
          <w:tcPr>
            <w:tcW w:w="3114" w:type="dxa"/>
            <w:noWrap/>
            <w:hideMark/>
          </w:tcPr>
          <w:p w14:paraId="5D355311" w14:textId="03484A18"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1-8</w:t>
            </w:r>
          </w:p>
        </w:tc>
        <w:tc>
          <w:tcPr>
            <w:tcW w:w="3685" w:type="dxa"/>
            <w:noWrap/>
            <w:hideMark/>
          </w:tcPr>
          <w:p w14:paraId="61C09EFF"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522,3</w:t>
            </w:r>
          </w:p>
        </w:tc>
        <w:tc>
          <w:tcPr>
            <w:tcW w:w="1418" w:type="dxa"/>
            <w:noWrap/>
            <w:hideMark/>
          </w:tcPr>
          <w:p w14:paraId="35A08516"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1,86</w:t>
            </w:r>
          </w:p>
        </w:tc>
        <w:tc>
          <w:tcPr>
            <w:tcW w:w="1411" w:type="dxa"/>
          </w:tcPr>
          <w:p w14:paraId="32E98170" w14:textId="0885F49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1,86</w:t>
            </w:r>
          </w:p>
        </w:tc>
      </w:tr>
      <w:tr w:rsidR="00826544" w:rsidRPr="00EE4C80" w14:paraId="00BC32B6" w14:textId="43176AFF" w:rsidTr="003B7351">
        <w:trPr>
          <w:trHeight w:val="255"/>
          <w:jc w:val="center"/>
        </w:trPr>
        <w:tc>
          <w:tcPr>
            <w:tcW w:w="3114" w:type="dxa"/>
            <w:noWrap/>
            <w:hideMark/>
          </w:tcPr>
          <w:p w14:paraId="2EF24D58" w14:textId="01AF3CBC"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1-9</w:t>
            </w:r>
          </w:p>
        </w:tc>
        <w:tc>
          <w:tcPr>
            <w:tcW w:w="3685" w:type="dxa"/>
            <w:noWrap/>
            <w:hideMark/>
          </w:tcPr>
          <w:p w14:paraId="208DF386"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986,2</w:t>
            </w:r>
          </w:p>
        </w:tc>
        <w:tc>
          <w:tcPr>
            <w:tcW w:w="1418" w:type="dxa"/>
            <w:noWrap/>
            <w:hideMark/>
          </w:tcPr>
          <w:p w14:paraId="00C42B42"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1,87</w:t>
            </w:r>
          </w:p>
        </w:tc>
        <w:tc>
          <w:tcPr>
            <w:tcW w:w="1411" w:type="dxa"/>
          </w:tcPr>
          <w:p w14:paraId="74709326" w14:textId="1604F3FD"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1,87</w:t>
            </w:r>
          </w:p>
        </w:tc>
      </w:tr>
      <w:tr w:rsidR="00826544" w:rsidRPr="00EE4C80" w14:paraId="2CC2D4CF" w14:textId="1DCA02D5" w:rsidTr="003B7351">
        <w:trPr>
          <w:trHeight w:val="255"/>
          <w:jc w:val="center"/>
        </w:trPr>
        <w:tc>
          <w:tcPr>
            <w:tcW w:w="3114" w:type="dxa"/>
            <w:noWrap/>
            <w:hideMark/>
          </w:tcPr>
          <w:p w14:paraId="4EF21848" w14:textId="7DB4DB00"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1-10</w:t>
            </w:r>
          </w:p>
        </w:tc>
        <w:tc>
          <w:tcPr>
            <w:tcW w:w="3685" w:type="dxa"/>
            <w:noWrap/>
            <w:hideMark/>
          </w:tcPr>
          <w:p w14:paraId="389A4EEB"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745,9</w:t>
            </w:r>
          </w:p>
        </w:tc>
        <w:tc>
          <w:tcPr>
            <w:tcW w:w="1418" w:type="dxa"/>
            <w:noWrap/>
            <w:hideMark/>
          </w:tcPr>
          <w:p w14:paraId="12D266EA"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1,87</w:t>
            </w:r>
          </w:p>
        </w:tc>
        <w:tc>
          <w:tcPr>
            <w:tcW w:w="1411" w:type="dxa"/>
          </w:tcPr>
          <w:p w14:paraId="69DB59C0" w14:textId="5710EE0D"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1,87</w:t>
            </w:r>
          </w:p>
        </w:tc>
      </w:tr>
    </w:tbl>
    <w:p w14:paraId="4D52B949" w14:textId="169B3C96" w:rsidR="0059153F" w:rsidRPr="0059153F" w:rsidRDefault="0059153F">
      <w:pPr>
        <w:rPr>
          <w:rFonts w:ascii="Times New Roman" w:hAnsi="Times New Roman" w:cs="Times New Roman"/>
          <w:sz w:val="28"/>
          <w:lang w:val="kk-KZ"/>
        </w:rPr>
      </w:pPr>
      <w:r w:rsidRPr="0059153F">
        <w:rPr>
          <w:rFonts w:ascii="Times New Roman" w:hAnsi="Times New Roman" w:cs="Times New Roman"/>
          <w:sz w:val="28"/>
          <w:lang w:val="kk-KZ"/>
        </w:rPr>
        <w:t>1</w:t>
      </w:r>
      <w:r w:rsidR="00B42F2A">
        <w:rPr>
          <w:rFonts w:ascii="Times New Roman" w:hAnsi="Times New Roman" w:cs="Times New Roman"/>
          <w:sz w:val="28"/>
          <w:lang w:val="kk-KZ"/>
        </w:rPr>
        <w:t>8</w:t>
      </w:r>
      <w:r w:rsidRPr="0059153F">
        <w:rPr>
          <w:rFonts w:ascii="Times New Roman" w:hAnsi="Times New Roman" w:cs="Times New Roman"/>
          <w:sz w:val="28"/>
          <w:lang w:val="kk-KZ"/>
        </w:rPr>
        <w:t>-кесте жалғасы</w:t>
      </w:r>
    </w:p>
    <w:tbl>
      <w:tblPr>
        <w:tblStyle w:val="a5"/>
        <w:tblW w:w="0" w:type="auto"/>
        <w:jc w:val="center"/>
        <w:tblLook w:val="04A0" w:firstRow="1" w:lastRow="0" w:firstColumn="1" w:lastColumn="0" w:noHBand="0" w:noVBand="1"/>
      </w:tblPr>
      <w:tblGrid>
        <w:gridCol w:w="3114"/>
        <w:gridCol w:w="3685"/>
        <w:gridCol w:w="1418"/>
        <w:gridCol w:w="1411"/>
      </w:tblGrid>
      <w:tr w:rsidR="0059153F" w:rsidRPr="00EE4C80" w14:paraId="71CC6313" w14:textId="77777777" w:rsidTr="003B7351">
        <w:trPr>
          <w:trHeight w:val="255"/>
          <w:jc w:val="center"/>
        </w:trPr>
        <w:tc>
          <w:tcPr>
            <w:tcW w:w="3114" w:type="dxa"/>
            <w:noWrap/>
          </w:tcPr>
          <w:p w14:paraId="71473C7B" w14:textId="02504022" w:rsidR="0059153F" w:rsidRPr="0059153F" w:rsidRDefault="0059153F" w:rsidP="0059153F">
            <w:pPr>
              <w:spacing w:line="240" w:lineRule="auto"/>
              <w:contextualSpacing/>
              <w:jc w:val="center"/>
              <w:rPr>
                <w:rFonts w:ascii="Times New Roman" w:hAnsi="Times New Roman" w:cs="Times New Roman"/>
                <w:sz w:val="28"/>
                <w:szCs w:val="28"/>
                <w:lang w:val="kk-KZ"/>
              </w:rPr>
            </w:pPr>
            <w:r w:rsidRPr="0059153F">
              <w:rPr>
                <w:rFonts w:ascii="Times New Roman" w:hAnsi="Times New Roman" w:cs="Times New Roman"/>
                <w:sz w:val="28"/>
                <w:szCs w:val="28"/>
                <w:lang w:val="kk-KZ"/>
              </w:rPr>
              <w:t>1</w:t>
            </w:r>
          </w:p>
        </w:tc>
        <w:tc>
          <w:tcPr>
            <w:tcW w:w="3685" w:type="dxa"/>
            <w:noWrap/>
          </w:tcPr>
          <w:p w14:paraId="54E82EBF" w14:textId="245B690A" w:rsidR="0059153F" w:rsidRPr="0059153F" w:rsidRDefault="0059153F" w:rsidP="0059153F">
            <w:pPr>
              <w:spacing w:line="240" w:lineRule="auto"/>
              <w:contextualSpacing/>
              <w:jc w:val="center"/>
              <w:rPr>
                <w:rFonts w:ascii="Times New Roman" w:hAnsi="Times New Roman" w:cs="Times New Roman"/>
                <w:sz w:val="28"/>
                <w:szCs w:val="28"/>
                <w:lang w:val="kk-KZ"/>
              </w:rPr>
            </w:pPr>
            <w:r w:rsidRPr="0059153F">
              <w:rPr>
                <w:rFonts w:ascii="Times New Roman" w:hAnsi="Times New Roman" w:cs="Times New Roman"/>
                <w:sz w:val="28"/>
                <w:szCs w:val="28"/>
                <w:lang w:val="kk-KZ"/>
              </w:rPr>
              <w:t>2</w:t>
            </w:r>
          </w:p>
        </w:tc>
        <w:tc>
          <w:tcPr>
            <w:tcW w:w="1418" w:type="dxa"/>
            <w:noWrap/>
          </w:tcPr>
          <w:p w14:paraId="6A563D29" w14:textId="0352F05C" w:rsidR="0059153F" w:rsidRPr="0059153F" w:rsidRDefault="0059153F" w:rsidP="0059153F">
            <w:pPr>
              <w:spacing w:line="240" w:lineRule="auto"/>
              <w:contextualSpacing/>
              <w:jc w:val="center"/>
              <w:rPr>
                <w:rFonts w:ascii="Times New Roman" w:hAnsi="Times New Roman" w:cs="Times New Roman"/>
                <w:sz w:val="28"/>
                <w:szCs w:val="28"/>
                <w:lang w:val="kk-KZ"/>
              </w:rPr>
            </w:pPr>
            <w:r w:rsidRPr="0059153F">
              <w:rPr>
                <w:rFonts w:ascii="Times New Roman" w:hAnsi="Times New Roman" w:cs="Times New Roman"/>
                <w:sz w:val="28"/>
                <w:szCs w:val="28"/>
                <w:lang w:val="kk-KZ"/>
              </w:rPr>
              <w:t>3</w:t>
            </w:r>
          </w:p>
        </w:tc>
        <w:tc>
          <w:tcPr>
            <w:tcW w:w="1411" w:type="dxa"/>
          </w:tcPr>
          <w:p w14:paraId="09753DB1" w14:textId="1A80541B" w:rsidR="0059153F" w:rsidRPr="0059153F" w:rsidRDefault="0059153F" w:rsidP="0059153F">
            <w:pPr>
              <w:spacing w:line="240" w:lineRule="auto"/>
              <w:contextualSpacing/>
              <w:jc w:val="center"/>
              <w:rPr>
                <w:rFonts w:ascii="Times New Roman" w:hAnsi="Times New Roman" w:cs="Times New Roman"/>
                <w:sz w:val="28"/>
                <w:szCs w:val="28"/>
                <w:lang w:val="kk-KZ"/>
              </w:rPr>
            </w:pPr>
            <w:r w:rsidRPr="0059153F">
              <w:rPr>
                <w:rFonts w:ascii="Times New Roman" w:hAnsi="Times New Roman" w:cs="Times New Roman"/>
                <w:sz w:val="28"/>
                <w:szCs w:val="28"/>
                <w:lang w:val="kk-KZ"/>
              </w:rPr>
              <w:t>4</w:t>
            </w:r>
          </w:p>
        </w:tc>
      </w:tr>
      <w:tr w:rsidR="00826544" w:rsidRPr="00EE4C80" w14:paraId="090C1E60" w14:textId="1F0F19AE" w:rsidTr="003B7351">
        <w:trPr>
          <w:trHeight w:val="255"/>
          <w:jc w:val="center"/>
        </w:trPr>
        <w:tc>
          <w:tcPr>
            <w:tcW w:w="3114" w:type="dxa"/>
            <w:noWrap/>
            <w:hideMark/>
          </w:tcPr>
          <w:p w14:paraId="496ACCB6" w14:textId="786BA76E"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12-1</w:t>
            </w:r>
          </w:p>
        </w:tc>
        <w:tc>
          <w:tcPr>
            <w:tcW w:w="3685" w:type="dxa"/>
            <w:noWrap/>
            <w:hideMark/>
          </w:tcPr>
          <w:p w14:paraId="213C2ED9"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530,8</w:t>
            </w:r>
          </w:p>
        </w:tc>
        <w:tc>
          <w:tcPr>
            <w:tcW w:w="1418" w:type="dxa"/>
            <w:noWrap/>
            <w:hideMark/>
          </w:tcPr>
          <w:p w14:paraId="1CDDEE4F"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1,81</w:t>
            </w:r>
          </w:p>
        </w:tc>
        <w:tc>
          <w:tcPr>
            <w:tcW w:w="1411" w:type="dxa"/>
          </w:tcPr>
          <w:p w14:paraId="2158F683" w14:textId="3F894AF4"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1,81</w:t>
            </w:r>
          </w:p>
        </w:tc>
      </w:tr>
      <w:tr w:rsidR="00826544" w:rsidRPr="00EE4C80" w14:paraId="1A859825" w14:textId="6CF5D24F" w:rsidTr="003B7351">
        <w:trPr>
          <w:trHeight w:val="255"/>
          <w:jc w:val="center"/>
        </w:trPr>
        <w:tc>
          <w:tcPr>
            <w:tcW w:w="3114" w:type="dxa"/>
            <w:noWrap/>
            <w:hideMark/>
          </w:tcPr>
          <w:p w14:paraId="30F5FBE7" w14:textId="74A36C58"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12-2</w:t>
            </w:r>
          </w:p>
        </w:tc>
        <w:tc>
          <w:tcPr>
            <w:tcW w:w="3685" w:type="dxa"/>
            <w:noWrap/>
            <w:hideMark/>
          </w:tcPr>
          <w:p w14:paraId="67CD9B24"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896</w:t>
            </w:r>
          </w:p>
        </w:tc>
        <w:tc>
          <w:tcPr>
            <w:tcW w:w="1418" w:type="dxa"/>
            <w:noWrap/>
            <w:hideMark/>
          </w:tcPr>
          <w:p w14:paraId="55C5A631"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1,87</w:t>
            </w:r>
          </w:p>
        </w:tc>
        <w:tc>
          <w:tcPr>
            <w:tcW w:w="1411" w:type="dxa"/>
          </w:tcPr>
          <w:p w14:paraId="2D920EEC" w14:textId="110D5181"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1,87</w:t>
            </w:r>
          </w:p>
        </w:tc>
      </w:tr>
      <w:tr w:rsidR="00826544" w:rsidRPr="00EE4C80" w14:paraId="1B9F9941" w14:textId="57532EB4" w:rsidTr="003B7351">
        <w:trPr>
          <w:trHeight w:val="255"/>
          <w:jc w:val="center"/>
        </w:trPr>
        <w:tc>
          <w:tcPr>
            <w:tcW w:w="3114" w:type="dxa"/>
            <w:noWrap/>
            <w:hideMark/>
          </w:tcPr>
          <w:p w14:paraId="122A7DF7" w14:textId="252A4CAA"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12-3</w:t>
            </w:r>
          </w:p>
        </w:tc>
        <w:tc>
          <w:tcPr>
            <w:tcW w:w="3685" w:type="dxa"/>
            <w:noWrap/>
            <w:hideMark/>
          </w:tcPr>
          <w:p w14:paraId="032F1AE4"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1308,6</w:t>
            </w:r>
          </w:p>
        </w:tc>
        <w:tc>
          <w:tcPr>
            <w:tcW w:w="1418" w:type="dxa"/>
            <w:noWrap/>
            <w:hideMark/>
          </w:tcPr>
          <w:p w14:paraId="41274C1C"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1,88</w:t>
            </w:r>
          </w:p>
        </w:tc>
        <w:tc>
          <w:tcPr>
            <w:tcW w:w="1411" w:type="dxa"/>
          </w:tcPr>
          <w:p w14:paraId="2D33875C" w14:textId="46FC73B1"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1,88</w:t>
            </w:r>
          </w:p>
        </w:tc>
      </w:tr>
      <w:tr w:rsidR="00826544" w:rsidRPr="00EE4C80" w14:paraId="0EE420DB" w14:textId="2CDC9157" w:rsidTr="003B7351">
        <w:trPr>
          <w:trHeight w:val="255"/>
          <w:jc w:val="center"/>
        </w:trPr>
        <w:tc>
          <w:tcPr>
            <w:tcW w:w="3114" w:type="dxa"/>
            <w:noWrap/>
            <w:hideMark/>
          </w:tcPr>
          <w:p w14:paraId="54C71D3E" w14:textId="62CBCAF5"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w:t>
            </w:r>
            <w:r w:rsidRPr="00EE4C80">
              <w:rPr>
                <w:rFonts w:ascii="Times New Roman" w:hAnsi="Times New Roman" w:cs="Times New Roman"/>
                <w:sz w:val="28"/>
                <w:szCs w:val="28"/>
                <w:lang w:val="kk-KZ"/>
              </w:rPr>
              <w:t>2</w:t>
            </w:r>
            <w:r w:rsidRPr="00EE4C80">
              <w:rPr>
                <w:rFonts w:ascii="Times New Roman" w:hAnsi="Times New Roman" w:cs="Times New Roman"/>
                <w:sz w:val="28"/>
                <w:szCs w:val="28"/>
              </w:rPr>
              <w:t>-4</w:t>
            </w:r>
          </w:p>
        </w:tc>
        <w:tc>
          <w:tcPr>
            <w:tcW w:w="3685" w:type="dxa"/>
            <w:noWrap/>
            <w:hideMark/>
          </w:tcPr>
          <w:p w14:paraId="75B9AA10"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946,2</w:t>
            </w:r>
          </w:p>
        </w:tc>
        <w:tc>
          <w:tcPr>
            <w:tcW w:w="1418" w:type="dxa"/>
            <w:noWrap/>
            <w:hideMark/>
          </w:tcPr>
          <w:p w14:paraId="6EBE2025"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1,84</w:t>
            </w:r>
          </w:p>
        </w:tc>
        <w:tc>
          <w:tcPr>
            <w:tcW w:w="1411" w:type="dxa"/>
          </w:tcPr>
          <w:p w14:paraId="24C083EF" w14:textId="43777464"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1,82</w:t>
            </w:r>
          </w:p>
        </w:tc>
      </w:tr>
      <w:tr w:rsidR="00826544" w:rsidRPr="00EE4C80" w14:paraId="1E1E7E7A" w14:textId="08922CB0" w:rsidTr="003B7351">
        <w:trPr>
          <w:trHeight w:val="255"/>
          <w:jc w:val="center"/>
        </w:trPr>
        <w:tc>
          <w:tcPr>
            <w:tcW w:w="3114" w:type="dxa"/>
            <w:noWrap/>
            <w:hideMark/>
          </w:tcPr>
          <w:p w14:paraId="60CD3D4F" w14:textId="137E5C79"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12-5</w:t>
            </w:r>
          </w:p>
        </w:tc>
        <w:tc>
          <w:tcPr>
            <w:tcW w:w="3685" w:type="dxa"/>
            <w:noWrap/>
            <w:hideMark/>
          </w:tcPr>
          <w:p w14:paraId="3CB5F20A"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863,3</w:t>
            </w:r>
          </w:p>
        </w:tc>
        <w:tc>
          <w:tcPr>
            <w:tcW w:w="1418" w:type="dxa"/>
            <w:noWrap/>
            <w:hideMark/>
          </w:tcPr>
          <w:p w14:paraId="2B134A84"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1,88</w:t>
            </w:r>
          </w:p>
        </w:tc>
        <w:tc>
          <w:tcPr>
            <w:tcW w:w="1411" w:type="dxa"/>
          </w:tcPr>
          <w:p w14:paraId="6AC90CA3" w14:textId="58B9088D"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1,88</w:t>
            </w:r>
          </w:p>
        </w:tc>
      </w:tr>
      <w:tr w:rsidR="00826544" w:rsidRPr="00EE4C80" w14:paraId="0E88D93C" w14:textId="3DF6CBF7" w:rsidTr="003B7351">
        <w:trPr>
          <w:trHeight w:val="255"/>
          <w:jc w:val="center"/>
        </w:trPr>
        <w:tc>
          <w:tcPr>
            <w:tcW w:w="3114" w:type="dxa"/>
            <w:noWrap/>
            <w:hideMark/>
          </w:tcPr>
          <w:p w14:paraId="12E6BD9A" w14:textId="449E162B"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w:t>
            </w:r>
            <w:r w:rsidRPr="00EE4C80">
              <w:rPr>
                <w:rFonts w:ascii="Times New Roman" w:hAnsi="Times New Roman" w:cs="Times New Roman"/>
                <w:sz w:val="28"/>
                <w:szCs w:val="28"/>
                <w:lang w:val="kk-KZ"/>
              </w:rPr>
              <w:t>12</w:t>
            </w:r>
            <w:r w:rsidRPr="00EE4C80">
              <w:rPr>
                <w:rFonts w:ascii="Times New Roman" w:hAnsi="Times New Roman" w:cs="Times New Roman"/>
                <w:sz w:val="28"/>
                <w:szCs w:val="28"/>
              </w:rPr>
              <w:t>-6</w:t>
            </w:r>
          </w:p>
        </w:tc>
        <w:tc>
          <w:tcPr>
            <w:tcW w:w="3685" w:type="dxa"/>
            <w:noWrap/>
            <w:hideMark/>
          </w:tcPr>
          <w:p w14:paraId="39048806"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500,6</w:t>
            </w:r>
          </w:p>
        </w:tc>
        <w:tc>
          <w:tcPr>
            <w:tcW w:w="1418" w:type="dxa"/>
            <w:noWrap/>
            <w:hideMark/>
          </w:tcPr>
          <w:p w14:paraId="7DE3282A"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1,79</w:t>
            </w:r>
          </w:p>
        </w:tc>
        <w:tc>
          <w:tcPr>
            <w:tcW w:w="1411" w:type="dxa"/>
          </w:tcPr>
          <w:p w14:paraId="3FFB9B39" w14:textId="4D89FC76"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1,85</w:t>
            </w:r>
          </w:p>
        </w:tc>
      </w:tr>
      <w:tr w:rsidR="00826544" w:rsidRPr="00EE4C80" w14:paraId="433E3373" w14:textId="327EA10A" w:rsidTr="003B7351">
        <w:trPr>
          <w:trHeight w:val="255"/>
          <w:jc w:val="center"/>
        </w:trPr>
        <w:tc>
          <w:tcPr>
            <w:tcW w:w="3114" w:type="dxa"/>
            <w:noWrap/>
            <w:hideMark/>
          </w:tcPr>
          <w:p w14:paraId="33027D95" w14:textId="50497266"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12-7</w:t>
            </w:r>
          </w:p>
        </w:tc>
        <w:tc>
          <w:tcPr>
            <w:tcW w:w="3685" w:type="dxa"/>
            <w:noWrap/>
            <w:hideMark/>
          </w:tcPr>
          <w:p w14:paraId="01988C1C"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985,4</w:t>
            </w:r>
          </w:p>
        </w:tc>
        <w:tc>
          <w:tcPr>
            <w:tcW w:w="1418" w:type="dxa"/>
            <w:noWrap/>
            <w:hideMark/>
          </w:tcPr>
          <w:p w14:paraId="5443AC84"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1,88</w:t>
            </w:r>
          </w:p>
        </w:tc>
        <w:tc>
          <w:tcPr>
            <w:tcW w:w="1411" w:type="dxa"/>
          </w:tcPr>
          <w:p w14:paraId="3EF4D37A" w14:textId="41A722A5"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1,86</w:t>
            </w:r>
          </w:p>
        </w:tc>
      </w:tr>
      <w:tr w:rsidR="00826544" w:rsidRPr="00EE4C80" w14:paraId="1F165F18" w14:textId="5161B6CD" w:rsidTr="003B7351">
        <w:trPr>
          <w:trHeight w:val="255"/>
          <w:jc w:val="center"/>
        </w:trPr>
        <w:tc>
          <w:tcPr>
            <w:tcW w:w="3114" w:type="dxa"/>
            <w:noWrap/>
            <w:hideMark/>
          </w:tcPr>
          <w:p w14:paraId="44488C82" w14:textId="72D1F8A7"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12-8</w:t>
            </w:r>
          </w:p>
        </w:tc>
        <w:tc>
          <w:tcPr>
            <w:tcW w:w="3685" w:type="dxa"/>
            <w:noWrap/>
            <w:hideMark/>
          </w:tcPr>
          <w:p w14:paraId="2E4326E0"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706,3</w:t>
            </w:r>
          </w:p>
        </w:tc>
        <w:tc>
          <w:tcPr>
            <w:tcW w:w="1418" w:type="dxa"/>
            <w:noWrap/>
            <w:hideMark/>
          </w:tcPr>
          <w:p w14:paraId="61373C6F"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1,79</w:t>
            </w:r>
          </w:p>
        </w:tc>
        <w:tc>
          <w:tcPr>
            <w:tcW w:w="1411" w:type="dxa"/>
          </w:tcPr>
          <w:p w14:paraId="2CAEBB41" w14:textId="43E8DD5F"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1,87</w:t>
            </w:r>
          </w:p>
        </w:tc>
      </w:tr>
      <w:tr w:rsidR="00826544" w:rsidRPr="00EE4C80" w14:paraId="6F0F8DE6" w14:textId="46526BDA" w:rsidTr="003B7351">
        <w:trPr>
          <w:trHeight w:val="255"/>
          <w:jc w:val="center"/>
        </w:trPr>
        <w:tc>
          <w:tcPr>
            <w:tcW w:w="3114" w:type="dxa"/>
            <w:noWrap/>
            <w:hideMark/>
          </w:tcPr>
          <w:p w14:paraId="384ADD5B" w14:textId="4EDEEDE1"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12-9</w:t>
            </w:r>
          </w:p>
        </w:tc>
        <w:tc>
          <w:tcPr>
            <w:tcW w:w="3685" w:type="dxa"/>
            <w:noWrap/>
            <w:hideMark/>
          </w:tcPr>
          <w:p w14:paraId="2B1ACA65"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817,4</w:t>
            </w:r>
          </w:p>
        </w:tc>
        <w:tc>
          <w:tcPr>
            <w:tcW w:w="1418" w:type="dxa"/>
            <w:noWrap/>
            <w:hideMark/>
          </w:tcPr>
          <w:p w14:paraId="3DD35278"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1,85</w:t>
            </w:r>
          </w:p>
        </w:tc>
        <w:tc>
          <w:tcPr>
            <w:tcW w:w="1411" w:type="dxa"/>
          </w:tcPr>
          <w:p w14:paraId="63006FB9" w14:textId="57FBE683" w:rsidR="00826544" w:rsidRPr="0006688E" w:rsidRDefault="00826544" w:rsidP="00826544">
            <w:pPr>
              <w:spacing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1,78</w:t>
            </w:r>
          </w:p>
        </w:tc>
      </w:tr>
      <w:tr w:rsidR="00826544" w:rsidRPr="00EE4C80" w14:paraId="139644FA" w14:textId="22CAEAC5" w:rsidTr="003B7351">
        <w:trPr>
          <w:trHeight w:val="255"/>
          <w:jc w:val="center"/>
        </w:trPr>
        <w:tc>
          <w:tcPr>
            <w:tcW w:w="3114" w:type="dxa"/>
            <w:noWrap/>
            <w:hideMark/>
          </w:tcPr>
          <w:p w14:paraId="42C39542" w14:textId="3BF06648" w:rsidR="00826544" w:rsidRPr="00EE4C80" w:rsidRDefault="00826544" w:rsidP="00826544">
            <w:pPr>
              <w:spacing w:line="240" w:lineRule="auto"/>
              <w:contextualSpacing/>
              <w:rPr>
                <w:rFonts w:ascii="Times New Roman" w:hAnsi="Times New Roman" w:cs="Times New Roman"/>
                <w:sz w:val="28"/>
                <w:szCs w:val="28"/>
              </w:rPr>
            </w:pP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12-10</w:t>
            </w:r>
          </w:p>
        </w:tc>
        <w:tc>
          <w:tcPr>
            <w:tcW w:w="3685" w:type="dxa"/>
            <w:noWrap/>
            <w:hideMark/>
          </w:tcPr>
          <w:p w14:paraId="6441E39C"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751,4</w:t>
            </w:r>
          </w:p>
        </w:tc>
        <w:tc>
          <w:tcPr>
            <w:tcW w:w="1418" w:type="dxa"/>
            <w:noWrap/>
            <w:hideMark/>
          </w:tcPr>
          <w:p w14:paraId="4EC5C152" w14:textId="77777777" w:rsidR="00826544" w:rsidRPr="00EE4C80" w:rsidRDefault="00826544" w:rsidP="00826544">
            <w:pPr>
              <w:spacing w:line="240" w:lineRule="auto"/>
              <w:contextualSpacing/>
              <w:jc w:val="center"/>
              <w:rPr>
                <w:rFonts w:ascii="Times New Roman" w:hAnsi="Times New Roman" w:cs="Times New Roman"/>
                <w:sz w:val="28"/>
                <w:szCs w:val="28"/>
              </w:rPr>
            </w:pPr>
            <w:r w:rsidRPr="00EE4C80">
              <w:rPr>
                <w:rFonts w:ascii="Times New Roman" w:hAnsi="Times New Roman" w:cs="Times New Roman"/>
                <w:sz w:val="28"/>
                <w:szCs w:val="28"/>
              </w:rPr>
              <w:t>1,87</w:t>
            </w:r>
          </w:p>
        </w:tc>
        <w:tc>
          <w:tcPr>
            <w:tcW w:w="1411" w:type="dxa"/>
          </w:tcPr>
          <w:p w14:paraId="5D9D43E2" w14:textId="5A37BE39" w:rsidR="00826544" w:rsidRPr="0006688E" w:rsidRDefault="00826544" w:rsidP="00826544">
            <w:pPr>
              <w:spacing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1,85</w:t>
            </w:r>
          </w:p>
        </w:tc>
      </w:tr>
    </w:tbl>
    <w:p w14:paraId="79FE8977" w14:textId="4E683125" w:rsidR="00197BE3" w:rsidRDefault="00197BE3" w:rsidP="00243B48">
      <w:pPr>
        <w:spacing w:line="240" w:lineRule="auto"/>
        <w:ind w:firstLine="567"/>
        <w:contextualSpacing/>
        <w:jc w:val="both"/>
        <w:rPr>
          <w:rFonts w:ascii="Times New Roman" w:hAnsi="Times New Roman" w:cs="Times New Roman"/>
          <w:sz w:val="28"/>
          <w:szCs w:val="28"/>
          <w:lang w:val="kk-KZ"/>
        </w:rPr>
      </w:pPr>
    </w:p>
    <w:p w14:paraId="0F10A4B2" w14:textId="0C0BFDA5" w:rsidR="00093ACC" w:rsidRPr="00206A28" w:rsidRDefault="00093ACC" w:rsidP="00243B48">
      <w:pPr>
        <w:spacing w:line="240" w:lineRule="auto"/>
        <w:ind w:firstLine="567"/>
        <w:contextualSpacing/>
        <w:jc w:val="both"/>
        <w:rPr>
          <w:rFonts w:ascii="Times New Roman" w:hAnsi="Times New Roman" w:cs="Times New Roman"/>
          <w:sz w:val="28"/>
          <w:szCs w:val="28"/>
          <w:lang w:val="kk-KZ"/>
        </w:rPr>
      </w:pPr>
      <w:r w:rsidRPr="00206A28">
        <w:rPr>
          <w:rFonts w:ascii="Times New Roman" w:hAnsi="Times New Roman" w:cs="Times New Roman"/>
          <w:sz w:val="28"/>
          <w:szCs w:val="28"/>
          <w:lang w:val="kk-KZ"/>
        </w:rPr>
        <w:t xml:space="preserve">Әр популяциядан </w:t>
      </w:r>
      <w:r w:rsidRPr="00EE4C80">
        <w:rPr>
          <w:rFonts w:ascii="Times New Roman" w:hAnsi="Times New Roman" w:cs="Times New Roman"/>
          <w:sz w:val="28"/>
          <w:szCs w:val="28"/>
          <w:lang w:val="kk-KZ"/>
        </w:rPr>
        <w:t>10</w:t>
      </w:r>
      <w:r w:rsidR="00186D47">
        <w:rPr>
          <w:rFonts w:ascii="Times New Roman" w:hAnsi="Times New Roman" w:cs="Times New Roman"/>
          <w:sz w:val="28"/>
          <w:szCs w:val="28"/>
          <w:lang w:val="kk-KZ"/>
        </w:rPr>
        <w:t xml:space="preserve"> үлгіден</w:t>
      </w:r>
      <w:r w:rsidRPr="00EE4C80">
        <w:rPr>
          <w:rFonts w:ascii="Times New Roman" w:hAnsi="Times New Roman" w:cs="Times New Roman"/>
          <w:sz w:val="28"/>
          <w:szCs w:val="28"/>
          <w:lang w:val="kk-KZ"/>
        </w:rPr>
        <w:t xml:space="preserve"> 43</w:t>
      </w:r>
      <w:r w:rsidR="00186D47">
        <w:rPr>
          <w:rFonts w:ascii="Times New Roman" w:hAnsi="Times New Roman" w:cs="Times New Roman"/>
          <w:sz w:val="28"/>
          <w:szCs w:val="28"/>
          <w:lang w:val="kk-KZ"/>
        </w:rPr>
        <w:t xml:space="preserve"> үлгіге</w:t>
      </w:r>
      <w:r w:rsidRPr="00EE4C80">
        <w:rPr>
          <w:rFonts w:ascii="Times New Roman" w:hAnsi="Times New Roman" w:cs="Times New Roman"/>
          <w:sz w:val="28"/>
          <w:szCs w:val="28"/>
          <w:lang w:val="kk-KZ"/>
        </w:rPr>
        <w:t xml:space="preserve"> дейін</w:t>
      </w:r>
      <w:r w:rsidRPr="00206A28">
        <w:rPr>
          <w:rFonts w:ascii="Times New Roman" w:hAnsi="Times New Roman" w:cs="Times New Roman"/>
          <w:sz w:val="28"/>
          <w:szCs w:val="28"/>
          <w:lang w:val="kk-KZ"/>
        </w:rPr>
        <w:t xml:space="preserve">, жалпы </w:t>
      </w:r>
      <w:r w:rsidRPr="00EE4C80">
        <w:rPr>
          <w:rFonts w:ascii="Times New Roman" w:hAnsi="Times New Roman" w:cs="Times New Roman"/>
          <w:sz w:val="28"/>
          <w:szCs w:val="28"/>
          <w:lang w:val="kk-KZ"/>
        </w:rPr>
        <w:t>323</w:t>
      </w:r>
      <w:r w:rsidRPr="00206A28">
        <w:rPr>
          <w:rFonts w:ascii="Times New Roman" w:hAnsi="Times New Roman" w:cs="Times New Roman"/>
          <w:sz w:val="28"/>
          <w:szCs w:val="28"/>
          <w:lang w:val="kk-KZ"/>
        </w:rPr>
        <w:t xml:space="preserve"> өсімдік </w:t>
      </w:r>
      <w:r w:rsidR="00460DCA" w:rsidRPr="00206A28">
        <w:rPr>
          <w:rFonts w:ascii="Times New Roman" w:hAnsi="Times New Roman" w:cs="Times New Roman"/>
          <w:sz w:val="28"/>
          <w:szCs w:val="28"/>
          <w:lang w:val="kk-KZ"/>
        </w:rPr>
        <w:t>үлгілері</w:t>
      </w:r>
      <w:r w:rsidR="00460DCA">
        <w:rPr>
          <w:rFonts w:ascii="Times New Roman" w:hAnsi="Times New Roman" w:cs="Times New Roman"/>
          <w:sz w:val="28"/>
          <w:szCs w:val="28"/>
          <w:lang w:val="kk-KZ"/>
        </w:rPr>
        <w:t>нен</w:t>
      </w:r>
      <w:r w:rsidR="00460DCA" w:rsidRPr="00206A28">
        <w:rPr>
          <w:rFonts w:ascii="Times New Roman" w:hAnsi="Times New Roman" w:cs="Times New Roman"/>
          <w:sz w:val="28"/>
          <w:szCs w:val="28"/>
          <w:lang w:val="kk-KZ"/>
        </w:rPr>
        <w:t xml:space="preserve"> </w:t>
      </w:r>
      <w:r w:rsidRPr="00206A28">
        <w:rPr>
          <w:rFonts w:ascii="Times New Roman" w:hAnsi="Times New Roman" w:cs="Times New Roman"/>
          <w:sz w:val="28"/>
          <w:szCs w:val="28"/>
          <w:lang w:val="kk-KZ"/>
        </w:rPr>
        <w:t>ДНҚ</w:t>
      </w:r>
      <w:r w:rsidR="00460DCA">
        <w:rPr>
          <w:rFonts w:ascii="Times New Roman" w:hAnsi="Times New Roman" w:cs="Times New Roman"/>
          <w:sz w:val="28"/>
          <w:szCs w:val="28"/>
          <w:lang w:val="kk-KZ"/>
        </w:rPr>
        <w:t xml:space="preserve"> бөлініп</w:t>
      </w:r>
      <w:r w:rsidRPr="00206A28">
        <w:rPr>
          <w:rFonts w:ascii="Times New Roman" w:hAnsi="Times New Roman" w:cs="Times New Roman"/>
          <w:sz w:val="28"/>
          <w:szCs w:val="28"/>
          <w:lang w:val="kk-KZ"/>
        </w:rPr>
        <w:t xml:space="preserve"> алынды. Барлық үлгілер</w:t>
      </w:r>
      <w:r w:rsidRPr="00EE4C80">
        <w:rPr>
          <w:rFonts w:ascii="Times New Roman" w:hAnsi="Times New Roman" w:cs="Times New Roman"/>
          <w:sz w:val="28"/>
          <w:szCs w:val="28"/>
          <w:lang w:val="kk-KZ"/>
        </w:rPr>
        <w:t xml:space="preserve">ге </w:t>
      </w:r>
      <w:r w:rsidRPr="00206A28">
        <w:rPr>
          <w:rFonts w:ascii="Times New Roman" w:hAnsi="Times New Roman" w:cs="Times New Roman"/>
          <w:sz w:val="28"/>
          <w:szCs w:val="28"/>
          <w:lang w:val="kk-KZ"/>
        </w:rPr>
        <w:t xml:space="preserve">ПТР жүргізіліп, </w:t>
      </w:r>
      <w:r w:rsidR="00FA29A4">
        <w:rPr>
          <w:rFonts w:ascii="Times New Roman" w:hAnsi="Times New Roman" w:cs="Times New Roman"/>
          <w:sz w:val="28"/>
          <w:szCs w:val="28"/>
          <w:lang w:val="kk-KZ"/>
        </w:rPr>
        <w:t>ПТР компаненттеріне (</w:t>
      </w:r>
      <w:r w:rsidR="00FA29A4">
        <w:rPr>
          <w:rFonts w:ascii="Times New Roman" w:hAnsi="Times New Roman" w:cs="Times New Roman"/>
          <w:sz w:val="28"/>
          <w:szCs w:val="28"/>
          <w:lang w:val="en-US"/>
        </w:rPr>
        <w:t>dN</w:t>
      </w:r>
      <w:r w:rsidR="00FA29A4">
        <w:rPr>
          <w:rFonts w:ascii="Times New Roman" w:hAnsi="Times New Roman" w:cs="Times New Roman"/>
          <w:sz w:val="28"/>
          <w:szCs w:val="28"/>
        </w:rPr>
        <w:t>ТР</w:t>
      </w:r>
      <w:r w:rsidR="00FA29A4" w:rsidRPr="00FA29A4">
        <w:rPr>
          <w:rFonts w:ascii="Times New Roman" w:hAnsi="Times New Roman" w:cs="Times New Roman"/>
          <w:sz w:val="28"/>
          <w:szCs w:val="28"/>
          <w:lang w:val="en-US"/>
        </w:rPr>
        <w:t>s</w:t>
      </w:r>
      <w:r w:rsidR="00FA29A4">
        <w:rPr>
          <w:rFonts w:ascii="Times New Roman" w:hAnsi="Times New Roman" w:cs="Times New Roman"/>
          <w:sz w:val="28"/>
          <w:szCs w:val="28"/>
          <w:lang w:val="en-US"/>
        </w:rPr>
        <w:t>, Mg</w:t>
      </w:r>
      <w:r w:rsidR="00FA29A4">
        <w:rPr>
          <w:rFonts w:ascii="Times New Roman" w:hAnsi="Times New Roman" w:cs="Times New Roman"/>
          <w:sz w:val="28"/>
          <w:szCs w:val="28"/>
        </w:rPr>
        <w:t>С</w:t>
      </w:r>
      <w:r w:rsidR="00FA29A4">
        <w:rPr>
          <w:rFonts w:ascii="Times New Roman" w:hAnsi="Times New Roman" w:cs="Times New Roman"/>
          <w:sz w:val="28"/>
          <w:szCs w:val="28"/>
          <w:lang w:val="en-US"/>
        </w:rPr>
        <w:t>l</w:t>
      </w:r>
      <w:r w:rsidR="00FA29A4" w:rsidRPr="00FA29A4">
        <w:rPr>
          <w:rFonts w:ascii="Times New Roman" w:hAnsi="Times New Roman" w:cs="Times New Roman"/>
          <w:sz w:val="28"/>
          <w:szCs w:val="28"/>
          <w:vertAlign w:val="subscript"/>
          <w:lang w:val="en-US"/>
        </w:rPr>
        <w:t>2</w:t>
      </w:r>
      <w:r w:rsidR="00FA29A4">
        <w:rPr>
          <w:rFonts w:ascii="Times New Roman" w:hAnsi="Times New Roman" w:cs="Times New Roman"/>
          <w:sz w:val="28"/>
          <w:szCs w:val="28"/>
          <w:lang w:val="en-US"/>
        </w:rPr>
        <w:t>)</w:t>
      </w:r>
      <w:r w:rsidR="00FA29A4">
        <w:rPr>
          <w:rFonts w:ascii="Times New Roman" w:hAnsi="Times New Roman" w:cs="Times New Roman"/>
          <w:sz w:val="28"/>
          <w:szCs w:val="28"/>
          <w:lang w:val="kk-KZ"/>
        </w:rPr>
        <w:t xml:space="preserve"> </w:t>
      </w:r>
      <w:r w:rsidRPr="00206A28">
        <w:rPr>
          <w:rFonts w:ascii="Times New Roman" w:hAnsi="Times New Roman" w:cs="Times New Roman"/>
          <w:sz w:val="28"/>
          <w:szCs w:val="28"/>
          <w:lang w:val="kk-KZ"/>
        </w:rPr>
        <w:t>оптимизация</w:t>
      </w:r>
      <w:r w:rsidR="00195CB5">
        <w:rPr>
          <w:rFonts w:ascii="Times New Roman" w:hAnsi="Times New Roman" w:cs="Times New Roman"/>
          <w:sz w:val="28"/>
          <w:szCs w:val="28"/>
          <w:lang w:val="kk-KZ"/>
        </w:rPr>
        <w:t xml:space="preserve"> жасалып</w:t>
      </w:r>
      <w:r w:rsidRPr="00206A28">
        <w:rPr>
          <w:rFonts w:ascii="Times New Roman" w:hAnsi="Times New Roman" w:cs="Times New Roman"/>
          <w:sz w:val="28"/>
          <w:szCs w:val="28"/>
          <w:lang w:val="kk-KZ"/>
        </w:rPr>
        <w:t>, электрофорез</w:t>
      </w:r>
      <w:r w:rsidR="00195CB5">
        <w:rPr>
          <w:rFonts w:ascii="Times New Roman" w:hAnsi="Times New Roman" w:cs="Times New Roman"/>
          <w:sz w:val="28"/>
          <w:szCs w:val="28"/>
          <w:lang w:val="kk-KZ"/>
        </w:rPr>
        <w:t xml:space="preserve"> жүргізілді</w:t>
      </w:r>
      <w:r w:rsidRPr="00206A28">
        <w:rPr>
          <w:rFonts w:ascii="Times New Roman" w:hAnsi="Times New Roman" w:cs="Times New Roman"/>
          <w:sz w:val="28"/>
          <w:szCs w:val="28"/>
          <w:lang w:val="kk-KZ"/>
        </w:rPr>
        <w:t xml:space="preserve">. Барлық </w:t>
      </w:r>
      <w:r w:rsidR="007173FA">
        <w:rPr>
          <w:rFonts w:ascii="Times New Roman" w:hAnsi="Times New Roman" w:cs="Times New Roman"/>
          <w:sz w:val="28"/>
          <w:szCs w:val="28"/>
          <w:lang w:val="kk-KZ"/>
        </w:rPr>
        <w:t xml:space="preserve">алынған </w:t>
      </w:r>
      <w:r w:rsidRPr="00206A28">
        <w:rPr>
          <w:rFonts w:ascii="Times New Roman" w:hAnsi="Times New Roman" w:cs="Times New Roman"/>
          <w:sz w:val="28"/>
          <w:szCs w:val="28"/>
          <w:lang w:val="kk-KZ"/>
        </w:rPr>
        <w:t>нәтижелер статистикалық</w:t>
      </w:r>
      <w:r w:rsidR="00597145">
        <w:rPr>
          <w:rFonts w:ascii="Times New Roman" w:hAnsi="Times New Roman" w:cs="Times New Roman"/>
          <w:sz w:val="28"/>
          <w:szCs w:val="28"/>
          <w:lang w:val="kk-KZ"/>
        </w:rPr>
        <w:t xml:space="preserve"> </w:t>
      </w:r>
      <w:r w:rsidR="00597145" w:rsidRPr="00206A28">
        <w:rPr>
          <w:rFonts w:ascii="Times New Roman" w:hAnsi="Times New Roman" w:cs="Times New Roman"/>
          <w:sz w:val="28"/>
          <w:szCs w:val="28"/>
          <w:lang w:val="kk-KZ"/>
        </w:rPr>
        <w:t>бағдарламалар</w:t>
      </w:r>
      <w:r w:rsidR="00597145">
        <w:rPr>
          <w:rFonts w:ascii="Times New Roman" w:hAnsi="Times New Roman" w:cs="Times New Roman"/>
          <w:sz w:val="28"/>
          <w:szCs w:val="28"/>
          <w:lang w:val="kk-KZ"/>
        </w:rPr>
        <w:t xml:space="preserve"> негізінде өңделіп</w:t>
      </w:r>
      <w:r w:rsidRPr="00206A28">
        <w:rPr>
          <w:rFonts w:ascii="Times New Roman" w:hAnsi="Times New Roman" w:cs="Times New Roman"/>
          <w:sz w:val="28"/>
          <w:szCs w:val="28"/>
          <w:lang w:val="kk-KZ"/>
        </w:rPr>
        <w:t xml:space="preserve">, </w:t>
      </w:r>
      <w:r w:rsidR="007173FA">
        <w:rPr>
          <w:rFonts w:ascii="Times New Roman" w:hAnsi="Times New Roman" w:cs="Times New Roman"/>
          <w:sz w:val="28"/>
          <w:szCs w:val="28"/>
          <w:lang w:val="kk-KZ"/>
        </w:rPr>
        <w:t>филогенетикалық</w:t>
      </w:r>
      <w:r w:rsidR="000A4FC7">
        <w:rPr>
          <w:rFonts w:ascii="Times New Roman" w:hAnsi="Times New Roman" w:cs="Times New Roman"/>
          <w:sz w:val="28"/>
          <w:szCs w:val="28"/>
          <w:lang w:val="kk-KZ"/>
        </w:rPr>
        <w:t xml:space="preserve"> талдау</w:t>
      </w:r>
      <w:r w:rsidR="007173FA">
        <w:rPr>
          <w:rFonts w:ascii="Times New Roman" w:hAnsi="Times New Roman" w:cs="Times New Roman"/>
          <w:sz w:val="28"/>
          <w:szCs w:val="28"/>
          <w:lang w:val="kk-KZ"/>
        </w:rPr>
        <w:t xml:space="preserve"> және </w:t>
      </w:r>
      <w:r w:rsidRPr="00EE4C80">
        <w:rPr>
          <w:rFonts w:ascii="Times New Roman" w:hAnsi="Times New Roman" w:cs="Times New Roman"/>
          <w:sz w:val="28"/>
          <w:szCs w:val="28"/>
          <w:lang w:val="kk-KZ"/>
        </w:rPr>
        <w:t>популяциялардың</w:t>
      </w:r>
      <w:r w:rsidR="000A4FC7">
        <w:rPr>
          <w:rFonts w:ascii="Times New Roman" w:hAnsi="Times New Roman" w:cs="Times New Roman"/>
          <w:sz w:val="28"/>
          <w:szCs w:val="28"/>
          <w:lang w:val="kk-KZ"/>
        </w:rPr>
        <w:t xml:space="preserve"> құрылымын және</w:t>
      </w:r>
      <w:r w:rsidRPr="00EE4C80">
        <w:rPr>
          <w:rFonts w:ascii="Times New Roman" w:hAnsi="Times New Roman" w:cs="Times New Roman"/>
          <w:sz w:val="28"/>
          <w:szCs w:val="28"/>
          <w:lang w:val="kk-KZ"/>
        </w:rPr>
        <w:t xml:space="preserve"> </w:t>
      </w:r>
      <w:r w:rsidRPr="00206A28">
        <w:rPr>
          <w:rFonts w:ascii="Times New Roman" w:hAnsi="Times New Roman" w:cs="Times New Roman"/>
          <w:sz w:val="28"/>
          <w:szCs w:val="28"/>
          <w:lang w:val="kk-KZ"/>
        </w:rPr>
        <w:t>генетикалық алуантүрлілі</w:t>
      </w:r>
      <w:r w:rsidRPr="00EE4C80">
        <w:rPr>
          <w:rFonts w:ascii="Times New Roman" w:hAnsi="Times New Roman" w:cs="Times New Roman"/>
          <w:sz w:val="28"/>
          <w:szCs w:val="28"/>
          <w:lang w:val="kk-KZ"/>
        </w:rPr>
        <w:t>гі</w:t>
      </w:r>
      <w:r w:rsidR="00FA29A4">
        <w:rPr>
          <w:rFonts w:ascii="Times New Roman" w:hAnsi="Times New Roman" w:cs="Times New Roman"/>
          <w:sz w:val="28"/>
          <w:szCs w:val="28"/>
          <w:lang w:val="kk-KZ"/>
        </w:rPr>
        <w:t>не</w:t>
      </w:r>
      <w:r w:rsidR="000A4FC7">
        <w:rPr>
          <w:rFonts w:ascii="Times New Roman" w:hAnsi="Times New Roman" w:cs="Times New Roman"/>
          <w:sz w:val="28"/>
          <w:szCs w:val="28"/>
          <w:lang w:val="kk-KZ"/>
        </w:rPr>
        <w:t xml:space="preserve"> бағалау жүргізілді</w:t>
      </w:r>
      <w:r w:rsidR="00035CE3">
        <w:rPr>
          <w:rFonts w:ascii="Times New Roman" w:hAnsi="Times New Roman" w:cs="Times New Roman"/>
          <w:sz w:val="28"/>
          <w:szCs w:val="28"/>
          <w:lang w:val="en-US"/>
        </w:rPr>
        <w:t xml:space="preserve"> [106]</w:t>
      </w:r>
      <w:r w:rsidRPr="00206A28">
        <w:rPr>
          <w:rFonts w:ascii="Times New Roman" w:hAnsi="Times New Roman" w:cs="Times New Roman"/>
          <w:sz w:val="28"/>
          <w:szCs w:val="28"/>
          <w:lang w:val="kk-KZ"/>
        </w:rPr>
        <w:t>.</w:t>
      </w:r>
    </w:p>
    <w:p w14:paraId="1EE71779" w14:textId="77777777" w:rsidR="0066450E" w:rsidRDefault="00093ACC" w:rsidP="00243B48">
      <w:pPr>
        <w:spacing w:line="240" w:lineRule="auto"/>
        <w:ind w:firstLine="567"/>
        <w:contextualSpacing/>
        <w:jc w:val="both"/>
        <w:rPr>
          <w:rFonts w:ascii="Times New Roman" w:hAnsi="Times New Roman" w:cs="Times New Roman"/>
          <w:b/>
          <w:sz w:val="28"/>
          <w:szCs w:val="28"/>
          <w:lang w:val="kk-KZ"/>
        </w:rPr>
      </w:pPr>
      <w:r w:rsidRPr="00EE4C80">
        <w:rPr>
          <w:rFonts w:ascii="Times New Roman" w:hAnsi="Times New Roman" w:cs="Times New Roman"/>
          <w:b/>
          <w:sz w:val="28"/>
          <w:szCs w:val="28"/>
          <w:lang w:val="kk-KZ"/>
        </w:rPr>
        <w:tab/>
      </w:r>
    </w:p>
    <w:p w14:paraId="654B8965" w14:textId="0A6FFE9F" w:rsidR="00093ACC" w:rsidRPr="009F6817" w:rsidRDefault="003828A8"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
          <w:sz w:val="28"/>
          <w:szCs w:val="28"/>
          <w:lang w:val="kk-KZ"/>
        </w:rPr>
        <w:t>3.</w:t>
      </w:r>
      <w:r w:rsidR="001A449D">
        <w:rPr>
          <w:rFonts w:ascii="Times New Roman" w:hAnsi="Times New Roman" w:cs="Times New Roman"/>
          <w:b/>
          <w:sz w:val="28"/>
          <w:szCs w:val="28"/>
          <w:lang w:val="kk-KZ"/>
        </w:rPr>
        <w:t>6</w:t>
      </w:r>
      <w:r w:rsidR="00AC4F2A">
        <w:rPr>
          <w:rFonts w:ascii="Times New Roman" w:hAnsi="Times New Roman" w:cs="Times New Roman"/>
          <w:b/>
          <w:sz w:val="28"/>
          <w:szCs w:val="28"/>
          <w:lang w:val="kk-KZ"/>
        </w:rPr>
        <w:t>.1</w:t>
      </w:r>
      <w:r w:rsidR="00093ACC" w:rsidRPr="009F6817">
        <w:rPr>
          <w:rFonts w:ascii="Times New Roman" w:hAnsi="Times New Roman" w:cs="Times New Roman"/>
          <w:b/>
          <w:sz w:val="28"/>
          <w:szCs w:val="28"/>
          <w:lang w:val="kk-KZ"/>
        </w:rPr>
        <w:t xml:space="preserve"> </w:t>
      </w:r>
      <w:r w:rsidR="005D4FEF" w:rsidRPr="008030EC">
        <w:rPr>
          <w:rFonts w:ascii="Times New Roman" w:hAnsi="Times New Roman" w:cs="Times New Roman"/>
          <w:b/>
          <w:i/>
          <w:iCs/>
          <w:sz w:val="28"/>
          <w:szCs w:val="28"/>
          <w:lang w:val="en-US"/>
        </w:rPr>
        <w:t>Juniperus</w:t>
      </w:r>
      <w:r w:rsidR="00093ACC" w:rsidRPr="008030EC">
        <w:rPr>
          <w:rFonts w:ascii="Times New Roman" w:hAnsi="Times New Roman" w:cs="Times New Roman"/>
          <w:b/>
          <w:sz w:val="28"/>
          <w:szCs w:val="28"/>
          <w:lang w:val="kk-KZ"/>
        </w:rPr>
        <w:t xml:space="preserve"> </w:t>
      </w:r>
      <w:r w:rsidR="00093ACC" w:rsidRPr="009F6817">
        <w:rPr>
          <w:rFonts w:ascii="Times New Roman" w:hAnsi="Times New Roman" w:cs="Times New Roman"/>
          <w:b/>
          <w:sz w:val="28"/>
          <w:szCs w:val="28"/>
          <w:lang w:val="kk-KZ"/>
        </w:rPr>
        <w:t>туыс</w:t>
      </w:r>
      <w:r w:rsidR="005D4FEF">
        <w:rPr>
          <w:rFonts w:ascii="Times New Roman" w:hAnsi="Times New Roman" w:cs="Times New Roman"/>
          <w:b/>
          <w:sz w:val="28"/>
          <w:szCs w:val="28"/>
          <w:lang w:val="kk-KZ"/>
        </w:rPr>
        <w:t>ы түрлерінің</w:t>
      </w:r>
      <w:r w:rsidR="00093ACC" w:rsidRPr="009F6817">
        <w:rPr>
          <w:rFonts w:ascii="Times New Roman" w:hAnsi="Times New Roman" w:cs="Times New Roman"/>
          <w:b/>
          <w:sz w:val="28"/>
          <w:szCs w:val="28"/>
          <w:lang w:val="kk-KZ"/>
        </w:rPr>
        <w:t xml:space="preserve"> филогенетикалық </w:t>
      </w:r>
      <w:r w:rsidR="005D4FEF">
        <w:rPr>
          <w:rFonts w:ascii="Times New Roman" w:hAnsi="Times New Roman" w:cs="Times New Roman"/>
          <w:b/>
          <w:sz w:val="28"/>
          <w:szCs w:val="28"/>
          <w:lang w:val="kk-KZ"/>
        </w:rPr>
        <w:t>байланысы</w:t>
      </w:r>
      <w:r w:rsidR="00093ACC" w:rsidRPr="009F6817">
        <w:rPr>
          <w:rFonts w:ascii="Times New Roman" w:hAnsi="Times New Roman" w:cs="Times New Roman"/>
          <w:sz w:val="28"/>
          <w:szCs w:val="28"/>
          <w:lang w:val="kk-KZ"/>
        </w:rPr>
        <w:tab/>
      </w:r>
    </w:p>
    <w:p w14:paraId="1F806C12" w14:textId="5C6FF878" w:rsidR="00093ACC" w:rsidRDefault="00093ACC" w:rsidP="00243B48">
      <w:pPr>
        <w:spacing w:line="240" w:lineRule="auto"/>
        <w:ind w:firstLine="567"/>
        <w:contextualSpacing/>
        <w:jc w:val="both"/>
        <w:rPr>
          <w:rFonts w:ascii="Times New Roman" w:hAnsi="Times New Roman" w:cs="Times New Roman"/>
          <w:sz w:val="28"/>
          <w:szCs w:val="28"/>
          <w:lang w:val="kk-KZ"/>
        </w:rPr>
      </w:pPr>
      <w:r w:rsidRPr="009F6817">
        <w:rPr>
          <w:rFonts w:ascii="Times New Roman" w:hAnsi="Times New Roman" w:cs="Times New Roman"/>
          <w:i/>
          <w:sz w:val="28"/>
          <w:szCs w:val="28"/>
          <w:lang w:val="kk-KZ"/>
        </w:rPr>
        <w:t>Juniperus</w:t>
      </w:r>
      <w:r w:rsidRPr="009F6817">
        <w:rPr>
          <w:rFonts w:ascii="Times New Roman" w:hAnsi="Times New Roman" w:cs="Times New Roman"/>
          <w:sz w:val="28"/>
          <w:szCs w:val="28"/>
          <w:lang w:val="kk-KZ"/>
        </w:rPr>
        <w:t xml:space="preserve"> туысы түрлерін </w:t>
      </w:r>
      <w:r w:rsidR="006D12AE">
        <w:rPr>
          <w:rFonts w:ascii="Times New Roman" w:hAnsi="Times New Roman" w:cs="Times New Roman"/>
          <w:sz w:val="28"/>
          <w:szCs w:val="28"/>
          <w:lang w:val="kk-KZ"/>
        </w:rPr>
        <w:t>филогенетикалық</w:t>
      </w:r>
      <w:r w:rsidR="006D12AE"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зерттеуге </w:t>
      </w:r>
      <w:r w:rsidRPr="009F6817">
        <w:rPr>
          <w:rFonts w:ascii="Times New Roman" w:hAnsi="Times New Roman" w:cs="Times New Roman"/>
          <w:sz w:val="28"/>
          <w:szCs w:val="28"/>
          <w:lang w:val="kk-KZ"/>
        </w:rPr>
        <w:t>ядролық ДНҚ (nrDNA) ішкі транскрипцияла</w:t>
      </w:r>
      <w:r w:rsidR="006D12AE">
        <w:rPr>
          <w:rFonts w:ascii="Times New Roman" w:hAnsi="Times New Roman" w:cs="Times New Roman"/>
          <w:sz w:val="28"/>
          <w:szCs w:val="28"/>
          <w:lang w:val="kk-KZ"/>
        </w:rPr>
        <w:t xml:space="preserve">йтын </w:t>
      </w:r>
      <w:r w:rsidRPr="009F6817">
        <w:rPr>
          <w:rFonts w:ascii="Times New Roman" w:hAnsi="Times New Roman" w:cs="Times New Roman"/>
          <w:sz w:val="28"/>
          <w:szCs w:val="28"/>
          <w:lang w:val="kk-KZ"/>
        </w:rPr>
        <w:t>спейсері (</w:t>
      </w:r>
      <w:r w:rsidRPr="001A7E54">
        <w:rPr>
          <w:rFonts w:ascii="Times New Roman" w:hAnsi="Times New Roman" w:cs="Times New Roman"/>
          <w:i/>
          <w:sz w:val="28"/>
          <w:szCs w:val="28"/>
          <w:lang w:val="kk-KZ"/>
        </w:rPr>
        <w:t>ITS1</w:t>
      </w:r>
      <w:r w:rsidRPr="00756FE9">
        <w:rPr>
          <w:rFonts w:ascii="Times New Roman" w:hAnsi="Times New Roman" w:cs="Times New Roman"/>
          <w:sz w:val="28"/>
          <w:szCs w:val="28"/>
          <w:lang w:val="kk-KZ"/>
        </w:rPr>
        <w:t xml:space="preserve">, 5.8S </w:t>
      </w:r>
      <w:r>
        <w:rPr>
          <w:rFonts w:ascii="Times New Roman" w:hAnsi="Times New Roman" w:cs="Times New Roman"/>
          <w:sz w:val="28"/>
          <w:szCs w:val="28"/>
          <w:lang w:val="kk-KZ"/>
        </w:rPr>
        <w:t>және</w:t>
      </w:r>
      <w:r w:rsidRPr="00756FE9">
        <w:rPr>
          <w:rFonts w:ascii="Times New Roman" w:hAnsi="Times New Roman" w:cs="Times New Roman"/>
          <w:sz w:val="28"/>
          <w:szCs w:val="28"/>
          <w:lang w:val="kk-KZ"/>
        </w:rPr>
        <w:t xml:space="preserve"> </w:t>
      </w:r>
      <w:r w:rsidRPr="001A7E54">
        <w:rPr>
          <w:rFonts w:ascii="Times New Roman" w:hAnsi="Times New Roman" w:cs="Times New Roman"/>
          <w:i/>
          <w:sz w:val="28"/>
          <w:szCs w:val="28"/>
          <w:lang w:val="kk-KZ"/>
        </w:rPr>
        <w:t>ITS</w:t>
      </w:r>
      <w:r w:rsidRPr="00756FE9">
        <w:rPr>
          <w:rFonts w:ascii="Times New Roman" w:hAnsi="Times New Roman" w:cs="Times New Roman"/>
          <w:sz w:val="28"/>
          <w:szCs w:val="28"/>
          <w:lang w:val="kk-KZ"/>
        </w:rPr>
        <w:t xml:space="preserve"> 2</w:t>
      </w:r>
      <w:r w:rsidRPr="009F6817">
        <w:rPr>
          <w:rFonts w:ascii="Times New Roman" w:hAnsi="Times New Roman" w:cs="Times New Roman"/>
          <w:sz w:val="28"/>
          <w:szCs w:val="28"/>
          <w:lang w:val="kk-KZ"/>
        </w:rPr>
        <w:t xml:space="preserve">) пайдаланылды. </w:t>
      </w:r>
      <w:r w:rsidR="00761ED4" w:rsidRPr="001A7E54">
        <w:rPr>
          <w:rFonts w:ascii="Times New Roman" w:hAnsi="Times New Roman" w:cs="Times New Roman"/>
          <w:i/>
          <w:sz w:val="28"/>
          <w:szCs w:val="28"/>
          <w:lang w:val="kk-KZ"/>
        </w:rPr>
        <w:t>ITS</w:t>
      </w:r>
      <w:r w:rsidR="00761ED4" w:rsidRPr="00756FE9" w:rsidDel="00761ED4">
        <w:rPr>
          <w:rFonts w:ascii="Times New Roman" w:hAnsi="Times New Roman" w:cs="Times New Roman"/>
          <w:sz w:val="28"/>
          <w:szCs w:val="28"/>
          <w:lang w:val="kk-KZ"/>
        </w:rPr>
        <w:t xml:space="preserve"> </w:t>
      </w:r>
      <w:r w:rsidR="00761ED4" w:rsidRPr="00756FE9">
        <w:rPr>
          <w:rFonts w:ascii="Times New Roman" w:hAnsi="Times New Roman" w:cs="Times New Roman"/>
          <w:sz w:val="28"/>
          <w:szCs w:val="28"/>
          <w:lang w:val="kk-KZ"/>
        </w:rPr>
        <w:t xml:space="preserve">нуклеотидтік тізбегін анықтау үшін 4 капиллярлы ДНҚ анализаторы қолданылды (Applied Biosystems, АҚШ). </w:t>
      </w:r>
      <w:r w:rsidR="004852A3" w:rsidRPr="00756FE9">
        <w:rPr>
          <w:rFonts w:ascii="Times New Roman" w:hAnsi="Times New Roman" w:cs="Times New Roman"/>
          <w:sz w:val="28"/>
          <w:szCs w:val="28"/>
          <w:lang w:val="kk-KZ"/>
        </w:rPr>
        <w:t>Алынған нуклеотидтер тізбе</w:t>
      </w:r>
      <w:r w:rsidR="004852A3">
        <w:rPr>
          <w:rFonts w:ascii="Times New Roman" w:hAnsi="Times New Roman" w:cs="Times New Roman"/>
          <w:sz w:val="28"/>
          <w:szCs w:val="28"/>
          <w:lang w:val="kk-KZ"/>
        </w:rPr>
        <w:t>ктер</w:t>
      </w:r>
      <w:r w:rsidR="004D6009">
        <w:rPr>
          <w:rFonts w:ascii="Times New Roman" w:hAnsi="Times New Roman" w:cs="Times New Roman"/>
          <w:sz w:val="28"/>
          <w:szCs w:val="28"/>
          <w:lang w:val="kk-KZ"/>
        </w:rPr>
        <w:t>і</w:t>
      </w:r>
      <w:r w:rsidR="004852A3">
        <w:rPr>
          <w:rFonts w:ascii="Times New Roman" w:hAnsi="Times New Roman" w:cs="Times New Roman"/>
          <w:sz w:val="28"/>
          <w:szCs w:val="28"/>
          <w:lang w:val="kk-KZ"/>
        </w:rPr>
        <w:t xml:space="preserve"> </w:t>
      </w:r>
      <w:r w:rsidR="004852A3" w:rsidRPr="00756FE9">
        <w:rPr>
          <w:rFonts w:ascii="Times New Roman" w:hAnsi="Times New Roman" w:cs="Times New Roman"/>
          <w:sz w:val="28"/>
          <w:szCs w:val="28"/>
          <w:lang w:val="kk-KZ"/>
        </w:rPr>
        <w:t>(</w:t>
      </w:r>
      <w:r w:rsidR="004852A3">
        <w:rPr>
          <w:rFonts w:ascii="Times New Roman" w:hAnsi="Times New Roman" w:cs="Times New Roman"/>
          <w:sz w:val="28"/>
          <w:szCs w:val="28"/>
          <w:lang w:val="kk-KZ"/>
        </w:rPr>
        <w:t>сиквенстер</w:t>
      </w:r>
      <w:r w:rsidR="004852A3" w:rsidRPr="00756FE9">
        <w:rPr>
          <w:rFonts w:ascii="Times New Roman" w:hAnsi="Times New Roman" w:cs="Times New Roman"/>
          <w:sz w:val="28"/>
          <w:szCs w:val="28"/>
          <w:lang w:val="kk-KZ"/>
        </w:rPr>
        <w:t>) M</w:t>
      </w:r>
      <w:r w:rsidR="004852A3">
        <w:rPr>
          <w:rFonts w:ascii="Times New Roman" w:hAnsi="Times New Roman" w:cs="Times New Roman"/>
          <w:sz w:val="28"/>
          <w:szCs w:val="28"/>
          <w:lang w:val="en-US"/>
        </w:rPr>
        <w:t>EGA</w:t>
      </w:r>
      <w:r w:rsidR="004852A3">
        <w:rPr>
          <w:rFonts w:ascii="Times New Roman" w:hAnsi="Times New Roman" w:cs="Times New Roman"/>
          <w:sz w:val="28"/>
          <w:szCs w:val="28"/>
          <w:lang w:val="kk-KZ"/>
        </w:rPr>
        <w:t xml:space="preserve"> бағдарламасында өңделді және</w:t>
      </w:r>
      <w:r w:rsidR="004D6009">
        <w:rPr>
          <w:rFonts w:ascii="Times New Roman" w:hAnsi="Times New Roman" w:cs="Times New Roman"/>
          <w:sz w:val="28"/>
          <w:szCs w:val="28"/>
          <w:lang w:val="kk-KZ"/>
        </w:rPr>
        <w:t xml:space="preserve"> генотиптеу матрицасының фрагменті </w:t>
      </w:r>
      <w:r w:rsidR="004852A3">
        <w:rPr>
          <w:rFonts w:ascii="Times New Roman" w:hAnsi="Times New Roman" w:cs="Times New Roman"/>
          <w:sz w:val="28"/>
          <w:szCs w:val="28"/>
          <w:lang w:val="kk-KZ"/>
        </w:rPr>
        <w:t>2</w:t>
      </w:r>
      <w:r w:rsidR="00B42F2A">
        <w:rPr>
          <w:rFonts w:ascii="Times New Roman" w:hAnsi="Times New Roman" w:cs="Times New Roman"/>
          <w:sz w:val="28"/>
          <w:szCs w:val="28"/>
          <w:lang w:val="kk-KZ"/>
        </w:rPr>
        <w:t>1</w:t>
      </w:r>
      <w:r w:rsidR="004852A3">
        <w:rPr>
          <w:rFonts w:ascii="Times New Roman" w:hAnsi="Times New Roman" w:cs="Times New Roman"/>
          <w:sz w:val="28"/>
          <w:szCs w:val="28"/>
          <w:lang w:val="kk-KZ"/>
        </w:rPr>
        <w:t xml:space="preserve">-суретте </w:t>
      </w:r>
      <w:r w:rsidR="004852A3" w:rsidRPr="00756FE9">
        <w:rPr>
          <w:rFonts w:ascii="Times New Roman" w:hAnsi="Times New Roman" w:cs="Times New Roman"/>
          <w:sz w:val="28"/>
          <w:szCs w:val="28"/>
          <w:lang w:val="kk-KZ"/>
        </w:rPr>
        <w:t>көрсетілген</w:t>
      </w:r>
      <w:r w:rsidR="004852A3">
        <w:rPr>
          <w:rFonts w:ascii="Times New Roman" w:hAnsi="Times New Roman" w:cs="Times New Roman"/>
          <w:sz w:val="28"/>
          <w:szCs w:val="28"/>
          <w:lang w:val="en-US"/>
        </w:rPr>
        <w:t xml:space="preserve"> [178]</w:t>
      </w:r>
      <w:r w:rsidR="004852A3">
        <w:rPr>
          <w:rFonts w:ascii="Times New Roman" w:hAnsi="Times New Roman" w:cs="Times New Roman"/>
          <w:sz w:val="28"/>
          <w:szCs w:val="28"/>
          <w:lang w:val="kk-KZ"/>
        </w:rPr>
        <w:t>.</w:t>
      </w:r>
      <w:r w:rsidR="004852A3" w:rsidRPr="004852A3">
        <w:rPr>
          <w:rFonts w:ascii="Times New Roman" w:hAnsi="Times New Roman" w:cs="Times New Roman"/>
          <w:sz w:val="28"/>
          <w:szCs w:val="28"/>
          <w:lang w:val="kk-KZ"/>
        </w:rPr>
        <w:t xml:space="preserve"> </w:t>
      </w:r>
      <w:r w:rsidR="00EB0C7C" w:rsidRPr="003B7351">
        <w:rPr>
          <w:rFonts w:ascii="Times New Roman" w:hAnsi="Times New Roman" w:cs="Times New Roman"/>
          <w:iCs/>
          <w:sz w:val="28"/>
          <w:szCs w:val="28"/>
          <w:lang w:val="kk-KZ"/>
        </w:rPr>
        <w:t>Филогенетикалық шежіре жасау үшін</w:t>
      </w:r>
      <w:r w:rsidR="00EB0C7C">
        <w:rPr>
          <w:rFonts w:ascii="Times New Roman" w:hAnsi="Times New Roman" w:cs="Times New Roman"/>
          <w:i/>
          <w:sz w:val="28"/>
          <w:szCs w:val="28"/>
          <w:lang w:val="kk-KZ"/>
        </w:rPr>
        <w:t xml:space="preserve"> </w:t>
      </w:r>
      <w:r w:rsidRPr="000F4C7A">
        <w:rPr>
          <w:rFonts w:ascii="Times New Roman" w:hAnsi="Times New Roman" w:cs="Times New Roman"/>
          <w:sz w:val="28"/>
          <w:szCs w:val="28"/>
          <w:lang w:val="kk-KZ"/>
        </w:rPr>
        <w:t>Neighbor Joining (NJ)</w:t>
      </w:r>
      <w:r w:rsidRPr="009F6817">
        <w:rPr>
          <w:rFonts w:ascii="Times New Roman" w:hAnsi="Times New Roman" w:cs="Times New Roman"/>
          <w:sz w:val="28"/>
          <w:szCs w:val="28"/>
          <w:lang w:val="kk-KZ"/>
        </w:rPr>
        <w:t xml:space="preserve"> әдісі</w:t>
      </w:r>
      <w:r w:rsidR="00547290">
        <w:rPr>
          <w:rFonts w:ascii="Times New Roman" w:hAnsi="Times New Roman" w:cs="Times New Roman"/>
          <w:sz w:val="28"/>
          <w:szCs w:val="28"/>
          <w:lang w:val="kk-KZ"/>
        </w:rPr>
        <w:t xml:space="preserve"> </w:t>
      </w:r>
      <w:r w:rsidR="00EB0C7C">
        <w:rPr>
          <w:rFonts w:ascii="Times New Roman" w:hAnsi="Times New Roman" w:cs="Times New Roman"/>
          <w:sz w:val="28"/>
          <w:szCs w:val="28"/>
          <w:lang w:val="kk-KZ"/>
        </w:rPr>
        <w:t>пайдаланылды</w:t>
      </w:r>
      <w:r w:rsidRPr="009F6817">
        <w:rPr>
          <w:rFonts w:ascii="Times New Roman" w:hAnsi="Times New Roman" w:cs="Times New Roman"/>
          <w:sz w:val="28"/>
          <w:szCs w:val="28"/>
          <w:lang w:val="kk-KZ"/>
        </w:rPr>
        <w:t xml:space="preserve">. </w:t>
      </w:r>
    </w:p>
    <w:p w14:paraId="1CBEBB45" w14:textId="77777777" w:rsidR="00093ACC" w:rsidRDefault="00093ACC" w:rsidP="00526E50">
      <w:pPr>
        <w:spacing w:line="240" w:lineRule="auto"/>
        <w:ind w:firstLine="708"/>
        <w:contextualSpacing/>
        <w:jc w:val="both"/>
        <w:rPr>
          <w:rFonts w:ascii="Times New Roman" w:hAnsi="Times New Roman" w:cs="Times New Roman"/>
          <w:sz w:val="28"/>
          <w:szCs w:val="28"/>
          <w:lang w:val="kk-KZ"/>
        </w:rPr>
      </w:pPr>
    </w:p>
    <w:p w14:paraId="5C22F98A" w14:textId="77777777" w:rsidR="00093ACC" w:rsidRDefault="00093ACC" w:rsidP="00526E50">
      <w:pPr>
        <w:spacing w:line="240" w:lineRule="auto"/>
        <w:ind w:firstLine="708"/>
        <w:contextualSpacing/>
        <w:jc w:val="center"/>
        <w:rPr>
          <w:rFonts w:ascii="Times New Roman" w:hAnsi="Times New Roman" w:cs="Times New Roman"/>
          <w:sz w:val="28"/>
          <w:szCs w:val="28"/>
          <w:lang w:val="kk-KZ"/>
        </w:rPr>
      </w:pPr>
      <w:r w:rsidRPr="006955DE">
        <w:rPr>
          <w:noProof/>
          <w:sz w:val="24"/>
          <w:szCs w:val="24"/>
        </w:rPr>
        <w:drawing>
          <wp:inline distT="0" distB="0" distL="0" distR="0" wp14:anchorId="28694B53" wp14:editId="68B05550">
            <wp:extent cx="4619524" cy="2055572"/>
            <wp:effectExtent l="0" t="0" r="0" b="1905"/>
            <wp:docPr id="17472786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54753" cy="2071248"/>
                    </a:xfrm>
                    <a:prstGeom prst="rect">
                      <a:avLst/>
                    </a:prstGeom>
                    <a:noFill/>
                  </pic:spPr>
                </pic:pic>
              </a:graphicData>
            </a:graphic>
          </wp:inline>
        </w:drawing>
      </w:r>
    </w:p>
    <w:p w14:paraId="653B1A02" w14:textId="4E9BF35A" w:rsidR="00093ACC" w:rsidRDefault="00093ACC" w:rsidP="00183C0A">
      <w:pPr>
        <w:spacing w:line="240" w:lineRule="auto"/>
        <w:ind w:firstLine="708"/>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A2684A">
        <w:rPr>
          <w:rFonts w:ascii="Times New Roman" w:hAnsi="Times New Roman" w:cs="Times New Roman"/>
          <w:sz w:val="28"/>
          <w:szCs w:val="28"/>
          <w:lang w:val="kk-KZ"/>
        </w:rPr>
        <w:t>2</w:t>
      </w:r>
      <w:r w:rsidR="00B42F2A">
        <w:rPr>
          <w:rFonts w:ascii="Times New Roman" w:hAnsi="Times New Roman" w:cs="Times New Roman"/>
          <w:sz w:val="28"/>
          <w:szCs w:val="28"/>
          <w:lang w:val="kk-KZ"/>
        </w:rPr>
        <w:t>1</w:t>
      </w:r>
      <w:r w:rsidR="00E80798" w:rsidRPr="00E80798">
        <w:rPr>
          <w:rFonts w:ascii="Times New Roman" w:hAnsi="Times New Roman" w:cs="Times New Roman"/>
          <w:sz w:val="28"/>
          <w:szCs w:val="28"/>
          <w:lang w:val="kk-KZ"/>
        </w:rPr>
        <w:t xml:space="preserve"> </w:t>
      </w:r>
      <w:r w:rsidR="00E80798" w:rsidRPr="00EE4C80">
        <w:rPr>
          <w:rFonts w:ascii="Times New Roman" w:hAnsi="Times New Roman" w:cs="Times New Roman"/>
          <w:sz w:val="28"/>
          <w:szCs w:val="28"/>
          <w:lang w:val="kk-KZ"/>
        </w:rPr>
        <w:t>–</w:t>
      </w:r>
      <w:r w:rsidR="00E80798" w:rsidRPr="00E80798">
        <w:rPr>
          <w:rFonts w:ascii="Times New Roman" w:hAnsi="Times New Roman" w:cs="Times New Roman"/>
          <w:sz w:val="28"/>
          <w:szCs w:val="28"/>
          <w:lang w:val="kk-KZ"/>
        </w:rPr>
        <w:t xml:space="preserve"> </w:t>
      </w:r>
      <w:r w:rsidRPr="00756FE9">
        <w:rPr>
          <w:rFonts w:ascii="Times New Roman" w:hAnsi="Times New Roman" w:cs="Times New Roman"/>
          <w:sz w:val="28"/>
          <w:szCs w:val="28"/>
          <w:lang w:val="kk-KZ"/>
        </w:rPr>
        <w:t>Арша түрлері</w:t>
      </w:r>
      <w:r>
        <w:rPr>
          <w:rFonts w:ascii="Times New Roman" w:hAnsi="Times New Roman" w:cs="Times New Roman"/>
          <w:sz w:val="28"/>
          <w:szCs w:val="28"/>
          <w:lang w:val="kk-KZ"/>
        </w:rPr>
        <w:t xml:space="preserve"> үлгілерінің</w:t>
      </w:r>
      <w:r w:rsidRPr="00756FE9">
        <w:rPr>
          <w:rFonts w:ascii="Times New Roman" w:hAnsi="Times New Roman" w:cs="Times New Roman"/>
          <w:sz w:val="28"/>
          <w:szCs w:val="28"/>
          <w:lang w:val="kk-KZ"/>
        </w:rPr>
        <w:t xml:space="preserve"> ITS маркері нуклеотидтер тізбегі</w:t>
      </w:r>
    </w:p>
    <w:p w14:paraId="2761B351" w14:textId="77777777" w:rsidR="00093ACC" w:rsidRDefault="00093ACC" w:rsidP="00243B48">
      <w:pPr>
        <w:spacing w:line="240" w:lineRule="auto"/>
        <w:ind w:firstLine="708"/>
        <w:contextualSpacing/>
        <w:jc w:val="both"/>
        <w:rPr>
          <w:rFonts w:ascii="Times New Roman" w:hAnsi="Times New Roman" w:cs="Times New Roman"/>
          <w:sz w:val="28"/>
          <w:szCs w:val="28"/>
          <w:lang w:val="kk-KZ"/>
        </w:rPr>
      </w:pPr>
    </w:p>
    <w:p w14:paraId="6A28F62D" w14:textId="4FD3A2C7" w:rsidR="00093ACC" w:rsidRDefault="00093ACC" w:rsidP="00243B48">
      <w:pPr>
        <w:spacing w:line="240" w:lineRule="auto"/>
        <w:ind w:firstLine="567"/>
        <w:contextualSpacing/>
        <w:jc w:val="both"/>
        <w:rPr>
          <w:rFonts w:ascii="Times New Roman" w:hAnsi="Times New Roman" w:cs="Times New Roman"/>
          <w:sz w:val="28"/>
          <w:szCs w:val="28"/>
          <w:lang w:val="kk-KZ"/>
        </w:rPr>
      </w:pPr>
      <w:r w:rsidRPr="00756FE9">
        <w:rPr>
          <w:rFonts w:ascii="Times New Roman" w:hAnsi="Times New Roman" w:cs="Times New Roman"/>
          <w:i/>
          <w:iCs/>
          <w:sz w:val="28"/>
          <w:szCs w:val="28"/>
          <w:lang w:val="kk-KZ"/>
        </w:rPr>
        <w:t>Juniperus</w:t>
      </w:r>
      <w:r w:rsidRPr="00756FE9">
        <w:rPr>
          <w:rFonts w:ascii="Times New Roman" w:hAnsi="Times New Roman" w:cs="Times New Roman"/>
          <w:sz w:val="28"/>
          <w:szCs w:val="28"/>
          <w:lang w:val="kk-KZ"/>
        </w:rPr>
        <w:t xml:space="preserve"> т</w:t>
      </w:r>
      <w:r>
        <w:rPr>
          <w:rFonts w:ascii="Times New Roman" w:hAnsi="Times New Roman" w:cs="Times New Roman"/>
          <w:sz w:val="28"/>
          <w:szCs w:val="28"/>
          <w:lang w:val="kk-KZ"/>
        </w:rPr>
        <w:t>уысының</w:t>
      </w:r>
      <w:r w:rsidRPr="00756FE9">
        <w:rPr>
          <w:rFonts w:ascii="Times New Roman" w:hAnsi="Times New Roman" w:cs="Times New Roman"/>
          <w:sz w:val="28"/>
          <w:szCs w:val="28"/>
          <w:lang w:val="kk-KZ"/>
        </w:rPr>
        <w:t xml:space="preserve"> ITS ядролық геном</w:t>
      </w:r>
      <w:r w:rsidR="005D4FEF">
        <w:rPr>
          <w:rFonts w:ascii="Times New Roman" w:hAnsi="Times New Roman" w:cs="Times New Roman"/>
          <w:sz w:val="28"/>
          <w:szCs w:val="28"/>
          <w:lang w:val="kk-KZ"/>
        </w:rPr>
        <w:t>ы</w:t>
      </w:r>
      <w:r w:rsidRPr="00756FE9">
        <w:rPr>
          <w:rFonts w:ascii="Times New Roman" w:hAnsi="Times New Roman" w:cs="Times New Roman"/>
          <w:sz w:val="28"/>
          <w:szCs w:val="28"/>
          <w:lang w:val="kk-KZ"/>
        </w:rPr>
        <w:t xml:space="preserve"> маркерінің нуклеотидт</w:t>
      </w:r>
      <w:r w:rsidR="005D4FEF">
        <w:rPr>
          <w:rFonts w:ascii="Times New Roman" w:hAnsi="Times New Roman" w:cs="Times New Roman"/>
          <w:sz w:val="28"/>
          <w:szCs w:val="28"/>
          <w:lang w:val="kk-KZ"/>
        </w:rPr>
        <w:t>ік</w:t>
      </w:r>
      <w:r w:rsidRPr="00756FE9">
        <w:rPr>
          <w:rFonts w:ascii="Times New Roman" w:hAnsi="Times New Roman" w:cs="Times New Roman"/>
          <w:sz w:val="28"/>
          <w:szCs w:val="28"/>
          <w:lang w:val="kk-KZ"/>
        </w:rPr>
        <w:t xml:space="preserve"> тізбегі (</w:t>
      </w:r>
      <w:r>
        <w:rPr>
          <w:rFonts w:ascii="Times New Roman" w:hAnsi="Times New Roman" w:cs="Times New Roman"/>
          <w:sz w:val="28"/>
          <w:szCs w:val="28"/>
          <w:lang w:val="kk-KZ"/>
        </w:rPr>
        <w:t>НТ</w:t>
      </w:r>
      <w:r w:rsidRPr="00756FE9">
        <w:rPr>
          <w:rFonts w:ascii="Times New Roman" w:hAnsi="Times New Roman" w:cs="Times New Roman"/>
          <w:sz w:val="28"/>
          <w:szCs w:val="28"/>
          <w:lang w:val="kk-KZ"/>
        </w:rPr>
        <w:t>) халықаралық NCBI дерек</w:t>
      </w:r>
      <w:r>
        <w:rPr>
          <w:rFonts w:ascii="Times New Roman" w:hAnsi="Times New Roman" w:cs="Times New Roman"/>
          <w:sz w:val="28"/>
          <w:szCs w:val="28"/>
          <w:lang w:val="kk-KZ"/>
        </w:rPr>
        <w:t xml:space="preserve">тер базасына </w:t>
      </w:r>
      <w:r w:rsidR="000034BE">
        <w:rPr>
          <w:rFonts w:ascii="Times New Roman" w:hAnsi="Times New Roman" w:cs="Times New Roman"/>
          <w:sz w:val="28"/>
          <w:szCs w:val="28"/>
          <w:lang w:val="kk-KZ"/>
        </w:rPr>
        <w:t>енгізілді</w:t>
      </w:r>
      <w:r w:rsidR="00BC1C41">
        <w:rPr>
          <w:rFonts w:ascii="Times New Roman" w:hAnsi="Times New Roman" w:cs="Times New Roman"/>
          <w:sz w:val="28"/>
          <w:szCs w:val="28"/>
          <w:lang w:val="kk-KZ"/>
        </w:rPr>
        <w:t xml:space="preserve"> (</w:t>
      </w:r>
      <w:r w:rsidR="00BC1C41" w:rsidRPr="002D4660">
        <w:rPr>
          <w:rFonts w:ascii="Times New Roman" w:hAnsi="Times New Roman" w:cs="Times New Roman"/>
          <w:sz w:val="28"/>
          <w:szCs w:val="28"/>
          <w:lang w:val="kk-KZ"/>
        </w:rPr>
        <w:t xml:space="preserve">Қосымша </w:t>
      </w:r>
      <w:r w:rsidR="00BC1C41">
        <w:rPr>
          <w:rFonts w:ascii="Times New Roman" w:hAnsi="Times New Roman" w:cs="Times New Roman"/>
          <w:sz w:val="28"/>
          <w:szCs w:val="28"/>
          <w:lang w:val="kk-KZ"/>
        </w:rPr>
        <w:t>В)</w:t>
      </w:r>
      <w:r w:rsidRPr="00756FE9">
        <w:rPr>
          <w:rFonts w:ascii="Times New Roman" w:hAnsi="Times New Roman" w:cs="Times New Roman"/>
          <w:sz w:val="28"/>
          <w:szCs w:val="28"/>
          <w:lang w:val="kk-KZ"/>
        </w:rPr>
        <w:t xml:space="preserve">. </w:t>
      </w:r>
      <w:r w:rsidR="00BC3C8E">
        <w:rPr>
          <w:rFonts w:ascii="Times New Roman" w:hAnsi="Times New Roman" w:cs="Times New Roman"/>
          <w:i/>
          <w:iCs/>
          <w:sz w:val="28"/>
          <w:szCs w:val="28"/>
          <w:lang w:val="kk-KZ"/>
        </w:rPr>
        <w:t>J.</w:t>
      </w:r>
      <w:r w:rsidR="0059153F">
        <w:rPr>
          <w:rFonts w:ascii="Times New Roman" w:hAnsi="Times New Roman" w:cs="Times New Roman"/>
          <w:i/>
          <w:iCs/>
          <w:sz w:val="28"/>
          <w:szCs w:val="28"/>
          <w:lang w:val="kk-KZ"/>
        </w:rPr>
        <w:t> </w:t>
      </w:r>
      <w:r w:rsidR="00BC3C8E">
        <w:rPr>
          <w:rFonts w:ascii="Times New Roman" w:hAnsi="Times New Roman" w:cs="Times New Roman"/>
          <w:i/>
          <w:iCs/>
          <w:sz w:val="28"/>
          <w:szCs w:val="28"/>
          <w:lang w:val="kk-KZ"/>
        </w:rPr>
        <w:t>seravschanica, J. </w:t>
      </w:r>
      <w:r w:rsidRPr="00756FE9">
        <w:rPr>
          <w:rFonts w:ascii="Times New Roman" w:hAnsi="Times New Roman" w:cs="Times New Roman"/>
          <w:i/>
          <w:iCs/>
          <w:sz w:val="28"/>
          <w:szCs w:val="28"/>
          <w:lang w:val="kk-KZ"/>
        </w:rPr>
        <w:t>sibirica, J. sabina</w:t>
      </w:r>
      <w:r w:rsidRPr="00756FE9">
        <w:rPr>
          <w:rFonts w:ascii="Times New Roman" w:hAnsi="Times New Roman" w:cs="Times New Roman"/>
          <w:sz w:val="28"/>
          <w:szCs w:val="28"/>
          <w:lang w:val="kk-KZ"/>
        </w:rPr>
        <w:t xml:space="preserve"> және </w:t>
      </w:r>
      <w:r w:rsidRPr="00756FE9">
        <w:rPr>
          <w:rFonts w:ascii="Times New Roman" w:hAnsi="Times New Roman" w:cs="Times New Roman"/>
          <w:i/>
          <w:iCs/>
          <w:sz w:val="28"/>
          <w:szCs w:val="28"/>
          <w:lang w:val="kk-KZ"/>
        </w:rPr>
        <w:t>J. semiglobosa</w:t>
      </w:r>
      <w:r w:rsidRPr="00756FE9">
        <w:rPr>
          <w:rFonts w:ascii="Times New Roman" w:hAnsi="Times New Roman" w:cs="Times New Roman"/>
          <w:sz w:val="28"/>
          <w:szCs w:val="28"/>
          <w:lang w:val="kk-KZ"/>
        </w:rPr>
        <w:t xml:space="preserve"> арша түрлерін</w:t>
      </w:r>
      <w:r>
        <w:rPr>
          <w:rFonts w:ascii="Times New Roman" w:hAnsi="Times New Roman" w:cs="Times New Roman"/>
          <w:sz w:val="28"/>
          <w:szCs w:val="28"/>
          <w:lang w:val="kk-KZ"/>
        </w:rPr>
        <w:t>ің</w:t>
      </w:r>
      <w:r w:rsidRPr="00756FE9">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756FE9">
        <w:rPr>
          <w:rFonts w:ascii="Times New Roman" w:hAnsi="Times New Roman" w:cs="Times New Roman"/>
          <w:sz w:val="28"/>
          <w:szCs w:val="28"/>
          <w:lang w:val="kk-KZ"/>
        </w:rPr>
        <w:t>ртүрлі популяциялар</w:t>
      </w:r>
      <w:r>
        <w:rPr>
          <w:rFonts w:ascii="Times New Roman" w:hAnsi="Times New Roman" w:cs="Times New Roman"/>
          <w:sz w:val="28"/>
          <w:szCs w:val="28"/>
          <w:lang w:val="kk-KZ"/>
        </w:rPr>
        <w:t xml:space="preserve">ынан </w:t>
      </w:r>
      <w:r w:rsidRPr="00756FE9">
        <w:rPr>
          <w:rFonts w:ascii="Times New Roman" w:hAnsi="Times New Roman" w:cs="Times New Roman"/>
          <w:sz w:val="28"/>
          <w:szCs w:val="28"/>
          <w:lang w:val="kk-KZ"/>
        </w:rPr>
        <w:t xml:space="preserve">барлығы 16 ITS </w:t>
      </w:r>
      <w:r w:rsidR="002E4AFF" w:rsidRPr="00756FE9">
        <w:rPr>
          <w:rFonts w:ascii="Times New Roman" w:hAnsi="Times New Roman" w:cs="Times New Roman"/>
          <w:sz w:val="28"/>
          <w:szCs w:val="28"/>
          <w:lang w:val="kk-KZ"/>
        </w:rPr>
        <w:t>нуклеотидт</w:t>
      </w:r>
      <w:r w:rsidR="002E4AFF">
        <w:rPr>
          <w:rFonts w:ascii="Times New Roman" w:hAnsi="Times New Roman" w:cs="Times New Roman"/>
          <w:sz w:val="28"/>
          <w:szCs w:val="28"/>
          <w:lang w:val="kk-KZ"/>
        </w:rPr>
        <w:t>ік</w:t>
      </w:r>
      <w:r w:rsidR="002E4AFF" w:rsidRPr="00756FE9">
        <w:rPr>
          <w:rFonts w:ascii="Times New Roman" w:hAnsi="Times New Roman" w:cs="Times New Roman"/>
          <w:sz w:val="28"/>
          <w:szCs w:val="28"/>
          <w:lang w:val="kk-KZ"/>
        </w:rPr>
        <w:t xml:space="preserve"> тізбе</w:t>
      </w:r>
      <w:r w:rsidR="002E4AFF">
        <w:rPr>
          <w:rFonts w:ascii="Times New Roman" w:hAnsi="Times New Roman" w:cs="Times New Roman"/>
          <w:sz w:val="28"/>
          <w:szCs w:val="28"/>
          <w:lang w:val="kk-KZ"/>
        </w:rPr>
        <w:t>ктері</w:t>
      </w:r>
      <w:r w:rsidRPr="00756FE9">
        <w:rPr>
          <w:rFonts w:ascii="Times New Roman" w:hAnsi="Times New Roman" w:cs="Times New Roman"/>
          <w:sz w:val="28"/>
          <w:szCs w:val="28"/>
          <w:lang w:val="kk-KZ"/>
        </w:rPr>
        <w:t xml:space="preserve"> жүктелді (кесте</w:t>
      </w:r>
      <w:r w:rsidR="00AC4F2A">
        <w:rPr>
          <w:rFonts w:ascii="Times New Roman" w:hAnsi="Times New Roman" w:cs="Times New Roman"/>
          <w:sz w:val="28"/>
          <w:szCs w:val="28"/>
          <w:lang w:val="kk-KZ"/>
        </w:rPr>
        <w:t xml:space="preserve"> 1</w:t>
      </w:r>
      <w:r w:rsidR="00B42F2A">
        <w:rPr>
          <w:rFonts w:ascii="Times New Roman" w:hAnsi="Times New Roman" w:cs="Times New Roman"/>
          <w:sz w:val="28"/>
          <w:szCs w:val="28"/>
          <w:lang w:val="kk-KZ"/>
        </w:rPr>
        <w:t>9</w:t>
      </w:r>
      <w:r w:rsidRPr="00756FE9">
        <w:rPr>
          <w:rFonts w:ascii="Times New Roman" w:hAnsi="Times New Roman" w:cs="Times New Roman"/>
          <w:sz w:val="28"/>
          <w:szCs w:val="28"/>
          <w:lang w:val="kk-KZ"/>
        </w:rPr>
        <w:t>).</w:t>
      </w:r>
      <w:r w:rsidR="00961730">
        <w:rPr>
          <w:rFonts w:ascii="Times New Roman" w:hAnsi="Times New Roman" w:cs="Times New Roman"/>
          <w:sz w:val="28"/>
          <w:szCs w:val="28"/>
          <w:lang w:val="kk-KZ"/>
        </w:rPr>
        <w:t xml:space="preserve"> </w:t>
      </w:r>
    </w:p>
    <w:p w14:paraId="40790EB0" w14:textId="77777777" w:rsidR="00093ACC" w:rsidRDefault="00093ACC" w:rsidP="00183C0A">
      <w:pPr>
        <w:spacing w:line="240" w:lineRule="auto"/>
        <w:contextualSpacing/>
        <w:jc w:val="both"/>
        <w:rPr>
          <w:rFonts w:ascii="Times New Roman" w:hAnsi="Times New Roman" w:cs="Times New Roman"/>
          <w:sz w:val="28"/>
          <w:szCs w:val="28"/>
          <w:lang w:val="kk-KZ"/>
        </w:rPr>
      </w:pPr>
    </w:p>
    <w:p w14:paraId="3C508ACF" w14:textId="05189964" w:rsidR="00093ACC" w:rsidRDefault="00093ACC" w:rsidP="003B7351">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AC4F2A">
        <w:rPr>
          <w:rFonts w:ascii="Times New Roman" w:hAnsi="Times New Roman" w:cs="Times New Roman"/>
          <w:sz w:val="28"/>
          <w:szCs w:val="28"/>
          <w:lang w:val="kk-KZ"/>
        </w:rPr>
        <w:t>1</w:t>
      </w:r>
      <w:r w:rsidR="00B42F2A">
        <w:rPr>
          <w:rFonts w:ascii="Times New Roman" w:hAnsi="Times New Roman" w:cs="Times New Roman"/>
          <w:sz w:val="28"/>
          <w:szCs w:val="28"/>
          <w:lang w:val="kk-KZ"/>
        </w:rPr>
        <w:t>9</w:t>
      </w:r>
      <w:r w:rsidR="00E80798">
        <w:rPr>
          <w:rFonts w:ascii="Times New Roman" w:hAnsi="Times New Roman" w:cs="Times New Roman"/>
          <w:sz w:val="28"/>
          <w:szCs w:val="28"/>
          <w:lang w:val="kk-KZ"/>
        </w:rPr>
        <w:t xml:space="preserve"> </w:t>
      </w:r>
      <w:r w:rsidR="00E80798" w:rsidRPr="00EE4C80">
        <w:rPr>
          <w:rFonts w:ascii="Times New Roman" w:hAnsi="Times New Roman" w:cs="Times New Roman"/>
          <w:sz w:val="28"/>
          <w:szCs w:val="28"/>
          <w:lang w:val="kk-KZ"/>
        </w:rPr>
        <w:t>–</w:t>
      </w:r>
      <w:r w:rsidR="00E80798">
        <w:rPr>
          <w:rFonts w:ascii="Times New Roman" w:hAnsi="Times New Roman" w:cs="Times New Roman"/>
          <w:sz w:val="28"/>
          <w:szCs w:val="28"/>
          <w:lang w:val="kk-KZ"/>
        </w:rPr>
        <w:t xml:space="preserve"> </w:t>
      </w:r>
      <w:r w:rsidR="0014071C" w:rsidRPr="001A7E54">
        <w:rPr>
          <w:rFonts w:ascii="Times New Roman" w:hAnsi="Times New Roman" w:cs="Times New Roman"/>
          <w:i/>
          <w:sz w:val="28"/>
          <w:szCs w:val="28"/>
          <w:lang w:val="kk-KZ"/>
        </w:rPr>
        <w:t>ITS</w:t>
      </w:r>
      <w:r w:rsidR="0014071C" w:rsidRPr="00756FE9">
        <w:rPr>
          <w:rFonts w:ascii="Times New Roman" w:hAnsi="Times New Roman" w:cs="Times New Roman"/>
          <w:sz w:val="28"/>
          <w:szCs w:val="28"/>
          <w:lang w:val="kk-KZ"/>
        </w:rPr>
        <w:t xml:space="preserve"> </w:t>
      </w:r>
      <w:r w:rsidR="0014071C">
        <w:rPr>
          <w:rFonts w:ascii="Times New Roman" w:hAnsi="Times New Roman" w:cs="Times New Roman"/>
          <w:sz w:val="28"/>
          <w:szCs w:val="28"/>
          <w:lang w:val="kk-KZ"/>
        </w:rPr>
        <w:t xml:space="preserve">бойынша </w:t>
      </w:r>
      <w:r w:rsidRPr="00756FE9">
        <w:rPr>
          <w:rFonts w:ascii="Times New Roman" w:hAnsi="Times New Roman" w:cs="Times New Roman"/>
          <w:sz w:val="28"/>
          <w:szCs w:val="28"/>
          <w:lang w:val="kk-KZ"/>
        </w:rPr>
        <w:t>NCBI дерек</w:t>
      </w:r>
      <w:r>
        <w:rPr>
          <w:rFonts w:ascii="Times New Roman" w:hAnsi="Times New Roman" w:cs="Times New Roman"/>
          <w:sz w:val="28"/>
          <w:szCs w:val="28"/>
          <w:lang w:val="kk-KZ"/>
        </w:rPr>
        <w:t>тер базасына</w:t>
      </w:r>
      <w:r w:rsidRPr="00756FE9">
        <w:rPr>
          <w:rFonts w:ascii="Times New Roman" w:hAnsi="Times New Roman" w:cs="Times New Roman"/>
          <w:sz w:val="28"/>
          <w:szCs w:val="28"/>
          <w:lang w:val="kk-KZ"/>
        </w:rPr>
        <w:t xml:space="preserve"> </w:t>
      </w:r>
      <w:r w:rsidR="00117377">
        <w:rPr>
          <w:rFonts w:ascii="Times New Roman" w:hAnsi="Times New Roman" w:cs="Times New Roman"/>
          <w:sz w:val="28"/>
          <w:szCs w:val="28"/>
          <w:lang w:val="kk-KZ"/>
        </w:rPr>
        <w:t>енгізілген</w:t>
      </w:r>
      <w:r w:rsidR="00117377" w:rsidRPr="00756FE9">
        <w:rPr>
          <w:rFonts w:ascii="Times New Roman" w:hAnsi="Times New Roman" w:cs="Times New Roman"/>
          <w:sz w:val="28"/>
          <w:szCs w:val="28"/>
          <w:lang w:val="kk-KZ"/>
        </w:rPr>
        <w:t xml:space="preserve"> </w:t>
      </w:r>
      <w:r w:rsidRPr="00756FE9">
        <w:rPr>
          <w:rFonts w:ascii="Times New Roman" w:hAnsi="Times New Roman" w:cs="Times New Roman"/>
          <w:sz w:val="28"/>
          <w:szCs w:val="28"/>
          <w:lang w:val="kk-KZ"/>
        </w:rPr>
        <w:t>арша түрлері</w:t>
      </w:r>
      <w:r w:rsidR="0014071C">
        <w:rPr>
          <w:rFonts w:ascii="Times New Roman" w:hAnsi="Times New Roman" w:cs="Times New Roman"/>
          <w:sz w:val="28"/>
          <w:szCs w:val="28"/>
          <w:lang w:val="kk-KZ"/>
        </w:rPr>
        <w:t xml:space="preserve"> мен </w:t>
      </w:r>
      <w:r w:rsidR="0014071C" w:rsidRPr="0014071C">
        <w:rPr>
          <w:rFonts w:ascii="Times New Roman" w:hAnsi="Times New Roman" w:cs="Times New Roman"/>
          <w:sz w:val="26"/>
          <w:szCs w:val="26"/>
          <w:lang w:val="kk-KZ"/>
        </w:rPr>
        <w:t xml:space="preserve"> </w:t>
      </w:r>
      <w:r w:rsidR="0014071C">
        <w:rPr>
          <w:rFonts w:ascii="Times New Roman" w:hAnsi="Times New Roman" w:cs="Times New Roman"/>
          <w:sz w:val="26"/>
          <w:szCs w:val="26"/>
          <w:lang w:val="kk-KZ"/>
        </w:rPr>
        <w:t>тіркеу</w:t>
      </w:r>
      <w:r w:rsidR="0014071C" w:rsidRPr="00533159">
        <w:rPr>
          <w:rFonts w:ascii="Times New Roman" w:hAnsi="Times New Roman" w:cs="Times New Roman"/>
          <w:sz w:val="26"/>
          <w:szCs w:val="26"/>
          <w:lang w:val="kk-KZ"/>
        </w:rPr>
        <w:t xml:space="preserve"> нөмір</w:t>
      </w:r>
      <w:r w:rsidR="0014071C">
        <w:rPr>
          <w:rFonts w:ascii="Times New Roman" w:hAnsi="Times New Roman" w:cs="Times New Roman"/>
          <w:sz w:val="26"/>
          <w:szCs w:val="26"/>
          <w:lang w:val="kk-KZ"/>
        </w:rPr>
        <w:t>лері</w:t>
      </w:r>
    </w:p>
    <w:tbl>
      <w:tblPr>
        <w:tblStyle w:val="a5"/>
        <w:tblW w:w="9628" w:type="dxa"/>
        <w:tblLayout w:type="fixed"/>
        <w:tblLook w:val="04A0" w:firstRow="1" w:lastRow="0" w:firstColumn="1" w:lastColumn="0" w:noHBand="0" w:noVBand="1"/>
      </w:tblPr>
      <w:tblGrid>
        <w:gridCol w:w="2830"/>
        <w:gridCol w:w="1560"/>
        <w:gridCol w:w="2761"/>
        <w:gridCol w:w="2477"/>
      </w:tblGrid>
      <w:tr w:rsidR="00E82098" w:rsidRPr="00533159" w14:paraId="7D67E4FA" w14:textId="77777777" w:rsidTr="00E82098">
        <w:trPr>
          <w:trHeight w:val="529"/>
        </w:trPr>
        <w:tc>
          <w:tcPr>
            <w:tcW w:w="2830" w:type="dxa"/>
            <w:vMerge w:val="restart"/>
            <w:noWrap/>
            <w:hideMark/>
          </w:tcPr>
          <w:p w14:paraId="78E9FCD7" w14:textId="77777777" w:rsidR="00093ACC" w:rsidRPr="00533159" w:rsidRDefault="00093ACC" w:rsidP="00243B48">
            <w:pPr>
              <w:spacing w:line="240" w:lineRule="auto"/>
              <w:contextualSpacing/>
              <w:jc w:val="center"/>
              <w:rPr>
                <w:rFonts w:ascii="Times New Roman" w:hAnsi="Times New Roman" w:cs="Times New Roman"/>
                <w:sz w:val="26"/>
                <w:szCs w:val="26"/>
                <w:lang w:val="kk-KZ"/>
              </w:rPr>
            </w:pPr>
            <w:r w:rsidRPr="00533159">
              <w:rPr>
                <w:rFonts w:ascii="Times New Roman" w:hAnsi="Times New Roman" w:cs="Times New Roman"/>
                <w:sz w:val="26"/>
                <w:szCs w:val="26"/>
                <w:lang w:val="kk-KZ"/>
              </w:rPr>
              <w:t>Түр</w:t>
            </w:r>
          </w:p>
        </w:tc>
        <w:tc>
          <w:tcPr>
            <w:tcW w:w="1560" w:type="dxa"/>
            <w:vMerge w:val="restart"/>
            <w:hideMark/>
          </w:tcPr>
          <w:p w14:paraId="4395B58C" w14:textId="2BCCD2D4" w:rsidR="00093ACC" w:rsidRPr="001F4B0B" w:rsidRDefault="00FF0163" w:rsidP="00243B48">
            <w:pPr>
              <w:spacing w:line="240" w:lineRule="auto"/>
              <w:ind w:right="-62"/>
              <w:contextualSpacing/>
              <w:rPr>
                <w:rFonts w:ascii="Times New Roman" w:hAnsi="Times New Roman" w:cs="Times New Roman"/>
                <w:sz w:val="26"/>
                <w:szCs w:val="26"/>
                <w:lang w:val="en-US"/>
              </w:rPr>
            </w:pPr>
            <w:r>
              <w:rPr>
                <w:rFonts w:ascii="Times New Roman" w:hAnsi="Times New Roman" w:cs="Times New Roman"/>
                <w:sz w:val="26"/>
                <w:szCs w:val="26"/>
                <w:lang w:val="kk-KZ"/>
              </w:rPr>
              <w:t>П</w:t>
            </w:r>
            <w:r w:rsidR="00093ACC" w:rsidRPr="00533159">
              <w:rPr>
                <w:rFonts w:ascii="Times New Roman" w:hAnsi="Times New Roman" w:cs="Times New Roman"/>
                <w:sz w:val="26"/>
                <w:szCs w:val="26"/>
                <w:lang w:val="kk-KZ"/>
              </w:rPr>
              <w:t>оп</w:t>
            </w:r>
            <w:r>
              <w:rPr>
                <w:rFonts w:ascii="Times New Roman" w:hAnsi="Times New Roman" w:cs="Times New Roman"/>
                <w:sz w:val="26"/>
                <w:szCs w:val="26"/>
                <w:lang w:val="kk-KZ"/>
              </w:rPr>
              <w:t>уляция</w:t>
            </w:r>
          </w:p>
        </w:tc>
        <w:tc>
          <w:tcPr>
            <w:tcW w:w="2761" w:type="dxa"/>
            <w:vMerge w:val="restart"/>
            <w:hideMark/>
          </w:tcPr>
          <w:p w14:paraId="616295FF" w14:textId="77777777" w:rsidR="00093ACC" w:rsidRPr="00533159" w:rsidRDefault="00093ACC" w:rsidP="00243B48">
            <w:pPr>
              <w:spacing w:line="240" w:lineRule="auto"/>
              <w:contextualSpacing/>
              <w:jc w:val="center"/>
              <w:rPr>
                <w:rFonts w:ascii="Times New Roman" w:hAnsi="Times New Roman" w:cs="Times New Roman"/>
                <w:sz w:val="26"/>
                <w:szCs w:val="26"/>
                <w:lang w:val="kk-KZ"/>
              </w:rPr>
            </w:pPr>
            <w:r w:rsidRPr="00533159">
              <w:rPr>
                <w:rFonts w:ascii="Times New Roman" w:hAnsi="Times New Roman" w:cs="Times New Roman"/>
                <w:sz w:val="26"/>
                <w:szCs w:val="26"/>
                <w:lang w:val="kk-KZ"/>
              </w:rPr>
              <w:t>ID</w:t>
            </w:r>
          </w:p>
        </w:tc>
        <w:tc>
          <w:tcPr>
            <w:tcW w:w="2477" w:type="dxa"/>
            <w:vMerge w:val="restart"/>
            <w:hideMark/>
          </w:tcPr>
          <w:p w14:paraId="1E21452F" w14:textId="7DF5B9B2" w:rsidR="00093ACC" w:rsidRPr="00533159" w:rsidRDefault="00093ACC" w:rsidP="00243B48">
            <w:pPr>
              <w:spacing w:line="240" w:lineRule="auto"/>
              <w:contextualSpacing/>
              <w:jc w:val="center"/>
              <w:rPr>
                <w:rFonts w:ascii="Times New Roman" w:hAnsi="Times New Roman" w:cs="Times New Roman"/>
                <w:sz w:val="26"/>
                <w:szCs w:val="26"/>
                <w:lang w:val="kk-KZ"/>
              </w:rPr>
            </w:pPr>
            <w:r w:rsidRPr="00533159">
              <w:rPr>
                <w:rFonts w:ascii="Times New Roman" w:hAnsi="Times New Roman" w:cs="Times New Roman"/>
                <w:sz w:val="26"/>
                <w:szCs w:val="26"/>
                <w:lang w:val="kk-KZ"/>
              </w:rPr>
              <w:t xml:space="preserve">NCBI </w:t>
            </w:r>
            <w:r w:rsidR="001C2686">
              <w:rPr>
                <w:rFonts w:ascii="Times New Roman" w:hAnsi="Times New Roman" w:cs="Times New Roman"/>
                <w:sz w:val="26"/>
                <w:szCs w:val="26"/>
                <w:lang w:val="kk-KZ"/>
              </w:rPr>
              <w:t>тіркеу</w:t>
            </w:r>
            <w:r w:rsidR="001C2686" w:rsidRPr="00533159">
              <w:rPr>
                <w:rFonts w:ascii="Times New Roman" w:hAnsi="Times New Roman" w:cs="Times New Roman"/>
                <w:sz w:val="26"/>
                <w:szCs w:val="26"/>
                <w:lang w:val="kk-KZ"/>
              </w:rPr>
              <w:t xml:space="preserve"> </w:t>
            </w:r>
            <w:r w:rsidRPr="00533159">
              <w:rPr>
                <w:rFonts w:ascii="Times New Roman" w:hAnsi="Times New Roman" w:cs="Times New Roman"/>
                <w:sz w:val="26"/>
                <w:szCs w:val="26"/>
                <w:lang w:val="kk-KZ"/>
              </w:rPr>
              <w:t>нөмірі</w:t>
            </w:r>
          </w:p>
        </w:tc>
      </w:tr>
      <w:tr w:rsidR="00E82098" w:rsidRPr="00533159" w14:paraId="73F765C7" w14:textId="77777777" w:rsidTr="00E82098">
        <w:trPr>
          <w:trHeight w:val="450"/>
        </w:trPr>
        <w:tc>
          <w:tcPr>
            <w:tcW w:w="2830" w:type="dxa"/>
            <w:vMerge/>
            <w:hideMark/>
          </w:tcPr>
          <w:p w14:paraId="15C840E9" w14:textId="77777777" w:rsidR="00093ACC" w:rsidRPr="00533159" w:rsidRDefault="00093ACC" w:rsidP="00243B48">
            <w:pPr>
              <w:spacing w:line="240" w:lineRule="auto"/>
              <w:contextualSpacing/>
              <w:jc w:val="both"/>
              <w:rPr>
                <w:rFonts w:ascii="Times New Roman" w:hAnsi="Times New Roman" w:cs="Times New Roman"/>
                <w:sz w:val="26"/>
                <w:szCs w:val="26"/>
                <w:lang w:val="kk-KZ"/>
              </w:rPr>
            </w:pPr>
          </w:p>
        </w:tc>
        <w:tc>
          <w:tcPr>
            <w:tcW w:w="1560" w:type="dxa"/>
            <w:vMerge/>
            <w:hideMark/>
          </w:tcPr>
          <w:p w14:paraId="3E6EE850" w14:textId="77777777" w:rsidR="00093ACC" w:rsidRPr="00533159" w:rsidRDefault="00093ACC" w:rsidP="00243B48">
            <w:pPr>
              <w:spacing w:line="240" w:lineRule="auto"/>
              <w:contextualSpacing/>
              <w:jc w:val="both"/>
              <w:rPr>
                <w:rFonts w:ascii="Times New Roman" w:hAnsi="Times New Roman" w:cs="Times New Roman"/>
                <w:sz w:val="26"/>
                <w:szCs w:val="26"/>
                <w:lang w:val="kk-KZ"/>
              </w:rPr>
            </w:pPr>
          </w:p>
        </w:tc>
        <w:tc>
          <w:tcPr>
            <w:tcW w:w="2761" w:type="dxa"/>
            <w:vMerge/>
            <w:hideMark/>
          </w:tcPr>
          <w:p w14:paraId="3FD30B58" w14:textId="77777777" w:rsidR="00093ACC" w:rsidRPr="00533159" w:rsidRDefault="00093ACC" w:rsidP="00243B48">
            <w:pPr>
              <w:spacing w:line="240" w:lineRule="auto"/>
              <w:contextualSpacing/>
              <w:jc w:val="both"/>
              <w:rPr>
                <w:rFonts w:ascii="Times New Roman" w:hAnsi="Times New Roman" w:cs="Times New Roman"/>
                <w:sz w:val="26"/>
                <w:szCs w:val="26"/>
                <w:lang w:val="kk-KZ"/>
              </w:rPr>
            </w:pPr>
          </w:p>
        </w:tc>
        <w:tc>
          <w:tcPr>
            <w:tcW w:w="2477" w:type="dxa"/>
            <w:vMerge/>
            <w:hideMark/>
          </w:tcPr>
          <w:p w14:paraId="1E671759" w14:textId="77777777" w:rsidR="00093ACC" w:rsidRPr="00533159" w:rsidRDefault="00093ACC" w:rsidP="00243B48">
            <w:pPr>
              <w:spacing w:line="240" w:lineRule="auto"/>
              <w:contextualSpacing/>
              <w:jc w:val="both"/>
              <w:rPr>
                <w:rFonts w:ascii="Times New Roman" w:hAnsi="Times New Roman" w:cs="Times New Roman"/>
                <w:sz w:val="26"/>
                <w:szCs w:val="26"/>
                <w:lang w:val="kk-KZ"/>
              </w:rPr>
            </w:pPr>
          </w:p>
        </w:tc>
      </w:tr>
      <w:tr w:rsidR="00E82098" w:rsidRPr="00533159" w14:paraId="19E26C85" w14:textId="77777777" w:rsidTr="00E82098">
        <w:trPr>
          <w:trHeight w:val="20"/>
        </w:trPr>
        <w:tc>
          <w:tcPr>
            <w:tcW w:w="2830" w:type="dxa"/>
            <w:noWrap/>
          </w:tcPr>
          <w:p w14:paraId="75088930" w14:textId="15953A9B" w:rsidR="00093ACC" w:rsidRPr="00533159" w:rsidRDefault="00093ACC"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i/>
                <w:iCs/>
                <w:sz w:val="26"/>
                <w:szCs w:val="26"/>
                <w:lang w:val="kk-KZ"/>
              </w:rPr>
              <w:t>Juniperus seravschanica</w:t>
            </w:r>
            <w:r w:rsidRPr="00533159">
              <w:rPr>
                <w:rFonts w:ascii="Times New Roman" w:hAnsi="Times New Roman" w:cs="Times New Roman"/>
                <w:sz w:val="26"/>
                <w:szCs w:val="26"/>
                <w:lang w:val="kk-KZ"/>
              </w:rPr>
              <w:t xml:space="preserve"> </w:t>
            </w:r>
          </w:p>
        </w:tc>
        <w:tc>
          <w:tcPr>
            <w:tcW w:w="1560" w:type="dxa"/>
            <w:noWrap/>
            <w:hideMark/>
          </w:tcPr>
          <w:p w14:paraId="6383E70E" w14:textId="77777777" w:rsidR="00093ACC" w:rsidRPr="00533159" w:rsidRDefault="00093ACC" w:rsidP="00243B4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1</w:t>
            </w:r>
          </w:p>
        </w:tc>
        <w:tc>
          <w:tcPr>
            <w:tcW w:w="2761" w:type="dxa"/>
            <w:noWrap/>
            <w:hideMark/>
          </w:tcPr>
          <w:p w14:paraId="5643DE39" w14:textId="77777777" w:rsidR="00093ACC" w:rsidRPr="00533159" w:rsidRDefault="00093ACC" w:rsidP="00243B4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ipbb_25.1.4.1</w:t>
            </w:r>
          </w:p>
        </w:tc>
        <w:tc>
          <w:tcPr>
            <w:tcW w:w="2477" w:type="dxa"/>
            <w:noWrap/>
            <w:hideMark/>
          </w:tcPr>
          <w:p w14:paraId="04B11E42" w14:textId="77777777" w:rsidR="00093ACC" w:rsidRPr="00533159" w:rsidRDefault="00093ACC" w:rsidP="00243B4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OK325616</w:t>
            </w:r>
          </w:p>
        </w:tc>
      </w:tr>
      <w:tr w:rsidR="00E82098" w:rsidRPr="00533159" w14:paraId="76BC3889" w14:textId="77777777" w:rsidTr="00E82098">
        <w:trPr>
          <w:trHeight w:val="20"/>
        </w:trPr>
        <w:tc>
          <w:tcPr>
            <w:tcW w:w="2830" w:type="dxa"/>
            <w:noWrap/>
          </w:tcPr>
          <w:p w14:paraId="1E69FA0B" w14:textId="18F601F6" w:rsidR="00093ACC" w:rsidRPr="00533159" w:rsidRDefault="00093ACC"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i/>
                <w:iCs/>
                <w:sz w:val="26"/>
                <w:szCs w:val="26"/>
                <w:lang w:val="kk-KZ"/>
              </w:rPr>
              <w:t>Juniperus seravschanica</w:t>
            </w:r>
            <w:r w:rsidRPr="00533159">
              <w:rPr>
                <w:rFonts w:ascii="Times New Roman" w:hAnsi="Times New Roman" w:cs="Times New Roman"/>
                <w:sz w:val="26"/>
                <w:szCs w:val="26"/>
                <w:lang w:val="kk-KZ"/>
              </w:rPr>
              <w:t xml:space="preserve"> </w:t>
            </w:r>
          </w:p>
        </w:tc>
        <w:tc>
          <w:tcPr>
            <w:tcW w:w="1560" w:type="dxa"/>
            <w:noWrap/>
            <w:hideMark/>
          </w:tcPr>
          <w:p w14:paraId="62AA35A9" w14:textId="77777777" w:rsidR="00093ACC" w:rsidRPr="00533159" w:rsidRDefault="00093ACC" w:rsidP="00243B4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2</w:t>
            </w:r>
          </w:p>
        </w:tc>
        <w:tc>
          <w:tcPr>
            <w:tcW w:w="2761" w:type="dxa"/>
            <w:noWrap/>
            <w:hideMark/>
          </w:tcPr>
          <w:p w14:paraId="36D9810B" w14:textId="77777777" w:rsidR="00093ACC" w:rsidRPr="00533159" w:rsidRDefault="00093ACC" w:rsidP="00243B4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ipbb_25.1.4.2</w:t>
            </w:r>
          </w:p>
        </w:tc>
        <w:tc>
          <w:tcPr>
            <w:tcW w:w="2477" w:type="dxa"/>
            <w:noWrap/>
            <w:hideMark/>
          </w:tcPr>
          <w:p w14:paraId="51384502" w14:textId="77777777" w:rsidR="00093ACC" w:rsidRPr="00533159" w:rsidRDefault="00093ACC" w:rsidP="00243B4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OK325617</w:t>
            </w:r>
          </w:p>
        </w:tc>
      </w:tr>
      <w:tr w:rsidR="00E82098" w:rsidRPr="00533159" w14:paraId="13484B19" w14:textId="77777777" w:rsidTr="00E82098">
        <w:trPr>
          <w:trHeight w:val="20"/>
        </w:trPr>
        <w:tc>
          <w:tcPr>
            <w:tcW w:w="2830" w:type="dxa"/>
            <w:noWrap/>
          </w:tcPr>
          <w:p w14:paraId="03706889" w14:textId="05DA3B65" w:rsidR="00E82098" w:rsidRPr="00533159" w:rsidRDefault="00E82098" w:rsidP="00E82098">
            <w:pPr>
              <w:spacing w:line="240" w:lineRule="auto"/>
              <w:contextualSpacing/>
              <w:jc w:val="both"/>
              <w:rPr>
                <w:rFonts w:ascii="Times New Roman" w:hAnsi="Times New Roman" w:cs="Times New Roman"/>
                <w:i/>
                <w:iCs/>
                <w:sz w:val="26"/>
                <w:szCs w:val="26"/>
                <w:lang w:val="kk-KZ"/>
              </w:rPr>
            </w:pPr>
            <w:r w:rsidRPr="00533159">
              <w:rPr>
                <w:rFonts w:ascii="Times New Roman" w:hAnsi="Times New Roman" w:cs="Times New Roman"/>
                <w:i/>
                <w:iCs/>
                <w:sz w:val="26"/>
                <w:szCs w:val="26"/>
                <w:lang w:val="kk-KZ"/>
              </w:rPr>
              <w:t xml:space="preserve">Juniperus seravschanica </w:t>
            </w:r>
          </w:p>
        </w:tc>
        <w:tc>
          <w:tcPr>
            <w:tcW w:w="1560" w:type="dxa"/>
            <w:noWrap/>
          </w:tcPr>
          <w:p w14:paraId="0A66FA1C" w14:textId="20253BE1" w:rsidR="00E82098" w:rsidRPr="00533159" w:rsidRDefault="00E82098" w:rsidP="00E82098">
            <w:pPr>
              <w:spacing w:line="240" w:lineRule="auto"/>
              <w:contextualSpacing/>
              <w:jc w:val="both"/>
              <w:rPr>
                <w:rFonts w:ascii="Times New Roman" w:hAnsi="Times New Roman" w:cs="Times New Roman"/>
                <w:sz w:val="26"/>
                <w:szCs w:val="26"/>
                <w:lang w:val="kk-KZ"/>
              </w:rPr>
            </w:pPr>
            <w:r>
              <w:rPr>
                <w:rFonts w:ascii="Times New Roman" w:hAnsi="Times New Roman" w:cs="Times New Roman"/>
                <w:sz w:val="26"/>
                <w:szCs w:val="26"/>
                <w:lang w:val="en-US"/>
              </w:rPr>
              <w:t>3</w:t>
            </w:r>
          </w:p>
        </w:tc>
        <w:tc>
          <w:tcPr>
            <w:tcW w:w="2761" w:type="dxa"/>
            <w:noWrap/>
          </w:tcPr>
          <w:p w14:paraId="2B95A956" w14:textId="4F76E454"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ipbb_25.1.4.</w:t>
            </w:r>
            <w:r>
              <w:rPr>
                <w:rFonts w:ascii="Times New Roman" w:hAnsi="Times New Roman" w:cs="Times New Roman"/>
                <w:sz w:val="26"/>
                <w:szCs w:val="26"/>
                <w:lang w:val="en-US"/>
              </w:rPr>
              <w:t>3</w:t>
            </w:r>
          </w:p>
        </w:tc>
        <w:tc>
          <w:tcPr>
            <w:tcW w:w="2477" w:type="dxa"/>
            <w:noWrap/>
          </w:tcPr>
          <w:p w14:paraId="278E25AE" w14:textId="1F225032"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OP445583</w:t>
            </w:r>
          </w:p>
        </w:tc>
      </w:tr>
      <w:tr w:rsidR="00E82098" w:rsidRPr="00533159" w14:paraId="4875984E" w14:textId="77777777" w:rsidTr="00E82098">
        <w:trPr>
          <w:trHeight w:val="20"/>
        </w:trPr>
        <w:tc>
          <w:tcPr>
            <w:tcW w:w="2830" w:type="dxa"/>
            <w:noWrap/>
          </w:tcPr>
          <w:p w14:paraId="2DD1E5AB" w14:textId="30B5EFF1"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i/>
                <w:iCs/>
                <w:sz w:val="26"/>
                <w:szCs w:val="26"/>
                <w:lang w:val="kk-KZ"/>
              </w:rPr>
              <w:t>Juniperus seravschanica</w:t>
            </w:r>
            <w:r w:rsidRPr="00533159">
              <w:rPr>
                <w:rFonts w:ascii="Times New Roman" w:hAnsi="Times New Roman" w:cs="Times New Roman"/>
                <w:sz w:val="26"/>
                <w:szCs w:val="26"/>
                <w:lang w:val="kk-KZ"/>
              </w:rPr>
              <w:t xml:space="preserve"> </w:t>
            </w:r>
          </w:p>
        </w:tc>
        <w:tc>
          <w:tcPr>
            <w:tcW w:w="1560" w:type="dxa"/>
            <w:noWrap/>
            <w:hideMark/>
          </w:tcPr>
          <w:p w14:paraId="68649B5F"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4</w:t>
            </w:r>
          </w:p>
        </w:tc>
        <w:tc>
          <w:tcPr>
            <w:tcW w:w="2761" w:type="dxa"/>
            <w:noWrap/>
            <w:hideMark/>
          </w:tcPr>
          <w:p w14:paraId="76A98BF0"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ipbb_25.1.4.4</w:t>
            </w:r>
          </w:p>
        </w:tc>
        <w:tc>
          <w:tcPr>
            <w:tcW w:w="2477" w:type="dxa"/>
            <w:noWrap/>
            <w:hideMark/>
          </w:tcPr>
          <w:p w14:paraId="616A5CC3"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OK325618</w:t>
            </w:r>
          </w:p>
        </w:tc>
      </w:tr>
      <w:tr w:rsidR="00E82098" w:rsidRPr="00533159" w14:paraId="3C0B6618" w14:textId="77777777" w:rsidTr="00E82098">
        <w:trPr>
          <w:trHeight w:val="20"/>
        </w:trPr>
        <w:tc>
          <w:tcPr>
            <w:tcW w:w="2830" w:type="dxa"/>
          </w:tcPr>
          <w:p w14:paraId="6260BEA7" w14:textId="4EC2C585"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i/>
                <w:iCs/>
                <w:sz w:val="26"/>
                <w:szCs w:val="26"/>
                <w:lang w:val="kk-KZ"/>
              </w:rPr>
              <w:t>Juniperus seravschanica</w:t>
            </w:r>
            <w:r w:rsidRPr="00533159">
              <w:rPr>
                <w:rFonts w:ascii="Times New Roman" w:hAnsi="Times New Roman" w:cs="Times New Roman"/>
                <w:sz w:val="26"/>
                <w:szCs w:val="26"/>
                <w:lang w:val="kk-KZ"/>
              </w:rPr>
              <w:t xml:space="preserve"> </w:t>
            </w:r>
          </w:p>
        </w:tc>
        <w:tc>
          <w:tcPr>
            <w:tcW w:w="1560" w:type="dxa"/>
            <w:noWrap/>
            <w:hideMark/>
          </w:tcPr>
          <w:p w14:paraId="347EF019"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5</w:t>
            </w:r>
          </w:p>
        </w:tc>
        <w:tc>
          <w:tcPr>
            <w:tcW w:w="2761" w:type="dxa"/>
            <w:hideMark/>
          </w:tcPr>
          <w:p w14:paraId="04CDCA59"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ipbb_25.1.4.5</w:t>
            </w:r>
          </w:p>
        </w:tc>
        <w:tc>
          <w:tcPr>
            <w:tcW w:w="2477" w:type="dxa"/>
            <w:noWrap/>
            <w:hideMark/>
          </w:tcPr>
          <w:p w14:paraId="65D874F2"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OK325619</w:t>
            </w:r>
          </w:p>
        </w:tc>
      </w:tr>
      <w:tr w:rsidR="00E82098" w:rsidRPr="00533159" w14:paraId="4AF6D770" w14:textId="77777777" w:rsidTr="00E82098">
        <w:trPr>
          <w:trHeight w:val="20"/>
        </w:trPr>
        <w:tc>
          <w:tcPr>
            <w:tcW w:w="2830" w:type="dxa"/>
          </w:tcPr>
          <w:p w14:paraId="7CBE7A8A" w14:textId="0A1965C5" w:rsidR="00E82098" w:rsidRPr="00533159" w:rsidRDefault="00E82098" w:rsidP="00E82098">
            <w:pPr>
              <w:spacing w:line="240" w:lineRule="auto"/>
              <w:contextualSpacing/>
              <w:jc w:val="both"/>
              <w:rPr>
                <w:rFonts w:ascii="Times New Roman" w:hAnsi="Times New Roman" w:cs="Times New Roman"/>
                <w:i/>
                <w:iCs/>
                <w:sz w:val="26"/>
                <w:szCs w:val="26"/>
                <w:lang w:val="kk-KZ"/>
              </w:rPr>
            </w:pPr>
            <w:r w:rsidRPr="00533159">
              <w:rPr>
                <w:rFonts w:ascii="Times New Roman" w:hAnsi="Times New Roman" w:cs="Times New Roman"/>
                <w:i/>
                <w:iCs/>
                <w:sz w:val="26"/>
                <w:szCs w:val="26"/>
                <w:lang w:val="kk-KZ"/>
              </w:rPr>
              <w:t xml:space="preserve">Juniperus seravschanica </w:t>
            </w:r>
          </w:p>
        </w:tc>
        <w:tc>
          <w:tcPr>
            <w:tcW w:w="1560" w:type="dxa"/>
            <w:noWrap/>
          </w:tcPr>
          <w:p w14:paraId="32700A01" w14:textId="0B61F74F" w:rsidR="00E82098" w:rsidRPr="00533159" w:rsidRDefault="00E82098" w:rsidP="00E82098">
            <w:pPr>
              <w:spacing w:line="240" w:lineRule="auto"/>
              <w:contextualSpacing/>
              <w:jc w:val="both"/>
              <w:rPr>
                <w:rFonts w:ascii="Times New Roman" w:hAnsi="Times New Roman" w:cs="Times New Roman"/>
                <w:sz w:val="26"/>
                <w:szCs w:val="26"/>
                <w:lang w:val="kk-KZ"/>
              </w:rPr>
            </w:pPr>
            <w:r>
              <w:rPr>
                <w:rFonts w:ascii="Times New Roman" w:hAnsi="Times New Roman" w:cs="Times New Roman"/>
                <w:sz w:val="26"/>
                <w:szCs w:val="26"/>
                <w:lang w:val="en-US"/>
              </w:rPr>
              <w:t>6</w:t>
            </w:r>
          </w:p>
        </w:tc>
        <w:tc>
          <w:tcPr>
            <w:tcW w:w="2761" w:type="dxa"/>
          </w:tcPr>
          <w:p w14:paraId="0F3C843C" w14:textId="485942C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w:t>
            </w:r>
            <w:r>
              <w:rPr>
                <w:rFonts w:ascii="Times New Roman" w:hAnsi="Times New Roman" w:cs="Times New Roman"/>
                <w:sz w:val="26"/>
                <w:szCs w:val="26"/>
                <w:lang w:val="en-US"/>
              </w:rPr>
              <w:t>6</w:t>
            </w:r>
            <w:r w:rsidRPr="00533159">
              <w:rPr>
                <w:rFonts w:ascii="Times New Roman" w:hAnsi="Times New Roman" w:cs="Times New Roman"/>
                <w:sz w:val="26"/>
                <w:szCs w:val="26"/>
                <w:lang w:val="kk-KZ"/>
              </w:rPr>
              <w:t>.</w:t>
            </w:r>
            <w:r>
              <w:rPr>
                <w:rFonts w:ascii="Times New Roman" w:hAnsi="Times New Roman" w:cs="Times New Roman"/>
                <w:sz w:val="26"/>
                <w:szCs w:val="26"/>
                <w:lang w:val="en-US"/>
              </w:rPr>
              <w:t>1</w:t>
            </w:r>
          </w:p>
        </w:tc>
        <w:tc>
          <w:tcPr>
            <w:tcW w:w="2477" w:type="dxa"/>
            <w:noWrap/>
          </w:tcPr>
          <w:p w14:paraId="1FA9AA4C" w14:textId="2363A529"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OP445585</w:t>
            </w:r>
          </w:p>
        </w:tc>
      </w:tr>
      <w:tr w:rsidR="00E82098" w:rsidRPr="00533159" w14:paraId="5F24991A" w14:textId="77777777" w:rsidTr="00E82098">
        <w:trPr>
          <w:trHeight w:val="20"/>
        </w:trPr>
        <w:tc>
          <w:tcPr>
            <w:tcW w:w="2830" w:type="dxa"/>
          </w:tcPr>
          <w:p w14:paraId="3D1D9A4C" w14:textId="1ED0A6AB" w:rsidR="00E82098" w:rsidRPr="00533159" w:rsidRDefault="00E82098" w:rsidP="00E82098">
            <w:pPr>
              <w:spacing w:line="240" w:lineRule="auto"/>
              <w:contextualSpacing/>
              <w:jc w:val="both"/>
              <w:rPr>
                <w:rFonts w:ascii="Times New Roman" w:hAnsi="Times New Roman" w:cs="Times New Roman"/>
                <w:i/>
                <w:iCs/>
                <w:sz w:val="26"/>
                <w:szCs w:val="26"/>
                <w:lang w:val="kk-KZ"/>
              </w:rPr>
            </w:pPr>
            <w:r w:rsidRPr="00533159">
              <w:rPr>
                <w:rFonts w:ascii="Times New Roman" w:hAnsi="Times New Roman" w:cs="Times New Roman"/>
                <w:i/>
                <w:iCs/>
                <w:sz w:val="26"/>
                <w:szCs w:val="26"/>
                <w:lang w:val="kk-KZ"/>
              </w:rPr>
              <w:t xml:space="preserve">Juniperus seravschanica </w:t>
            </w:r>
          </w:p>
        </w:tc>
        <w:tc>
          <w:tcPr>
            <w:tcW w:w="1560" w:type="dxa"/>
            <w:noWrap/>
          </w:tcPr>
          <w:p w14:paraId="33B520C3" w14:textId="4596BF0B" w:rsidR="00E82098" w:rsidRPr="00533159" w:rsidRDefault="00E82098" w:rsidP="00E82098">
            <w:pPr>
              <w:spacing w:line="240" w:lineRule="auto"/>
              <w:contextualSpacing/>
              <w:jc w:val="both"/>
              <w:rPr>
                <w:rFonts w:ascii="Times New Roman" w:hAnsi="Times New Roman" w:cs="Times New Roman"/>
                <w:sz w:val="26"/>
                <w:szCs w:val="26"/>
                <w:lang w:val="kk-KZ"/>
              </w:rPr>
            </w:pPr>
            <w:r>
              <w:rPr>
                <w:rFonts w:ascii="Times New Roman" w:hAnsi="Times New Roman" w:cs="Times New Roman"/>
                <w:sz w:val="26"/>
                <w:szCs w:val="26"/>
                <w:lang w:val="en-US"/>
              </w:rPr>
              <w:t>7</w:t>
            </w:r>
          </w:p>
        </w:tc>
        <w:tc>
          <w:tcPr>
            <w:tcW w:w="2761" w:type="dxa"/>
          </w:tcPr>
          <w:p w14:paraId="46B6B9CC" w14:textId="432BE96E"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ipbb_25.1.7.1</w:t>
            </w:r>
          </w:p>
        </w:tc>
        <w:tc>
          <w:tcPr>
            <w:tcW w:w="2477" w:type="dxa"/>
            <w:noWrap/>
          </w:tcPr>
          <w:p w14:paraId="6B02A298" w14:textId="06A6F20A"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OP445584</w:t>
            </w:r>
          </w:p>
        </w:tc>
      </w:tr>
      <w:tr w:rsidR="00E82098" w:rsidRPr="00533159" w14:paraId="28BF652F" w14:textId="77777777" w:rsidTr="00E82098">
        <w:trPr>
          <w:trHeight w:val="20"/>
        </w:trPr>
        <w:tc>
          <w:tcPr>
            <w:tcW w:w="2830" w:type="dxa"/>
          </w:tcPr>
          <w:p w14:paraId="4E3C2F79" w14:textId="2F58EF85" w:rsidR="00E82098" w:rsidRPr="00533159" w:rsidRDefault="00E82098" w:rsidP="00E82098">
            <w:pPr>
              <w:spacing w:line="240" w:lineRule="auto"/>
              <w:contextualSpacing/>
              <w:jc w:val="both"/>
              <w:rPr>
                <w:rFonts w:ascii="Times New Roman" w:hAnsi="Times New Roman" w:cs="Times New Roman"/>
                <w:i/>
                <w:iCs/>
                <w:sz w:val="26"/>
                <w:szCs w:val="26"/>
                <w:lang w:val="kk-KZ"/>
              </w:rPr>
            </w:pPr>
            <w:r w:rsidRPr="00533159">
              <w:rPr>
                <w:rFonts w:ascii="Times New Roman" w:hAnsi="Times New Roman" w:cs="Times New Roman"/>
                <w:i/>
                <w:iCs/>
                <w:sz w:val="26"/>
                <w:szCs w:val="26"/>
                <w:lang w:val="kk-KZ"/>
              </w:rPr>
              <w:t xml:space="preserve">Juniperus seravschanica </w:t>
            </w:r>
          </w:p>
        </w:tc>
        <w:tc>
          <w:tcPr>
            <w:tcW w:w="1560" w:type="dxa"/>
            <w:noWrap/>
          </w:tcPr>
          <w:p w14:paraId="75F62067" w14:textId="01E97E63"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8</w:t>
            </w:r>
          </w:p>
        </w:tc>
        <w:tc>
          <w:tcPr>
            <w:tcW w:w="2761" w:type="dxa"/>
          </w:tcPr>
          <w:p w14:paraId="7E45FB63" w14:textId="75A250DC"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ipbb_25.1.4.8</w:t>
            </w:r>
          </w:p>
        </w:tc>
        <w:tc>
          <w:tcPr>
            <w:tcW w:w="2477" w:type="dxa"/>
            <w:noWrap/>
          </w:tcPr>
          <w:p w14:paraId="5DC9FB6D" w14:textId="6F051144"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OP445582</w:t>
            </w:r>
          </w:p>
        </w:tc>
      </w:tr>
      <w:tr w:rsidR="00E82098" w:rsidRPr="00533159" w14:paraId="13FC524F" w14:textId="77777777" w:rsidTr="00E82098">
        <w:trPr>
          <w:trHeight w:val="20"/>
        </w:trPr>
        <w:tc>
          <w:tcPr>
            <w:tcW w:w="2830" w:type="dxa"/>
            <w:noWrap/>
          </w:tcPr>
          <w:p w14:paraId="1C587C11" w14:textId="21205869"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i/>
                <w:iCs/>
                <w:sz w:val="26"/>
                <w:szCs w:val="26"/>
                <w:lang w:val="kk-KZ"/>
              </w:rPr>
              <w:t>Juniperus sibirica</w:t>
            </w:r>
            <w:r w:rsidRPr="00533159">
              <w:rPr>
                <w:rFonts w:ascii="Times New Roman" w:hAnsi="Times New Roman" w:cs="Times New Roman"/>
                <w:sz w:val="26"/>
                <w:szCs w:val="26"/>
                <w:lang w:val="kk-KZ"/>
              </w:rPr>
              <w:t xml:space="preserve"> </w:t>
            </w:r>
          </w:p>
        </w:tc>
        <w:tc>
          <w:tcPr>
            <w:tcW w:w="1560" w:type="dxa"/>
            <w:noWrap/>
            <w:hideMark/>
          </w:tcPr>
          <w:p w14:paraId="099C4762"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1</w:t>
            </w:r>
          </w:p>
        </w:tc>
        <w:tc>
          <w:tcPr>
            <w:tcW w:w="2761" w:type="dxa"/>
            <w:noWrap/>
            <w:hideMark/>
          </w:tcPr>
          <w:p w14:paraId="4B6B3EB6"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ipbb_25.1.5.1</w:t>
            </w:r>
          </w:p>
        </w:tc>
        <w:tc>
          <w:tcPr>
            <w:tcW w:w="2477" w:type="dxa"/>
            <w:noWrap/>
            <w:hideMark/>
          </w:tcPr>
          <w:p w14:paraId="6C51AA3A"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OK325620</w:t>
            </w:r>
          </w:p>
        </w:tc>
      </w:tr>
      <w:tr w:rsidR="00E82098" w:rsidRPr="00533159" w14:paraId="792BED58" w14:textId="77777777" w:rsidTr="00E82098">
        <w:trPr>
          <w:trHeight w:val="20"/>
        </w:trPr>
        <w:tc>
          <w:tcPr>
            <w:tcW w:w="2830" w:type="dxa"/>
          </w:tcPr>
          <w:p w14:paraId="51EE4F14" w14:textId="70EC667E"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i/>
                <w:iCs/>
                <w:sz w:val="26"/>
                <w:szCs w:val="26"/>
                <w:lang w:val="kk-KZ"/>
              </w:rPr>
              <w:t>Juniperus sibirica</w:t>
            </w:r>
            <w:r w:rsidRPr="00533159">
              <w:rPr>
                <w:rFonts w:ascii="Times New Roman" w:hAnsi="Times New Roman" w:cs="Times New Roman"/>
                <w:sz w:val="26"/>
                <w:szCs w:val="26"/>
                <w:lang w:val="kk-KZ"/>
              </w:rPr>
              <w:t xml:space="preserve"> </w:t>
            </w:r>
          </w:p>
        </w:tc>
        <w:tc>
          <w:tcPr>
            <w:tcW w:w="1560" w:type="dxa"/>
            <w:noWrap/>
            <w:hideMark/>
          </w:tcPr>
          <w:p w14:paraId="3E5C9CD0"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2</w:t>
            </w:r>
          </w:p>
        </w:tc>
        <w:tc>
          <w:tcPr>
            <w:tcW w:w="2761" w:type="dxa"/>
            <w:hideMark/>
          </w:tcPr>
          <w:p w14:paraId="01F8BCA5"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ipbb_25.1.5.2</w:t>
            </w:r>
          </w:p>
        </w:tc>
        <w:tc>
          <w:tcPr>
            <w:tcW w:w="2477" w:type="dxa"/>
            <w:noWrap/>
            <w:hideMark/>
          </w:tcPr>
          <w:p w14:paraId="3E69BAB1"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OK325621</w:t>
            </w:r>
          </w:p>
        </w:tc>
      </w:tr>
      <w:tr w:rsidR="00E82098" w:rsidRPr="00533159" w14:paraId="65F36CCE" w14:textId="77777777" w:rsidTr="00E82098">
        <w:trPr>
          <w:trHeight w:val="20"/>
        </w:trPr>
        <w:tc>
          <w:tcPr>
            <w:tcW w:w="2830" w:type="dxa"/>
            <w:noWrap/>
          </w:tcPr>
          <w:p w14:paraId="253D4008" w14:textId="3824F260"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i/>
                <w:iCs/>
                <w:sz w:val="26"/>
                <w:szCs w:val="26"/>
                <w:lang w:val="kk-KZ"/>
              </w:rPr>
              <w:t>Juniperus sibirica</w:t>
            </w:r>
            <w:r w:rsidRPr="00533159">
              <w:rPr>
                <w:rFonts w:ascii="Times New Roman" w:hAnsi="Times New Roman" w:cs="Times New Roman"/>
                <w:sz w:val="26"/>
                <w:szCs w:val="26"/>
                <w:lang w:val="kk-KZ"/>
              </w:rPr>
              <w:t xml:space="preserve"> </w:t>
            </w:r>
          </w:p>
        </w:tc>
        <w:tc>
          <w:tcPr>
            <w:tcW w:w="1560" w:type="dxa"/>
            <w:noWrap/>
            <w:hideMark/>
          </w:tcPr>
          <w:p w14:paraId="39CE3E82"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3</w:t>
            </w:r>
          </w:p>
        </w:tc>
        <w:tc>
          <w:tcPr>
            <w:tcW w:w="2761" w:type="dxa"/>
            <w:noWrap/>
            <w:hideMark/>
          </w:tcPr>
          <w:p w14:paraId="3840E5A2"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ipbb_25.1.5.3</w:t>
            </w:r>
          </w:p>
        </w:tc>
        <w:tc>
          <w:tcPr>
            <w:tcW w:w="2477" w:type="dxa"/>
            <w:noWrap/>
            <w:hideMark/>
          </w:tcPr>
          <w:p w14:paraId="2CB63A9D" w14:textId="77777777"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OK325622</w:t>
            </w:r>
          </w:p>
        </w:tc>
      </w:tr>
      <w:tr w:rsidR="00E82098" w:rsidRPr="00533159" w14:paraId="13FEA2F6" w14:textId="77777777" w:rsidTr="00E82098">
        <w:trPr>
          <w:trHeight w:val="20"/>
        </w:trPr>
        <w:tc>
          <w:tcPr>
            <w:tcW w:w="2830" w:type="dxa"/>
            <w:noWrap/>
          </w:tcPr>
          <w:p w14:paraId="46A1F786" w14:textId="6656A688" w:rsidR="00E82098" w:rsidRPr="00533159" w:rsidRDefault="00E82098" w:rsidP="00E82098">
            <w:pPr>
              <w:spacing w:line="240" w:lineRule="auto"/>
              <w:contextualSpacing/>
              <w:jc w:val="both"/>
              <w:rPr>
                <w:rFonts w:ascii="Times New Roman" w:hAnsi="Times New Roman" w:cs="Times New Roman"/>
                <w:i/>
                <w:iCs/>
                <w:sz w:val="26"/>
                <w:szCs w:val="26"/>
                <w:lang w:val="kk-KZ"/>
              </w:rPr>
            </w:pPr>
            <w:r w:rsidRPr="00533159">
              <w:rPr>
                <w:rFonts w:ascii="Times New Roman" w:hAnsi="Times New Roman" w:cs="Times New Roman"/>
                <w:i/>
                <w:iCs/>
                <w:sz w:val="26"/>
                <w:szCs w:val="26"/>
                <w:lang w:val="kk-KZ"/>
              </w:rPr>
              <w:t>Juniperus sabina</w:t>
            </w:r>
            <w:r w:rsidRPr="00533159">
              <w:rPr>
                <w:rFonts w:ascii="Times New Roman" w:hAnsi="Times New Roman" w:cs="Times New Roman"/>
                <w:sz w:val="26"/>
                <w:szCs w:val="26"/>
                <w:lang w:val="kk-KZ"/>
              </w:rPr>
              <w:t xml:space="preserve"> </w:t>
            </w:r>
          </w:p>
        </w:tc>
        <w:tc>
          <w:tcPr>
            <w:tcW w:w="1560" w:type="dxa"/>
            <w:noWrap/>
          </w:tcPr>
          <w:p w14:paraId="4EA19D9B" w14:textId="253FAC04"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1</w:t>
            </w:r>
          </w:p>
        </w:tc>
        <w:tc>
          <w:tcPr>
            <w:tcW w:w="2761" w:type="dxa"/>
          </w:tcPr>
          <w:p w14:paraId="2928198E" w14:textId="16B6CB8E"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ipbb_25.1.3.5</w:t>
            </w:r>
          </w:p>
        </w:tc>
        <w:tc>
          <w:tcPr>
            <w:tcW w:w="2477" w:type="dxa"/>
            <w:noWrap/>
          </w:tcPr>
          <w:p w14:paraId="026912B0" w14:textId="7DABBF9A"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OK325625</w:t>
            </w:r>
          </w:p>
        </w:tc>
      </w:tr>
      <w:tr w:rsidR="00E82098" w:rsidRPr="00533159" w14:paraId="126D4E6F" w14:textId="77777777" w:rsidTr="00E82098">
        <w:trPr>
          <w:trHeight w:val="20"/>
        </w:trPr>
        <w:tc>
          <w:tcPr>
            <w:tcW w:w="2830" w:type="dxa"/>
            <w:noWrap/>
          </w:tcPr>
          <w:p w14:paraId="04A938A4" w14:textId="03238CEC"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i/>
                <w:iCs/>
                <w:sz w:val="26"/>
                <w:szCs w:val="26"/>
                <w:lang w:val="kk-KZ"/>
              </w:rPr>
              <w:t xml:space="preserve">Juniperus sabina </w:t>
            </w:r>
          </w:p>
        </w:tc>
        <w:tc>
          <w:tcPr>
            <w:tcW w:w="1560" w:type="dxa"/>
            <w:noWrap/>
          </w:tcPr>
          <w:p w14:paraId="6AEE9BFB" w14:textId="05E1E712"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2</w:t>
            </w:r>
          </w:p>
        </w:tc>
        <w:tc>
          <w:tcPr>
            <w:tcW w:w="2761" w:type="dxa"/>
          </w:tcPr>
          <w:p w14:paraId="5EE2D30F" w14:textId="466A4CE5"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ipbb_25.1.3.2</w:t>
            </w:r>
          </w:p>
        </w:tc>
        <w:tc>
          <w:tcPr>
            <w:tcW w:w="2477" w:type="dxa"/>
            <w:noWrap/>
          </w:tcPr>
          <w:p w14:paraId="3EC7CF6D" w14:textId="7714D63A"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OK325623</w:t>
            </w:r>
          </w:p>
        </w:tc>
      </w:tr>
      <w:tr w:rsidR="00E82098" w:rsidRPr="00533159" w14:paraId="16628EAD" w14:textId="77777777" w:rsidTr="00E82098">
        <w:trPr>
          <w:trHeight w:val="20"/>
        </w:trPr>
        <w:tc>
          <w:tcPr>
            <w:tcW w:w="2830" w:type="dxa"/>
          </w:tcPr>
          <w:p w14:paraId="0666B6E5" w14:textId="746DE620"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i/>
                <w:iCs/>
                <w:sz w:val="26"/>
                <w:szCs w:val="26"/>
                <w:lang w:val="kk-KZ"/>
              </w:rPr>
              <w:t>Juniperus sabina</w:t>
            </w:r>
            <w:r w:rsidRPr="00533159">
              <w:rPr>
                <w:rFonts w:ascii="Times New Roman" w:hAnsi="Times New Roman" w:cs="Times New Roman"/>
                <w:sz w:val="26"/>
                <w:szCs w:val="26"/>
                <w:lang w:val="kk-KZ"/>
              </w:rPr>
              <w:t xml:space="preserve"> </w:t>
            </w:r>
          </w:p>
        </w:tc>
        <w:tc>
          <w:tcPr>
            <w:tcW w:w="1560" w:type="dxa"/>
            <w:noWrap/>
          </w:tcPr>
          <w:p w14:paraId="2D831601" w14:textId="37225CE6"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3</w:t>
            </w:r>
          </w:p>
        </w:tc>
        <w:tc>
          <w:tcPr>
            <w:tcW w:w="2761" w:type="dxa"/>
          </w:tcPr>
          <w:p w14:paraId="18F001A7" w14:textId="3C52C663"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ipbb_25.1.3.3</w:t>
            </w:r>
          </w:p>
        </w:tc>
        <w:tc>
          <w:tcPr>
            <w:tcW w:w="2477" w:type="dxa"/>
            <w:noWrap/>
          </w:tcPr>
          <w:p w14:paraId="4A7C1C9D" w14:textId="4E918DD8"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OK325624</w:t>
            </w:r>
          </w:p>
        </w:tc>
      </w:tr>
      <w:tr w:rsidR="00E82098" w:rsidRPr="00533159" w14:paraId="5FE32622" w14:textId="77777777" w:rsidTr="00E82098">
        <w:trPr>
          <w:trHeight w:val="20"/>
        </w:trPr>
        <w:tc>
          <w:tcPr>
            <w:tcW w:w="2830" w:type="dxa"/>
          </w:tcPr>
          <w:p w14:paraId="5E083BF1" w14:textId="40FB750E" w:rsidR="00E82098" w:rsidRPr="00533159" w:rsidRDefault="00E82098" w:rsidP="00E82098">
            <w:pPr>
              <w:spacing w:line="240" w:lineRule="auto"/>
              <w:contextualSpacing/>
              <w:jc w:val="both"/>
              <w:rPr>
                <w:rFonts w:ascii="Times New Roman" w:hAnsi="Times New Roman" w:cs="Times New Roman"/>
                <w:i/>
                <w:iCs/>
                <w:sz w:val="26"/>
                <w:szCs w:val="26"/>
                <w:lang w:val="kk-KZ"/>
              </w:rPr>
            </w:pPr>
            <w:r w:rsidRPr="00533159">
              <w:rPr>
                <w:rFonts w:ascii="Times New Roman" w:hAnsi="Times New Roman" w:cs="Times New Roman"/>
                <w:i/>
                <w:iCs/>
                <w:sz w:val="26"/>
                <w:szCs w:val="26"/>
                <w:lang w:val="kk-KZ"/>
              </w:rPr>
              <w:t xml:space="preserve">Juniperus semiglobosa </w:t>
            </w:r>
          </w:p>
        </w:tc>
        <w:tc>
          <w:tcPr>
            <w:tcW w:w="1560" w:type="dxa"/>
            <w:noWrap/>
          </w:tcPr>
          <w:p w14:paraId="7CF0761F" w14:textId="09C66EE9"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1</w:t>
            </w:r>
          </w:p>
        </w:tc>
        <w:tc>
          <w:tcPr>
            <w:tcW w:w="2761" w:type="dxa"/>
          </w:tcPr>
          <w:p w14:paraId="2FF080D8" w14:textId="1C998570"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ipbb_25.1.8.3</w:t>
            </w:r>
          </w:p>
        </w:tc>
        <w:tc>
          <w:tcPr>
            <w:tcW w:w="2477" w:type="dxa"/>
            <w:noWrap/>
          </w:tcPr>
          <w:p w14:paraId="388BA26E" w14:textId="48A0D448"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OP445586</w:t>
            </w:r>
          </w:p>
        </w:tc>
      </w:tr>
      <w:tr w:rsidR="00E82098" w:rsidRPr="00533159" w14:paraId="089AEABC" w14:textId="77777777" w:rsidTr="00E82098">
        <w:trPr>
          <w:trHeight w:val="20"/>
        </w:trPr>
        <w:tc>
          <w:tcPr>
            <w:tcW w:w="2830" w:type="dxa"/>
          </w:tcPr>
          <w:p w14:paraId="283ACDD4" w14:textId="6404F076" w:rsidR="00E82098" w:rsidRPr="00533159" w:rsidRDefault="00E82098" w:rsidP="00E82098">
            <w:pPr>
              <w:spacing w:line="240" w:lineRule="auto"/>
              <w:contextualSpacing/>
              <w:jc w:val="both"/>
              <w:rPr>
                <w:rFonts w:ascii="Times New Roman" w:hAnsi="Times New Roman" w:cs="Times New Roman"/>
                <w:i/>
                <w:iCs/>
                <w:sz w:val="26"/>
                <w:szCs w:val="26"/>
                <w:lang w:val="kk-KZ"/>
              </w:rPr>
            </w:pPr>
            <w:r w:rsidRPr="00533159">
              <w:rPr>
                <w:rFonts w:ascii="Times New Roman" w:hAnsi="Times New Roman" w:cs="Times New Roman"/>
                <w:i/>
                <w:iCs/>
                <w:sz w:val="26"/>
                <w:szCs w:val="26"/>
                <w:lang w:val="kk-KZ"/>
              </w:rPr>
              <w:t xml:space="preserve">Juniperus semiglobosa </w:t>
            </w:r>
          </w:p>
        </w:tc>
        <w:tc>
          <w:tcPr>
            <w:tcW w:w="1560" w:type="dxa"/>
            <w:noWrap/>
          </w:tcPr>
          <w:p w14:paraId="72F711EF" w14:textId="2C89D0AF"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4</w:t>
            </w:r>
          </w:p>
        </w:tc>
        <w:tc>
          <w:tcPr>
            <w:tcW w:w="2761" w:type="dxa"/>
          </w:tcPr>
          <w:p w14:paraId="0B77E873" w14:textId="2B639100" w:rsidR="00E82098" w:rsidRPr="003B7351" w:rsidRDefault="00E82098" w:rsidP="00E82098">
            <w:pPr>
              <w:spacing w:line="240" w:lineRule="auto"/>
              <w:contextualSpacing/>
              <w:jc w:val="both"/>
              <w:rPr>
                <w:rFonts w:ascii="Times New Roman" w:hAnsi="Times New Roman" w:cs="Times New Roman"/>
                <w:sz w:val="26"/>
                <w:szCs w:val="26"/>
                <w:lang w:val="en-US"/>
              </w:rPr>
            </w:pPr>
            <w:r w:rsidRPr="00533159">
              <w:rPr>
                <w:rFonts w:ascii="Times New Roman" w:hAnsi="Times New Roman" w:cs="Times New Roman"/>
                <w:sz w:val="26"/>
                <w:szCs w:val="26"/>
                <w:lang w:val="kk-KZ"/>
              </w:rPr>
              <w:t>ipbb_25.1.2.3</w:t>
            </w:r>
          </w:p>
        </w:tc>
        <w:tc>
          <w:tcPr>
            <w:tcW w:w="2477" w:type="dxa"/>
            <w:noWrap/>
          </w:tcPr>
          <w:p w14:paraId="121D498A" w14:textId="25BE8006" w:rsidR="00E82098" w:rsidRPr="00533159" w:rsidRDefault="00E82098" w:rsidP="00E82098">
            <w:pPr>
              <w:spacing w:line="240" w:lineRule="auto"/>
              <w:contextualSpacing/>
              <w:jc w:val="both"/>
              <w:rPr>
                <w:rFonts w:ascii="Times New Roman" w:hAnsi="Times New Roman" w:cs="Times New Roman"/>
                <w:sz w:val="26"/>
                <w:szCs w:val="26"/>
                <w:lang w:val="kk-KZ"/>
              </w:rPr>
            </w:pPr>
            <w:r w:rsidRPr="00533159">
              <w:rPr>
                <w:rFonts w:ascii="Times New Roman" w:hAnsi="Times New Roman" w:cs="Times New Roman"/>
                <w:sz w:val="26"/>
                <w:szCs w:val="26"/>
                <w:lang w:val="kk-KZ"/>
              </w:rPr>
              <w:t>OP445587</w:t>
            </w:r>
          </w:p>
        </w:tc>
      </w:tr>
    </w:tbl>
    <w:p w14:paraId="65DD70A3" w14:textId="2DE48F02" w:rsidR="00AE5CE1" w:rsidRPr="00D72975" w:rsidRDefault="00AE5CE1" w:rsidP="00D72975">
      <w:pPr>
        <w:spacing w:line="240" w:lineRule="auto"/>
        <w:rPr>
          <w:rFonts w:ascii="Times New Roman" w:hAnsi="Times New Roman" w:cs="Times New Roman"/>
          <w:sz w:val="28"/>
          <w:lang w:val="kk-KZ"/>
        </w:rPr>
      </w:pPr>
    </w:p>
    <w:p w14:paraId="16CD2483" w14:textId="58BFEAEB" w:rsidR="00093ACC" w:rsidRDefault="00093ACC" w:rsidP="00243B48">
      <w:pPr>
        <w:spacing w:line="240" w:lineRule="auto"/>
        <w:ind w:firstLine="567"/>
        <w:contextualSpacing/>
        <w:jc w:val="both"/>
        <w:rPr>
          <w:rFonts w:ascii="Times New Roman" w:hAnsi="Times New Roman" w:cs="Times New Roman"/>
          <w:color w:val="000000" w:themeColor="text1"/>
          <w:sz w:val="28"/>
          <w:szCs w:val="28"/>
          <w:lang w:val="kk-KZ"/>
        </w:rPr>
      </w:pPr>
      <w:r w:rsidRPr="001975B8">
        <w:rPr>
          <w:rFonts w:ascii="Times New Roman" w:hAnsi="Times New Roman" w:cs="Times New Roman"/>
          <w:color w:val="000000" w:themeColor="text1"/>
          <w:sz w:val="28"/>
          <w:szCs w:val="28"/>
          <w:lang w:val="kk-KZ"/>
        </w:rPr>
        <w:t xml:space="preserve">Қазақстандық арша түрлері үшін </w:t>
      </w:r>
      <w:r w:rsidRPr="001A7E54">
        <w:rPr>
          <w:rFonts w:ascii="Times New Roman" w:hAnsi="Times New Roman" w:cs="Times New Roman"/>
          <w:i/>
          <w:color w:val="000000" w:themeColor="text1"/>
          <w:sz w:val="28"/>
          <w:szCs w:val="28"/>
          <w:lang w:val="kk-KZ"/>
        </w:rPr>
        <w:t>ITS</w:t>
      </w:r>
      <w:r w:rsidRPr="001975B8">
        <w:rPr>
          <w:rFonts w:ascii="Times New Roman" w:hAnsi="Times New Roman" w:cs="Times New Roman"/>
          <w:color w:val="000000" w:themeColor="text1"/>
          <w:sz w:val="28"/>
          <w:szCs w:val="28"/>
          <w:lang w:val="kk-KZ"/>
        </w:rPr>
        <w:t xml:space="preserve"> маркерінің нуклеотидтер тізбегін анықтау жүзеге асырылды. Осы маркерге сәйкес аршаның барлық жиналған түрлерінің үлгілері талданды (</w:t>
      </w:r>
      <w:r w:rsidRPr="001975B8">
        <w:rPr>
          <w:rFonts w:ascii="Times New Roman" w:hAnsi="Times New Roman" w:cs="Times New Roman"/>
          <w:i/>
          <w:iCs/>
          <w:color w:val="000000" w:themeColor="text1"/>
          <w:sz w:val="28"/>
          <w:szCs w:val="28"/>
          <w:lang w:val="kk-KZ"/>
        </w:rPr>
        <w:t>J. seravschanica, J. semiglobosa, J. sabina, J. pseudosabina, J. sibirica, J. communis, J. x media, J. davurica</w:t>
      </w:r>
      <w:r w:rsidRPr="001975B8">
        <w:rPr>
          <w:rFonts w:ascii="Times New Roman" w:hAnsi="Times New Roman" w:cs="Times New Roman"/>
          <w:color w:val="000000" w:themeColor="text1"/>
          <w:sz w:val="28"/>
          <w:szCs w:val="28"/>
          <w:lang w:val="kk-KZ"/>
        </w:rPr>
        <w:t xml:space="preserve"> және </w:t>
      </w:r>
      <w:r w:rsidRPr="001975B8">
        <w:rPr>
          <w:rFonts w:ascii="Times New Roman" w:hAnsi="Times New Roman" w:cs="Times New Roman"/>
          <w:i/>
          <w:iCs/>
          <w:color w:val="000000" w:themeColor="text1"/>
          <w:sz w:val="28"/>
          <w:szCs w:val="28"/>
          <w:lang w:val="kk-KZ"/>
        </w:rPr>
        <w:t xml:space="preserve">J. turkestanica </w:t>
      </w:r>
      <w:r w:rsidRPr="001975B8">
        <w:rPr>
          <w:rFonts w:ascii="Times New Roman" w:hAnsi="Times New Roman" w:cs="Times New Roman"/>
          <w:color w:val="000000" w:themeColor="text1"/>
          <w:sz w:val="28"/>
          <w:szCs w:val="28"/>
          <w:lang w:val="kk-KZ"/>
        </w:rPr>
        <w:t>(=</w:t>
      </w:r>
      <w:r w:rsidRPr="001975B8">
        <w:rPr>
          <w:rFonts w:ascii="Times New Roman" w:hAnsi="Times New Roman" w:cs="Times New Roman"/>
          <w:i/>
          <w:iCs/>
          <w:color w:val="000000" w:themeColor="text1"/>
          <w:sz w:val="28"/>
          <w:szCs w:val="28"/>
          <w:lang w:val="kk-KZ"/>
        </w:rPr>
        <w:t>J. pseudosabina</w:t>
      </w:r>
      <w:r w:rsidRPr="001975B8">
        <w:rPr>
          <w:rFonts w:ascii="Times New Roman" w:hAnsi="Times New Roman" w:cs="Times New Roman"/>
          <w:color w:val="000000" w:themeColor="text1"/>
          <w:sz w:val="28"/>
          <w:szCs w:val="28"/>
          <w:lang w:val="kk-KZ"/>
        </w:rPr>
        <w:t>)), әрбір түрдің популяция</w:t>
      </w:r>
      <w:r w:rsidR="00FA29A4">
        <w:rPr>
          <w:rFonts w:ascii="Times New Roman" w:hAnsi="Times New Roman" w:cs="Times New Roman"/>
          <w:color w:val="000000" w:themeColor="text1"/>
          <w:sz w:val="28"/>
          <w:szCs w:val="28"/>
          <w:lang w:val="kk-KZ"/>
        </w:rPr>
        <w:t xml:space="preserve"> үлгілеріне </w:t>
      </w:r>
      <w:r w:rsidRPr="001975B8">
        <w:rPr>
          <w:rFonts w:ascii="Times New Roman" w:hAnsi="Times New Roman" w:cs="Times New Roman"/>
          <w:color w:val="000000" w:themeColor="text1"/>
          <w:sz w:val="28"/>
          <w:szCs w:val="28"/>
          <w:lang w:val="kk-KZ"/>
        </w:rPr>
        <w:t>секвенирлеу жүргізілді. Қазақстандық арша түрлерінің нуклеотидт</w:t>
      </w:r>
      <w:r w:rsidR="004B2AB3">
        <w:rPr>
          <w:rFonts w:ascii="Times New Roman" w:hAnsi="Times New Roman" w:cs="Times New Roman"/>
          <w:color w:val="000000" w:themeColor="text1"/>
          <w:sz w:val="28"/>
          <w:szCs w:val="28"/>
          <w:lang w:val="kk-KZ"/>
        </w:rPr>
        <w:t>ік</w:t>
      </w:r>
      <w:r w:rsidRPr="001975B8">
        <w:rPr>
          <w:rFonts w:ascii="Times New Roman" w:hAnsi="Times New Roman" w:cs="Times New Roman"/>
          <w:color w:val="000000" w:themeColor="text1"/>
          <w:sz w:val="28"/>
          <w:szCs w:val="28"/>
          <w:lang w:val="kk-KZ"/>
        </w:rPr>
        <w:t xml:space="preserve"> тізбе</w:t>
      </w:r>
      <w:r w:rsidR="004B2AB3">
        <w:rPr>
          <w:rFonts w:ascii="Times New Roman" w:hAnsi="Times New Roman" w:cs="Times New Roman"/>
          <w:color w:val="000000" w:themeColor="text1"/>
          <w:sz w:val="28"/>
          <w:szCs w:val="28"/>
          <w:lang w:val="kk-KZ"/>
        </w:rPr>
        <w:t xml:space="preserve">ктері </w:t>
      </w:r>
      <w:r w:rsidRPr="001975B8">
        <w:rPr>
          <w:rFonts w:ascii="Times New Roman" w:hAnsi="Times New Roman" w:cs="Times New Roman"/>
          <w:color w:val="000000" w:themeColor="text1"/>
          <w:sz w:val="28"/>
          <w:szCs w:val="28"/>
          <w:lang w:val="kk-KZ"/>
        </w:rPr>
        <w:t>NCBI дерек</w:t>
      </w:r>
      <w:r w:rsidR="004B2AB3">
        <w:rPr>
          <w:rFonts w:ascii="Times New Roman" w:hAnsi="Times New Roman" w:cs="Times New Roman"/>
          <w:color w:val="000000" w:themeColor="text1"/>
          <w:sz w:val="28"/>
          <w:szCs w:val="28"/>
          <w:lang w:val="kk-KZ"/>
        </w:rPr>
        <w:t>тер</w:t>
      </w:r>
      <w:r>
        <w:rPr>
          <w:rFonts w:ascii="Times New Roman" w:hAnsi="Times New Roman" w:cs="Times New Roman"/>
          <w:color w:val="000000" w:themeColor="text1"/>
          <w:sz w:val="28"/>
          <w:szCs w:val="28"/>
          <w:lang w:val="kk-KZ"/>
        </w:rPr>
        <w:t xml:space="preserve"> базасынан </w:t>
      </w:r>
      <w:r w:rsidRPr="001975B8">
        <w:rPr>
          <w:rFonts w:ascii="Times New Roman" w:hAnsi="Times New Roman" w:cs="Times New Roman"/>
          <w:color w:val="000000" w:themeColor="text1"/>
          <w:sz w:val="28"/>
          <w:szCs w:val="28"/>
          <w:lang w:val="kk-KZ"/>
        </w:rPr>
        <w:t xml:space="preserve">алынған </w:t>
      </w:r>
      <w:r w:rsidR="004B2AB3">
        <w:rPr>
          <w:rFonts w:ascii="Times New Roman" w:hAnsi="Times New Roman" w:cs="Times New Roman"/>
          <w:color w:val="000000" w:themeColor="text1"/>
          <w:sz w:val="28"/>
          <w:szCs w:val="28"/>
          <w:lang w:val="kk-KZ"/>
        </w:rPr>
        <w:t xml:space="preserve">аршаның басқа </w:t>
      </w:r>
      <w:r w:rsidRPr="001975B8">
        <w:rPr>
          <w:rFonts w:ascii="Times New Roman" w:hAnsi="Times New Roman" w:cs="Times New Roman"/>
          <w:color w:val="000000" w:themeColor="text1"/>
          <w:sz w:val="28"/>
          <w:szCs w:val="28"/>
          <w:lang w:val="kk-KZ"/>
        </w:rPr>
        <w:t>үлгілер</w:t>
      </w:r>
      <w:r w:rsidR="004B2AB3">
        <w:rPr>
          <w:rFonts w:ascii="Times New Roman" w:hAnsi="Times New Roman" w:cs="Times New Roman"/>
          <w:color w:val="000000" w:themeColor="text1"/>
          <w:sz w:val="28"/>
          <w:szCs w:val="28"/>
          <w:lang w:val="kk-KZ"/>
        </w:rPr>
        <w:t>і</w:t>
      </w:r>
      <w:r w:rsidRPr="001975B8">
        <w:rPr>
          <w:rFonts w:ascii="Times New Roman" w:hAnsi="Times New Roman" w:cs="Times New Roman"/>
          <w:color w:val="000000" w:themeColor="text1"/>
          <w:sz w:val="28"/>
          <w:szCs w:val="28"/>
          <w:lang w:val="kk-KZ"/>
        </w:rPr>
        <w:t xml:space="preserve">мен </w:t>
      </w:r>
      <w:r w:rsidR="004B2AB3">
        <w:rPr>
          <w:rFonts w:ascii="Times New Roman" w:hAnsi="Times New Roman" w:cs="Times New Roman"/>
          <w:color w:val="000000" w:themeColor="text1"/>
          <w:sz w:val="28"/>
          <w:szCs w:val="28"/>
          <w:lang w:val="kk-KZ"/>
        </w:rPr>
        <w:t>салыстырылды</w:t>
      </w:r>
      <w:r w:rsidRPr="001975B8">
        <w:rPr>
          <w:rFonts w:ascii="Times New Roman" w:hAnsi="Times New Roman" w:cs="Times New Roman"/>
          <w:color w:val="000000" w:themeColor="text1"/>
          <w:sz w:val="28"/>
          <w:szCs w:val="28"/>
          <w:lang w:val="kk-KZ"/>
        </w:rPr>
        <w:t>.</w:t>
      </w:r>
    </w:p>
    <w:p w14:paraId="765E9956" w14:textId="6FB2A942" w:rsidR="00093ACC" w:rsidRDefault="00093ACC" w:rsidP="00243B48">
      <w:pPr>
        <w:spacing w:line="240" w:lineRule="auto"/>
        <w:ind w:firstLine="567"/>
        <w:contextualSpacing/>
        <w:jc w:val="both"/>
        <w:rPr>
          <w:rFonts w:ascii="Times New Roman" w:hAnsi="Times New Roman" w:cs="Times New Roman"/>
          <w:sz w:val="28"/>
          <w:szCs w:val="28"/>
          <w:lang w:val="kk-KZ"/>
        </w:rPr>
      </w:pPr>
      <w:r w:rsidRPr="001975B8">
        <w:rPr>
          <w:rFonts w:ascii="Times New Roman" w:hAnsi="Times New Roman" w:cs="Times New Roman"/>
          <w:color w:val="000000" w:themeColor="text1"/>
          <w:sz w:val="28"/>
          <w:szCs w:val="28"/>
          <w:lang w:val="kk-KZ"/>
        </w:rPr>
        <w:t xml:space="preserve">Қазақстандық арша </w:t>
      </w:r>
      <w:r w:rsidR="00B2647D">
        <w:rPr>
          <w:rFonts w:ascii="Times New Roman" w:hAnsi="Times New Roman" w:cs="Times New Roman"/>
          <w:color w:val="000000" w:themeColor="text1"/>
          <w:sz w:val="28"/>
          <w:szCs w:val="28"/>
          <w:lang w:val="kk-KZ"/>
        </w:rPr>
        <w:t xml:space="preserve">түрлері </w:t>
      </w:r>
      <w:r w:rsidR="00B2647D" w:rsidRPr="001A7E54">
        <w:rPr>
          <w:rFonts w:ascii="Times New Roman" w:hAnsi="Times New Roman" w:cs="Times New Roman"/>
          <w:i/>
          <w:color w:val="000000" w:themeColor="text1"/>
          <w:sz w:val="28"/>
          <w:szCs w:val="28"/>
          <w:lang w:val="kk-KZ"/>
        </w:rPr>
        <w:t>ITS</w:t>
      </w:r>
      <w:r w:rsidR="00B2647D">
        <w:rPr>
          <w:rFonts w:ascii="Times New Roman" w:hAnsi="Times New Roman" w:cs="Times New Roman"/>
          <w:color w:val="000000" w:themeColor="text1"/>
          <w:sz w:val="28"/>
          <w:szCs w:val="28"/>
          <w:lang w:val="kk-KZ"/>
        </w:rPr>
        <w:t xml:space="preserve"> маркерінің </w:t>
      </w:r>
      <w:r>
        <w:rPr>
          <w:rFonts w:ascii="Times New Roman" w:hAnsi="Times New Roman" w:cs="Times New Roman"/>
          <w:color w:val="000000" w:themeColor="text1"/>
          <w:sz w:val="28"/>
          <w:szCs w:val="28"/>
          <w:lang w:val="kk-KZ"/>
        </w:rPr>
        <w:t>НТ</w:t>
      </w:r>
      <w:r w:rsidR="00B2647D">
        <w:rPr>
          <w:rFonts w:ascii="Times New Roman" w:hAnsi="Times New Roman" w:cs="Times New Roman"/>
          <w:color w:val="000000" w:themeColor="text1"/>
          <w:sz w:val="28"/>
          <w:szCs w:val="28"/>
          <w:lang w:val="kk-KZ"/>
        </w:rPr>
        <w:t xml:space="preserve"> басқа</w:t>
      </w:r>
      <w:r w:rsidRPr="001975B8">
        <w:rPr>
          <w:rFonts w:ascii="Times New Roman" w:hAnsi="Times New Roman" w:cs="Times New Roman"/>
          <w:color w:val="000000" w:themeColor="text1"/>
          <w:sz w:val="28"/>
          <w:szCs w:val="28"/>
          <w:lang w:val="kk-KZ"/>
        </w:rPr>
        <w:t xml:space="preserve"> 25 арша үлгісімен және </w:t>
      </w:r>
      <w:r>
        <w:rPr>
          <w:rFonts w:ascii="Times New Roman" w:hAnsi="Times New Roman" w:cs="Times New Roman"/>
          <w:color w:val="000000" w:themeColor="text1"/>
          <w:sz w:val="28"/>
          <w:szCs w:val="28"/>
          <w:lang w:val="kk-KZ"/>
        </w:rPr>
        <w:t>сыртқы топ (аутгруп</w:t>
      </w:r>
      <w:r w:rsidR="00FA29A4">
        <w:rPr>
          <w:rFonts w:ascii="Times New Roman" w:hAnsi="Times New Roman" w:cs="Times New Roman"/>
          <w:color w:val="000000" w:themeColor="text1"/>
          <w:sz w:val="28"/>
          <w:szCs w:val="28"/>
          <w:lang w:val="kk-KZ"/>
        </w:rPr>
        <w:t>п</w:t>
      </w:r>
      <w:r>
        <w:rPr>
          <w:rFonts w:ascii="Times New Roman" w:hAnsi="Times New Roman" w:cs="Times New Roman"/>
          <w:color w:val="000000" w:themeColor="text1"/>
          <w:sz w:val="28"/>
          <w:szCs w:val="28"/>
          <w:lang w:val="kk-KZ"/>
        </w:rPr>
        <w:t xml:space="preserve">) </w:t>
      </w:r>
      <w:r w:rsidR="0074007D">
        <w:rPr>
          <w:rFonts w:ascii="Times New Roman" w:hAnsi="Times New Roman" w:cs="Times New Roman"/>
          <w:color w:val="000000" w:themeColor="text1"/>
          <w:sz w:val="28"/>
          <w:szCs w:val="28"/>
          <w:lang w:val="kk-KZ"/>
        </w:rPr>
        <w:t xml:space="preserve">үлгілерімен </w:t>
      </w:r>
      <w:r w:rsidRPr="001975B8">
        <w:rPr>
          <w:rFonts w:ascii="Times New Roman" w:hAnsi="Times New Roman" w:cs="Times New Roman"/>
          <w:i/>
          <w:iCs/>
          <w:sz w:val="28"/>
          <w:szCs w:val="28"/>
          <w:lang w:val="kk-KZ"/>
        </w:rPr>
        <w:t xml:space="preserve">(H. abramsiana, H. pygmaea </w:t>
      </w:r>
      <w:r w:rsidRPr="001975B8">
        <w:rPr>
          <w:rFonts w:ascii="Times New Roman" w:hAnsi="Times New Roman" w:cs="Times New Roman"/>
          <w:sz w:val="28"/>
          <w:szCs w:val="28"/>
          <w:lang w:val="kk-KZ"/>
        </w:rPr>
        <w:t>және</w:t>
      </w:r>
      <w:r w:rsidR="00AC4F2A">
        <w:rPr>
          <w:rFonts w:ascii="Times New Roman" w:hAnsi="Times New Roman" w:cs="Times New Roman"/>
          <w:i/>
          <w:iCs/>
          <w:sz w:val="28"/>
          <w:szCs w:val="28"/>
          <w:lang w:val="kk-KZ"/>
        </w:rPr>
        <w:t xml:space="preserve"> H.</w:t>
      </w:r>
      <w:r w:rsidR="00B15577">
        <w:rPr>
          <w:rFonts w:ascii="Times New Roman" w:hAnsi="Times New Roman" w:cs="Times New Roman"/>
          <w:i/>
          <w:iCs/>
          <w:sz w:val="28"/>
          <w:szCs w:val="28"/>
          <w:lang w:val="kk-KZ"/>
        </w:rPr>
        <w:t> </w:t>
      </w:r>
      <w:r w:rsidRPr="001975B8">
        <w:rPr>
          <w:rFonts w:ascii="Times New Roman" w:hAnsi="Times New Roman" w:cs="Times New Roman"/>
          <w:i/>
          <w:iCs/>
          <w:sz w:val="28"/>
          <w:szCs w:val="28"/>
          <w:lang w:val="kk-KZ"/>
        </w:rPr>
        <w:t>nevadensis</w:t>
      </w:r>
      <w:r w:rsidRPr="001975B8">
        <w:rPr>
          <w:rFonts w:ascii="Times New Roman" w:hAnsi="Times New Roman" w:cs="Times New Roman"/>
          <w:sz w:val="28"/>
          <w:szCs w:val="28"/>
          <w:lang w:val="kk-KZ"/>
        </w:rPr>
        <w:t xml:space="preserve">) </w:t>
      </w:r>
      <w:r w:rsidRPr="001975B8">
        <w:rPr>
          <w:rFonts w:ascii="Times New Roman" w:hAnsi="Times New Roman" w:cs="Times New Roman"/>
          <w:color w:val="000000" w:themeColor="text1"/>
          <w:sz w:val="28"/>
          <w:szCs w:val="28"/>
          <w:lang w:val="kk-KZ"/>
        </w:rPr>
        <w:t xml:space="preserve"> </w:t>
      </w:r>
      <w:r w:rsidR="0074007D">
        <w:rPr>
          <w:rFonts w:ascii="Times New Roman" w:hAnsi="Times New Roman" w:cs="Times New Roman"/>
          <w:color w:val="000000" w:themeColor="text1"/>
          <w:sz w:val="28"/>
          <w:szCs w:val="28"/>
          <w:lang w:val="kk-KZ"/>
        </w:rPr>
        <w:t>салыстырылды</w:t>
      </w:r>
      <w:r w:rsidRPr="001975B8">
        <w:rPr>
          <w:rFonts w:ascii="Times New Roman" w:hAnsi="Times New Roman" w:cs="Times New Roman"/>
          <w:color w:val="000000" w:themeColor="text1"/>
          <w:sz w:val="28"/>
          <w:szCs w:val="28"/>
          <w:lang w:val="kk-KZ"/>
        </w:rPr>
        <w:t xml:space="preserve">. </w:t>
      </w:r>
      <w:r w:rsidRPr="001A7E54">
        <w:rPr>
          <w:rFonts w:ascii="Times New Roman" w:hAnsi="Times New Roman" w:cs="Times New Roman"/>
          <w:i/>
          <w:sz w:val="28"/>
          <w:szCs w:val="28"/>
          <w:lang w:val="kk-KZ"/>
        </w:rPr>
        <w:t>ITS</w:t>
      </w:r>
      <w:r w:rsidRPr="001975B8">
        <w:rPr>
          <w:rFonts w:ascii="Times New Roman" w:hAnsi="Times New Roman" w:cs="Times New Roman"/>
          <w:color w:val="000000" w:themeColor="text1"/>
          <w:sz w:val="28"/>
          <w:szCs w:val="28"/>
          <w:lang w:val="kk-KZ"/>
        </w:rPr>
        <w:t xml:space="preserve"> нуклеотидтер тізбегінің теңестірілген ұзындығы</w:t>
      </w:r>
      <w:r>
        <w:rPr>
          <w:rFonts w:ascii="Times New Roman" w:hAnsi="Times New Roman" w:cs="Times New Roman"/>
          <w:color w:val="000000" w:themeColor="text1"/>
          <w:sz w:val="28"/>
          <w:szCs w:val="28"/>
          <w:lang w:val="kk-KZ"/>
        </w:rPr>
        <w:t>,</w:t>
      </w:r>
      <w:r w:rsidRPr="001975B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сыртқы топты қоса алғанда </w:t>
      </w:r>
      <w:r w:rsidRPr="001975B8">
        <w:rPr>
          <w:rFonts w:ascii="Times New Roman" w:hAnsi="Times New Roman" w:cs="Times New Roman"/>
          <w:color w:val="000000" w:themeColor="text1"/>
          <w:sz w:val="28"/>
          <w:szCs w:val="28"/>
          <w:lang w:val="kk-KZ"/>
        </w:rPr>
        <w:t xml:space="preserve">1138 </w:t>
      </w:r>
      <w:r>
        <w:rPr>
          <w:rFonts w:ascii="Times New Roman" w:hAnsi="Times New Roman" w:cs="Times New Roman"/>
          <w:color w:val="000000" w:themeColor="text1"/>
          <w:sz w:val="28"/>
          <w:szCs w:val="28"/>
          <w:lang w:val="kk-KZ"/>
        </w:rPr>
        <w:t xml:space="preserve">н.ж. тең </w:t>
      </w:r>
      <w:r w:rsidRPr="001975B8">
        <w:rPr>
          <w:rFonts w:ascii="Times New Roman" w:hAnsi="Times New Roman" w:cs="Times New Roman"/>
          <w:color w:val="000000" w:themeColor="text1"/>
          <w:sz w:val="28"/>
          <w:szCs w:val="28"/>
          <w:lang w:val="kk-KZ"/>
        </w:rPr>
        <w:t>болды</w:t>
      </w:r>
      <w:r w:rsidR="00E25331">
        <w:rPr>
          <w:rFonts w:ascii="Times New Roman" w:hAnsi="Times New Roman" w:cs="Times New Roman"/>
          <w:color w:val="000000" w:themeColor="text1"/>
          <w:sz w:val="28"/>
          <w:szCs w:val="28"/>
          <w:lang w:val="en-US"/>
        </w:rPr>
        <w:t xml:space="preserve"> [178]</w:t>
      </w:r>
      <w:r w:rsidRPr="001975B8">
        <w:rPr>
          <w:rFonts w:ascii="Times New Roman" w:hAnsi="Times New Roman" w:cs="Times New Roman"/>
          <w:color w:val="000000" w:themeColor="text1"/>
          <w:sz w:val="28"/>
          <w:szCs w:val="28"/>
          <w:lang w:val="kk-KZ"/>
        </w:rPr>
        <w:t xml:space="preserve">. Филогенетикалық </w:t>
      </w:r>
      <w:r w:rsidR="0074007D">
        <w:rPr>
          <w:rFonts w:ascii="Times New Roman" w:hAnsi="Times New Roman" w:cs="Times New Roman"/>
          <w:color w:val="000000" w:themeColor="text1"/>
          <w:sz w:val="28"/>
          <w:szCs w:val="28"/>
          <w:lang w:val="kk-KZ"/>
        </w:rPr>
        <w:t>шежіре</w:t>
      </w:r>
      <w:r w:rsidR="000D15E2">
        <w:rPr>
          <w:rFonts w:ascii="Times New Roman" w:hAnsi="Times New Roman" w:cs="Times New Roman"/>
          <w:color w:val="000000" w:themeColor="text1"/>
          <w:sz w:val="28"/>
          <w:szCs w:val="28"/>
          <w:lang w:val="kk-KZ"/>
        </w:rPr>
        <w:t>де</w:t>
      </w:r>
      <w:r w:rsidR="0074007D">
        <w:rPr>
          <w:rFonts w:ascii="Times New Roman" w:hAnsi="Times New Roman" w:cs="Times New Roman"/>
          <w:color w:val="000000" w:themeColor="text1"/>
          <w:sz w:val="28"/>
          <w:szCs w:val="28"/>
          <w:lang w:val="kk-KZ"/>
        </w:rPr>
        <w:t xml:space="preserve"> </w:t>
      </w:r>
      <w:r w:rsidRPr="001975B8">
        <w:rPr>
          <w:rFonts w:ascii="Times New Roman" w:hAnsi="Times New Roman" w:cs="Times New Roman"/>
          <w:color w:val="000000" w:themeColor="text1"/>
          <w:sz w:val="28"/>
          <w:szCs w:val="28"/>
          <w:lang w:val="kk-KZ"/>
        </w:rPr>
        <w:t xml:space="preserve">үлгілер </w:t>
      </w:r>
      <w:r w:rsidRPr="001975B8">
        <w:rPr>
          <w:rFonts w:ascii="Times New Roman" w:hAnsi="Times New Roman" w:cs="Times New Roman"/>
          <w:i/>
          <w:iCs/>
          <w:color w:val="000000" w:themeColor="text1"/>
          <w:sz w:val="28"/>
          <w:szCs w:val="28"/>
          <w:lang w:val="kk-KZ"/>
        </w:rPr>
        <w:t>Juniperus</w:t>
      </w:r>
      <w:r w:rsidRPr="001975B8">
        <w:rPr>
          <w:rFonts w:ascii="Times New Roman" w:hAnsi="Times New Roman" w:cs="Times New Roman"/>
          <w:color w:val="000000" w:themeColor="text1"/>
          <w:sz w:val="28"/>
          <w:szCs w:val="28"/>
          <w:lang w:val="kk-KZ"/>
        </w:rPr>
        <w:t xml:space="preserve"> және </w:t>
      </w:r>
      <w:r w:rsidRPr="001975B8">
        <w:rPr>
          <w:rFonts w:ascii="Times New Roman" w:hAnsi="Times New Roman" w:cs="Times New Roman"/>
          <w:i/>
          <w:iCs/>
          <w:color w:val="000000" w:themeColor="text1"/>
          <w:sz w:val="28"/>
          <w:szCs w:val="28"/>
          <w:lang w:val="kk-KZ"/>
        </w:rPr>
        <w:t xml:space="preserve">Sabina </w:t>
      </w:r>
      <w:r w:rsidRPr="001975B8">
        <w:rPr>
          <w:rFonts w:ascii="Times New Roman" w:hAnsi="Times New Roman" w:cs="Times New Roman"/>
          <w:color w:val="000000" w:themeColor="text1"/>
          <w:sz w:val="28"/>
          <w:szCs w:val="28"/>
          <w:lang w:val="kk-KZ"/>
        </w:rPr>
        <w:t xml:space="preserve">секцияларының екі үлкен кластеріне және </w:t>
      </w:r>
      <w:r w:rsidRPr="001975B8">
        <w:rPr>
          <w:rFonts w:ascii="Times New Roman" w:hAnsi="Times New Roman" w:cs="Times New Roman"/>
          <w:i/>
          <w:iCs/>
          <w:color w:val="000000" w:themeColor="text1"/>
          <w:sz w:val="28"/>
          <w:szCs w:val="28"/>
          <w:lang w:val="kk-KZ"/>
        </w:rPr>
        <w:t>J. drupacea</w:t>
      </w:r>
      <w:r w:rsidRPr="001975B8">
        <w:rPr>
          <w:rFonts w:ascii="Times New Roman" w:hAnsi="Times New Roman" w:cs="Times New Roman"/>
          <w:color w:val="000000" w:themeColor="text1"/>
          <w:sz w:val="28"/>
          <w:szCs w:val="28"/>
          <w:lang w:val="kk-KZ"/>
        </w:rPr>
        <w:t xml:space="preserve"> жалғыз түрімен ұсынылған </w:t>
      </w:r>
      <w:r w:rsidRPr="001975B8">
        <w:rPr>
          <w:rFonts w:ascii="Times New Roman" w:hAnsi="Times New Roman" w:cs="Times New Roman"/>
          <w:i/>
          <w:iCs/>
          <w:sz w:val="28"/>
          <w:szCs w:val="28"/>
          <w:lang w:val="kk-KZ"/>
        </w:rPr>
        <w:t>Caryocedtus</w:t>
      </w:r>
      <w:r w:rsidRPr="001975B8">
        <w:rPr>
          <w:rFonts w:ascii="Times New Roman" w:hAnsi="Times New Roman" w:cs="Times New Roman"/>
          <w:color w:val="000000" w:themeColor="text1"/>
          <w:sz w:val="28"/>
          <w:szCs w:val="28"/>
          <w:lang w:val="kk-KZ"/>
        </w:rPr>
        <w:t xml:space="preserve"> секциясының бір шағын кластеріне бөлінді (сурет</w:t>
      </w:r>
      <w:r w:rsidR="00AC4F2A">
        <w:rPr>
          <w:rFonts w:ascii="Times New Roman" w:hAnsi="Times New Roman" w:cs="Times New Roman"/>
          <w:color w:val="000000" w:themeColor="text1"/>
          <w:sz w:val="28"/>
          <w:szCs w:val="28"/>
          <w:lang w:val="kk-KZ"/>
        </w:rPr>
        <w:t xml:space="preserve"> </w:t>
      </w:r>
      <w:r w:rsidR="006A55D2">
        <w:rPr>
          <w:rFonts w:ascii="Times New Roman" w:hAnsi="Times New Roman" w:cs="Times New Roman"/>
          <w:color w:val="000000" w:themeColor="text1"/>
          <w:sz w:val="28"/>
          <w:szCs w:val="28"/>
          <w:lang w:val="kk-KZ"/>
        </w:rPr>
        <w:t>2</w:t>
      </w:r>
      <w:r w:rsidR="00B42F2A">
        <w:rPr>
          <w:rFonts w:ascii="Times New Roman" w:hAnsi="Times New Roman" w:cs="Times New Roman"/>
          <w:color w:val="000000" w:themeColor="text1"/>
          <w:sz w:val="28"/>
          <w:szCs w:val="28"/>
          <w:lang w:val="kk-KZ"/>
        </w:rPr>
        <w:t>2</w:t>
      </w:r>
      <w:r w:rsidRPr="001975B8">
        <w:rPr>
          <w:rFonts w:ascii="Times New Roman" w:hAnsi="Times New Roman" w:cs="Times New Roman"/>
          <w:color w:val="000000" w:themeColor="text1"/>
          <w:sz w:val="28"/>
          <w:szCs w:val="28"/>
          <w:lang w:val="kk-KZ"/>
        </w:rPr>
        <w:t>).</w:t>
      </w:r>
    </w:p>
    <w:p w14:paraId="262D67AA" w14:textId="77777777" w:rsidR="00093ACC" w:rsidRPr="00EE4C80" w:rsidRDefault="00093ACC" w:rsidP="002E4B74">
      <w:pPr>
        <w:spacing w:line="240" w:lineRule="auto"/>
        <w:ind w:firstLine="708"/>
        <w:contextualSpacing/>
        <w:jc w:val="both"/>
        <w:rPr>
          <w:rFonts w:ascii="Times New Roman" w:hAnsi="Times New Roman" w:cs="Times New Roman"/>
          <w:sz w:val="28"/>
          <w:szCs w:val="28"/>
          <w:lang w:val="kk-KZ"/>
        </w:rPr>
      </w:pPr>
      <w:r w:rsidRPr="00EE4C80">
        <w:rPr>
          <w:rFonts w:ascii="Times New Roman" w:hAnsi="Times New Roman" w:cs="Times New Roman"/>
          <w:noProof/>
          <w:sz w:val="28"/>
          <w:szCs w:val="28"/>
        </w:rPr>
        <w:drawing>
          <wp:inline distT="0" distB="0" distL="0" distR="0" wp14:anchorId="1CDC5122" wp14:editId="6D0EB5B5">
            <wp:extent cx="4753110" cy="5353050"/>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33"/>
                    <a:srcRect b="4097"/>
                    <a:stretch/>
                  </pic:blipFill>
                  <pic:spPr bwMode="auto">
                    <a:xfrm>
                      <a:off x="0" y="0"/>
                      <a:ext cx="4753110" cy="5353050"/>
                    </a:xfrm>
                    <a:prstGeom prst="rect">
                      <a:avLst/>
                    </a:prstGeom>
                    <a:ln>
                      <a:noFill/>
                    </a:ln>
                    <a:extLst>
                      <a:ext uri="{53640926-AAD7-44D8-BBD7-CCE9431645EC}">
                        <a14:shadowObscured xmlns:a14="http://schemas.microsoft.com/office/drawing/2010/main"/>
                      </a:ext>
                    </a:extLst>
                  </pic:spPr>
                </pic:pic>
              </a:graphicData>
            </a:graphic>
          </wp:inline>
        </w:drawing>
      </w:r>
      <w:r w:rsidRPr="009F6817">
        <w:rPr>
          <w:rFonts w:ascii="Times New Roman" w:hAnsi="Times New Roman" w:cs="Times New Roman"/>
          <w:sz w:val="28"/>
          <w:szCs w:val="28"/>
          <w:lang w:val="kk-KZ"/>
        </w:rPr>
        <w:t xml:space="preserve"> </w:t>
      </w:r>
    </w:p>
    <w:p w14:paraId="36EE9C21" w14:textId="3CE79541" w:rsidR="00093ACC" w:rsidRDefault="00093ACC" w:rsidP="002E4B74">
      <w:pPr>
        <w:spacing w:line="240" w:lineRule="auto"/>
        <w:contextualSpacing/>
        <w:jc w:val="center"/>
        <w:rPr>
          <w:rFonts w:ascii="Times New Roman" w:hAnsi="Times New Roman" w:cs="Times New Roman"/>
          <w:sz w:val="28"/>
          <w:szCs w:val="28"/>
          <w:lang w:val="kk-KZ"/>
        </w:rPr>
      </w:pPr>
      <w:r w:rsidRPr="000D6CB3">
        <w:rPr>
          <w:rFonts w:ascii="Times New Roman" w:hAnsi="Times New Roman" w:cs="Times New Roman"/>
          <w:i/>
          <w:iCs/>
          <w:sz w:val="24"/>
          <w:szCs w:val="24"/>
          <w:lang w:val="kk-KZ"/>
        </w:rPr>
        <w:t>Ескерт</w:t>
      </w:r>
      <w:r w:rsidR="001A7E54">
        <w:rPr>
          <w:rFonts w:ascii="Times New Roman" w:hAnsi="Times New Roman" w:cs="Times New Roman"/>
          <w:i/>
          <w:iCs/>
          <w:sz w:val="24"/>
          <w:szCs w:val="24"/>
          <w:lang w:val="kk-KZ"/>
        </w:rPr>
        <w:t>пе</w:t>
      </w:r>
      <w:r w:rsidRPr="000D6CB3">
        <w:rPr>
          <w:rFonts w:ascii="Times New Roman" w:hAnsi="Times New Roman" w:cs="Times New Roman"/>
          <w:sz w:val="24"/>
          <w:szCs w:val="24"/>
          <w:lang w:val="kk-KZ"/>
        </w:rPr>
        <w:t xml:space="preserve">: </w:t>
      </w:r>
      <w:r w:rsidRPr="000D6CB3">
        <w:rPr>
          <w:rFonts w:ascii="Times New Roman" w:hAnsi="Times New Roman" w:cs="Times New Roman"/>
          <w:noProof/>
          <w:sz w:val="24"/>
          <w:szCs w:val="24"/>
        </w:rPr>
        <w:drawing>
          <wp:inline distT="0" distB="0" distL="0" distR="0" wp14:anchorId="57A46B1F" wp14:editId="59AE6F42">
            <wp:extent cx="179866" cy="144000"/>
            <wp:effectExtent l="0" t="0" r="0" b="8890"/>
            <wp:docPr id="7726201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9866" cy="144000"/>
                    </a:xfrm>
                    <a:prstGeom prst="rect">
                      <a:avLst/>
                    </a:prstGeom>
                    <a:noFill/>
                  </pic:spPr>
                </pic:pic>
              </a:graphicData>
            </a:graphic>
          </wp:inline>
        </w:drawing>
      </w:r>
      <w:r w:rsidRPr="000D6CB3">
        <w:rPr>
          <w:rFonts w:ascii="Times New Roman" w:hAnsi="Times New Roman" w:cs="Times New Roman"/>
          <w:sz w:val="24"/>
          <w:szCs w:val="24"/>
          <w:lang w:val="kk-KZ"/>
        </w:rPr>
        <w:t xml:space="preserve"> – Қазақстан</w:t>
      </w:r>
      <w:r>
        <w:rPr>
          <w:rFonts w:ascii="Times New Roman" w:hAnsi="Times New Roman" w:cs="Times New Roman"/>
          <w:sz w:val="24"/>
          <w:szCs w:val="24"/>
          <w:lang w:val="kk-KZ"/>
        </w:rPr>
        <w:t>д</w:t>
      </w:r>
      <w:r w:rsidR="002969A8">
        <w:rPr>
          <w:rFonts w:ascii="Times New Roman" w:hAnsi="Times New Roman" w:cs="Times New Roman"/>
          <w:sz w:val="24"/>
          <w:szCs w:val="24"/>
          <w:lang w:val="kk-KZ"/>
        </w:rPr>
        <w:t xml:space="preserve">а жиналған </w:t>
      </w:r>
      <w:r>
        <w:rPr>
          <w:rFonts w:ascii="Times New Roman" w:hAnsi="Times New Roman" w:cs="Times New Roman"/>
          <w:sz w:val="24"/>
          <w:szCs w:val="24"/>
          <w:lang w:val="kk-KZ"/>
        </w:rPr>
        <w:t>арша</w:t>
      </w:r>
      <w:r w:rsidRPr="000D6CB3">
        <w:rPr>
          <w:rFonts w:ascii="Times New Roman" w:hAnsi="Times New Roman" w:cs="Times New Roman"/>
          <w:sz w:val="24"/>
          <w:szCs w:val="24"/>
          <w:lang w:val="kk-KZ"/>
        </w:rPr>
        <w:t xml:space="preserve"> түрлері</w:t>
      </w:r>
    </w:p>
    <w:p w14:paraId="7AE880BE" w14:textId="77777777" w:rsidR="00093ACC" w:rsidRDefault="00093ACC" w:rsidP="00526E50">
      <w:pPr>
        <w:spacing w:line="240" w:lineRule="auto"/>
        <w:contextualSpacing/>
        <w:jc w:val="center"/>
        <w:rPr>
          <w:rFonts w:ascii="Times New Roman" w:hAnsi="Times New Roman" w:cs="Times New Roman"/>
          <w:sz w:val="28"/>
          <w:szCs w:val="28"/>
          <w:lang w:val="kk-KZ"/>
        </w:rPr>
      </w:pPr>
    </w:p>
    <w:p w14:paraId="449FE24C" w14:textId="3414456F" w:rsidR="00093ACC" w:rsidRPr="00EE4C80" w:rsidRDefault="00AC4F2A" w:rsidP="00183C0A">
      <w:pPr>
        <w:spacing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6A55D2">
        <w:rPr>
          <w:rFonts w:ascii="Times New Roman" w:hAnsi="Times New Roman" w:cs="Times New Roman"/>
          <w:sz w:val="28"/>
          <w:szCs w:val="28"/>
          <w:lang w:val="kk-KZ"/>
        </w:rPr>
        <w:t>2</w:t>
      </w:r>
      <w:r w:rsidR="00B42F2A">
        <w:rPr>
          <w:rFonts w:ascii="Times New Roman" w:hAnsi="Times New Roman" w:cs="Times New Roman"/>
          <w:sz w:val="28"/>
          <w:szCs w:val="28"/>
          <w:lang w:val="kk-KZ"/>
        </w:rPr>
        <w:t>2</w:t>
      </w:r>
      <w:r w:rsidR="00E84DD8">
        <w:rPr>
          <w:rFonts w:ascii="Times New Roman" w:hAnsi="Times New Roman" w:cs="Times New Roman"/>
          <w:sz w:val="28"/>
          <w:szCs w:val="28"/>
          <w:lang w:val="kk-KZ"/>
        </w:rPr>
        <w:t xml:space="preserve"> </w:t>
      </w:r>
      <w:r w:rsidR="00E84DD8" w:rsidRPr="00EE4C80">
        <w:rPr>
          <w:rFonts w:ascii="Times New Roman" w:hAnsi="Times New Roman" w:cs="Times New Roman"/>
          <w:sz w:val="28"/>
          <w:szCs w:val="28"/>
          <w:lang w:val="kk-KZ"/>
        </w:rPr>
        <w:t>–</w:t>
      </w:r>
      <w:r w:rsidR="00E84DD8">
        <w:rPr>
          <w:rFonts w:ascii="Times New Roman" w:hAnsi="Times New Roman" w:cs="Times New Roman"/>
          <w:sz w:val="28"/>
          <w:szCs w:val="28"/>
          <w:lang w:val="kk-KZ"/>
        </w:rPr>
        <w:t xml:space="preserve"> </w:t>
      </w:r>
      <w:r w:rsidR="00093ACC" w:rsidRPr="001A7E54">
        <w:rPr>
          <w:rFonts w:ascii="Times New Roman" w:hAnsi="Times New Roman" w:cs="Times New Roman"/>
          <w:i/>
          <w:sz w:val="28"/>
          <w:szCs w:val="28"/>
          <w:lang w:val="kk-KZ"/>
        </w:rPr>
        <w:t>ITS</w:t>
      </w:r>
      <w:r w:rsidR="00093ACC" w:rsidRPr="00EE4C80">
        <w:rPr>
          <w:rFonts w:ascii="Times New Roman" w:hAnsi="Times New Roman" w:cs="Times New Roman"/>
          <w:sz w:val="28"/>
          <w:szCs w:val="28"/>
          <w:lang w:val="kk-KZ"/>
        </w:rPr>
        <w:t xml:space="preserve"> тізбектілігі </w:t>
      </w:r>
      <w:r w:rsidR="00093ACC">
        <w:rPr>
          <w:rFonts w:ascii="Times New Roman" w:hAnsi="Times New Roman" w:cs="Times New Roman"/>
          <w:sz w:val="28"/>
          <w:szCs w:val="28"/>
          <w:lang w:val="kk-KZ"/>
        </w:rPr>
        <w:t xml:space="preserve">және </w:t>
      </w:r>
      <w:r w:rsidR="00093ACC" w:rsidRPr="004514DF">
        <w:rPr>
          <w:rFonts w:ascii="Times New Roman" w:hAnsi="Times New Roman" w:cs="Times New Roman"/>
          <w:sz w:val="28"/>
          <w:szCs w:val="28"/>
          <w:lang w:val="kk-KZ"/>
        </w:rPr>
        <w:t>Neighbor Joining (NJ) әдісі</w:t>
      </w:r>
      <w:r w:rsidR="00093ACC">
        <w:rPr>
          <w:rFonts w:ascii="Times New Roman" w:hAnsi="Times New Roman" w:cs="Times New Roman"/>
          <w:sz w:val="28"/>
          <w:szCs w:val="28"/>
          <w:lang w:val="kk-KZ"/>
        </w:rPr>
        <w:t xml:space="preserve"> </w:t>
      </w:r>
      <w:r w:rsidR="00093ACC" w:rsidRPr="00EE4C80">
        <w:rPr>
          <w:rFonts w:ascii="Times New Roman" w:hAnsi="Times New Roman" w:cs="Times New Roman"/>
          <w:sz w:val="28"/>
          <w:szCs w:val="28"/>
          <w:lang w:val="kk-KZ"/>
        </w:rPr>
        <w:t>көмегімен жасалынған</w:t>
      </w:r>
      <w:r w:rsidR="00093ACC" w:rsidRPr="009F6817">
        <w:rPr>
          <w:rFonts w:ascii="Times New Roman" w:hAnsi="Times New Roman" w:cs="Times New Roman"/>
          <w:i/>
          <w:sz w:val="28"/>
          <w:szCs w:val="28"/>
          <w:lang w:val="kk-KZ"/>
        </w:rPr>
        <w:t xml:space="preserve"> Juniperus</w:t>
      </w:r>
      <w:r w:rsidR="00093ACC" w:rsidRPr="009F6817">
        <w:rPr>
          <w:rFonts w:ascii="Times New Roman" w:hAnsi="Times New Roman" w:cs="Times New Roman"/>
          <w:sz w:val="28"/>
          <w:szCs w:val="28"/>
          <w:lang w:val="kk-KZ"/>
        </w:rPr>
        <w:t xml:space="preserve"> туысы түрлерін</w:t>
      </w:r>
      <w:r w:rsidR="00093ACC" w:rsidRPr="00EE4C80">
        <w:rPr>
          <w:rFonts w:ascii="Times New Roman" w:hAnsi="Times New Roman" w:cs="Times New Roman"/>
          <w:sz w:val="28"/>
          <w:szCs w:val="28"/>
          <w:lang w:val="kk-KZ"/>
        </w:rPr>
        <w:t>ің филогенетикалық шежіресі</w:t>
      </w:r>
    </w:p>
    <w:p w14:paraId="5251A17B" w14:textId="77777777" w:rsidR="00E738A0" w:rsidRDefault="00E738A0" w:rsidP="00183C0A">
      <w:pPr>
        <w:spacing w:line="240" w:lineRule="auto"/>
        <w:ind w:firstLine="708"/>
        <w:contextualSpacing/>
        <w:jc w:val="both"/>
        <w:rPr>
          <w:rFonts w:ascii="Times New Roman" w:hAnsi="Times New Roman" w:cs="Times New Roman"/>
          <w:sz w:val="28"/>
          <w:szCs w:val="28"/>
          <w:lang w:val="kk-KZ"/>
        </w:rPr>
      </w:pPr>
    </w:p>
    <w:p w14:paraId="3EC0BD21" w14:textId="08B881ED" w:rsidR="001A5414" w:rsidRPr="004514DF" w:rsidRDefault="001A5414" w:rsidP="001A5414">
      <w:pPr>
        <w:spacing w:line="240" w:lineRule="auto"/>
        <w:ind w:firstLine="567"/>
        <w:contextualSpacing/>
        <w:jc w:val="both"/>
        <w:rPr>
          <w:rFonts w:ascii="Times New Roman" w:hAnsi="Times New Roman" w:cs="Times New Roman"/>
          <w:sz w:val="28"/>
          <w:szCs w:val="28"/>
          <w:lang w:val="kk-KZ"/>
        </w:rPr>
      </w:pPr>
      <w:r w:rsidRPr="00B95238">
        <w:rPr>
          <w:rFonts w:ascii="Times New Roman" w:hAnsi="Times New Roman" w:cs="Times New Roman"/>
          <w:i/>
          <w:iCs/>
          <w:sz w:val="28"/>
          <w:szCs w:val="28"/>
          <w:lang w:val="kk-KZ"/>
        </w:rPr>
        <w:t>Juniperus</w:t>
      </w:r>
      <w:r w:rsidRPr="00B95238">
        <w:rPr>
          <w:rFonts w:ascii="Times New Roman" w:hAnsi="Times New Roman" w:cs="Times New Roman"/>
          <w:sz w:val="28"/>
          <w:szCs w:val="28"/>
          <w:lang w:val="kk-KZ"/>
        </w:rPr>
        <w:t xml:space="preserve"> секциясына</w:t>
      </w:r>
      <w:r>
        <w:rPr>
          <w:rFonts w:ascii="Times New Roman" w:hAnsi="Times New Roman" w:cs="Times New Roman"/>
          <w:sz w:val="28"/>
          <w:szCs w:val="28"/>
          <w:lang w:val="kk-KZ"/>
        </w:rPr>
        <w:t xml:space="preserve"> </w:t>
      </w:r>
      <w:r w:rsidRPr="00B95238">
        <w:rPr>
          <w:rFonts w:ascii="Times New Roman" w:hAnsi="Times New Roman" w:cs="Times New Roman"/>
          <w:sz w:val="28"/>
          <w:szCs w:val="28"/>
          <w:lang w:val="kk-KZ"/>
        </w:rPr>
        <w:t>қазақстандық</w:t>
      </w:r>
      <w:r>
        <w:rPr>
          <w:rFonts w:ascii="Times New Roman" w:hAnsi="Times New Roman" w:cs="Times New Roman"/>
          <w:sz w:val="28"/>
          <w:szCs w:val="28"/>
          <w:lang w:val="kk-KZ"/>
        </w:rPr>
        <w:t xml:space="preserve"> аршалардың </w:t>
      </w:r>
      <w:r w:rsidRPr="00B95238">
        <w:rPr>
          <w:rFonts w:ascii="Times New Roman" w:hAnsi="Times New Roman" w:cs="Times New Roman"/>
          <w:i/>
          <w:iCs/>
          <w:sz w:val="28"/>
          <w:szCs w:val="28"/>
          <w:lang w:val="kk-KZ"/>
        </w:rPr>
        <w:t>J. sibirica</w:t>
      </w:r>
      <w:r w:rsidRPr="00B95238">
        <w:rPr>
          <w:rFonts w:ascii="Times New Roman" w:hAnsi="Times New Roman" w:cs="Times New Roman"/>
          <w:sz w:val="28"/>
          <w:szCs w:val="28"/>
          <w:lang w:val="kk-KZ"/>
        </w:rPr>
        <w:t xml:space="preserve"> және </w:t>
      </w:r>
      <w:r w:rsidRPr="00B95238">
        <w:rPr>
          <w:rFonts w:ascii="Times New Roman" w:hAnsi="Times New Roman" w:cs="Times New Roman"/>
          <w:i/>
          <w:iCs/>
          <w:sz w:val="28"/>
          <w:szCs w:val="28"/>
          <w:lang w:val="kk-KZ"/>
        </w:rPr>
        <w:t>J. communis</w:t>
      </w:r>
      <w:r w:rsidRPr="00B95238">
        <w:rPr>
          <w:rFonts w:ascii="Times New Roman" w:hAnsi="Times New Roman" w:cs="Times New Roman"/>
          <w:sz w:val="28"/>
          <w:szCs w:val="28"/>
          <w:lang w:val="kk-KZ"/>
        </w:rPr>
        <w:t xml:space="preserve"> 2</w:t>
      </w:r>
      <w:r>
        <w:rPr>
          <w:rFonts w:ascii="Times New Roman" w:hAnsi="Times New Roman" w:cs="Times New Roman"/>
          <w:sz w:val="28"/>
          <w:szCs w:val="28"/>
          <w:lang w:val="kk-KZ"/>
        </w:rPr>
        <w:t xml:space="preserve"> </w:t>
      </w:r>
      <w:r w:rsidRPr="00B95238">
        <w:rPr>
          <w:rFonts w:ascii="Times New Roman" w:hAnsi="Times New Roman" w:cs="Times New Roman"/>
          <w:sz w:val="28"/>
          <w:szCs w:val="28"/>
          <w:lang w:val="kk-KZ"/>
        </w:rPr>
        <w:t>түрі кір</w:t>
      </w:r>
      <w:r>
        <w:rPr>
          <w:rFonts w:ascii="Times New Roman" w:hAnsi="Times New Roman" w:cs="Times New Roman"/>
          <w:sz w:val="28"/>
          <w:szCs w:val="28"/>
          <w:lang w:val="kk-KZ"/>
        </w:rPr>
        <w:t>се</w:t>
      </w:r>
      <w:r w:rsidRPr="00B95238">
        <w:rPr>
          <w:rFonts w:ascii="Times New Roman" w:hAnsi="Times New Roman" w:cs="Times New Roman"/>
          <w:sz w:val="28"/>
          <w:szCs w:val="28"/>
          <w:lang w:val="kk-KZ"/>
        </w:rPr>
        <w:t xml:space="preserve">, ал </w:t>
      </w:r>
      <w:r w:rsidRPr="001975B8">
        <w:rPr>
          <w:rFonts w:ascii="Times New Roman" w:hAnsi="Times New Roman" w:cs="Times New Roman"/>
          <w:i/>
          <w:iCs/>
          <w:color w:val="000000" w:themeColor="text1"/>
          <w:sz w:val="28"/>
          <w:szCs w:val="28"/>
          <w:lang w:val="kk-KZ"/>
        </w:rPr>
        <w:t>Sabina</w:t>
      </w:r>
      <w:r w:rsidRPr="00B95238">
        <w:rPr>
          <w:rFonts w:ascii="Times New Roman" w:hAnsi="Times New Roman" w:cs="Times New Roman"/>
          <w:sz w:val="28"/>
          <w:szCs w:val="28"/>
          <w:lang w:val="kk-KZ"/>
        </w:rPr>
        <w:t xml:space="preserve"> секциясының кластеріне </w:t>
      </w:r>
      <w:r w:rsidRPr="003173CF">
        <w:rPr>
          <w:rFonts w:ascii="Times New Roman" w:hAnsi="Times New Roman" w:cs="Times New Roman"/>
          <w:i/>
          <w:iCs/>
          <w:sz w:val="28"/>
          <w:szCs w:val="28"/>
          <w:lang w:val="kk-KZ"/>
        </w:rPr>
        <w:t xml:space="preserve">J. seravschanica, J. semiglobosa, J. sabina, J. pseudosabina, J. x intermedia, J. davurica және </w:t>
      </w:r>
      <w:r w:rsidRPr="003B7351">
        <w:rPr>
          <w:rFonts w:ascii="Times New Roman" w:hAnsi="Times New Roman" w:cs="Times New Roman"/>
          <w:i/>
          <w:iCs/>
          <w:sz w:val="28"/>
          <w:szCs w:val="28"/>
          <w:lang w:val="kk-KZ"/>
        </w:rPr>
        <w:t xml:space="preserve">J. </w:t>
      </w:r>
      <w:r w:rsidRPr="003B7351">
        <w:rPr>
          <w:rFonts w:ascii="Times New Roman" w:hAnsi="Times New Roman" w:cs="Times New Roman"/>
          <w:i/>
          <w:iCs/>
          <w:color w:val="000000" w:themeColor="text1"/>
          <w:sz w:val="28"/>
          <w:szCs w:val="28"/>
          <w:lang w:val="kk-KZ"/>
        </w:rPr>
        <w:t>turkestanica</w:t>
      </w:r>
      <w:r w:rsidR="00AF3DA4">
        <w:rPr>
          <w:rFonts w:ascii="Times New Roman" w:hAnsi="Times New Roman" w:cs="Times New Roman"/>
          <w:i/>
          <w:iCs/>
          <w:color w:val="000000" w:themeColor="text1"/>
          <w:sz w:val="28"/>
          <w:szCs w:val="28"/>
          <w:lang w:val="en-US"/>
        </w:rPr>
        <w:t xml:space="preserve"> </w:t>
      </w:r>
      <w:r w:rsidRPr="004514DF">
        <w:rPr>
          <w:rFonts w:ascii="Times New Roman" w:hAnsi="Times New Roman" w:cs="Times New Roman"/>
          <w:color w:val="000000" w:themeColor="text1"/>
          <w:sz w:val="28"/>
          <w:szCs w:val="28"/>
          <w:lang w:val="kk-KZ"/>
        </w:rPr>
        <w:t xml:space="preserve"> </w:t>
      </w:r>
      <w:r w:rsidR="00AF3DA4">
        <w:rPr>
          <w:rFonts w:ascii="Times New Roman" w:hAnsi="Times New Roman" w:cs="Times New Roman"/>
          <w:color w:val="000000" w:themeColor="text1"/>
          <w:sz w:val="28"/>
          <w:szCs w:val="28"/>
          <w:lang w:val="kk-KZ"/>
        </w:rPr>
        <w:t>(=</w:t>
      </w:r>
      <w:r w:rsidR="00AF3DA4" w:rsidRPr="003B7351">
        <w:rPr>
          <w:rFonts w:ascii="Times New Roman" w:hAnsi="Times New Roman" w:cs="Times New Roman"/>
          <w:i/>
          <w:color w:val="000000" w:themeColor="text1"/>
          <w:sz w:val="28"/>
          <w:szCs w:val="28"/>
          <w:lang w:val="kk-KZ"/>
        </w:rPr>
        <w:t>J.</w:t>
      </w:r>
      <w:r w:rsidR="00AF3DA4" w:rsidRPr="003B7351">
        <w:rPr>
          <w:rFonts w:ascii="Times New Roman" w:hAnsi="Times New Roman" w:cs="Times New Roman"/>
          <w:i/>
          <w:color w:val="000000" w:themeColor="text1"/>
          <w:sz w:val="28"/>
          <w:szCs w:val="28"/>
          <w:lang w:val="en-US"/>
        </w:rPr>
        <w:t> </w:t>
      </w:r>
      <w:r w:rsidR="00AF3DA4" w:rsidRPr="003B7351">
        <w:rPr>
          <w:rFonts w:ascii="Times New Roman" w:hAnsi="Times New Roman" w:cs="Times New Roman"/>
          <w:i/>
          <w:color w:val="000000" w:themeColor="text1"/>
          <w:sz w:val="28"/>
          <w:szCs w:val="28"/>
          <w:lang w:val="kk-KZ"/>
        </w:rPr>
        <w:t>pseudosabina</w:t>
      </w:r>
      <w:r w:rsidR="00AF3DA4">
        <w:rPr>
          <w:rFonts w:ascii="Times New Roman" w:hAnsi="Times New Roman" w:cs="Times New Roman"/>
          <w:color w:val="000000" w:themeColor="text1"/>
          <w:sz w:val="28"/>
          <w:szCs w:val="28"/>
          <w:lang w:val="kk-KZ"/>
        </w:rPr>
        <w:t xml:space="preserve">) </w:t>
      </w:r>
      <w:r w:rsidRPr="004514DF">
        <w:rPr>
          <w:rFonts w:ascii="Times New Roman" w:hAnsi="Times New Roman" w:cs="Times New Roman"/>
          <w:color w:val="000000" w:themeColor="text1"/>
          <w:sz w:val="28"/>
          <w:szCs w:val="28"/>
          <w:lang w:val="kk-KZ"/>
        </w:rPr>
        <w:t xml:space="preserve">түрлері кірді. </w:t>
      </w:r>
      <w:r w:rsidRPr="004514DF">
        <w:rPr>
          <w:rFonts w:ascii="Times New Roman" w:hAnsi="Times New Roman" w:cs="Times New Roman"/>
          <w:i/>
          <w:iCs/>
          <w:color w:val="000000" w:themeColor="text1"/>
          <w:sz w:val="28"/>
          <w:szCs w:val="28"/>
          <w:lang w:val="kk-KZ"/>
        </w:rPr>
        <w:t>Juniperus</w:t>
      </w:r>
      <w:r w:rsidRPr="004514DF">
        <w:rPr>
          <w:rFonts w:ascii="Times New Roman" w:hAnsi="Times New Roman" w:cs="Times New Roman"/>
          <w:color w:val="000000" w:themeColor="text1"/>
          <w:sz w:val="28"/>
          <w:szCs w:val="28"/>
          <w:lang w:val="kk-KZ"/>
        </w:rPr>
        <w:t xml:space="preserve"> секциясының кластерінде қазақстандық </w:t>
      </w:r>
      <w:r w:rsidRPr="004514DF">
        <w:rPr>
          <w:rFonts w:ascii="Times New Roman" w:hAnsi="Times New Roman" w:cs="Times New Roman"/>
          <w:i/>
          <w:iCs/>
          <w:color w:val="000000" w:themeColor="text1"/>
          <w:sz w:val="28"/>
          <w:szCs w:val="28"/>
          <w:lang w:val="kk-KZ"/>
        </w:rPr>
        <w:t>J.</w:t>
      </w:r>
      <w:r>
        <w:rPr>
          <w:rFonts w:ascii="Times New Roman" w:hAnsi="Times New Roman" w:cs="Times New Roman"/>
          <w:i/>
          <w:iCs/>
          <w:color w:val="000000" w:themeColor="text1"/>
          <w:sz w:val="28"/>
          <w:szCs w:val="28"/>
          <w:lang w:val="kk-KZ"/>
        </w:rPr>
        <w:t> </w:t>
      </w:r>
      <w:r w:rsidRPr="004514DF">
        <w:rPr>
          <w:rFonts w:ascii="Times New Roman" w:hAnsi="Times New Roman" w:cs="Times New Roman"/>
          <w:i/>
          <w:iCs/>
          <w:color w:val="000000" w:themeColor="text1"/>
          <w:sz w:val="28"/>
          <w:szCs w:val="28"/>
          <w:lang w:val="kk-KZ"/>
        </w:rPr>
        <w:t xml:space="preserve">sibirica </w:t>
      </w:r>
      <w:r w:rsidRPr="004514DF">
        <w:rPr>
          <w:rFonts w:ascii="Times New Roman" w:hAnsi="Times New Roman" w:cs="Times New Roman"/>
          <w:color w:val="000000" w:themeColor="text1"/>
          <w:sz w:val="28"/>
          <w:szCs w:val="28"/>
          <w:lang w:val="kk-KZ"/>
        </w:rPr>
        <w:t>және</w:t>
      </w:r>
      <w:r w:rsidRPr="004514DF">
        <w:rPr>
          <w:rFonts w:ascii="Times New Roman" w:hAnsi="Times New Roman" w:cs="Times New Roman"/>
          <w:i/>
          <w:iCs/>
          <w:color w:val="000000" w:themeColor="text1"/>
          <w:sz w:val="28"/>
          <w:szCs w:val="28"/>
          <w:lang w:val="kk-KZ"/>
        </w:rPr>
        <w:t xml:space="preserve"> J. communis</w:t>
      </w:r>
      <w:r w:rsidRPr="004514DF">
        <w:rPr>
          <w:rFonts w:ascii="Times New Roman" w:hAnsi="Times New Roman" w:cs="Times New Roman"/>
          <w:color w:val="000000" w:themeColor="text1"/>
          <w:sz w:val="28"/>
          <w:szCs w:val="28"/>
          <w:lang w:val="kk-KZ"/>
        </w:rPr>
        <w:t xml:space="preserve"> үлгілері NCBI</w:t>
      </w:r>
      <w:r>
        <w:rPr>
          <w:rFonts w:ascii="Times New Roman" w:hAnsi="Times New Roman" w:cs="Times New Roman"/>
          <w:color w:val="000000" w:themeColor="text1"/>
          <w:sz w:val="28"/>
          <w:szCs w:val="28"/>
          <w:lang w:val="kk-KZ"/>
        </w:rPr>
        <w:t xml:space="preserve"> базасынан</w:t>
      </w:r>
      <w:r w:rsidRPr="004514DF">
        <w:rPr>
          <w:rFonts w:ascii="Times New Roman" w:hAnsi="Times New Roman" w:cs="Times New Roman"/>
          <w:color w:val="000000" w:themeColor="text1"/>
          <w:sz w:val="28"/>
          <w:szCs w:val="28"/>
          <w:lang w:val="kk-KZ"/>
        </w:rPr>
        <w:t xml:space="preserve"> алынған </w:t>
      </w:r>
      <w:r w:rsidRPr="004514DF">
        <w:rPr>
          <w:rFonts w:ascii="Times New Roman" w:hAnsi="Times New Roman" w:cs="Times New Roman"/>
          <w:i/>
          <w:iCs/>
          <w:color w:val="000000" w:themeColor="text1"/>
          <w:sz w:val="28"/>
          <w:szCs w:val="28"/>
          <w:lang w:val="kk-KZ"/>
        </w:rPr>
        <w:t>J. macrocarpa</w:t>
      </w:r>
      <w:r w:rsidRPr="004514DF">
        <w:rPr>
          <w:rFonts w:ascii="Times New Roman" w:hAnsi="Times New Roman" w:cs="Times New Roman"/>
          <w:color w:val="000000" w:themeColor="text1"/>
          <w:sz w:val="28"/>
          <w:szCs w:val="28"/>
          <w:lang w:val="kk-KZ"/>
        </w:rPr>
        <w:t xml:space="preserve">, </w:t>
      </w:r>
      <w:r w:rsidRPr="004514DF">
        <w:rPr>
          <w:rFonts w:ascii="Times New Roman" w:hAnsi="Times New Roman" w:cs="Times New Roman"/>
          <w:i/>
          <w:iCs/>
          <w:color w:val="000000" w:themeColor="text1"/>
          <w:sz w:val="28"/>
          <w:szCs w:val="28"/>
          <w:lang w:val="kk-KZ"/>
        </w:rPr>
        <w:t>J. badia, J. oxycedrus</w:t>
      </w:r>
      <w:r w:rsidRPr="004514DF">
        <w:rPr>
          <w:rFonts w:ascii="Times New Roman" w:hAnsi="Times New Roman" w:cs="Times New Roman"/>
          <w:color w:val="000000" w:themeColor="text1"/>
          <w:sz w:val="28"/>
          <w:szCs w:val="28"/>
          <w:lang w:val="kk-KZ"/>
        </w:rPr>
        <w:t xml:space="preserve">, </w:t>
      </w:r>
      <w:r w:rsidRPr="004514DF">
        <w:rPr>
          <w:rFonts w:ascii="Times New Roman" w:hAnsi="Times New Roman" w:cs="Times New Roman"/>
          <w:i/>
          <w:iCs/>
          <w:color w:val="000000" w:themeColor="text1"/>
          <w:sz w:val="28"/>
          <w:szCs w:val="28"/>
          <w:lang w:val="kk-KZ"/>
        </w:rPr>
        <w:t>J. cedrus</w:t>
      </w:r>
      <w:r w:rsidRPr="004514DF">
        <w:rPr>
          <w:rFonts w:ascii="Times New Roman" w:hAnsi="Times New Roman" w:cs="Times New Roman"/>
          <w:color w:val="000000" w:themeColor="text1"/>
          <w:sz w:val="28"/>
          <w:szCs w:val="28"/>
          <w:lang w:val="kk-KZ"/>
        </w:rPr>
        <w:t xml:space="preserve">, </w:t>
      </w:r>
      <w:r w:rsidRPr="004514DF">
        <w:rPr>
          <w:rFonts w:ascii="Times New Roman" w:hAnsi="Times New Roman" w:cs="Times New Roman"/>
          <w:i/>
          <w:iCs/>
          <w:color w:val="000000" w:themeColor="text1"/>
          <w:sz w:val="28"/>
          <w:szCs w:val="28"/>
          <w:lang w:val="kk-KZ"/>
        </w:rPr>
        <w:t>J. navicularis, J. deltoides, J. conferta</w:t>
      </w:r>
      <w:r>
        <w:rPr>
          <w:rFonts w:ascii="Times New Roman" w:hAnsi="Times New Roman" w:cs="Times New Roman"/>
          <w:i/>
          <w:iCs/>
          <w:color w:val="000000" w:themeColor="text1"/>
          <w:sz w:val="28"/>
          <w:szCs w:val="28"/>
          <w:lang w:val="kk-KZ"/>
        </w:rPr>
        <w:t xml:space="preserve"> </w:t>
      </w:r>
      <w:r w:rsidRPr="005441F8">
        <w:rPr>
          <w:rFonts w:ascii="Times New Roman" w:hAnsi="Times New Roman" w:cs="Times New Roman"/>
          <w:color w:val="000000" w:themeColor="text1"/>
          <w:sz w:val="28"/>
          <w:szCs w:val="28"/>
          <w:lang w:val="kk-KZ"/>
        </w:rPr>
        <w:t>және</w:t>
      </w:r>
      <w:r w:rsidRPr="004514DF">
        <w:rPr>
          <w:rFonts w:ascii="Times New Roman" w:hAnsi="Times New Roman" w:cs="Times New Roman"/>
          <w:i/>
          <w:iCs/>
          <w:color w:val="000000" w:themeColor="text1"/>
          <w:sz w:val="28"/>
          <w:szCs w:val="28"/>
          <w:lang w:val="kk-KZ"/>
        </w:rPr>
        <w:t xml:space="preserve"> J. communis</w:t>
      </w:r>
      <w:r w:rsidRPr="004514DF">
        <w:rPr>
          <w:rFonts w:ascii="Times New Roman" w:hAnsi="Times New Roman" w:cs="Times New Roman"/>
          <w:color w:val="000000" w:themeColor="text1"/>
          <w:sz w:val="28"/>
          <w:szCs w:val="28"/>
          <w:lang w:val="kk-KZ"/>
        </w:rPr>
        <w:t xml:space="preserve"> үлгілерімен топтастырылды.</w:t>
      </w:r>
      <w:r w:rsidRPr="004514DF">
        <w:rPr>
          <w:lang w:val="kk-KZ"/>
        </w:rPr>
        <w:t xml:space="preserve"> </w:t>
      </w:r>
      <w:r w:rsidRPr="004514DF">
        <w:rPr>
          <w:rFonts w:ascii="Times New Roman" w:hAnsi="Times New Roman" w:cs="Times New Roman"/>
          <w:color w:val="000000" w:themeColor="text1"/>
          <w:sz w:val="28"/>
          <w:szCs w:val="28"/>
          <w:lang w:val="kk-KZ"/>
        </w:rPr>
        <w:t xml:space="preserve">Екінші </w:t>
      </w:r>
      <w:r>
        <w:rPr>
          <w:rFonts w:ascii="Times New Roman" w:hAnsi="Times New Roman" w:cs="Times New Roman"/>
          <w:color w:val="000000" w:themeColor="text1"/>
          <w:sz w:val="28"/>
          <w:szCs w:val="28"/>
          <w:lang w:val="kk-KZ"/>
        </w:rPr>
        <w:t xml:space="preserve">кластер тармағы </w:t>
      </w:r>
      <w:r w:rsidRPr="004514DF">
        <w:rPr>
          <w:rFonts w:ascii="Times New Roman" w:hAnsi="Times New Roman" w:cs="Times New Roman"/>
          <w:color w:val="000000" w:themeColor="text1"/>
          <w:sz w:val="28"/>
          <w:szCs w:val="28"/>
          <w:lang w:val="kk-KZ"/>
        </w:rPr>
        <w:t xml:space="preserve">NCBI үлгілерімен ұсынылды </w:t>
      </w:r>
      <w:r w:rsidRPr="004514DF">
        <w:rPr>
          <w:rFonts w:ascii="Times New Roman" w:hAnsi="Times New Roman" w:cs="Times New Roman"/>
          <w:iCs/>
          <w:color w:val="000000" w:themeColor="text1"/>
          <w:sz w:val="28"/>
          <w:szCs w:val="28"/>
          <w:lang w:val="kk-KZ"/>
        </w:rPr>
        <w:t>–</w:t>
      </w:r>
      <w:r w:rsidRPr="004514DF">
        <w:rPr>
          <w:rFonts w:ascii="Times New Roman" w:hAnsi="Times New Roman" w:cs="Times New Roman"/>
          <w:color w:val="000000" w:themeColor="text1"/>
          <w:sz w:val="28"/>
          <w:szCs w:val="28"/>
          <w:lang w:val="kk-KZ"/>
        </w:rPr>
        <w:t xml:space="preserve"> </w:t>
      </w:r>
      <w:r w:rsidRPr="004514DF">
        <w:rPr>
          <w:rFonts w:ascii="Times New Roman" w:hAnsi="Times New Roman" w:cs="Times New Roman"/>
          <w:i/>
          <w:iCs/>
          <w:color w:val="000000" w:themeColor="text1"/>
          <w:sz w:val="28"/>
          <w:szCs w:val="28"/>
          <w:lang w:val="kk-KZ"/>
        </w:rPr>
        <w:t>J. sabina</w:t>
      </w:r>
      <w:r w:rsidRPr="004514DF">
        <w:rPr>
          <w:rFonts w:ascii="Times New Roman" w:hAnsi="Times New Roman" w:cs="Times New Roman"/>
          <w:color w:val="000000" w:themeColor="text1"/>
          <w:sz w:val="28"/>
          <w:szCs w:val="28"/>
          <w:lang w:val="kk-KZ"/>
        </w:rPr>
        <w:t xml:space="preserve">, </w:t>
      </w:r>
      <w:r w:rsidRPr="004514DF">
        <w:rPr>
          <w:rFonts w:ascii="Times New Roman" w:hAnsi="Times New Roman" w:cs="Times New Roman"/>
          <w:i/>
          <w:iCs/>
          <w:color w:val="000000" w:themeColor="text1"/>
          <w:sz w:val="28"/>
          <w:szCs w:val="28"/>
          <w:lang w:val="kk-KZ"/>
        </w:rPr>
        <w:t>J. virginiana, J. chinensis</w:t>
      </w:r>
      <w:r w:rsidRPr="004514DF">
        <w:rPr>
          <w:rFonts w:ascii="Times New Roman" w:hAnsi="Times New Roman" w:cs="Times New Roman"/>
          <w:color w:val="000000" w:themeColor="text1"/>
          <w:sz w:val="28"/>
          <w:szCs w:val="28"/>
          <w:lang w:val="kk-KZ"/>
        </w:rPr>
        <w:t xml:space="preserve">, </w:t>
      </w:r>
      <w:r w:rsidRPr="004514DF">
        <w:rPr>
          <w:rFonts w:ascii="Times New Roman" w:hAnsi="Times New Roman" w:cs="Times New Roman"/>
          <w:i/>
          <w:iCs/>
          <w:color w:val="000000" w:themeColor="text1"/>
          <w:sz w:val="28"/>
          <w:szCs w:val="28"/>
          <w:lang w:val="kk-KZ"/>
        </w:rPr>
        <w:t xml:space="preserve">J. procera, J. thurifera, J. excelsa, J. polycarpos </w:t>
      </w:r>
      <w:r w:rsidRPr="004514DF">
        <w:rPr>
          <w:rFonts w:ascii="Times New Roman" w:hAnsi="Times New Roman" w:cs="Times New Roman"/>
          <w:color w:val="000000" w:themeColor="text1"/>
          <w:sz w:val="28"/>
          <w:szCs w:val="28"/>
          <w:lang w:val="kk-KZ"/>
        </w:rPr>
        <w:t>var.</w:t>
      </w:r>
      <w:r w:rsidRPr="004514DF">
        <w:rPr>
          <w:rFonts w:ascii="Times New Roman" w:hAnsi="Times New Roman" w:cs="Times New Roman"/>
          <w:i/>
          <w:iCs/>
          <w:color w:val="000000" w:themeColor="text1"/>
          <w:sz w:val="28"/>
          <w:szCs w:val="28"/>
          <w:lang w:val="kk-KZ"/>
        </w:rPr>
        <w:t xml:space="preserve"> seravschanica, J. recurva, J. indica, J. squamata, J. californica, J. monosperma, J. osteosperma, J. monticola, J. durangensis </w:t>
      </w:r>
      <w:r>
        <w:rPr>
          <w:rFonts w:ascii="Times New Roman" w:hAnsi="Times New Roman" w:cs="Times New Roman"/>
          <w:color w:val="000000" w:themeColor="text1"/>
          <w:sz w:val="28"/>
          <w:szCs w:val="28"/>
          <w:lang w:val="kk-KZ"/>
        </w:rPr>
        <w:t>және</w:t>
      </w:r>
      <w:r w:rsidRPr="004514DF">
        <w:rPr>
          <w:rFonts w:ascii="Times New Roman" w:hAnsi="Times New Roman" w:cs="Times New Roman"/>
          <w:i/>
          <w:iCs/>
          <w:color w:val="000000" w:themeColor="text1"/>
          <w:sz w:val="28"/>
          <w:szCs w:val="28"/>
          <w:lang w:val="kk-KZ"/>
        </w:rPr>
        <w:t xml:space="preserve"> J. phoenicea </w:t>
      </w:r>
      <w:r w:rsidRPr="004514D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сурет 2</w:t>
      </w:r>
      <w:r w:rsidR="00B42F2A">
        <w:rPr>
          <w:rFonts w:ascii="Times New Roman" w:hAnsi="Times New Roman" w:cs="Times New Roman"/>
          <w:color w:val="000000" w:themeColor="text1"/>
          <w:sz w:val="28"/>
          <w:szCs w:val="28"/>
          <w:lang w:val="kk-KZ"/>
        </w:rPr>
        <w:t>2</w:t>
      </w:r>
      <w:r w:rsidRPr="004514DF">
        <w:rPr>
          <w:rFonts w:ascii="Times New Roman" w:hAnsi="Times New Roman" w:cs="Times New Roman"/>
          <w:color w:val="000000" w:themeColor="text1"/>
          <w:sz w:val="28"/>
          <w:szCs w:val="28"/>
          <w:lang w:val="kk-KZ"/>
        </w:rPr>
        <w:t>).</w:t>
      </w:r>
    </w:p>
    <w:p w14:paraId="47DEF594" w14:textId="47CD42CA" w:rsidR="00093ACC" w:rsidRPr="00EE4C80" w:rsidRDefault="00093ACC" w:rsidP="003B7351">
      <w:pPr>
        <w:spacing w:line="240" w:lineRule="auto"/>
        <w:ind w:firstLine="567"/>
        <w:contextualSpacing/>
        <w:jc w:val="both"/>
        <w:rPr>
          <w:rFonts w:ascii="Times New Roman" w:hAnsi="Times New Roman" w:cs="Times New Roman"/>
          <w:sz w:val="28"/>
          <w:szCs w:val="28"/>
          <w:lang w:val="kk-KZ"/>
        </w:rPr>
      </w:pPr>
      <w:r w:rsidRPr="00DA1D4C">
        <w:rPr>
          <w:rFonts w:ascii="Times New Roman" w:hAnsi="Times New Roman" w:cs="Times New Roman"/>
          <w:sz w:val="28"/>
          <w:szCs w:val="28"/>
          <w:lang w:val="kk-KZ"/>
        </w:rPr>
        <w:t>SplitsTree [</w:t>
      </w:r>
      <w:r w:rsidR="00E25331">
        <w:rPr>
          <w:rFonts w:ascii="Times New Roman" w:hAnsi="Times New Roman" w:cs="Times New Roman"/>
          <w:sz w:val="28"/>
          <w:szCs w:val="28"/>
          <w:lang w:val="en-US"/>
        </w:rPr>
        <w:t>2</w:t>
      </w:r>
      <w:r w:rsidRPr="00DA1D4C">
        <w:rPr>
          <w:rFonts w:ascii="Times New Roman" w:hAnsi="Times New Roman" w:cs="Times New Roman"/>
          <w:sz w:val="28"/>
          <w:szCs w:val="28"/>
          <w:lang w:val="kk-KZ"/>
        </w:rPr>
        <w:t>1</w:t>
      </w:r>
      <w:r w:rsidR="00E25331">
        <w:rPr>
          <w:rFonts w:ascii="Times New Roman" w:hAnsi="Times New Roman" w:cs="Times New Roman"/>
          <w:sz w:val="28"/>
          <w:szCs w:val="28"/>
          <w:lang w:val="en-US"/>
        </w:rPr>
        <w:t>8</w:t>
      </w:r>
      <w:r w:rsidRPr="00DA1D4C">
        <w:rPr>
          <w:rFonts w:ascii="Times New Roman" w:hAnsi="Times New Roman" w:cs="Times New Roman"/>
          <w:sz w:val="28"/>
          <w:szCs w:val="28"/>
          <w:lang w:val="kk-KZ"/>
        </w:rPr>
        <w:t xml:space="preserve">] бағдарламасында </w:t>
      </w:r>
      <w:bookmarkStart w:id="2" w:name="_Hlk158307207"/>
      <w:r w:rsidRPr="00DA1D4C">
        <w:rPr>
          <w:rFonts w:ascii="Times New Roman" w:hAnsi="Times New Roman" w:cs="Times New Roman"/>
          <w:sz w:val="28"/>
          <w:szCs w:val="28"/>
          <w:lang w:val="kk-KZ"/>
        </w:rPr>
        <w:t>гаплотиптер желісіне</w:t>
      </w:r>
      <w:bookmarkEnd w:id="2"/>
      <w:r w:rsidRPr="00DA1D4C">
        <w:rPr>
          <w:rFonts w:ascii="Times New Roman" w:hAnsi="Times New Roman" w:cs="Times New Roman"/>
          <w:sz w:val="28"/>
          <w:szCs w:val="28"/>
          <w:lang w:val="kk-KZ"/>
        </w:rPr>
        <w:t xml:space="preserve"> талдау жасал</w:t>
      </w:r>
      <w:r w:rsidR="00E738A0">
        <w:rPr>
          <w:rFonts w:ascii="Times New Roman" w:hAnsi="Times New Roman" w:cs="Times New Roman"/>
          <w:sz w:val="28"/>
          <w:szCs w:val="28"/>
          <w:lang w:val="kk-KZ"/>
        </w:rPr>
        <w:t>ып</w:t>
      </w:r>
      <w:r w:rsidRPr="00DA1D4C">
        <w:rPr>
          <w:rFonts w:ascii="Times New Roman" w:hAnsi="Times New Roman" w:cs="Times New Roman"/>
          <w:sz w:val="28"/>
          <w:szCs w:val="28"/>
          <w:lang w:val="kk-KZ"/>
        </w:rPr>
        <w:t>, онда</w:t>
      </w:r>
      <w:r w:rsidR="00E738A0">
        <w:rPr>
          <w:rFonts w:ascii="Times New Roman" w:hAnsi="Times New Roman" w:cs="Times New Roman"/>
          <w:sz w:val="28"/>
          <w:szCs w:val="28"/>
          <w:lang w:val="kk-KZ"/>
        </w:rPr>
        <w:t>ғы</w:t>
      </w:r>
      <w:r w:rsidRPr="00DA1D4C">
        <w:rPr>
          <w:rFonts w:ascii="Times New Roman" w:hAnsi="Times New Roman" w:cs="Times New Roman"/>
          <w:sz w:val="28"/>
          <w:szCs w:val="28"/>
          <w:lang w:val="kk-KZ"/>
        </w:rPr>
        <w:t xml:space="preserve"> нуклеотидтер тізбегі DnaSP бағдарламасында гаплотиптерге </w:t>
      </w:r>
      <w:r w:rsidR="000B3668">
        <w:rPr>
          <w:rFonts w:ascii="Times New Roman" w:hAnsi="Times New Roman" w:cs="Times New Roman"/>
          <w:sz w:val="28"/>
          <w:szCs w:val="28"/>
          <w:lang w:val="kk-KZ"/>
        </w:rPr>
        <w:t>өзгертілді</w:t>
      </w:r>
      <w:r w:rsidR="000B3668" w:rsidRPr="00DA1D4C">
        <w:rPr>
          <w:rFonts w:ascii="Times New Roman" w:hAnsi="Times New Roman" w:cs="Times New Roman"/>
          <w:sz w:val="28"/>
          <w:szCs w:val="28"/>
          <w:lang w:val="kk-KZ"/>
        </w:rPr>
        <w:t xml:space="preserve"> </w:t>
      </w:r>
      <w:r w:rsidRPr="00DA1D4C">
        <w:rPr>
          <w:rFonts w:ascii="Times New Roman" w:hAnsi="Times New Roman" w:cs="Times New Roman"/>
          <w:sz w:val="28"/>
          <w:szCs w:val="28"/>
          <w:lang w:val="kk-KZ"/>
        </w:rPr>
        <w:t>[</w:t>
      </w:r>
      <w:r w:rsidR="00E25331">
        <w:rPr>
          <w:rFonts w:ascii="Times New Roman" w:hAnsi="Times New Roman" w:cs="Times New Roman"/>
          <w:sz w:val="28"/>
          <w:szCs w:val="28"/>
          <w:lang w:val="en-US"/>
        </w:rPr>
        <w:t>225</w:t>
      </w:r>
      <w:r w:rsidRPr="00DA1D4C">
        <w:rPr>
          <w:rFonts w:ascii="Times New Roman" w:hAnsi="Times New Roman" w:cs="Times New Roman"/>
          <w:sz w:val="28"/>
          <w:szCs w:val="28"/>
          <w:lang w:val="kk-KZ"/>
        </w:rPr>
        <w:t xml:space="preserve">]. Нәтижесінде </w:t>
      </w:r>
      <w:r>
        <w:rPr>
          <w:rFonts w:ascii="Times New Roman" w:hAnsi="Times New Roman" w:cs="Times New Roman"/>
          <w:sz w:val="28"/>
          <w:szCs w:val="28"/>
          <w:lang w:val="kk-KZ"/>
        </w:rPr>
        <w:t xml:space="preserve">сыртқы топ үлгілерін қоса алғанда </w:t>
      </w:r>
      <w:r w:rsidRPr="00DA1D4C">
        <w:rPr>
          <w:rFonts w:ascii="Times New Roman" w:hAnsi="Times New Roman" w:cs="Times New Roman"/>
          <w:sz w:val="28"/>
          <w:szCs w:val="28"/>
          <w:lang w:val="kk-KZ"/>
        </w:rPr>
        <w:t>35 гаплотип анықталды</w:t>
      </w:r>
      <w:r>
        <w:rPr>
          <w:rFonts w:ascii="Times New Roman" w:hAnsi="Times New Roman" w:cs="Times New Roman"/>
          <w:sz w:val="28"/>
          <w:szCs w:val="28"/>
          <w:lang w:val="kk-KZ"/>
        </w:rPr>
        <w:t xml:space="preserve"> </w:t>
      </w:r>
      <w:r w:rsidRPr="00DA1D4C">
        <w:rPr>
          <w:rFonts w:ascii="Times New Roman" w:hAnsi="Times New Roman" w:cs="Times New Roman"/>
          <w:sz w:val="28"/>
          <w:szCs w:val="28"/>
          <w:lang w:val="kk-KZ"/>
        </w:rPr>
        <w:t>(сурет</w:t>
      </w:r>
      <w:r w:rsidR="00AC4F2A">
        <w:rPr>
          <w:rFonts w:ascii="Times New Roman" w:hAnsi="Times New Roman" w:cs="Times New Roman"/>
          <w:sz w:val="28"/>
          <w:szCs w:val="28"/>
          <w:lang w:val="kk-KZ"/>
        </w:rPr>
        <w:t xml:space="preserve"> </w:t>
      </w:r>
      <w:r w:rsidR="006A55D2">
        <w:rPr>
          <w:rFonts w:ascii="Times New Roman" w:hAnsi="Times New Roman" w:cs="Times New Roman"/>
          <w:sz w:val="28"/>
          <w:szCs w:val="28"/>
          <w:lang w:val="kk-KZ"/>
        </w:rPr>
        <w:t>2</w:t>
      </w:r>
      <w:r w:rsidR="00B42F2A">
        <w:rPr>
          <w:rFonts w:ascii="Times New Roman" w:hAnsi="Times New Roman" w:cs="Times New Roman"/>
          <w:sz w:val="28"/>
          <w:szCs w:val="28"/>
          <w:lang w:val="kk-KZ"/>
        </w:rPr>
        <w:t>3</w:t>
      </w:r>
      <w:r w:rsidRPr="00DA1D4C">
        <w:rPr>
          <w:rFonts w:ascii="Times New Roman" w:hAnsi="Times New Roman" w:cs="Times New Roman"/>
          <w:sz w:val="28"/>
          <w:szCs w:val="28"/>
          <w:lang w:val="kk-KZ"/>
        </w:rPr>
        <w:t xml:space="preserve">). </w:t>
      </w:r>
      <w:r w:rsidRPr="00D0422B">
        <w:rPr>
          <w:rFonts w:ascii="Times New Roman" w:hAnsi="Times New Roman" w:cs="Times New Roman"/>
          <w:sz w:val="28"/>
          <w:szCs w:val="28"/>
          <w:lang w:val="kk-KZ"/>
        </w:rPr>
        <w:t xml:space="preserve">Hap_19 </w:t>
      </w:r>
      <w:r w:rsidRPr="00DA1D4C">
        <w:rPr>
          <w:rFonts w:ascii="Times New Roman" w:hAnsi="Times New Roman" w:cs="Times New Roman"/>
          <w:sz w:val="28"/>
          <w:szCs w:val="28"/>
          <w:lang w:val="kk-KZ"/>
        </w:rPr>
        <w:t xml:space="preserve">гаплогруппасына </w:t>
      </w:r>
      <w:r w:rsidRPr="00D0422B">
        <w:rPr>
          <w:rFonts w:ascii="Times New Roman" w:hAnsi="Times New Roman" w:cs="Times New Roman"/>
          <w:i/>
          <w:iCs/>
          <w:sz w:val="28"/>
          <w:szCs w:val="28"/>
          <w:lang w:val="kk-KZ"/>
        </w:rPr>
        <w:t>J. seravschanica</w:t>
      </w:r>
      <w:r w:rsidRPr="00D0422B">
        <w:rPr>
          <w:rFonts w:ascii="Times New Roman" w:hAnsi="Times New Roman" w:cs="Times New Roman"/>
          <w:sz w:val="28"/>
          <w:szCs w:val="28"/>
          <w:lang w:val="kk-KZ"/>
        </w:rPr>
        <w:t xml:space="preserve"> </w:t>
      </w:r>
      <w:r w:rsidRPr="00DA1D4C">
        <w:rPr>
          <w:rFonts w:ascii="Times New Roman" w:hAnsi="Times New Roman" w:cs="Times New Roman"/>
          <w:sz w:val="28"/>
          <w:szCs w:val="28"/>
          <w:lang w:val="kk-KZ"/>
        </w:rPr>
        <w:t xml:space="preserve">және </w:t>
      </w:r>
      <w:r w:rsidRPr="00D0422B">
        <w:rPr>
          <w:rFonts w:ascii="Times New Roman" w:hAnsi="Times New Roman" w:cs="Times New Roman"/>
          <w:sz w:val="28"/>
          <w:szCs w:val="28"/>
          <w:lang w:val="kk-KZ"/>
        </w:rPr>
        <w:t>NCBI</w:t>
      </w:r>
      <w:r w:rsidR="000B3668">
        <w:rPr>
          <w:rFonts w:ascii="Times New Roman" w:hAnsi="Times New Roman" w:cs="Times New Roman"/>
          <w:sz w:val="28"/>
          <w:szCs w:val="28"/>
          <w:lang w:val="kk-KZ"/>
        </w:rPr>
        <w:t xml:space="preserve"> мәліметтер базасынан</w:t>
      </w:r>
      <w:r w:rsidRPr="00D0422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алынған </w:t>
      </w:r>
      <w:r w:rsidRPr="00D0422B">
        <w:rPr>
          <w:rFonts w:ascii="Times New Roman" w:hAnsi="Times New Roman" w:cs="Times New Roman"/>
          <w:i/>
          <w:iCs/>
          <w:sz w:val="28"/>
          <w:szCs w:val="28"/>
          <w:lang w:val="kk-KZ"/>
        </w:rPr>
        <w:t>J. polycarpos</w:t>
      </w:r>
      <w:r w:rsidRPr="00D0422B">
        <w:rPr>
          <w:rFonts w:ascii="Times New Roman" w:hAnsi="Times New Roman" w:cs="Times New Roman"/>
          <w:sz w:val="28"/>
          <w:szCs w:val="28"/>
          <w:lang w:val="kk-KZ"/>
        </w:rPr>
        <w:t xml:space="preserve"> var. </w:t>
      </w:r>
      <w:r w:rsidRPr="00D0422B">
        <w:rPr>
          <w:rFonts w:ascii="Times New Roman" w:hAnsi="Times New Roman" w:cs="Times New Roman"/>
          <w:i/>
          <w:iCs/>
          <w:sz w:val="28"/>
          <w:szCs w:val="28"/>
          <w:lang w:val="kk-KZ"/>
        </w:rPr>
        <w:t>seravschanica</w:t>
      </w:r>
      <w:r w:rsidRPr="00D0422B">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w:t>
      </w:r>
      <w:r w:rsidRPr="00D0422B">
        <w:rPr>
          <w:rFonts w:ascii="Times New Roman" w:hAnsi="Times New Roman" w:cs="Times New Roman"/>
          <w:sz w:val="28"/>
          <w:szCs w:val="28"/>
          <w:lang w:val="kk-KZ"/>
        </w:rPr>
        <w:t xml:space="preserve"> </w:t>
      </w:r>
      <w:r w:rsidRPr="00D0422B">
        <w:rPr>
          <w:rFonts w:ascii="Times New Roman" w:hAnsi="Times New Roman" w:cs="Times New Roman"/>
          <w:i/>
          <w:iCs/>
          <w:sz w:val="28"/>
          <w:szCs w:val="28"/>
          <w:lang w:val="kk-KZ"/>
        </w:rPr>
        <w:t>J. excelsa</w:t>
      </w:r>
      <w:r w:rsidRPr="00D0422B">
        <w:rPr>
          <w:rFonts w:ascii="Times New Roman" w:hAnsi="Times New Roman" w:cs="Times New Roman"/>
          <w:sz w:val="28"/>
          <w:szCs w:val="28"/>
          <w:lang w:val="kk-KZ"/>
        </w:rPr>
        <w:t xml:space="preserve"> </w:t>
      </w:r>
      <w:r w:rsidRPr="00DA1D4C">
        <w:rPr>
          <w:rFonts w:ascii="Times New Roman" w:hAnsi="Times New Roman" w:cs="Times New Roman"/>
          <w:sz w:val="28"/>
          <w:szCs w:val="28"/>
          <w:lang w:val="kk-KZ"/>
        </w:rPr>
        <w:t>2 үлг</w:t>
      </w:r>
      <w:r>
        <w:rPr>
          <w:rFonts w:ascii="Times New Roman" w:hAnsi="Times New Roman" w:cs="Times New Roman"/>
          <w:sz w:val="28"/>
          <w:szCs w:val="28"/>
          <w:lang w:val="kk-KZ"/>
        </w:rPr>
        <w:t>ісі</w:t>
      </w:r>
      <w:r w:rsidRPr="00DA1D4C">
        <w:rPr>
          <w:rFonts w:ascii="Times New Roman" w:hAnsi="Times New Roman" w:cs="Times New Roman"/>
          <w:sz w:val="28"/>
          <w:szCs w:val="28"/>
          <w:lang w:val="kk-KZ"/>
        </w:rPr>
        <w:t xml:space="preserve"> кірді (сурет</w:t>
      </w:r>
      <w:r w:rsidR="00AC4F2A">
        <w:rPr>
          <w:rFonts w:ascii="Times New Roman" w:hAnsi="Times New Roman" w:cs="Times New Roman"/>
          <w:sz w:val="28"/>
          <w:szCs w:val="28"/>
          <w:lang w:val="kk-KZ"/>
        </w:rPr>
        <w:t xml:space="preserve"> </w:t>
      </w:r>
      <w:r w:rsidR="006A55D2">
        <w:rPr>
          <w:rFonts w:ascii="Times New Roman" w:hAnsi="Times New Roman" w:cs="Times New Roman"/>
          <w:sz w:val="28"/>
          <w:szCs w:val="28"/>
          <w:lang w:val="kk-KZ"/>
        </w:rPr>
        <w:t>2</w:t>
      </w:r>
      <w:r w:rsidR="00B42F2A">
        <w:rPr>
          <w:rFonts w:ascii="Times New Roman" w:hAnsi="Times New Roman" w:cs="Times New Roman"/>
          <w:sz w:val="28"/>
          <w:szCs w:val="28"/>
          <w:lang w:val="kk-KZ"/>
        </w:rPr>
        <w:t>3</w:t>
      </w:r>
      <w:r w:rsidRPr="00DA1D4C">
        <w:rPr>
          <w:rFonts w:ascii="Times New Roman" w:hAnsi="Times New Roman" w:cs="Times New Roman"/>
          <w:sz w:val="28"/>
          <w:szCs w:val="28"/>
          <w:lang w:val="kk-KZ"/>
        </w:rPr>
        <w:t>). Қалған қазақстандық арша түрлері</w:t>
      </w:r>
      <w:r w:rsidR="00B42F2A">
        <w:rPr>
          <w:rFonts w:ascii="Times New Roman" w:hAnsi="Times New Roman" w:cs="Times New Roman"/>
          <w:sz w:val="28"/>
          <w:szCs w:val="28"/>
          <w:lang w:val="kk-KZ"/>
        </w:rPr>
        <w:t>нің</w:t>
      </w:r>
      <w:r w:rsidRPr="00DA1D4C">
        <w:rPr>
          <w:rFonts w:ascii="Times New Roman" w:hAnsi="Times New Roman" w:cs="Times New Roman"/>
          <w:sz w:val="28"/>
          <w:szCs w:val="28"/>
          <w:lang w:val="kk-KZ"/>
        </w:rPr>
        <w:t xml:space="preserve"> әрқайсысы жеке гаплотип</w:t>
      </w:r>
      <w:r w:rsidR="00807E0D">
        <w:rPr>
          <w:rFonts w:ascii="Times New Roman" w:hAnsi="Times New Roman" w:cs="Times New Roman"/>
          <w:sz w:val="28"/>
          <w:szCs w:val="28"/>
          <w:lang w:val="kk-KZ"/>
        </w:rPr>
        <w:t>терг</w:t>
      </w:r>
      <w:r w:rsidRPr="00DA1D4C">
        <w:rPr>
          <w:rFonts w:ascii="Times New Roman" w:hAnsi="Times New Roman" w:cs="Times New Roman"/>
          <w:sz w:val="28"/>
          <w:szCs w:val="28"/>
          <w:lang w:val="kk-KZ"/>
        </w:rPr>
        <w:t>е топтастырылды (кесте</w:t>
      </w:r>
      <w:r w:rsidR="00AC4F2A">
        <w:rPr>
          <w:rFonts w:ascii="Times New Roman" w:hAnsi="Times New Roman" w:cs="Times New Roman"/>
          <w:sz w:val="28"/>
          <w:szCs w:val="28"/>
          <w:lang w:val="kk-KZ"/>
        </w:rPr>
        <w:t xml:space="preserve"> </w:t>
      </w:r>
      <w:r w:rsidR="00B42F2A">
        <w:rPr>
          <w:rFonts w:ascii="Times New Roman" w:hAnsi="Times New Roman" w:cs="Times New Roman"/>
          <w:sz w:val="28"/>
          <w:szCs w:val="28"/>
          <w:lang w:val="kk-KZ"/>
        </w:rPr>
        <w:t>20</w:t>
      </w:r>
      <w:r w:rsidRPr="00DA1D4C">
        <w:rPr>
          <w:rFonts w:ascii="Times New Roman" w:hAnsi="Times New Roman" w:cs="Times New Roman"/>
          <w:sz w:val="28"/>
          <w:szCs w:val="28"/>
          <w:lang w:val="kk-KZ"/>
        </w:rPr>
        <w:t>).</w:t>
      </w:r>
    </w:p>
    <w:p w14:paraId="4F7FFE57" w14:textId="77777777" w:rsidR="00093ACC" w:rsidRDefault="00093ACC" w:rsidP="00183C0A">
      <w:pPr>
        <w:spacing w:line="240" w:lineRule="auto"/>
        <w:ind w:firstLine="708"/>
        <w:contextualSpacing/>
        <w:jc w:val="center"/>
        <w:rPr>
          <w:rFonts w:ascii="Times New Roman" w:hAnsi="Times New Roman" w:cs="Times New Roman"/>
          <w:sz w:val="28"/>
          <w:szCs w:val="28"/>
        </w:rPr>
      </w:pPr>
      <w:r w:rsidRPr="006955DE">
        <w:rPr>
          <w:iCs/>
          <w:noProof/>
          <w:sz w:val="24"/>
          <w:szCs w:val="24"/>
        </w:rPr>
        <w:drawing>
          <wp:inline distT="0" distB="0" distL="0" distR="0" wp14:anchorId="13EF1F81" wp14:editId="1735FCC7">
            <wp:extent cx="3544143" cy="6163200"/>
            <wp:effectExtent l="0" t="0" r="0" b="9525"/>
            <wp:docPr id="37826548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62062" cy="6194361"/>
                    </a:xfrm>
                    <a:prstGeom prst="rect">
                      <a:avLst/>
                    </a:prstGeom>
                    <a:noFill/>
                    <a:ln>
                      <a:noFill/>
                    </a:ln>
                  </pic:spPr>
                </pic:pic>
              </a:graphicData>
            </a:graphic>
          </wp:inline>
        </w:drawing>
      </w:r>
    </w:p>
    <w:p w14:paraId="7C4D25B2" w14:textId="77777777" w:rsidR="00093ACC" w:rsidRDefault="00093ACC" w:rsidP="00243B48">
      <w:pPr>
        <w:spacing w:line="240" w:lineRule="auto"/>
        <w:ind w:firstLine="708"/>
        <w:contextualSpacing/>
        <w:jc w:val="center"/>
        <w:rPr>
          <w:rFonts w:ascii="Times New Roman" w:hAnsi="Times New Roman" w:cs="Times New Roman"/>
          <w:sz w:val="28"/>
          <w:szCs w:val="28"/>
        </w:rPr>
      </w:pPr>
    </w:p>
    <w:p w14:paraId="36AC128E" w14:textId="288808AA" w:rsidR="00093ACC" w:rsidRDefault="00093ACC" w:rsidP="00243B48">
      <w:pPr>
        <w:spacing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6A55D2">
        <w:rPr>
          <w:rFonts w:ascii="Times New Roman" w:hAnsi="Times New Roman" w:cs="Times New Roman"/>
          <w:sz w:val="28"/>
          <w:szCs w:val="28"/>
          <w:lang w:val="kk-KZ"/>
        </w:rPr>
        <w:t>2</w:t>
      </w:r>
      <w:r w:rsidR="00B42F2A">
        <w:rPr>
          <w:rFonts w:ascii="Times New Roman" w:hAnsi="Times New Roman" w:cs="Times New Roman"/>
          <w:sz w:val="28"/>
          <w:szCs w:val="28"/>
          <w:lang w:val="kk-KZ"/>
        </w:rPr>
        <w:t>3</w:t>
      </w:r>
      <w:r w:rsidR="00E84DD8">
        <w:rPr>
          <w:rFonts w:ascii="Times New Roman" w:hAnsi="Times New Roman" w:cs="Times New Roman"/>
          <w:sz w:val="28"/>
          <w:szCs w:val="28"/>
          <w:lang w:val="kk-KZ"/>
        </w:rPr>
        <w:t xml:space="preserve"> </w:t>
      </w:r>
      <w:r w:rsidR="00E84DD8" w:rsidRPr="00EE4C80">
        <w:rPr>
          <w:rFonts w:ascii="Times New Roman" w:hAnsi="Times New Roman" w:cs="Times New Roman"/>
          <w:sz w:val="28"/>
          <w:szCs w:val="28"/>
          <w:lang w:val="kk-KZ"/>
        </w:rPr>
        <w:t>–</w:t>
      </w:r>
      <w:r w:rsidR="00E84DD8">
        <w:rPr>
          <w:rFonts w:ascii="Times New Roman" w:hAnsi="Times New Roman" w:cs="Times New Roman"/>
          <w:sz w:val="28"/>
          <w:szCs w:val="28"/>
          <w:lang w:val="kk-KZ"/>
        </w:rPr>
        <w:t xml:space="preserve"> </w:t>
      </w:r>
      <w:r w:rsidRPr="00FB4947">
        <w:rPr>
          <w:rFonts w:ascii="Times New Roman" w:hAnsi="Times New Roman" w:cs="Times New Roman"/>
          <w:sz w:val="28"/>
          <w:szCs w:val="28"/>
          <w:lang w:val="kk-KZ"/>
        </w:rPr>
        <w:t xml:space="preserve">ITS маркерін пайдалану негізінде </w:t>
      </w:r>
      <w:r w:rsidRPr="00FB4947">
        <w:rPr>
          <w:rFonts w:ascii="Times New Roman" w:hAnsi="Times New Roman" w:cs="Times New Roman"/>
          <w:i/>
          <w:iCs/>
          <w:sz w:val="28"/>
          <w:szCs w:val="28"/>
          <w:lang w:val="kk-KZ"/>
        </w:rPr>
        <w:t>Juniperus</w:t>
      </w:r>
      <w:r w:rsidRPr="00FB4947">
        <w:rPr>
          <w:rFonts w:ascii="Times New Roman" w:hAnsi="Times New Roman" w:cs="Times New Roman"/>
          <w:sz w:val="28"/>
          <w:szCs w:val="28"/>
          <w:lang w:val="kk-KZ"/>
        </w:rPr>
        <w:t xml:space="preserve"> түрлері мен </w:t>
      </w:r>
      <w:r w:rsidRPr="00FB4947">
        <w:rPr>
          <w:rFonts w:ascii="Times New Roman" w:hAnsi="Times New Roman" w:cs="Times New Roman"/>
          <w:i/>
          <w:sz w:val="28"/>
          <w:szCs w:val="28"/>
          <w:lang w:val="kk-KZ"/>
        </w:rPr>
        <w:t>Hesperocyparis</w:t>
      </w:r>
      <w:r w:rsidRPr="00FB4947">
        <w:rPr>
          <w:rFonts w:ascii="Times New Roman" w:hAnsi="Times New Roman" w:cs="Times New Roman"/>
          <w:sz w:val="28"/>
          <w:szCs w:val="28"/>
          <w:lang w:val="kk-KZ"/>
        </w:rPr>
        <w:t xml:space="preserve"> сыртқы тобы түрлерін</w:t>
      </w:r>
      <w:r>
        <w:rPr>
          <w:rFonts w:ascii="Times New Roman" w:hAnsi="Times New Roman" w:cs="Times New Roman"/>
          <w:sz w:val="28"/>
          <w:szCs w:val="28"/>
          <w:lang w:val="kk-KZ"/>
        </w:rPr>
        <w:t>е</w:t>
      </w:r>
      <w:r w:rsidRPr="00FB4947">
        <w:rPr>
          <w:rFonts w:ascii="Times New Roman" w:hAnsi="Times New Roman" w:cs="Times New Roman"/>
          <w:sz w:val="28"/>
          <w:szCs w:val="28"/>
          <w:lang w:val="kk-KZ"/>
        </w:rPr>
        <w:t xml:space="preserve"> арналған Neighbor-Net гаплотип</w:t>
      </w:r>
      <w:r w:rsidR="00370523">
        <w:rPr>
          <w:rFonts w:ascii="Times New Roman" w:hAnsi="Times New Roman" w:cs="Times New Roman"/>
          <w:sz w:val="28"/>
          <w:szCs w:val="28"/>
          <w:lang w:val="kk-KZ"/>
        </w:rPr>
        <w:t>тер</w:t>
      </w:r>
      <w:r w:rsidRPr="00FB4947">
        <w:rPr>
          <w:rFonts w:ascii="Times New Roman" w:hAnsi="Times New Roman" w:cs="Times New Roman"/>
          <w:sz w:val="28"/>
          <w:szCs w:val="28"/>
          <w:lang w:val="kk-KZ"/>
        </w:rPr>
        <w:t xml:space="preserve"> желісі</w:t>
      </w:r>
    </w:p>
    <w:p w14:paraId="025092DA" w14:textId="77777777" w:rsidR="00093ACC" w:rsidRDefault="00093ACC" w:rsidP="00243B48">
      <w:pPr>
        <w:spacing w:line="240" w:lineRule="auto"/>
        <w:ind w:firstLine="708"/>
        <w:contextualSpacing/>
        <w:jc w:val="both"/>
        <w:rPr>
          <w:rFonts w:ascii="Times New Roman" w:hAnsi="Times New Roman" w:cs="Times New Roman"/>
          <w:sz w:val="28"/>
          <w:szCs w:val="28"/>
          <w:lang w:val="kk-KZ"/>
        </w:rPr>
      </w:pPr>
    </w:p>
    <w:p w14:paraId="681E70B0" w14:textId="0A622FC3" w:rsidR="00093ACC" w:rsidRDefault="00093ACC" w:rsidP="00243B48">
      <w:pPr>
        <w:spacing w:line="240" w:lineRule="auto"/>
        <w:ind w:firstLine="567"/>
        <w:contextualSpacing/>
        <w:jc w:val="both"/>
        <w:rPr>
          <w:rFonts w:ascii="Times New Roman" w:hAnsi="Times New Roman" w:cs="Times New Roman"/>
          <w:sz w:val="28"/>
          <w:szCs w:val="28"/>
          <w:lang w:val="kk-KZ"/>
        </w:rPr>
      </w:pPr>
      <w:r w:rsidRPr="003A5851">
        <w:rPr>
          <w:rFonts w:ascii="Times New Roman" w:hAnsi="Times New Roman" w:cs="Times New Roman"/>
          <w:sz w:val="28"/>
          <w:szCs w:val="28"/>
          <w:lang w:val="kk-KZ"/>
        </w:rPr>
        <w:t>Ядролық геном</w:t>
      </w:r>
      <w:r>
        <w:rPr>
          <w:rFonts w:ascii="Times New Roman" w:hAnsi="Times New Roman" w:cs="Times New Roman"/>
          <w:sz w:val="28"/>
          <w:szCs w:val="28"/>
          <w:lang w:val="kk-KZ"/>
        </w:rPr>
        <w:t>ның</w:t>
      </w:r>
      <w:r w:rsidRPr="003A5851">
        <w:rPr>
          <w:rFonts w:ascii="Times New Roman" w:hAnsi="Times New Roman" w:cs="Times New Roman"/>
          <w:sz w:val="28"/>
          <w:szCs w:val="28"/>
          <w:lang w:val="kk-KZ"/>
        </w:rPr>
        <w:t xml:space="preserve"> </w:t>
      </w:r>
      <w:r w:rsidRPr="001A7E54">
        <w:rPr>
          <w:rFonts w:ascii="Times New Roman" w:hAnsi="Times New Roman" w:cs="Times New Roman"/>
          <w:i/>
          <w:sz w:val="28"/>
          <w:szCs w:val="28"/>
          <w:lang w:val="kk-KZ"/>
        </w:rPr>
        <w:t>ITS</w:t>
      </w:r>
      <w:r w:rsidRPr="003A5851">
        <w:rPr>
          <w:rFonts w:ascii="Times New Roman" w:hAnsi="Times New Roman" w:cs="Times New Roman"/>
          <w:sz w:val="28"/>
          <w:szCs w:val="28"/>
          <w:lang w:val="kk-KZ"/>
        </w:rPr>
        <w:t xml:space="preserve"> маркер</w:t>
      </w:r>
      <w:r w:rsidR="00B74FFE">
        <w:rPr>
          <w:rFonts w:ascii="Times New Roman" w:hAnsi="Times New Roman" w:cs="Times New Roman"/>
          <w:sz w:val="28"/>
          <w:szCs w:val="28"/>
          <w:lang w:val="kk-KZ"/>
        </w:rPr>
        <w:t>і</w:t>
      </w:r>
      <w:r w:rsidRPr="003A5851">
        <w:rPr>
          <w:rFonts w:ascii="Times New Roman" w:hAnsi="Times New Roman" w:cs="Times New Roman"/>
          <w:sz w:val="28"/>
          <w:szCs w:val="28"/>
          <w:lang w:val="kk-KZ"/>
        </w:rPr>
        <w:t xml:space="preserve"> бойынша 35 гаплотиптің </w:t>
      </w:r>
      <w:r>
        <w:rPr>
          <w:rFonts w:ascii="Times New Roman" w:hAnsi="Times New Roman" w:cs="Times New Roman"/>
          <w:sz w:val="28"/>
          <w:szCs w:val="28"/>
          <w:lang w:val="kk-KZ"/>
        </w:rPr>
        <w:t>алуан</w:t>
      </w:r>
      <w:r w:rsidRPr="003A5851">
        <w:rPr>
          <w:rFonts w:ascii="Times New Roman" w:hAnsi="Times New Roman" w:cs="Times New Roman"/>
          <w:sz w:val="28"/>
          <w:szCs w:val="28"/>
          <w:lang w:val="kk-KZ"/>
        </w:rPr>
        <w:t>түрлілігі Hd</w:t>
      </w:r>
      <w:r w:rsidR="001F798C">
        <w:rPr>
          <w:rFonts w:ascii="Times New Roman" w:hAnsi="Times New Roman" w:cs="Times New Roman"/>
          <w:sz w:val="28"/>
          <w:szCs w:val="28"/>
          <w:lang w:val="kk-KZ"/>
        </w:rPr>
        <w:t> </w:t>
      </w:r>
      <w:r w:rsidRPr="003A5851">
        <w:rPr>
          <w:rFonts w:ascii="Times New Roman" w:hAnsi="Times New Roman" w:cs="Times New Roman"/>
          <w:sz w:val="28"/>
          <w:szCs w:val="28"/>
          <w:lang w:val="kk-KZ"/>
        </w:rPr>
        <w:t>=</w:t>
      </w:r>
      <w:r w:rsidR="001F798C">
        <w:rPr>
          <w:rFonts w:ascii="Times New Roman" w:hAnsi="Times New Roman" w:cs="Times New Roman"/>
          <w:sz w:val="28"/>
          <w:szCs w:val="28"/>
          <w:lang w:val="kk-KZ"/>
        </w:rPr>
        <w:t> </w:t>
      </w:r>
      <w:r w:rsidRPr="003A5851">
        <w:rPr>
          <w:rFonts w:ascii="Times New Roman" w:hAnsi="Times New Roman" w:cs="Times New Roman"/>
          <w:sz w:val="28"/>
          <w:szCs w:val="28"/>
          <w:lang w:val="kk-KZ"/>
        </w:rPr>
        <w:t xml:space="preserve">0,995, нуклеотидтердің </w:t>
      </w:r>
      <w:r>
        <w:rPr>
          <w:rFonts w:ascii="Times New Roman" w:hAnsi="Times New Roman" w:cs="Times New Roman"/>
          <w:sz w:val="28"/>
          <w:szCs w:val="28"/>
          <w:lang w:val="kk-KZ"/>
        </w:rPr>
        <w:t>алуан</w:t>
      </w:r>
      <w:r w:rsidRPr="003A5851">
        <w:rPr>
          <w:rFonts w:ascii="Times New Roman" w:hAnsi="Times New Roman" w:cs="Times New Roman"/>
          <w:sz w:val="28"/>
          <w:szCs w:val="28"/>
          <w:lang w:val="kk-KZ"/>
        </w:rPr>
        <w:t>түрлілігі Pi</w:t>
      </w:r>
      <w:r w:rsidR="001F798C">
        <w:rPr>
          <w:rFonts w:ascii="Times New Roman" w:hAnsi="Times New Roman" w:cs="Times New Roman"/>
          <w:sz w:val="28"/>
          <w:szCs w:val="28"/>
          <w:lang w:val="kk-KZ"/>
        </w:rPr>
        <w:t> </w:t>
      </w:r>
      <w:r w:rsidRPr="003A5851">
        <w:rPr>
          <w:rFonts w:ascii="Times New Roman" w:hAnsi="Times New Roman" w:cs="Times New Roman"/>
          <w:sz w:val="28"/>
          <w:szCs w:val="28"/>
          <w:lang w:val="kk-KZ"/>
        </w:rPr>
        <w:t>=</w:t>
      </w:r>
      <w:r w:rsidR="001F798C">
        <w:rPr>
          <w:rFonts w:ascii="Times New Roman" w:hAnsi="Times New Roman" w:cs="Times New Roman"/>
          <w:sz w:val="28"/>
          <w:szCs w:val="28"/>
          <w:lang w:val="kk-KZ"/>
        </w:rPr>
        <w:t> </w:t>
      </w:r>
      <w:r w:rsidRPr="003A5851">
        <w:rPr>
          <w:rFonts w:ascii="Times New Roman" w:hAnsi="Times New Roman" w:cs="Times New Roman"/>
          <w:sz w:val="28"/>
          <w:szCs w:val="28"/>
          <w:lang w:val="kk-KZ"/>
        </w:rPr>
        <w:t>0,021,</w:t>
      </w:r>
      <w:r w:rsidR="001F798C">
        <w:rPr>
          <w:rFonts w:ascii="Times New Roman" w:hAnsi="Times New Roman" w:cs="Times New Roman"/>
          <w:sz w:val="28"/>
          <w:szCs w:val="28"/>
          <w:lang w:val="kk-KZ"/>
        </w:rPr>
        <w:t xml:space="preserve"> </w:t>
      </w:r>
      <w:r w:rsidRPr="003A5851">
        <w:rPr>
          <w:rFonts w:ascii="Times New Roman" w:hAnsi="Times New Roman" w:cs="Times New Roman"/>
          <w:sz w:val="28"/>
          <w:szCs w:val="28"/>
          <w:lang w:val="kk-KZ"/>
        </w:rPr>
        <w:t xml:space="preserve">нуклеотидтер айырмашылығының орташа саны k = 21,306 </w:t>
      </w:r>
      <w:r>
        <w:rPr>
          <w:rFonts w:ascii="Times New Roman" w:hAnsi="Times New Roman" w:cs="Times New Roman"/>
          <w:sz w:val="28"/>
          <w:szCs w:val="28"/>
          <w:lang w:val="kk-KZ"/>
        </w:rPr>
        <w:t xml:space="preserve">тең </w:t>
      </w:r>
      <w:r w:rsidRPr="003A5851">
        <w:rPr>
          <w:rFonts w:ascii="Times New Roman" w:hAnsi="Times New Roman" w:cs="Times New Roman"/>
          <w:sz w:val="28"/>
          <w:szCs w:val="28"/>
          <w:lang w:val="kk-KZ"/>
        </w:rPr>
        <w:t>болды.</w:t>
      </w:r>
    </w:p>
    <w:p w14:paraId="04128791" w14:textId="1A93EF0F" w:rsidR="00AC4F2A" w:rsidRDefault="00AC4F2A" w:rsidP="00183C0A">
      <w:pPr>
        <w:spacing w:line="240" w:lineRule="auto"/>
        <w:ind w:firstLine="708"/>
        <w:contextualSpacing/>
        <w:jc w:val="both"/>
        <w:rPr>
          <w:rFonts w:ascii="Times New Roman" w:hAnsi="Times New Roman" w:cs="Times New Roman"/>
          <w:sz w:val="28"/>
          <w:szCs w:val="28"/>
          <w:lang w:val="kk-KZ"/>
        </w:rPr>
      </w:pPr>
    </w:p>
    <w:p w14:paraId="5317E824" w14:textId="5F0D05CA" w:rsidR="00E84DD8" w:rsidRPr="003A5851" w:rsidRDefault="00AC4F2A" w:rsidP="003B7351">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B42F2A">
        <w:rPr>
          <w:rFonts w:ascii="Times New Roman" w:hAnsi="Times New Roman" w:cs="Times New Roman"/>
          <w:sz w:val="28"/>
          <w:szCs w:val="28"/>
          <w:lang w:val="kk-KZ"/>
        </w:rPr>
        <w:t>20</w:t>
      </w:r>
      <w:r w:rsidR="00093ACC" w:rsidRPr="003A5851">
        <w:rPr>
          <w:rFonts w:ascii="Times New Roman" w:hAnsi="Times New Roman" w:cs="Times New Roman"/>
          <w:sz w:val="28"/>
          <w:szCs w:val="28"/>
          <w:lang w:val="kk-KZ"/>
        </w:rPr>
        <w:t xml:space="preserve"> – ITS нуклеотидтер тізбегін талдау негізінде қалыптасқан </w:t>
      </w:r>
      <w:r w:rsidR="00093ACC">
        <w:rPr>
          <w:rFonts w:ascii="Times New Roman" w:hAnsi="Times New Roman" w:cs="Times New Roman"/>
          <w:sz w:val="28"/>
          <w:szCs w:val="28"/>
          <w:lang w:val="kk-KZ"/>
        </w:rPr>
        <w:t>а</w:t>
      </w:r>
      <w:r w:rsidR="00093ACC" w:rsidRPr="003A5851">
        <w:rPr>
          <w:rFonts w:ascii="Times New Roman" w:hAnsi="Times New Roman" w:cs="Times New Roman"/>
          <w:sz w:val="28"/>
          <w:szCs w:val="28"/>
          <w:lang w:val="kk-KZ"/>
        </w:rPr>
        <w:t>рша</w:t>
      </w:r>
      <w:r w:rsidR="00093ACC">
        <w:rPr>
          <w:rFonts w:ascii="Times New Roman" w:hAnsi="Times New Roman" w:cs="Times New Roman"/>
          <w:sz w:val="28"/>
          <w:szCs w:val="28"/>
          <w:lang w:val="kk-KZ"/>
        </w:rPr>
        <w:t xml:space="preserve"> </w:t>
      </w:r>
      <w:r w:rsidR="00093ACC" w:rsidRPr="003A5851">
        <w:rPr>
          <w:rFonts w:ascii="Times New Roman" w:hAnsi="Times New Roman" w:cs="Times New Roman"/>
          <w:sz w:val="28"/>
          <w:szCs w:val="28"/>
          <w:lang w:val="kk-KZ"/>
        </w:rPr>
        <w:t>түрлерінің және</w:t>
      </w:r>
      <w:r w:rsidR="00093ACC">
        <w:rPr>
          <w:rFonts w:ascii="Times New Roman" w:hAnsi="Times New Roman" w:cs="Times New Roman"/>
          <w:sz w:val="28"/>
          <w:szCs w:val="28"/>
          <w:lang w:val="kk-KZ"/>
        </w:rPr>
        <w:t xml:space="preserve"> сыртқы</w:t>
      </w:r>
      <w:r w:rsidR="00093ACC" w:rsidRPr="003A5851">
        <w:rPr>
          <w:rFonts w:ascii="Times New Roman" w:hAnsi="Times New Roman" w:cs="Times New Roman"/>
          <w:sz w:val="28"/>
          <w:szCs w:val="28"/>
          <w:lang w:val="kk-KZ"/>
        </w:rPr>
        <w:t xml:space="preserve"> топ үлгілер</w:t>
      </w:r>
      <w:r w:rsidR="00093ACC">
        <w:rPr>
          <w:rFonts w:ascii="Times New Roman" w:hAnsi="Times New Roman" w:cs="Times New Roman"/>
          <w:sz w:val="28"/>
          <w:szCs w:val="28"/>
          <w:lang w:val="kk-KZ"/>
        </w:rPr>
        <w:t>інің</w:t>
      </w:r>
      <w:r w:rsidR="00093ACC" w:rsidRPr="003A5851">
        <w:rPr>
          <w:rFonts w:ascii="Times New Roman" w:hAnsi="Times New Roman" w:cs="Times New Roman"/>
          <w:sz w:val="28"/>
          <w:szCs w:val="28"/>
          <w:lang w:val="kk-KZ"/>
        </w:rPr>
        <w:t xml:space="preserve"> гаплотиптер тізімі </w: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8"/>
        <w:gridCol w:w="946"/>
        <w:gridCol w:w="1827"/>
        <w:gridCol w:w="3402"/>
        <w:gridCol w:w="1695"/>
      </w:tblGrid>
      <w:tr w:rsidR="00880D7E" w:rsidRPr="003B7351" w14:paraId="48AAE12E" w14:textId="77777777" w:rsidTr="003B7351">
        <w:trPr>
          <w:trHeight w:val="278"/>
          <w:jc w:val="center"/>
        </w:trPr>
        <w:tc>
          <w:tcPr>
            <w:tcW w:w="1758" w:type="dxa"/>
            <w:shd w:val="clear" w:color="auto" w:fill="auto"/>
            <w:noWrap/>
            <w:hideMark/>
          </w:tcPr>
          <w:p w14:paraId="5AA7A507" w14:textId="77777777" w:rsidR="00093ACC" w:rsidRPr="00B7029D" w:rsidRDefault="00093ACC" w:rsidP="003B7351">
            <w:pPr>
              <w:spacing w:after="0" w:line="240" w:lineRule="auto"/>
              <w:contextualSpacing/>
              <w:jc w:val="center"/>
              <w:rPr>
                <w:rFonts w:ascii="Times New Roman" w:eastAsia="Times New Roman" w:hAnsi="Times New Roman" w:cs="Times New Roman"/>
                <w:sz w:val="28"/>
                <w:szCs w:val="28"/>
              </w:rPr>
            </w:pPr>
            <w:r w:rsidRPr="00B7029D">
              <w:rPr>
                <w:rFonts w:ascii="Times New Roman" w:eastAsia="Times New Roman" w:hAnsi="Times New Roman" w:cs="Times New Roman"/>
                <w:sz w:val="28"/>
                <w:szCs w:val="28"/>
              </w:rPr>
              <w:t>Гаплотип</w:t>
            </w:r>
          </w:p>
        </w:tc>
        <w:tc>
          <w:tcPr>
            <w:tcW w:w="946" w:type="dxa"/>
            <w:shd w:val="clear" w:color="auto" w:fill="auto"/>
            <w:hideMark/>
          </w:tcPr>
          <w:p w14:paraId="6C72D7E7" w14:textId="77777777" w:rsidR="00093ACC" w:rsidRPr="00CA5A6A" w:rsidRDefault="00093ACC" w:rsidP="003B7351">
            <w:pPr>
              <w:spacing w:after="0" w:line="240" w:lineRule="auto"/>
              <w:contextualSpacing/>
              <w:jc w:val="center"/>
              <w:rPr>
                <w:rFonts w:ascii="Times New Roman" w:eastAsia="Times New Roman" w:hAnsi="Times New Roman" w:cs="Times New Roman"/>
                <w:sz w:val="28"/>
                <w:szCs w:val="28"/>
                <w:lang w:val="kk-KZ"/>
              </w:rPr>
            </w:pPr>
            <w:r w:rsidRPr="00CA5A6A">
              <w:rPr>
                <w:rFonts w:ascii="Times New Roman" w:eastAsia="Times New Roman" w:hAnsi="Times New Roman" w:cs="Times New Roman"/>
                <w:sz w:val="28"/>
                <w:szCs w:val="28"/>
                <w:lang w:val="kk-KZ"/>
              </w:rPr>
              <w:t>Саны</w:t>
            </w:r>
          </w:p>
        </w:tc>
        <w:tc>
          <w:tcPr>
            <w:tcW w:w="1827" w:type="dxa"/>
            <w:shd w:val="clear" w:color="auto" w:fill="auto"/>
            <w:noWrap/>
            <w:hideMark/>
          </w:tcPr>
          <w:p w14:paraId="0CD1BB5F"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lang w:val="kk-KZ"/>
              </w:rPr>
            </w:pPr>
            <w:r w:rsidRPr="003B7351">
              <w:rPr>
                <w:rFonts w:ascii="Times New Roman" w:eastAsia="Times New Roman" w:hAnsi="Times New Roman" w:cs="Times New Roman"/>
                <w:sz w:val="28"/>
                <w:szCs w:val="28"/>
              </w:rPr>
              <w:t>NCBI</w:t>
            </w:r>
            <w:r w:rsidRPr="003B7351">
              <w:rPr>
                <w:rFonts w:ascii="Times New Roman" w:eastAsia="Times New Roman" w:hAnsi="Times New Roman" w:cs="Times New Roman"/>
                <w:sz w:val="28"/>
                <w:szCs w:val="28"/>
                <w:lang w:val="kk-KZ"/>
              </w:rPr>
              <w:t xml:space="preserve"> нөмірі</w:t>
            </w:r>
          </w:p>
        </w:tc>
        <w:tc>
          <w:tcPr>
            <w:tcW w:w="3402" w:type="dxa"/>
            <w:shd w:val="clear" w:color="auto" w:fill="auto"/>
            <w:hideMark/>
          </w:tcPr>
          <w:p w14:paraId="650DE82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lang w:val="kk-KZ"/>
              </w:rPr>
            </w:pPr>
            <w:r w:rsidRPr="003B7351">
              <w:rPr>
                <w:rFonts w:ascii="Times New Roman" w:eastAsia="Times New Roman" w:hAnsi="Times New Roman" w:cs="Times New Roman"/>
                <w:sz w:val="28"/>
                <w:szCs w:val="28"/>
                <w:lang w:val="kk-KZ"/>
              </w:rPr>
              <w:t>Түр</w:t>
            </w:r>
          </w:p>
        </w:tc>
        <w:tc>
          <w:tcPr>
            <w:tcW w:w="1695" w:type="dxa"/>
            <w:shd w:val="clear" w:color="auto" w:fill="auto"/>
            <w:noWrap/>
            <w:hideMark/>
          </w:tcPr>
          <w:p w14:paraId="618F11CD"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Секция</w:t>
            </w:r>
          </w:p>
        </w:tc>
      </w:tr>
      <w:tr w:rsidR="00880D7E" w:rsidRPr="003B7351" w14:paraId="269572F7" w14:textId="77777777" w:rsidTr="003B7351">
        <w:trPr>
          <w:trHeight w:val="141"/>
          <w:jc w:val="center"/>
        </w:trPr>
        <w:tc>
          <w:tcPr>
            <w:tcW w:w="1758" w:type="dxa"/>
            <w:shd w:val="clear" w:color="auto" w:fill="auto"/>
            <w:noWrap/>
            <w:hideMark/>
          </w:tcPr>
          <w:p w14:paraId="00AE9FF5"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Hap_1</w:t>
            </w:r>
          </w:p>
        </w:tc>
        <w:tc>
          <w:tcPr>
            <w:tcW w:w="946" w:type="dxa"/>
            <w:shd w:val="clear" w:color="auto" w:fill="auto"/>
            <w:noWrap/>
            <w:hideMark/>
          </w:tcPr>
          <w:p w14:paraId="463B2649"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hideMark/>
          </w:tcPr>
          <w:p w14:paraId="6638A5C5"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AY046516.1</w:t>
            </w:r>
          </w:p>
        </w:tc>
        <w:tc>
          <w:tcPr>
            <w:tcW w:w="3402" w:type="dxa"/>
            <w:shd w:val="clear" w:color="auto" w:fill="auto"/>
            <w:hideMark/>
          </w:tcPr>
          <w:p w14:paraId="263C6769"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drupacea</w:t>
            </w:r>
          </w:p>
        </w:tc>
        <w:tc>
          <w:tcPr>
            <w:tcW w:w="1695" w:type="dxa"/>
            <w:shd w:val="clear" w:color="auto" w:fill="auto"/>
            <w:noWrap/>
          </w:tcPr>
          <w:p w14:paraId="7657EFBF"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Caryocedrus</w:t>
            </w:r>
          </w:p>
        </w:tc>
      </w:tr>
      <w:tr w:rsidR="00880D7E" w:rsidRPr="003B7351" w14:paraId="2160A9C4" w14:textId="77777777" w:rsidTr="003B7351">
        <w:trPr>
          <w:trHeight w:val="159"/>
          <w:jc w:val="center"/>
        </w:trPr>
        <w:tc>
          <w:tcPr>
            <w:tcW w:w="1758" w:type="dxa"/>
            <w:shd w:val="clear" w:color="auto" w:fill="auto"/>
            <w:noWrap/>
            <w:hideMark/>
          </w:tcPr>
          <w:p w14:paraId="4E683BE1"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Hap_2</w:t>
            </w:r>
          </w:p>
        </w:tc>
        <w:tc>
          <w:tcPr>
            <w:tcW w:w="946" w:type="dxa"/>
            <w:shd w:val="clear" w:color="auto" w:fill="auto"/>
            <w:noWrap/>
            <w:hideMark/>
          </w:tcPr>
          <w:p w14:paraId="0FCE11E4"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6F91019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AY046518.1</w:t>
            </w:r>
          </w:p>
        </w:tc>
        <w:tc>
          <w:tcPr>
            <w:tcW w:w="3402" w:type="dxa"/>
            <w:shd w:val="clear" w:color="auto" w:fill="auto"/>
          </w:tcPr>
          <w:p w14:paraId="28F5D1D2"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navicularis</w:t>
            </w:r>
          </w:p>
        </w:tc>
        <w:tc>
          <w:tcPr>
            <w:tcW w:w="1695" w:type="dxa"/>
            <w:shd w:val="clear" w:color="auto" w:fill="auto"/>
            <w:noWrap/>
          </w:tcPr>
          <w:p w14:paraId="797F3D54"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Juniperus</w:t>
            </w:r>
          </w:p>
        </w:tc>
      </w:tr>
      <w:tr w:rsidR="00880D7E" w:rsidRPr="003B7351" w14:paraId="76AFD9C5" w14:textId="77777777" w:rsidTr="003B7351">
        <w:trPr>
          <w:trHeight w:val="162"/>
          <w:jc w:val="center"/>
        </w:trPr>
        <w:tc>
          <w:tcPr>
            <w:tcW w:w="1758" w:type="dxa"/>
            <w:shd w:val="clear" w:color="auto" w:fill="auto"/>
            <w:noWrap/>
            <w:hideMark/>
          </w:tcPr>
          <w:p w14:paraId="145D8D9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Hap_3</w:t>
            </w:r>
          </w:p>
        </w:tc>
        <w:tc>
          <w:tcPr>
            <w:tcW w:w="946" w:type="dxa"/>
            <w:shd w:val="clear" w:color="auto" w:fill="auto"/>
            <w:noWrap/>
            <w:hideMark/>
          </w:tcPr>
          <w:p w14:paraId="640C7A1E"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4DB5C29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AY046522.1</w:t>
            </w:r>
          </w:p>
        </w:tc>
        <w:tc>
          <w:tcPr>
            <w:tcW w:w="3402" w:type="dxa"/>
            <w:shd w:val="clear" w:color="auto" w:fill="auto"/>
          </w:tcPr>
          <w:p w14:paraId="50F5FD35"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macrocarpa</w:t>
            </w:r>
          </w:p>
        </w:tc>
        <w:tc>
          <w:tcPr>
            <w:tcW w:w="1695" w:type="dxa"/>
            <w:shd w:val="clear" w:color="auto" w:fill="auto"/>
            <w:noWrap/>
          </w:tcPr>
          <w:p w14:paraId="07FFAD81"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Juniperus</w:t>
            </w:r>
          </w:p>
        </w:tc>
      </w:tr>
      <w:tr w:rsidR="00880D7E" w:rsidRPr="003B7351" w14:paraId="07BAC184" w14:textId="77777777" w:rsidTr="003B7351">
        <w:trPr>
          <w:trHeight w:val="193"/>
          <w:jc w:val="center"/>
        </w:trPr>
        <w:tc>
          <w:tcPr>
            <w:tcW w:w="1758" w:type="dxa"/>
            <w:shd w:val="clear" w:color="auto" w:fill="auto"/>
            <w:noWrap/>
            <w:hideMark/>
          </w:tcPr>
          <w:p w14:paraId="53424557"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Hap_4</w:t>
            </w:r>
          </w:p>
        </w:tc>
        <w:tc>
          <w:tcPr>
            <w:tcW w:w="946" w:type="dxa"/>
            <w:shd w:val="clear" w:color="auto" w:fill="auto"/>
            <w:noWrap/>
            <w:hideMark/>
          </w:tcPr>
          <w:p w14:paraId="306AEE4D"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1144D5B2"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AY046525.1</w:t>
            </w:r>
          </w:p>
        </w:tc>
        <w:tc>
          <w:tcPr>
            <w:tcW w:w="3402" w:type="dxa"/>
            <w:shd w:val="clear" w:color="auto" w:fill="auto"/>
          </w:tcPr>
          <w:p w14:paraId="18C6B95A"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badia</w:t>
            </w:r>
          </w:p>
        </w:tc>
        <w:tc>
          <w:tcPr>
            <w:tcW w:w="1695" w:type="dxa"/>
            <w:shd w:val="clear" w:color="auto" w:fill="auto"/>
            <w:noWrap/>
          </w:tcPr>
          <w:p w14:paraId="1AC16134"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Juniperus</w:t>
            </w:r>
          </w:p>
        </w:tc>
      </w:tr>
      <w:tr w:rsidR="00880D7E" w:rsidRPr="003B7351" w14:paraId="51C74117" w14:textId="77777777" w:rsidTr="003B7351">
        <w:trPr>
          <w:trHeight w:val="173"/>
          <w:jc w:val="center"/>
        </w:trPr>
        <w:tc>
          <w:tcPr>
            <w:tcW w:w="1758" w:type="dxa"/>
            <w:shd w:val="clear" w:color="auto" w:fill="auto"/>
            <w:noWrap/>
            <w:hideMark/>
          </w:tcPr>
          <w:p w14:paraId="229E8C38"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Hap_5</w:t>
            </w:r>
          </w:p>
        </w:tc>
        <w:tc>
          <w:tcPr>
            <w:tcW w:w="946" w:type="dxa"/>
            <w:shd w:val="clear" w:color="auto" w:fill="auto"/>
            <w:noWrap/>
            <w:hideMark/>
          </w:tcPr>
          <w:p w14:paraId="3775FAB7"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4420051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AY380871.1</w:t>
            </w:r>
          </w:p>
        </w:tc>
        <w:tc>
          <w:tcPr>
            <w:tcW w:w="3402" w:type="dxa"/>
            <w:shd w:val="clear" w:color="auto" w:fill="auto"/>
          </w:tcPr>
          <w:p w14:paraId="1B6F14B3"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conferta</w:t>
            </w:r>
          </w:p>
        </w:tc>
        <w:tc>
          <w:tcPr>
            <w:tcW w:w="1695" w:type="dxa"/>
            <w:shd w:val="clear" w:color="auto" w:fill="auto"/>
            <w:noWrap/>
          </w:tcPr>
          <w:p w14:paraId="0F79E15C"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Juniperus</w:t>
            </w:r>
          </w:p>
        </w:tc>
      </w:tr>
      <w:tr w:rsidR="00880D7E" w:rsidRPr="003B7351" w14:paraId="0B989E8A" w14:textId="77777777" w:rsidTr="003B7351">
        <w:trPr>
          <w:trHeight w:val="152"/>
          <w:jc w:val="center"/>
        </w:trPr>
        <w:tc>
          <w:tcPr>
            <w:tcW w:w="1758" w:type="dxa"/>
            <w:shd w:val="clear" w:color="auto" w:fill="auto"/>
            <w:noWrap/>
            <w:hideMark/>
          </w:tcPr>
          <w:p w14:paraId="6418F1CF"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Hap_6</w:t>
            </w:r>
          </w:p>
        </w:tc>
        <w:tc>
          <w:tcPr>
            <w:tcW w:w="946" w:type="dxa"/>
            <w:shd w:val="clear" w:color="auto" w:fill="auto"/>
            <w:noWrap/>
            <w:hideMark/>
          </w:tcPr>
          <w:p w14:paraId="2C0185F7"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517D208F"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AY380873.1</w:t>
            </w:r>
          </w:p>
        </w:tc>
        <w:tc>
          <w:tcPr>
            <w:tcW w:w="3402" w:type="dxa"/>
            <w:shd w:val="clear" w:color="auto" w:fill="auto"/>
          </w:tcPr>
          <w:p w14:paraId="4856E0E5"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procera</w:t>
            </w:r>
          </w:p>
        </w:tc>
        <w:tc>
          <w:tcPr>
            <w:tcW w:w="1695" w:type="dxa"/>
            <w:shd w:val="clear" w:color="auto" w:fill="auto"/>
            <w:noWrap/>
          </w:tcPr>
          <w:p w14:paraId="47FE8DF4"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0D6E7503" w14:textId="77777777" w:rsidTr="003B7351">
        <w:trPr>
          <w:trHeight w:val="169"/>
          <w:jc w:val="center"/>
        </w:trPr>
        <w:tc>
          <w:tcPr>
            <w:tcW w:w="1758" w:type="dxa"/>
            <w:shd w:val="clear" w:color="auto" w:fill="auto"/>
            <w:noWrap/>
            <w:hideMark/>
          </w:tcPr>
          <w:p w14:paraId="7906BFE3"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Hap_7</w:t>
            </w:r>
          </w:p>
        </w:tc>
        <w:tc>
          <w:tcPr>
            <w:tcW w:w="946" w:type="dxa"/>
            <w:shd w:val="clear" w:color="auto" w:fill="auto"/>
            <w:noWrap/>
            <w:hideMark/>
          </w:tcPr>
          <w:p w14:paraId="12FC6AAB"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7894D7B1"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AY521466.1</w:t>
            </w:r>
          </w:p>
        </w:tc>
        <w:tc>
          <w:tcPr>
            <w:tcW w:w="3402" w:type="dxa"/>
            <w:shd w:val="clear" w:color="auto" w:fill="auto"/>
          </w:tcPr>
          <w:p w14:paraId="01239CA3"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deltoides</w:t>
            </w:r>
          </w:p>
        </w:tc>
        <w:tc>
          <w:tcPr>
            <w:tcW w:w="1695" w:type="dxa"/>
            <w:shd w:val="clear" w:color="auto" w:fill="auto"/>
            <w:noWrap/>
          </w:tcPr>
          <w:p w14:paraId="4E3CCC17"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Juniperus</w:t>
            </w:r>
          </w:p>
        </w:tc>
      </w:tr>
      <w:tr w:rsidR="00880D7E" w:rsidRPr="003B7351" w14:paraId="26382C3A" w14:textId="77777777" w:rsidTr="003B7351">
        <w:trPr>
          <w:trHeight w:val="177"/>
          <w:jc w:val="center"/>
        </w:trPr>
        <w:tc>
          <w:tcPr>
            <w:tcW w:w="1758" w:type="dxa"/>
            <w:shd w:val="clear" w:color="auto" w:fill="auto"/>
            <w:noWrap/>
            <w:hideMark/>
          </w:tcPr>
          <w:p w14:paraId="618BAD2F"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Hap_8</w:t>
            </w:r>
          </w:p>
        </w:tc>
        <w:tc>
          <w:tcPr>
            <w:tcW w:w="946" w:type="dxa"/>
            <w:shd w:val="clear" w:color="auto" w:fill="auto"/>
            <w:noWrap/>
            <w:hideMark/>
          </w:tcPr>
          <w:p w14:paraId="467FCDA6"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30013086"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MT137800.1</w:t>
            </w:r>
          </w:p>
        </w:tc>
        <w:tc>
          <w:tcPr>
            <w:tcW w:w="3402" w:type="dxa"/>
            <w:shd w:val="clear" w:color="auto" w:fill="auto"/>
          </w:tcPr>
          <w:p w14:paraId="38AF48A4"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thurifera</w:t>
            </w:r>
          </w:p>
        </w:tc>
        <w:tc>
          <w:tcPr>
            <w:tcW w:w="1695" w:type="dxa"/>
            <w:shd w:val="clear" w:color="auto" w:fill="auto"/>
            <w:noWrap/>
          </w:tcPr>
          <w:p w14:paraId="37828BC1"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15E924E3" w14:textId="77777777" w:rsidTr="003B7351">
        <w:trPr>
          <w:trHeight w:val="154"/>
          <w:jc w:val="center"/>
        </w:trPr>
        <w:tc>
          <w:tcPr>
            <w:tcW w:w="1758" w:type="dxa"/>
            <w:shd w:val="clear" w:color="auto" w:fill="auto"/>
            <w:noWrap/>
            <w:hideMark/>
          </w:tcPr>
          <w:p w14:paraId="540580FD"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Hap_9</w:t>
            </w:r>
          </w:p>
        </w:tc>
        <w:tc>
          <w:tcPr>
            <w:tcW w:w="946" w:type="dxa"/>
            <w:shd w:val="clear" w:color="auto" w:fill="auto"/>
            <w:noWrap/>
            <w:hideMark/>
          </w:tcPr>
          <w:p w14:paraId="72325488"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0FE1D175"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AY521472.1</w:t>
            </w:r>
          </w:p>
        </w:tc>
        <w:tc>
          <w:tcPr>
            <w:tcW w:w="3402" w:type="dxa"/>
            <w:shd w:val="clear" w:color="auto" w:fill="auto"/>
          </w:tcPr>
          <w:p w14:paraId="652D2648" w14:textId="77777777" w:rsidR="00093ACC" w:rsidRPr="003B7351" w:rsidRDefault="00093ACC" w:rsidP="003B7351">
            <w:pPr>
              <w:spacing w:after="0" w:line="240" w:lineRule="auto"/>
              <w:contextualSpacing/>
              <w:jc w:val="center"/>
              <w:rPr>
                <w:rFonts w:ascii="Times New Roman" w:eastAsia="Times New Roman" w:hAnsi="Times New Roman" w:cs="Times New Roman"/>
                <w:i/>
                <w:sz w:val="28"/>
                <w:szCs w:val="28"/>
              </w:rPr>
            </w:pPr>
            <w:r w:rsidRPr="003B7351">
              <w:rPr>
                <w:rFonts w:ascii="Times New Roman" w:eastAsia="Times New Roman" w:hAnsi="Times New Roman" w:cs="Times New Roman"/>
                <w:i/>
                <w:sz w:val="28"/>
                <w:szCs w:val="28"/>
              </w:rPr>
              <w:t>J. oxycedrus</w:t>
            </w:r>
          </w:p>
        </w:tc>
        <w:tc>
          <w:tcPr>
            <w:tcW w:w="1695" w:type="dxa"/>
            <w:shd w:val="clear" w:color="auto" w:fill="auto"/>
            <w:noWrap/>
          </w:tcPr>
          <w:p w14:paraId="10227B84"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Juniperus</w:t>
            </w:r>
          </w:p>
        </w:tc>
      </w:tr>
      <w:tr w:rsidR="00880D7E" w:rsidRPr="003B7351" w14:paraId="6138018E" w14:textId="77777777" w:rsidTr="003B7351">
        <w:trPr>
          <w:trHeight w:val="242"/>
          <w:jc w:val="center"/>
        </w:trPr>
        <w:tc>
          <w:tcPr>
            <w:tcW w:w="1758" w:type="dxa"/>
            <w:shd w:val="clear" w:color="auto" w:fill="auto"/>
            <w:noWrap/>
            <w:hideMark/>
          </w:tcPr>
          <w:p w14:paraId="2C38D934"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Hap_10</w:t>
            </w:r>
          </w:p>
        </w:tc>
        <w:tc>
          <w:tcPr>
            <w:tcW w:w="946" w:type="dxa"/>
            <w:shd w:val="clear" w:color="auto" w:fill="auto"/>
            <w:noWrap/>
            <w:hideMark/>
          </w:tcPr>
          <w:p w14:paraId="1BF17756"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197BD0BF"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EU277679.1</w:t>
            </w:r>
          </w:p>
        </w:tc>
        <w:tc>
          <w:tcPr>
            <w:tcW w:w="3402" w:type="dxa"/>
            <w:shd w:val="clear" w:color="auto" w:fill="auto"/>
          </w:tcPr>
          <w:p w14:paraId="3E03F333"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californica</w:t>
            </w:r>
          </w:p>
        </w:tc>
        <w:tc>
          <w:tcPr>
            <w:tcW w:w="1695" w:type="dxa"/>
            <w:shd w:val="clear" w:color="auto" w:fill="auto"/>
            <w:noWrap/>
          </w:tcPr>
          <w:p w14:paraId="3895ADC4"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16D79958" w14:textId="77777777" w:rsidTr="003B7351">
        <w:trPr>
          <w:trHeight w:val="260"/>
          <w:jc w:val="center"/>
        </w:trPr>
        <w:tc>
          <w:tcPr>
            <w:tcW w:w="1758" w:type="dxa"/>
            <w:shd w:val="clear" w:color="auto" w:fill="auto"/>
            <w:noWrap/>
            <w:hideMark/>
          </w:tcPr>
          <w:p w14:paraId="3CA09E1F"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Hap_11</w:t>
            </w:r>
          </w:p>
        </w:tc>
        <w:tc>
          <w:tcPr>
            <w:tcW w:w="946" w:type="dxa"/>
            <w:shd w:val="clear" w:color="auto" w:fill="auto"/>
            <w:noWrap/>
            <w:hideMark/>
          </w:tcPr>
          <w:p w14:paraId="78DED69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17DA4136"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EU277691.1</w:t>
            </w:r>
          </w:p>
        </w:tc>
        <w:tc>
          <w:tcPr>
            <w:tcW w:w="3402" w:type="dxa"/>
            <w:shd w:val="clear" w:color="auto" w:fill="auto"/>
          </w:tcPr>
          <w:p w14:paraId="2B046180"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monosperma</w:t>
            </w:r>
          </w:p>
        </w:tc>
        <w:tc>
          <w:tcPr>
            <w:tcW w:w="1695" w:type="dxa"/>
            <w:shd w:val="clear" w:color="auto" w:fill="auto"/>
            <w:noWrap/>
          </w:tcPr>
          <w:p w14:paraId="621D3DC5"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6C0D7D4F" w14:textId="77777777" w:rsidTr="003B7351">
        <w:trPr>
          <w:trHeight w:val="122"/>
          <w:jc w:val="center"/>
        </w:trPr>
        <w:tc>
          <w:tcPr>
            <w:tcW w:w="1758" w:type="dxa"/>
            <w:shd w:val="clear" w:color="auto" w:fill="auto"/>
            <w:noWrap/>
            <w:hideMark/>
          </w:tcPr>
          <w:p w14:paraId="68227239"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Hap_12</w:t>
            </w:r>
          </w:p>
        </w:tc>
        <w:tc>
          <w:tcPr>
            <w:tcW w:w="946" w:type="dxa"/>
            <w:shd w:val="clear" w:color="auto" w:fill="auto"/>
            <w:noWrap/>
            <w:hideMark/>
          </w:tcPr>
          <w:p w14:paraId="0C84E9D3"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620AF374"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EU277692.1</w:t>
            </w:r>
          </w:p>
        </w:tc>
        <w:tc>
          <w:tcPr>
            <w:tcW w:w="3402" w:type="dxa"/>
            <w:shd w:val="clear" w:color="auto" w:fill="auto"/>
          </w:tcPr>
          <w:p w14:paraId="592AA4FF"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osteosperma</w:t>
            </w:r>
          </w:p>
        </w:tc>
        <w:tc>
          <w:tcPr>
            <w:tcW w:w="1695" w:type="dxa"/>
            <w:shd w:val="clear" w:color="auto" w:fill="auto"/>
            <w:noWrap/>
          </w:tcPr>
          <w:p w14:paraId="5408AE24"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108F233C" w14:textId="77777777" w:rsidTr="003B7351">
        <w:trPr>
          <w:trHeight w:val="153"/>
          <w:jc w:val="center"/>
        </w:trPr>
        <w:tc>
          <w:tcPr>
            <w:tcW w:w="1758" w:type="dxa"/>
            <w:shd w:val="clear" w:color="auto" w:fill="auto"/>
            <w:noWrap/>
            <w:hideMark/>
          </w:tcPr>
          <w:p w14:paraId="5C8D1E8F"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Hap_13</w:t>
            </w:r>
          </w:p>
        </w:tc>
        <w:tc>
          <w:tcPr>
            <w:tcW w:w="946" w:type="dxa"/>
            <w:shd w:val="clear" w:color="auto" w:fill="auto"/>
            <w:noWrap/>
            <w:hideMark/>
          </w:tcPr>
          <w:p w14:paraId="2CDA2C4B"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48E1F2A4"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FJ948467.1</w:t>
            </w:r>
          </w:p>
        </w:tc>
        <w:tc>
          <w:tcPr>
            <w:tcW w:w="3402" w:type="dxa"/>
            <w:shd w:val="clear" w:color="auto" w:fill="auto"/>
          </w:tcPr>
          <w:p w14:paraId="1F265CAA"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monticola</w:t>
            </w:r>
          </w:p>
        </w:tc>
        <w:tc>
          <w:tcPr>
            <w:tcW w:w="1695" w:type="dxa"/>
            <w:shd w:val="clear" w:color="auto" w:fill="auto"/>
            <w:noWrap/>
          </w:tcPr>
          <w:p w14:paraId="1DBDAC7E"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6183DC90" w14:textId="77777777" w:rsidTr="003B7351">
        <w:trPr>
          <w:trHeight w:val="172"/>
          <w:jc w:val="center"/>
        </w:trPr>
        <w:tc>
          <w:tcPr>
            <w:tcW w:w="1758" w:type="dxa"/>
            <w:shd w:val="clear" w:color="auto" w:fill="auto"/>
            <w:noWrap/>
            <w:hideMark/>
          </w:tcPr>
          <w:p w14:paraId="5E4776E2"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Hap_14</w:t>
            </w:r>
          </w:p>
        </w:tc>
        <w:tc>
          <w:tcPr>
            <w:tcW w:w="946" w:type="dxa"/>
            <w:shd w:val="clear" w:color="auto" w:fill="auto"/>
            <w:noWrap/>
            <w:hideMark/>
          </w:tcPr>
          <w:p w14:paraId="76A89DE1"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3DBDC284"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FJ948468.1</w:t>
            </w:r>
          </w:p>
        </w:tc>
        <w:tc>
          <w:tcPr>
            <w:tcW w:w="3402" w:type="dxa"/>
            <w:shd w:val="clear" w:color="auto" w:fill="auto"/>
          </w:tcPr>
          <w:p w14:paraId="33DC0C82" w14:textId="77777777" w:rsidR="00093ACC" w:rsidRPr="003B7351" w:rsidRDefault="00093ACC" w:rsidP="003B7351">
            <w:pPr>
              <w:spacing w:after="0" w:line="240" w:lineRule="auto"/>
              <w:contextualSpacing/>
              <w:jc w:val="center"/>
              <w:rPr>
                <w:rFonts w:ascii="Times New Roman" w:eastAsia="Times New Roman" w:hAnsi="Times New Roman" w:cs="Times New Roman"/>
                <w:i/>
                <w:sz w:val="28"/>
                <w:szCs w:val="28"/>
              </w:rPr>
            </w:pPr>
            <w:r w:rsidRPr="003B7351">
              <w:rPr>
                <w:rFonts w:ascii="Times New Roman" w:eastAsia="Times New Roman" w:hAnsi="Times New Roman" w:cs="Times New Roman"/>
                <w:i/>
                <w:sz w:val="28"/>
                <w:szCs w:val="28"/>
              </w:rPr>
              <w:t>J. durangensis</w:t>
            </w:r>
          </w:p>
        </w:tc>
        <w:tc>
          <w:tcPr>
            <w:tcW w:w="1695" w:type="dxa"/>
            <w:shd w:val="clear" w:color="auto" w:fill="auto"/>
            <w:noWrap/>
          </w:tcPr>
          <w:p w14:paraId="1BD8A6CE"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17776857" w14:textId="77777777" w:rsidTr="003B7351">
        <w:trPr>
          <w:trHeight w:val="250"/>
          <w:jc w:val="center"/>
        </w:trPr>
        <w:tc>
          <w:tcPr>
            <w:tcW w:w="1758" w:type="dxa"/>
            <w:shd w:val="clear" w:color="auto" w:fill="auto"/>
            <w:noWrap/>
            <w:hideMark/>
          </w:tcPr>
          <w:p w14:paraId="1AB17534"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Hap_15</w:t>
            </w:r>
          </w:p>
        </w:tc>
        <w:tc>
          <w:tcPr>
            <w:tcW w:w="946" w:type="dxa"/>
            <w:shd w:val="clear" w:color="auto" w:fill="auto"/>
            <w:noWrap/>
            <w:hideMark/>
          </w:tcPr>
          <w:p w14:paraId="24EA0D28"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42077306"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GQ118641.1</w:t>
            </w:r>
          </w:p>
        </w:tc>
        <w:tc>
          <w:tcPr>
            <w:tcW w:w="3402" w:type="dxa"/>
            <w:shd w:val="clear" w:color="auto" w:fill="auto"/>
          </w:tcPr>
          <w:p w14:paraId="32D48F90" w14:textId="77777777" w:rsidR="00093ACC" w:rsidRPr="003B7351" w:rsidRDefault="00093ACC" w:rsidP="003B7351">
            <w:pPr>
              <w:spacing w:after="0" w:line="240" w:lineRule="auto"/>
              <w:contextualSpacing/>
              <w:jc w:val="center"/>
              <w:rPr>
                <w:rFonts w:ascii="Times New Roman" w:eastAsia="Times New Roman" w:hAnsi="Times New Roman" w:cs="Times New Roman"/>
                <w:i/>
                <w:sz w:val="28"/>
                <w:szCs w:val="28"/>
              </w:rPr>
            </w:pPr>
            <w:r w:rsidRPr="003B7351">
              <w:rPr>
                <w:rFonts w:ascii="Times New Roman" w:eastAsia="Times New Roman" w:hAnsi="Times New Roman" w:cs="Times New Roman"/>
                <w:i/>
                <w:sz w:val="28"/>
                <w:szCs w:val="28"/>
              </w:rPr>
              <w:t>J. indica</w:t>
            </w:r>
          </w:p>
        </w:tc>
        <w:tc>
          <w:tcPr>
            <w:tcW w:w="1695" w:type="dxa"/>
            <w:shd w:val="clear" w:color="auto" w:fill="auto"/>
            <w:noWrap/>
          </w:tcPr>
          <w:p w14:paraId="1F944DBF"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1CBB3B86" w14:textId="77777777" w:rsidTr="003B7351">
        <w:trPr>
          <w:trHeight w:val="125"/>
          <w:jc w:val="center"/>
        </w:trPr>
        <w:tc>
          <w:tcPr>
            <w:tcW w:w="1758" w:type="dxa"/>
            <w:shd w:val="clear" w:color="auto" w:fill="auto"/>
            <w:noWrap/>
            <w:hideMark/>
          </w:tcPr>
          <w:p w14:paraId="5AEA7DD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Hap_16</w:t>
            </w:r>
          </w:p>
        </w:tc>
        <w:tc>
          <w:tcPr>
            <w:tcW w:w="946" w:type="dxa"/>
            <w:shd w:val="clear" w:color="auto" w:fill="auto"/>
            <w:noWrap/>
            <w:hideMark/>
          </w:tcPr>
          <w:p w14:paraId="70E974D8"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47346BF8"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GQ118646.1</w:t>
            </w:r>
          </w:p>
        </w:tc>
        <w:tc>
          <w:tcPr>
            <w:tcW w:w="3402" w:type="dxa"/>
            <w:shd w:val="clear" w:color="auto" w:fill="auto"/>
          </w:tcPr>
          <w:p w14:paraId="411ED958"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recurva</w:t>
            </w:r>
          </w:p>
        </w:tc>
        <w:tc>
          <w:tcPr>
            <w:tcW w:w="1695" w:type="dxa"/>
            <w:shd w:val="clear" w:color="auto" w:fill="auto"/>
            <w:noWrap/>
          </w:tcPr>
          <w:p w14:paraId="5784CD0C"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19953E9D" w14:textId="77777777" w:rsidTr="003B7351">
        <w:trPr>
          <w:trHeight w:val="205"/>
          <w:jc w:val="center"/>
        </w:trPr>
        <w:tc>
          <w:tcPr>
            <w:tcW w:w="1758" w:type="dxa"/>
            <w:shd w:val="clear" w:color="auto" w:fill="auto"/>
            <w:noWrap/>
            <w:hideMark/>
          </w:tcPr>
          <w:p w14:paraId="55E7485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Hap_17</w:t>
            </w:r>
          </w:p>
        </w:tc>
        <w:tc>
          <w:tcPr>
            <w:tcW w:w="946" w:type="dxa"/>
            <w:shd w:val="clear" w:color="auto" w:fill="auto"/>
            <w:noWrap/>
            <w:hideMark/>
          </w:tcPr>
          <w:p w14:paraId="24CE0D97"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0FEC1C3F"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GU139569.1</w:t>
            </w:r>
          </w:p>
        </w:tc>
        <w:tc>
          <w:tcPr>
            <w:tcW w:w="3402" w:type="dxa"/>
            <w:shd w:val="clear" w:color="auto" w:fill="auto"/>
          </w:tcPr>
          <w:p w14:paraId="70044DD0"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cedrus</w:t>
            </w:r>
          </w:p>
        </w:tc>
        <w:tc>
          <w:tcPr>
            <w:tcW w:w="1695" w:type="dxa"/>
            <w:shd w:val="clear" w:color="auto" w:fill="auto"/>
            <w:noWrap/>
          </w:tcPr>
          <w:p w14:paraId="702A15DA"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Juniperus</w:t>
            </w:r>
          </w:p>
        </w:tc>
      </w:tr>
      <w:tr w:rsidR="00880D7E" w:rsidRPr="003B7351" w14:paraId="43F484B1" w14:textId="77777777" w:rsidTr="003B7351">
        <w:trPr>
          <w:trHeight w:val="233"/>
          <w:jc w:val="center"/>
        </w:trPr>
        <w:tc>
          <w:tcPr>
            <w:tcW w:w="1758" w:type="dxa"/>
            <w:tcBorders>
              <w:bottom w:val="single" w:sz="4" w:space="0" w:color="auto"/>
            </w:tcBorders>
            <w:shd w:val="clear" w:color="auto" w:fill="auto"/>
            <w:noWrap/>
            <w:hideMark/>
          </w:tcPr>
          <w:p w14:paraId="0D8FCE9A"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Hap_18</w:t>
            </w:r>
          </w:p>
        </w:tc>
        <w:tc>
          <w:tcPr>
            <w:tcW w:w="946" w:type="dxa"/>
            <w:tcBorders>
              <w:bottom w:val="single" w:sz="4" w:space="0" w:color="auto"/>
            </w:tcBorders>
            <w:shd w:val="clear" w:color="auto" w:fill="auto"/>
            <w:noWrap/>
            <w:hideMark/>
          </w:tcPr>
          <w:p w14:paraId="60F59AF2"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tcBorders>
              <w:bottom w:val="single" w:sz="4" w:space="0" w:color="auto"/>
            </w:tcBorders>
            <w:shd w:val="clear" w:color="auto" w:fill="auto"/>
          </w:tcPr>
          <w:p w14:paraId="49462E2C"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MT211316.1</w:t>
            </w:r>
          </w:p>
        </w:tc>
        <w:tc>
          <w:tcPr>
            <w:tcW w:w="3402" w:type="dxa"/>
            <w:tcBorders>
              <w:bottom w:val="single" w:sz="4" w:space="0" w:color="auto"/>
            </w:tcBorders>
            <w:shd w:val="clear" w:color="auto" w:fill="auto"/>
          </w:tcPr>
          <w:p w14:paraId="24663C48" w14:textId="77777777" w:rsidR="00093ACC" w:rsidRPr="003B7351" w:rsidRDefault="00093ACC" w:rsidP="003B7351">
            <w:pPr>
              <w:spacing w:after="0" w:line="240" w:lineRule="auto"/>
              <w:contextualSpacing/>
              <w:jc w:val="center"/>
              <w:rPr>
                <w:rFonts w:ascii="Times New Roman" w:eastAsia="Times New Roman" w:hAnsi="Times New Roman" w:cs="Times New Roman"/>
                <w:i/>
                <w:sz w:val="28"/>
                <w:szCs w:val="28"/>
              </w:rPr>
            </w:pPr>
            <w:r w:rsidRPr="003B7351">
              <w:rPr>
                <w:rFonts w:ascii="Times New Roman" w:eastAsia="Times New Roman" w:hAnsi="Times New Roman" w:cs="Times New Roman"/>
                <w:i/>
                <w:sz w:val="28"/>
                <w:szCs w:val="28"/>
              </w:rPr>
              <w:t>J. sabina</w:t>
            </w:r>
          </w:p>
        </w:tc>
        <w:tc>
          <w:tcPr>
            <w:tcW w:w="1695" w:type="dxa"/>
            <w:tcBorders>
              <w:bottom w:val="single" w:sz="4" w:space="0" w:color="auto"/>
            </w:tcBorders>
            <w:shd w:val="clear" w:color="auto" w:fill="auto"/>
            <w:noWrap/>
            <w:hideMark/>
          </w:tcPr>
          <w:p w14:paraId="01235806"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502DF4A7" w14:textId="77777777" w:rsidTr="003B7351">
        <w:trPr>
          <w:trHeight w:val="182"/>
          <w:jc w:val="center"/>
        </w:trPr>
        <w:tc>
          <w:tcPr>
            <w:tcW w:w="1758" w:type="dxa"/>
            <w:tcBorders>
              <w:bottom w:val="single" w:sz="4" w:space="0" w:color="auto"/>
            </w:tcBorders>
            <w:shd w:val="clear" w:color="auto" w:fill="auto"/>
            <w:noWrap/>
            <w:hideMark/>
          </w:tcPr>
          <w:p w14:paraId="16936215"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Hap_19</w:t>
            </w:r>
          </w:p>
        </w:tc>
        <w:tc>
          <w:tcPr>
            <w:tcW w:w="946" w:type="dxa"/>
            <w:tcBorders>
              <w:bottom w:val="single" w:sz="4" w:space="0" w:color="auto"/>
            </w:tcBorders>
            <w:shd w:val="clear" w:color="auto" w:fill="auto"/>
            <w:noWrap/>
            <w:hideMark/>
          </w:tcPr>
          <w:p w14:paraId="2F266E29"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3</w:t>
            </w:r>
          </w:p>
        </w:tc>
        <w:tc>
          <w:tcPr>
            <w:tcW w:w="1827" w:type="dxa"/>
            <w:tcBorders>
              <w:bottom w:val="single" w:sz="4" w:space="0" w:color="auto"/>
            </w:tcBorders>
            <w:shd w:val="clear" w:color="auto" w:fill="auto"/>
          </w:tcPr>
          <w:p w14:paraId="705CED03"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LC421215.1</w:t>
            </w:r>
          </w:p>
          <w:p w14:paraId="37FD8F4A"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LC420670.1</w:t>
            </w:r>
          </w:p>
          <w:p w14:paraId="156EE5D3"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w:t>
            </w:r>
          </w:p>
        </w:tc>
        <w:tc>
          <w:tcPr>
            <w:tcW w:w="3402" w:type="dxa"/>
            <w:tcBorders>
              <w:bottom w:val="single" w:sz="4" w:space="0" w:color="auto"/>
            </w:tcBorders>
            <w:shd w:val="clear" w:color="auto" w:fill="auto"/>
          </w:tcPr>
          <w:p w14:paraId="5A737E42" w14:textId="77777777" w:rsidR="00093ACC" w:rsidRPr="003B7351" w:rsidRDefault="00093ACC" w:rsidP="003B7351">
            <w:pPr>
              <w:spacing w:after="0" w:line="240" w:lineRule="auto"/>
              <w:contextualSpacing/>
              <w:jc w:val="center"/>
              <w:rPr>
                <w:rFonts w:ascii="Times New Roman" w:eastAsia="Times New Roman" w:hAnsi="Times New Roman" w:cs="Times New Roman"/>
                <w:i/>
                <w:sz w:val="24"/>
                <w:szCs w:val="28"/>
                <w:lang w:val="en-US"/>
              </w:rPr>
            </w:pPr>
            <w:r w:rsidRPr="003B7351">
              <w:rPr>
                <w:rFonts w:ascii="Times New Roman" w:eastAsia="Times New Roman" w:hAnsi="Times New Roman" w:cs="Times New Roman"/>
                <w:i/>
                <w:sz w:val="24"/>
                <w:szCs w:val="28"/>
                <w:lang w:val="en-US"/>
              </w:rPr>
              <w:t>J. excelsa</w:t>
            </w:r>
          </w:p>
          <w:p w14:paraId="1BBF8312" w14:textId="77777777" w:rsidR="00093ACC" w:rsidRPr="003B7351" w:rsidRDefault="00093ACC" w:rsidP="003B7351">
            <w:pPr>
              <w:spacing w:after="0" w:line="240" w:lineRule="auto"/>
              <w:contextualSpacing/>
              <w:jc w:val="center"/>
              <w:rPr>
                <w:rFonts w:ascii="Times New Roman" w:eastAsia="Times New Roman" w:hAnsi="Times New Roman" w:cs="Times New Roman"/>
                <w:i/>
                <w:sz w:val="24"/>
                <w:szCs w:val="28"/>
                <w:lang w:val="en-US"/>
              </w:rPr>
            </w:pPr>
            <w:r w:rsidRPr="003B7351">
              <w:rPr>
                <w:rFonts w:ascii="Times New Roman" w:eastAsia="Times New Roman" w:hAnsi="Times New Roman" w:cs="Times New Roman"/>
                <w:i/>
                <w:sz w:val="24"/>
                <w:szCs w:val="28"/>
                <w:lang w:val="en-US"/>
              </w:rPr>
              <w:t>J</w:t>
            </w:r>
            <w:r w:rsidRPr="003B7351">
              <w:rPr>
                <w:rFonts w:ascii="Times New Roman" w:eastAsia="Times New Roman" w:hAnsi="Times New Roman" w:cs="Times New Roman"/>
                <w:sz w:val="24"/>
                <w:szCs w:val="28"/>
                <w:lang w:val="en-US"/>
              </w:rPr>
              <w:t xml:space="preserve">. </w:t>
            </w:r>
            <w:r w:rsidRPr="003B7351">
              <w:rPr>
                <w:rFonts w:ascii="Times New Roman" w:eastAsia="Times New Roman" w:hAnsi="Times New Roman" w:cs="Times New Roman"/>
                <w:i/>
                <w:sz w:val="24"/>
                <w:szCs w:val="28"/>
                <w:lang w:val="en-US"/>
              </w:rPr>
              <w:t>polycarpos</w:t>
            </w:r>
            <w:r w:rsidRPr="003B7351">
              <w:rPr>
                <w:rFonts w:ascii="Times New Roman" w:eastAsia="Times New Roman" w:hAnsi="Times New Roman" w:cs="Times New Roman"/>
                <w:sz w:val="24"/>
                <w:szCs w:val="28"/>
                <w:lang w:val="en-US"/>
              </w:rPr>
              <w:t xml:space="preserve"> var. </w:t>
            </w:r>
            <w:r w:rsidRPr="003B7351">
              <w:rPr>
                <w:rFonts w:ascii="Times New Roman" w:eastAsia="Times New Roman" w:hAnsi="Times New Roman" w:cs="Times New Roman"/>
                <w:i/>
                <w:sz w:val="24"/>
                <w:szCs w:val="28"/>
                <w:lang w:val="en-US"/>
              </w:rPr>
              <w:t>seravschanica</w:t>
            </w:r>
          </w:p>
          <w:p w14:paraId="1D13FBE5" w14:textId="77777777" w:rsidR="00093ACC" w:rsidRPr="00B7029D"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i/>
                <w:sz w:val="24"/>
                <w:szCs w:val="28"/>
              </w:rPr>
              <w:t>J.</w:t>
            </w:r>
            <w:r w:rsidRPr="003B7351">
              <w:rPr>
                <w:rFonts w:ascii="Times New Roman" w:eastAsia="Times New Roman" w:hAnsi="Times New Roman" w:cs="Times New Roman"/>
                <w:sz w:val="24"/>
                <w:szCs w:val="28"/>
              </w:rPr>
              <w:t xml:space="preserve"> </w:t>
            </w:r>
            <w:r w:rsidRPr="003B7351">
              <w:rPr>
                <w:rFonts w:ascii="Times New Roman" w:eastAsia="Times New Roman" w:hAnsi="Times New Roman" w:cs="Times New Roman"/>
                <w:i/>
                <w:sz w:val="24"/>
                <w:szCs w:val="28"/>
              </w:rPr>
              <w:t>seravschanica</w:t>
            </w:r>
          </w:p>
        </w:tc>
        <w:tc>
          <w:tcPr>
            <w:tcW w:w="1695" w:type="dxa"/>
            <w:tcBorders>
              <w:bottom w:val="single" w:sz="4" w:space="0" w:color="auto"/>
            </w:tcBorders>
            <w:shd w:val="clear" w:color="auto" w:fill="auto"/>
            <w:noWrap/>
            <w:hideMark/>
          </w:tcPr>
          <w:p w14:paraId="22B33611" w14:textId="77777777" w:rsidR="00093ACC" w:rsidRPr="00CA5A6A" w:rsidRDefault="00093ACC" w:rsidP="003B7351">
            <w:pPr>
              <w:spacing w:after="0" w:line="240" w:lineRule="auto"/>
              <w:contextualSpacing/>
              <w:jc w:val="center"/>
              <w:rPr>
                <w:rFonts w:ascii="Times New Roman" w:eastAsia="Times New Roman" w:hAnsi="Times New Roman" w:cs="Times New Roman"/>
                <w:i/>
                <w:iCs/>
                <w:sz w:val="28"/>
                <w:szCs w:val="28"/>
              </w:rPr>
            </w:pPr>
            <w:r w:rsidRPr="00CA5A6A">
              <w:rPr>
                <w:rFonts w:ascii="Times New Roman" w:eastAsia="Times New Roman" w:hAnsi="Times New Roman" w:cs="Times New Roman"/>
                <w:i/>
                <w:iCs/>
                <w:sz w:val="28"/>
                <w:szCs w:val="28"/>
              </w:rPr>
              <w:t>Sabina</w:t>
            </w:r>
          </w:p>
        </w:tc>
      </w:tr>
      <w:tr w:rsidR="00880D7E" w:rsidRPr="003B7351" w14:paraId="1A0ACCFA" w14:textId="77777777" w:rsidTr="003B7351">
        <w:trPr>
          <w:trHeight w:val="178"/>
          <w:jc w:val="center"/>
        </w:trPr>
        <w:tc>
          <w:tcPr>
            <w:tcW w:w="1758" w:type="dxa"/>
            <w:shd w:val="clear" w:color="auto" w:fill="auto"/>
            <w:noWrap/>
            <w:hideMark/>
          </w:tcPr>
          <w:p w14:paraId="0E0F99A4"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Hap_21</w:t>
            </w:r>
          </w:p>
        </w:tc>
        <w:tc>
          <w:tcPr>
            <w:tcW w:w="946" w:type="dxa"/>
            <w:shd w:val="clear" w:color="auto" w:fill="auto"/>
            <w:noWrap/>
            <w:hideMark/>
          </w:tcPr>
          <w:p w14:paraId="0785DC6F"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3566361D"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MH566941.1</w:t>
            </w:r>
          </w:p>
        </w:tc>
        <w:tc>
          <w:tcPr>
            <w:tcW w:w="3402" w:type="dxa"/>
            <w:shd w:val="clear" w:color="auto" w:fill="auto"/>
          </w:tcPr>
          <w:p w14:paraId="2D36BB52" w14:textId="77777777" w:rsidR="00093ACC" w:rsidRPr="003B7351" w:rsidRDefault="00093ACC" w:rsidP="003B7351">
            <w:pPr>
              <w:spacing w:after="0" w:line="240" w:lineRule="auto"/>
              <w:contextualSpacing/>
              <w:jc w:val="center"/>
              <w:rPr>
                <w:rFonts w:ascii="Times New Roman" w:eastAsia="Times New Roman" w:hAnsi="Times New Roman" w:cs="Times New Roman"/>
                <w:i/>
                <w:sz w:val="28"/>
                <w:szCs w:val="28"/>
              </w:rPr>
            </w:pPr>
            <w:r w:rsidRPr="003B7351">
              <w:rPr>
                <w:rFonts w:ascii="Times New Roman" w:eastAsia="Times New Roman" w:hAnsi="Times New Roman" w:cs="Times New Roman"/>
                <w:i/>
                <w:sz w:val="28"/>
                <w:szCs w:val="28"/>
              </w:rPr>
              <w:t>J. chinensis</w:t>
            </w:r>
          </w:p>
        </w:tc>
        <w:tc>
          <w:tcPr>
            <w:tcW w:w="1695" w:type="dxa"/>
            <w:shd w:val="clear" w:color="auto" w:fill="auto"/>
            <w:noWrap/>
            <w:hideMark/>
          </w:tcPr>
          <w:p w14:paraId="27BD08E4"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70BCAA9C" w14:textId="77777777" w:rsidTr="003B7351">
        <w:trPr>
          <w:trHeight w:val="158"/>
          <w:jc w:val="center"/>
        </w:trPr>
        <w:tc>
          <w:tcPr>
            <w:tcW w:w="1758" w:type="dxa"/>
            <w:shd w:val="clear" w:color="auto" w:fill="auto"/>
            <w:noWrap/>
            <w:hideMark/>
          </w:tcPr>
          <w:p w14:paraId="2B66448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Hap_22</w:t>
            </w:r>
          </w:p>
        </w:tc>
        <w:tc>
          <w:tcPr>
            <w:tcW w:w="946" w:type="dxa"/>
            <w:shd w:val="clear" w:color="auto" w:fill="auto"/>
            <w:noWrap/>
            <w:hideMark/>
          </w:tcPr>
          <w:p w14:paraId="0D5EA663"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hideMark/>
          </w:tcPr>
          <w:p w14:paraId="0321ED2C"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GQ118644.1</w:t>
            </w:r>
          </w:p>
        </w:tc>
        <w:tc>
          <w:tcPr>
            <w:tcW w:w="3402" w:type="dxa"/>
            <w:shd w:val="clear" w:color="auto" w:fill="auto"/>
            <w:hideMark/>
          </w:tcPr>
          <w:p w14:paraId="47947638"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squamata</w:t>
            </w:r>
          </w:p>
        </w:tc>
        <w:tc>
          <w:tcPr>
            <w:tcW w:w="1695" w:type="dxa"/>
            <w:shd w:val="clear" w:color="auto" w:fill="auto"/>
            <w:noWrap/>
            <w:hideMark/>
          </w:tcPr>
          <w:p w14:paraId="258815E5"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629783EB" w14:textId="77777777" w:rsidTr="003B7351">
        <w:trPr>
          <w:trHeight w:val="222"/>
          <w:jc w:val="center"/>
        </w:trPr>
        <w:tc>
          <w:tcPr>
            <w:tcW w:w="1758" w:type="dxa"/>
            <w:shd w:val="clear" w:color="auto" w:fill="auto"/>
            <w:noWrap/>
            <w:hideMark/>
          </w:tcPr>
          <w:p w14:paraId="10EA1A43"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Hap_23</w:t>
            </w:r>
          </w:p>
        </w:tc>
        <w:tc>
          <w:tcPr>
            <w:tcW w:w="946" w:type="dxa"/>
            <w:shd w:val="clear" w:color="auto" w:fill="auto"/>
            <w:noWrap/>
            <w:hideMark/>
          </w:tcPr>
          <w:p w14:paraId="7FFE2BEA"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54E7BD52"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w:t>
            </w:r>
          </w:p>
        </w:tc>
        <w:tc>
          <w:tcPr>
            <w:tcW w:w="3402" w:type="dxa"/>
            <w:shd w:val="clear" w:color="auto" w:fill="auto"/>
          </w:tcPr>
          <w:p w14:paraId="5956E2CE"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semiglobosa</w:t>
            </w:r>
          </w:p>
        </w:tc>
        <w:tc>
          <w:tcPr>
            <w:tcW w:w="1695" w:type="dxa"/>
            <w:shd w:val="clear" w:color="auto" w:fill="auto"/>
            <w:noWrap/>
            <w:hideMark/>
          </w:tcPr>
          <w:p w14:paraId="7547E7E0"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7118047B" w14:textId="77777777" w:rsidTr="003B7351">
        <w:trPr>
          <w:trHeight w:val="154"/>
          <w:jc w:val="center"/>
        </w:trPr>
        <w:tc>
          <w:tcPr>
            <w:tcW w:w="1758" w:type="dxa"/>
            <w:shd w:val="clear" w:color="auto" w:fill="auto"/>
            <w:noWrap/>
            <w:hideMark/>
          </w:tcPr>
          <w:p w14:paraId="69ACBED6"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Hap_24</w:t>
            </w:r>
          </w:p>
        </w:tc>
        <w:tc>
          <w:tcPr>
            <w:tcW w:w="946" w:type="dxa"/>
            <w:shd w:val="clear" w:color="auto" w:fill="auto"/>
            <w:noWrap/>
            <w:hideMark/>
          </w:tcPr>
          <w:p w14:paraId="23220A3C"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hideMark/>
          </w:tcPr>
          <w:p w14:paraId="6BEF684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w:t>
            </w:r>
          </w:p>
        </w:tc>
        <w:tc>
          <w:tcPr>
            <w:tcW w:w="3402" w:type="dxa"/>
            <w:shd w:val="clear" w:color="auto" w:fill="auto"/>
            <w:hideMark/>
          </w:tcPr>
          <w:p w14:paraId="5A7F51E4" w14:textId="77777777" w:rsidR="00093ACC" w:rsidRPr="003B7351" w:rsidRDefault="00093ACC" w:rsidP="003B7351">
            <w:pPr>
              <w:spacing w:after="0" w:line="240" w:lineRule="auto"/>
              <w:contextualSpacing/>
              <w:jc w:val="center"/>
              <w:rPr>
                <w:rFonts w:ascii="Times New Roman" w:eastAsia="Times New Roman" w:hAnsi="Times New Roman" w:cs="Times New Roman"/>
                <w:i/>
                <w:sz w:val="28"/>
                <w:szCs w:val="28"/>
              </w:rPr>
            </w:pPr>
            <w:r w:rsidRPr="003B7351">
              <w:rPr>
                <w:rFonts w:ascii="Times New Roman" w:eastAsia="Times New Roman" w:hAnsi="Times New Roman" w:cs="Times New Roman"/>
                <w:i/>
                <w:sz w:val="28"/>
                <w:szCs w:val="28"/>
              </w:rPr>
              <w:t>J. communis</w:t>
            </w:r>
          </w:p>
        </w:tc>
        <w:tc>
          <w:tcPr>
            <w:tcW w:w="1695" w:type="dxa"/>
            <w:shd w:val="clear" w:color="auto" w:fill="auto"/>
            <w:noWrap/>
            <w:hideMark/>
          </w:tcPr>
          <w:p w14:paraId="61756E5E"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Juniperus</w:t>
            </w:r>
          </w:p>
        </w:tc>
      </w:tr>
      <w:tr w:rsidR="00880D7E" w:rsidRPr="003B7351" w14:paraId="6F15642F" w14:textId="77777777" w:rsidTr="003B7351">
        <w:trPr>
          <w:trHeight w:val="173"/>
          <w:jc w:val="center"/>
        </w:trPr>
        <w:tc>
          <w:tcPr>
            <w:tcW w:w="1758" w:type="dxa"/>
            <w:shd w:val="clear" w:color="auto" w:fill="auto"/>
            <w:noWrap/>
            <w:hideMark/>
          </w:tcPr>
          <w:p w14:paraId="4170D7F2"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Hap_25</w:t>
            </w:r>
          </w:p>
        </w:tc>
        <w:tc>
          <w:tcPr>
            <w:tcW w:w="946" w:type="dxa"/>
            <w:shd w:val="clear" w:color="auto" w:fill="auto"/>
            <w:noWrap/>
            <w:hideMark/>
          </w:tcPr>
          <w:p w14:paraId="21194318"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612FC3F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w:t>
            </w:r>
          </w:p>
        </w:tc>
        <w:tc>
          <w:tcPr>
            <w:tcW w:w="3402" w:type="dxa"/>
            <w:shd w:val="clear" w:color="auto" w:fill="auto"/>
          </w:tcPr>
          <w:p w14:paraId="007CAE53"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sabina</w:t>
            </w:r>
          </w:p>
        </w:tc>
        <w:tc>
          <w:tcPr>
            <w:tcW w:w="1695" w:type="dxa"/>
            <w:shd w:val="clear" w:color="auto" w:fill="auto"/>
            <w:noWrap/>
            <w:hideMark/>
          </w:tcPr>
          <w:p w14:paraId="4A385B5A"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77DF9F66" w14:textId="77777777" w:rsidTr="003B7351">
        <w:trPr>
          <w:trHeight w:val="300"/>
          <w:jc w:val="center"/>
        </w:trPr>
        <w:tc>
          <w:tcPr>
            <w:tcW w:w="1758" w:type="dxa"/>
            <w:shd w:val="clear" w:color="auto" w:fill="auto"/>
            <w:noWrap/>
            <w:hideMark/>
          </w:tcPr>
          <w:p w14:paraId="22B1583C"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Hap_26</w:t>
            </w:r>
          </w:p>
        </w:tc>
        <w:tc>
          <w:tcPr>
            <w:tcW w:w="946" w:type="dxa"/>
            <w:shd w:val="clear" w:color="auto" w:fill="auto"/>
            <w:noWrap/>
            <w:hideMark/>
          </w:tcPr>
          <w:p w14:paraId="0892C4B3"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0190C4C6"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w:t>
            </w:r>
          </w:p>
        </w:tc>
        <w:tc>
          <w:tcPr>
            <w:tcW w:w="3402" w:type="dxa"/>
            <w:shd w:val="clear" w:color="auto" w:fill="auto"/>
          </w:tcPr>
          <w:p w14:paraId="29D986D2"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sibirica</w:t>
            </w:r>
          </w:p>
        </w:tc>
        <w:tc>
          <w:tcPr>
            <w:tcW w:w="1695" w:type="dxa"/>
            <w:shd w:val="clear" w:color="auto" w:fill="auto"/>
            <w:noWrap/>
            <w:hideMark/>
          </w:tcPr>
          <w:p w14:paraId="1915E42F"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Juniperus</w:t>
            </w:r>
          </w:p>
        </w:tc>
      </w:tr>
      <w:tr w:rsidR="00880D7E" w:rsidRPr="003B7351" w14:paraId="7EB30E2F" w14:textId="77777777" w:rsidTr="003B7351">
        <w:trPr>
          <w:trHeight w:val="300"/>
          <w:jc w:val="center"/>
        </w:trPr>
        <w:tc>
          <w:tcPr>
            <w:tcW w:w="1758" w:type="dxa"/>
            <w:shd w:val="clear" w:color="auto" w:fill="auto"/>
            <w:noWrap/>
            <w:hideMark/>
          </w:tcPr>
          <w:p w14:paraId="58F2F6B7"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Hap_27</w:t>
            </w:r>
          </w:p>
        </w:tc>
        <w:tc>
          <w:tcPr>
            <w:tcW w:w="946" w:type="dxa"/>
            <w:shd w:val="clear" w:color="auto" w:fill="auto"/>
            <w:noWrap/>
            <w:hideMark/>
          </w:tcPr>
          <w:p w14:paraId="7BEFA6DD"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33E16B11"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w:t>
            </w:r>
          </w:p>
        </w:tc>
        <w:tc>
          <w:tcPr>
            <w:tcW w:w="3402" w:type="dxa"/>
            <w:shd w:val="clear" w:color="auto" w:fill="auto"/>
          </w:tcPr>
          <w:p w14:paraId="69D52B89"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pseudosabina</w:t>
            </w:r>
          </w:p>
        </w:tc>
        <w:tc>
          <w:tcPr>
            <w:tcW w:w="1695" w:type="dxa"/>
            <w:shd w:val="clear" w:color="auto" w:fill="auto"/>
            <w:noWrap/>
            <w:hideMark/>
          </w:tcPr>
          <w:p w14:paraId="31F42819"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0E6958AE" w14:textId="77777777" w:rsidTr="003B7351">
        <w:trPr>
          <w:trHeight w:val="300"/>
          <w:jc w:val="center"/>
        </w:trPr>
        <w:tc>
          <w:tcPr>
            <w:tcW w:w="1758" w:type="dxa"/>
            <w:shd w:val="clear" w:color="auto" w:fill="auto"/>
            <w:noWrap/>
            <w:hideMark/>
          </w:tcPr>
          <w:p w14:paraId="36342FBD"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Hap_28</w:t>
            </w:r>
          </w:p>
        </w:tc>
        <w:tc>
          <w:tcPr>
            <w:tcW w:w="946" w:type="dxa"/>
            <w:shd w:val="clear" w:color="auto" w:fill="auto"/>
            <w:noWrap/>
            <w:hideMark/>
          </w:tcPr>
          <w:p w14:paraId="0B183982"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3B62ED85"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w:t>
            </w:r>
          </w:p>
        </w:tc>
        <w:tc>
          <w:tcPr>
            <w:tcW w:w="3402" w:type="dxa"/>
            <w:shd w:val="clear" w:color="auto" w:fill="auto"/>
          </w:tcPr>
          <w:p w14:paraId="5D3ED11F"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turkestanica</w:t>
            </w:r>
          </w:p>
        </w:tc>
        <w:tc>
          <w:tcPr>
            <w:tcW w:w="1695" w:type="dxa"/>
            <w:shd w:val="clear" w:color="auto" w:fill="auto"/>
            <w:noWrap/>
            <w:hideMark/>
          </w:tcPr>
          <w:p w14:paraId="4DE968E1"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Sabina</w:t>
            </w:r>
          </w:p>
        </w:tc>
      </w:tr>
      <w:tr w:rsidR="00880D7E" w:rsidRPr="003B7351" w14:paraId="5362BFF0" w14:textId="77777777" w:rsidTr="003B7351">
        <w:trPr>
          <w:trHeight w:val="300"/>
          <w:jc w:val="center"/>
        </w:trPr>
        <w:tc>
          <w:tcPr>
            <w:tcW w:w="1758" w:type="dxa"/>
            <w:shd w:val="clear" w:color="auto" w:fill="auto"/>
            <w:noWrap/>
            <w:hideMark/>
          </w:tcPr>
          <w:p w14:paraId="7A7BD5FC"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Hap_29</w:t>
            </w:r>
          </w:p>
        </w:tc>
        <w:tc>
          <w:tcPr>
            <w:tcW w:w="946" w:type="dxa"/>
            <w:shd w:val="clear" w:color="auto" w:fill="auto"/>
            <w:noWrap/>
            <w:hideMark/>
          </w:tcPr>
          <w:p w14:paraId="7BCD2F63"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099FD923"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w:t>
            </w:r>
          </w:p>
        </w:tc>
        <w:tc>
          <w:tcPr>
            <w:tcW w:w="3402" w:type="dxa"/>
            <w:shd w:val="clear" w:color="auto" w:fill="auto"/>
          </w:tcPr>
          <w:p w14:paraId="5459C40B"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w:t>
            </w:r>
            <w:r w:rsidRPr="003B7351">
              <w:rPr>
                <w:rFonts w:ascii="Times New Roman" w:eastAsia="Times New Roman" w:hAnsi="Times New Roman" w:cs="Times New Roman"/>
                <w:iCs/>
                <w:sz w:val="28"/>
                <w:szCs w:val="28"/>
              </w:rPr>
              <w:t xml:space="preserve"> x</w:t>
            </w:r>
            <w:r w:rsidRPr="003B7351">
              <w:rPr>
                <w:rFonts w:ascii="Times New Roman" w:eastAsia="Times New Roman" w:hAnsi="Times New Roman" w:cs="Times New Roman"/>
                <w:i/>
                <w:iCs/>
                <w:sz w:val="28"/>
                <w:szCs w:val="28"/>
              </w:rPr>
              <w:t xml:space="preserve"> media</w:t>
            </w:r>
          </w:p>
        </w:tc>
        <w:tc>
          <w:tcPr>
            <w:tcW w:w="1695" w:type="dxa"/>
            <w:shd w:val="clear" w:color="auto" w:fill="auto"/>
            <w:noWrap/>
          </w:tcPr>
          <w:p w14:paraId="12C2B9E8"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i/>
                <w:iCs/>
                <w:sz w:val="28"/>
                <w:szCs w:val="28"/>
              </w:rPr>
              <w:t>Sabina</w:t>
            </w:r>
          </w:p>
        </w:tc>
      </w:tr>
      <w:tr w:rsidR="00880D7E" w:rsidRPr="003B7351" w14:paraId="6A5DAEBB" w14:textId="77777777" w:rsidTr="003B7351">
        <w:trPr>
          <w:trHeight w:val="300"/>
          <w:jc w:val="center"/>
        </w:trPr>
        <w:tc>
          <w:tcPr>
            <w:tcW w:w="1758" w:type="dxa"/>
            <w:shd w:val="clear" w:color="auto" w:fill="auto"/>
            <w:noWrap/>
          </w:tcPr>
          <w:p w14:paraId="0E6A3F0B"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Hap_30</w:t>
            </w:r>
          </w:p>
        </w:tc>
        <w:tc>
          <w:tcPr>
            <w:tcW w:w="946" w:type="dxa"/>
            <w:shd w:val="clear" w:color="auto" w:fill="auto"/>
            <w:noWrap/>
          </w:tcPr>
          <w:p w14:paraId="1D014F35"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56485F4C"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w:t>
            </w:r>
          </w:p>
        </w:tc>
        <w:tc>
          <w:tcPr>
            <w:tcW w:w="3402" w:type="dxa"/>
            <w:shd w:val="clear" w:color="auto" w:fill="auto"/>
          </w:tcPr>
          <w:p w14:paraId="317CC58B"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davurica</w:t>
            </w:r>
          </w:p>
        </w:tc>
        <w:tc>
          <w:tcPr>
            <w:tcW w:w="1695" w:type="dxa"/>
            <w:shd w:val="clear" w:color="auto" w:fill="auto"/>
            <w:noWrap/>
          </w:tcPr>
          <w:p w14:paraId="1AB344A8"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i/>
                <w:iCs/>
                <w:sz w:val="28"/>
                <w:szCs w:val="28"/>
              </w:rPr>
              <w:t>Juniperus</w:t>
            </w:r>
          </w:p>
        </w:tc>
      </w:tr>
      <w:tr w:rsidR="00880D7E" w:rsidRPr="003B7351" w14:paraId="1D88DF01" w14:textId="77777777" w:rsidTr="003B7351">
        <w:trPr>
          <w:trHeight w:val="300"/>
          <w:jc w:val="center"/>
        </w:trPr>
        <w:tc>
          <w:tcPr>
            <w:tcW w:w="1758" w:type="dxa"/>
            <w:shd w:val="clear" w:color="auto" w:fill="auto"/>
            <w:noWrap/>
          </w:tcPr>
          <w:p w14:paraId="270523A3"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Hap_31</w:t>
            </w:r>
          </w:p>
        </w:tc>
        <w:tc>
          <w:tcPr>
            <w:tcW w:w="946" w:type="dxa"/>
            <w:shd w:val="clear" w:color="auto" w:fill="auto"/>
            <w:noWrap/>
          </w:tcPr>
          <w:p w14:paraId="0B34E6AE"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0782591C"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GU197870.1</w:t>
            </w:r>
          </w:p>
        </w:tc>
        <w:tc>
          <w:tcPr>
            <w:tcW w:w="3402" w:type="dxa"/>
            <w:shd w:val="clear" w:color="auto" w:fill="auto"/>
          </w:tcPr>
          <w:p w14:paraId="2EA14DFB"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phoenicea</w:t>
            </w:r>
          </w:p>
        </w:tc>
        <w:tc>
          <w:tcPr>
            <w:tcW w:w="1695" w:type="dxa"/>
            <w:shd w:val="clear" w:color="auto" w:fill="auto"/>
            <w:noWrap/>
          </w:tcPr>
          <w:p w14:paraId="7D39629B"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i/>
                <w:iCs/>
                <w:sz w:val="28"/>
                <w:szCs w:val="28"/>
              </w:rPr>
              <w:t>Sabina</w:t>
            </w:r>
          </w:p>
        </w:tc>
      </w:tr>
      <w:tr w:rsidR="00880D7E" w:rsidRPr="003B7351" w14:paraId="0CEEFB77" w14:textId="77777777" w:rsidTr="003B7351">
        <w:trPr>
          <w:trHeight w:val="300"/>
          <w:jc w:val="center"/>
        </w:trPr>
        <w:tc>
          <w:tcPr>
            <w:tcW w:w="1758" w:type="dxa"/>
            <w:shd w:val="clear" w:color="auto" w:fill="auto"/>
            <w:noWrap/>
          </w:tcPr>
          <w:p w14:paraId="26DFE53C"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Hap_32</w:t>
            </w:r>
          </w:p>
        </w:tc>
        <w:tc>
          <w:tcPr>
            <w:tcW w:w="946" w:type="dxa"/>
            <w:shd w:val="clear" w:color="auto" w:fill="auto"/>
            <w:noWrap/>
          </w:tcPr>
          <w:p w14:paraId="7669E74A"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57DB0070"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EU277698.1</w:t>
            </w:r>
          </w:p>
        </w:tc>
        <w:tc>
          <w:tcPr>
            <w:tcW w:w="3402" w:type="dxa"/>
            <w:shd w:val="clear" w:color="auto" w:fill="auto"/>
          </w:tcPr>
          <w:p w14:paraId="07AC9A96" w14:textId="77777777" w:rsidR="00093ACC" w:rsidRPr="003B7351" w:rsidRDefault="00093ACC"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J. virginiana</w:t>
            </w:r>
          </w:p>
        </w:tc>
        <w:tc>
          <w:tcPr>
            <w:tcW w:w="1695" w:type="dxa"/>
            <w:shd w:val="clear" w:color="auto" w:fill="auto"/>
            <w:noWrap/>
          </w:tcPr>
          <w:p w14:paraId="03B3346D" w14:textId="77777777" w:rsidR="00093ACC" w:rsidRPr="003B7351" w:rsidRDefault="00093ACC"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i/>
                <w:iCs/>
                <w:sz w:val="28"/>
                <w:szCs w:val="28"/>
              </w:rPr>
              <w:t>Sabina</w:t>
            </w:r>
          </w:p>
        </w:tc>
      </w:tr>
      <w:tr w:rsidR="00880D7E" w:rsidRPr="003B7351" w14:paraId="074303F0" w14:textId="77777777" w:rsidTr="003B7351">
        <w:trPr>
          <w:trHeight w:val="300"/>
          <w:jc w:val="center"/>
        </w:trPr>
        <w:tc>
          <w:tcPr>
            <w:tcW w:w="1758" w:type="dxa"/>
            <w:shd w:val="clear" w:color="auto" w:fill="auto"/>
            <w:noWrap/>
          </w:tcPr>
          <w:p w14:paraId="7655BC96" w14:textId="701639AB" w:rsidR="00AF3DA4" w:rsidRPr="003B7351" w:rsidRDefault="00AF3DA4"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Hap_33</w:t>
            </w:r>
          </w:p>
        </w:tc>
        <w:tc>
          <w:tcPr>
            <w:tcW w:w="946" w:type="dxa"/>
            <w:shd w:val="clear" w:color="auto" w:fill="auto"/>
            <w:noWrap/>
          </w:tcPr>
          <w:p w14:paraId="5230CD5D" w14:textId="1FAF4A50" w:rsidR="00AF3DA4" w:rsidRPr="003B7351" w:rsidRDefault="00AF3DA4"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354340D4" w14:textId="22C295D6" w:rsidR="00AF3DA4" w:rsidRPr="003B7351" w:rsidRDefault="00AF3DA4"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FJ705220.1</w:t>
            </w:r>
          </w:p>
        </w:tc>
        <w:tc>
          <w:tcPr>
            <w:tcW w:w="3402" w:type="dxa"/>
            <w:shd w:val="clear" w:color="auto" w:fill="auto"/>
          </w:tcPr>
          <w:p w14:paraId="701AC8E6" w14:textId="1DFB041E" w:rsidR="00AF3DA4" w:rsidRPr="003B7351" w:rsidRDefault="00AF3DA4"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Hesperocyparis abramsiana</w:t>
            </w:r>
          </w:p>
        </w:tc>
        <w:tc>
          <w:tcPr>
            <w:tcW w:w="1695" w:type="dxa"/>
            <w:shd w:val="clear" w:color="auto" w:fill="auto"/>
            <w:noWrap/>
          </w:tcPr>
          <w:p w14:paraId="4E9A0F1F" w14:textId="41D9B06A" w:rsidR="00AF3DA4" w:rsidRPr="003B7351" w:rsidRDefault="00AF3DA4"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sz w:val="28"/>
                <w:szCs w:val="28"/>
                <w:lang w:val="kk-KZ"/>
              </w:rPr>
              <w:t>сыртқы топ</w:t>
            </w:r>
          </w:p>
        </w:tc>
      </w:tr>
      <w:tr w:rsidR="00880D7E" w:rsidRPr="003B7351" w14:paraId="6D6BC0F2" w14:textId="77777777" w:rsidTr="003B7351">
        <w:trPr>
          <w:trHeight w:val="300"/>
          <w:jc w:val="center"/>
        </w:trPr>
        <w:tc>
          <w:tcPr>
            <w:tcW w:w="1758" w:type="dxa"/>
            <w:shd w:val="clear" w:color="auto" w:fill="auto"/>
            <w:noWrap/>
          </w:tcPr>
          <w:p w14:paraId="1AFEAFCC" w14:textId="2BA2C474" w:rsidR="00880D7E" w:rsidRPr="003B7351" w:rsidRDefault="00880D7E"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Hap_34</w:t>
            </w:r>
          </w:p>
        </w:tc>
        <w:tc>
          <w:tcPr>
            <w:tcW w:w="946" w:type="dxa"/>
            <w:shd w:val="clear" w:color="auto" w:fill="auto"/>
            <w:noWrap/>
          </w:tcPr>
          <w:p w14:paraId="37AAE626" w14:textId="1E576305" w:rsidR="00880D7E" w:rsidRPr="003B7351" w:rsidRDefault="00880D7E"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324C0CC2" w14:textId="197E783B" w:rsidR="00880D7E" w:rsidRPr="003B7351" w:rsidRDefault="00880D7E"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FJ705219.1</w:t>
            </w:r>
          </w:p>
        </w:tc>
        <w:tc>
          <w:tcPr>
            <w:tcW w:w="3402" w:type="dxa"/>
            <w:shd w:val="clear" w:color="auto" w:fill="auto"/>
          </w:tcPr>
          <w:p w14:paraId="2A9236DC" w14:textId="23D738DE" w:rsidR="00880D7E" w:rsidRPr="003B7351" w:rsidRDefault="00880D7E"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Hesperocyparis pygmaea</w:t>
            </w:r>
          </w:p>
        </w:tc>
        <w:tc>
          <w:tcPr>
            <w:tcW w:w="1695" w:type="dxa"/>
            <w:shd w:val="clear" w:color="auto" w:fill="auto"/>
            <w:noWrap/>
          </w:tcPr>
          <w:p w14:paraId="464F5B3B" w14:textId="12AD506D" w:rsidR="00880D7E" w:rsidRPr="003B7351" w:rsidRDefault="00880D7E" w:rsidP="003B7351">
            <w:pPr>
              <w:spacing w:after="0" w:line="240" w:lineRule="auto"/>
              <w:contextualSpacing/>
              <w:jc w:val="center"/>
              <w:rPr>
                <w:rFonts w:ascii="Times New Roman" w:eastAsia="Times New Roman" w:hAnsi="Times New Roman" w:cs="Times New Roman"/>
                <w:sz w:val="28"/>
                <w:szCs w:val="28"/>
                <w:lang w:val="kk-KZ"/>
              </w:rPr>
            </w:pPr>
            <w:r w:rsidRPr="003B7351">
              <w:rPr>
                <w:rFonts w:ascii="Times New Roman" w:eastAsia="Times New Roman" w:hAnsi="Times New Roman" w:cs="Times New Roman"/>
                <w:sz w:val="28"/>
                <w:szCs w:val="28"/>
                <w:lang w:val="kk-KZ"/>
              </w:rPr>
              <w:t>сыртқы топ</w:t>
            </w:r>
          </w:p>
        </w:tc>
      </w:tr>
      <w:tr w:rsidR="00880D7E" w:rsidRPr="003B7351" w14:paraId="495179AB" w14:textId="77777777" w:rsidTr="003B7351">
        <w:trPr>
          <w:trHeight w:val="300"/>
          <w:jc w:val="center"/>
        </w:trPr>
        <w:tc>
          <w:tcPr>
            <w:tcW w:w="1758" w:type="dxa"/>
            <w:shd w:val="clear" w:color="auto" w:fill="auto"/>
            <w:noWrap/>
          </w:tcPr>
          <w:p w14:paraId="460EE460" w14:textId="1DF32CC8" w:rsidR="00880D7E" w:rsidRPr="003B7351" w:rsidRDefault="00880D7E"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Hap_35</w:t>
            </w:r>
          </w:p>
        </w:tc>
        <w:tc>
          <w:tcPr>
            <w:tcW w:w="946" w:type="dxa"/>
            <w:shd w:val="clear" w:color="auto" w:fill="auto"/>
            <w:noWrap/>
          </w:tcPr>
          <w:p w14:paraId="445C241F" w14:textId="1509BD90" w:rsidR="00880D7E" w:rsidRPr="003B7351" w:rsidRDefault="00880D7E"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1</w:t>
            </w:r>
          </w:p>
        </w:tc>
        <w:tc>
          <w:tcPr>
            <w:tcW w:w="1827" w:type="dxa"/>
            <w:shd w:val="clear" w:color="auto" w:fill="auto"/>
          </w:tcPr>
          <w:p w14:paraId="1DE28CA9" w14:textId="31BA0D0A" w:rsidR="00880D7E" w:rsidRPr="003B7351" w:rsidRDefault="00880D7E" w:rsidP="003B7351">
            <w:pPr>
              <w:spacing w:after="0" w:line="240" w:lineRule="auto"/>
              <w:contextualSpacing/>
              <w:jc w:val="center"/>
              <w:rPr>
                <w:rFonts w:ascii="Times New Roman" w:eastAsia="Times New Roman" w:hAnsi="Times New Roman" w:cs="Times New Roman"/>
                <w:sz w:val="28"/>
                <w:szCs w:val="28"/>
              </w:rPr>
            </w:pPr>
            <w:r w:rsidRPr="003B7351">
              <w:rPr>
                <w:rFonts w:ascii="Times New Roman" w:eastAsia="Times New Roman" w:hAnsi="Times New Roman" w:cs="Times New Roman"/>
                <w:sz w:val="28"/>
                <w:szCs w:val="28"/>
              </w:rPr>
              <w:t>AY988389.1</w:t>
            </w:r>
          </w:p>
        </w:tc>
        <w:tc>
          <w:tcPr>
            <w:tcW w:w="3402" w:type="dxa"/>
            <w:shd w:val="clear" w:color="auto" w:fill="auto"/>
          </w:tcPr>
          <w:p w14:paraId="173AE93E" w14:textId="4992F64C" w:rsidR="00880D7E" w:rsidRPr="003B7351" w:rsidRDefault="00880D7E" w:rsidP="003B7351">
            <w:pPr>
              <w:spacing w:after="0" w:line="240" w:lineRule="auto"/>
              <w:contextualSpacing/>
              <w:jc w:val="center"/>
              <w:rPr>
                <w:rFonts w:ascii="Times New Roman" w:eastAsia="Times New Roman" w:hAnsi="Times New Roman" w:cs="Times New Roman"/>
                <w:i/>
                <w:iCs/>
                <w:sz w:val="28"/>
                <w:szCs w:val="28"/>
              </w:rPr>
            </w:pPr>
            <w:r w:rsidRPr="003B7351">
              <w:rPr>
                <w:rFonts w:ascii="Times New Roman" w:eastAsia="Times New Roman" w:hAnsi="Times New Roman" w:cs="Times New Roman"/>
                <w:i/>
                <w:iCs/>
                <w:sz w:val="28"/>
                <w:szCs w:val="28"/>
              </w:rPr>
              <w:t>Hesperocyparis nevadensis</w:t>
            </w:r>
          </w:p>
        </w:tc>
        <w:tc>
          <w:tcPr>
            <w:tcW w:w="1695" w:type="dxa"/>
            <w:shd w:val="clear" w:color="auto" w:fill="auto"/>
            <w:noWrap/>
          </w:tcPr>
          <w:p w14:paraId="4A12ABB1" w14:textId="25FFAE42" w:rsidR="00880D7E" w:rsidRPr="003B7351" w:rsidRDefault="00880D7E" w:rsidP="003B7351">
            <w:pPr>
              <w:spacing w:after="0" w:line="240" w:lineRule="auto"/>
              <w:contextualSpacing/>
              <w:jc w:val="center"/>
              <w:rPr>
                <w:rFonts w:ascii="Times New Roman" w:eastAsia="Times New Roman" w:hAnsi="Times New Roman" w:cs="Times New Roman"/>
                <w:sz w:val="28"/>
                <w:szCs w:val="28"/>
                <w:lang w:val="kk-KZ"/>
              </w:rPr>
            </w:pPr>
            <w:r w:rsidRPr="003B7351">
              <w:rPr>
                <w:rFonts w:ascii="Times New Roman" w:eastAsia="Times New Roman" w:hAnsi="Times New Roman" w:cs="Times New Roman"/>
                <w:sz w:val="28"/>
                <w:szCs w:val="28"/>
                <w:lang w:val="kk-KZ"/>
              </w:rPr>
              <w:t>сыртқы топ</w:t>
            </w:r>
          </w:p>
        </w:tc>
      </w:tr>
    </w:tbl>
    <w:p w14:paraId="3334B448" w14:textId="668B90AB" w:rsidR="00FC09BA" w:rsidRDefault="00FC09BA" w:rsidP="003B7351">
      <w:pPr>
        <w:spacing w:after="0" w:line="240" w:lineRule="auto"/>
        <w:ind w:firstLine="708"/>
        <w:contextualSpacing/>
        <w:jc w:val="both"/>
        <w:rPr>
          <w:rFonts w:ascii="Times New Roman" w:hAnsi="Times New Roman" w:cs="Times New Roman"/>
          <w:sz w:val="28"/>
          <w:szCs w:val="28"/>
          <w:lang w:val="kk-KZ"/>
        </w:rPr>
      </w:pPr>
    </w:p>
    <w:p w14:paraId="20BDB497" w14:textId="6F906ADB" w:rsidR="007F0353" w:rsidRDefault="00093ACC" w:rsidP="002F06B7">
      <w:pPr>
        <w:spacing w:line="240" w:lineRule="auto"/>
        <w:ind w:firstLine="567"/>
        <w:contextualSpacing/>
        <w:jc w:val="both"/>
        <w:rPr>
          <w:rFonts w:ascii="Times New Roman" w:hAnsi="Times New Roman" w:cs="Times New Roman"/>
          <w:sz w:val="28"/>
          <w:szCs w:val="28"/>
          <w:lang w:val="kk-KZ"/>
        </w:rPr>
      </w:pPr>
      <w:r w:rsidRPr="00B855A2">
        <w:rPr>
          <w:rFonts w:ascii="Times New Roman" w:hAnsi="Times New Roman" w:cs="Times New Roman"/>
          <w:sz w:val="28"/>
          <w:szCs w:val="28"/>
          <w:lang w:val="kk-KZ"/>
        </w:rPr>
        <w:t xml:space="preserve">Осылайша, статистикалық бағдарламаларды пайдалана отырып, </w:t>
      </w:r>
      <w:r w:rsidRPr="001A7E54">
        <w:rPr>
          <w:rFonts w:ascii="Times New Roman" w:hAnsi="Times New Roman" w:cs="Times New Roman"/>
          <w:i/>
          <w:sz w:val="28"/>
          <w:szCs w:val="28"/>
          <w:lang w:val="kk-KZ"/>
        </w:rPr>
        <w:t>ITS</w:t>
      </w:r>
      <w:r w:rsidRPr="00B855A2">
        <w:rPr>
          <w:rFonts w:ascii="Times New Roman" w:hAnsi="Times New Roman" w:cs="Times New Roman"/>
          <w:sz w:val="28"/>
          <w:szCs w:val="28"/>
          <w:lang w:val="kk-KZ"/>
        </w:rPr>
        <w:t xml:space="preserve"> маркері негізінде </w:t>
      </w:r>
      <w:r w:rsidRPr="001C1772">
        <w:rPr>
          <w:rFonts w:ascii="Times New Roman" w:hAnsi="Times New Roman" w:cs="Times New Roman"/>
          <w:i/>
          <w:iCs/>
          <w:sz w:val="28"/>
          <w:szCs w:val="28"/>
          <w:lang w:val="kk-KZ"/>
        </w:rPr>
        <w:t>Juniperus</w:t>
      </w:r>
      <w:r w:rsidRPr="00B855A2">
        <w:rPr>
          <w:rFonts w:ascii="Times New Roman" w:hAnsi="Times New Roman" w:cs="Times New Roman"/>
          <w:sz w:val="28"/>
          <w:szCs w:val="28"/>
          <w:lang w:val="kk-KZ"/>
        </w:rPr>
        <w:t xml:space="preserve"> т</w:t>
      </w:r>
      <w:r>
        <w:rPr>
          <w:rFonts w:ascii="Times New Roman" w:hAnsi="Times New Roman" w:cs="Times New Roman"/>
          <w:sz w:val="28"/>
          <w:szCs w:val="28"/>
          <w:lang w:val="kk-KZ"/>
        </w:rPr>
        <w:t>уысы</w:t>
      </w:r>
      <w:r w:rsidRPr="00B855A2">
        <w:rPr>
          <w:rFonts w:ascii="Times New Roman" w:hAnsi="Times New Roman" w:cs="Times New Roman"/>
          <w:sz w:val="28"/>
          <w:szCs w:val="28"/>
          <w:lang w:val="kk-KZ"/>
        </w:rPr>
        <w:t xml:space="preserve"> түрлерінің филогенетикалық байланыстары мен гаплотиптік желілерін</w:t>
      </w:r>
      <w:r>
        <w:rPr>
          <w:rFonts w:ascii="Times New Roman" w:hAnsi="Times New Roman" w:cs="Times New Roman"/>
          <w:sz w:val="28"/>
          <w:szCs w:val="28"/>
          <w:lang w:val="kk-KZ"/>
        </w:rPr>
        <w:t>е</w:t>
      </w:r>
      <w:r w:rsidRPr="00B855A2">
        <w:rPr>
          <w:rFonts w:ascii="Times New Roman" w:hAnsi="Times New Roman" w:cs="Times New Roman"/>
          <w:sz w:val="28"/>
          <w:szCs w:val="28"/>
          <w:lang w:val="kk-KZ"/>
        </w:rPr>
        <w:t xml:space="preserve"> талдау жүргізілді. Ядролық геном маркер</w:t>
      </w:r>
      <w:r>
        <w:rPr>
          <w:rFonts w:ascii="Times New Roman" w:hAnsi="Times New Roman" w:cs="Times New Roman"/>
          <w:sz w:val="28"/>
          <w:szCs w:val="28"/>
          <w:lang w:val="kk-KZ"/>
        </w:rPr>
        <w:t>ін</w:t>
      </w:r>
      <w:r w:rsidRPr="00B855A2">
        <w:rPr>
          <w:rFonts w:ascii="Times New Roman" w:hAnsi="Times New Roman" w:cs="Times New Roman"/>
          <w:sz w:val="28"/>
          <w:szCs w:val="28"/>
          <w:lang w:val="kk-KZ"/>
        </w:rPr>
        <w:t xml:space="preserve"> қолдану арша үлгілерін </w:t>
      </w:r>
      <w:r w:rsidRPr="001C1772">
        <w:rPr>
          <w:rFonts w:ascii="Times New Roman" w:hAnsi="Times New Roman" w:cs="Times New Roman"/>
          <w:i/>
          <w:iCs/>
          <w:sz w:val="28"/>
          <w:szCs w:val="28"/>
          <w:lang w:val="kk-KZ"/>
        </w:rPr>
        <w:t>Juniperus</w:t>
      </w:r>
      <w:r w:rsidRPr="00B855A2">
        <w:rPr>
          <w:rFonts w:ascii="Times New Roman" w:hAnsi="Times New Roman" w:cs="Times New Roman"/>
          <w:sz w:val="28"/>
          <w:szCs w:val="28"/>
          <w:lang w:val="kk-KZ"/>
        </w:rPr>
        <w:t xml:space="preserve"> және </w:t>
      </w:r>
      <w:r w:rsidRPr="001C1772">
        <w:rPr>
          <w:rFonts w:ascii="Times New Roman" w:hAnsi="Times New Roman" w:cs="Times New Roman"/>
          <w:i/>
          <w:iCs/>
          <w:sz w:val="28"/>
          <w:szCs w:val="28"/>
          <w:lang w:val="kk-KZ"/>
        </w:rPr>
        <w:t>Sabina</w:t>
      </w:r>
      <w:r w:rsidRPr="00B855A2">
        <w:rPr>
          <w:rFonts w:ascii="Times New Roman" w:hAnsi="Times New Roman" w:cs="Times New Roman"/>
          <w:sz w:val="28"/>
          <w:szCs w:val="28"/>
          <w:lang w:val="kk-KZ"/>
        </w:rPr>
        <w:t xml:space="preserve"> секция</w:t>
      </w:r>
      <w:r w:rsidR="00CD79DF">
        <w:rPr>
          <w:rFonts w:ascii="Times New Roman" w:hAnsi="Times New Roman" w:cs="Times New Roman"/>
          <w:sz w:val="28"/>
          <w:szCs w:val="28"/>
          <w:lang w:val="kk-KZ"/>
        </w:rPr>
        <w:t xml:space="preserve">ларына </w:t>
      </w:r>
      <w:r w:rsidRPr="00B855A2">
        <w:rPr>
          <w:rFonts w:ascii="Times New Roman" w:hAnsi="Times New Roman" w:cs="Times New Roman"/>
          <w:sz w:val="28"/>
          <w:szCs w:val="28"/>
          <w:lang w:val="kk-KZ"/>
        </w:rPr>
        <w:t xml:space="preserve">сәйкес келетін екі негізгі </w:t>
      </w:r>
      <w:r>
        <w:rPr>
          <w:rFonts w:ascii="Times New Roman" w:hAnsi="Times New Roman" w:cs="Times New Roman"/>
          <w:sz w:val="28"/>
          <w:szCs w:val="28"/>
          <w:lang w:val="kk-KZ"/>
        </w:rPr>
        <w:t xml:space="preserve">кластерлерге </w:t>
      </w:r>
      <w:r w:rsidRPr="00B855A2">
        <w:rPr>
          <w:rFonts w:ascii="Times New Roman" w:hAnsi="Times New Roman" w:cs="Times New Roman"/>
          <w:sz w:val="28"/>
          <w:szCs w:val="28"/>
          <w:lang w:val="kk-KZ"/>
        </w:rPr>
        <w:t>бөлуге мүмкіндік берді.</w:t>
      </w:r>
      <w:r w:rsidRPr="001C1772">
        <w:rPr>
          <w:lang w:val="kk-KZ"/>
        </w:rPr>
        <w:t xml:space="preserve"> </w:t>
      </w:r>
      <w:r w:rsidRPr="001C1772">
        <w:rPr>
          <w:rFonts w:ascii="Times New Roman" w:hAnsi="Times New Roman" w:cs="Times New Roman"/>
          <w:sz w:val="28"/>
          <w:szCs w:val="28"/>
          <w:lang w:val="kk-KZ"/>
        </w:rPr>
        <w:t xml:space="preserve">NJ әдісіне негізделген филогенетикалық </w:t>
      </w:r>
      <w:r w:rsidR="00CD79DF">
        <w:rPr>
          <w:rFonts w:ascii="Times New Roman" w:hAnsi="Times New Roman" w:cs="Times New Roman"/>
          <w:sz w:val="28"/>
          <w:szCs w:val="28"/>
          <w:lang w:val="kk-KZ"/>
        </w:rPr>
        <w:t>шежіре</w:t>
      </w:r>
      <w:r w:rsidR="00CD79DF" w:rsidRPr="001C1772">
        <w:rPr>
          <w:rFonts w:ascii="Times New Roman" w:hAnsi="Times New Roman" w:cs="Times New Roman"/>
          <w:sz w:val="28"/>
          <w:szCs w:val="28"/>
          <w:lang w:val="kk-KZ"/>
        </w:rPr>
        <w:t xml:space="preserve"> </w:t>
      </w:r>
      <w:r w:rsidRPr="001C1772">
        <w:rPr>
          <w:rFonts w:ascii="Times New Roman" w:hAnsi="Times New Roman" w:cs="Times New Roman"/>
          <w:sz w:val="28"/>
          <w:szCs w:val="28"/>
          <w:lang w:val="kk-KZ"/>
        </w:rPr>
        <w:t xml:space="preserve">Neighbor-Net әдісіне негізделген гаплотиптік желіге ұқсастығын көрсетті. Қазақстандық арша түрлерінің </w:t>
      </w:r>
      <w:r w:rsidRPr="001A7E54">
        <w:rPr>
          <w:rFonts w:ascii="Times New Roman" w:hAnsi="Times New Roman" w:cs="Times New Roman"/>
          <w:i/>
          <w:sz w:val="28"/>
          <w:szCs w:val="28"/>
          <w:lang w:val="kk-KZ"/>
        </w:rPr>
        <w:t>ITS</w:t>
      </w:r>
      <w:r w:rsidRPr="001C1772">
        <w:rPr>
          <w:rFonts w:ascii="Times New Roman" w:hAnsi="Times New Roman" w:cs="Times New Roman"/>
          <w:sz w:val="28"/>
          <w:szCs w:val="28"/>
          <w:lang w:val="kk-KZ"/>
        </w:rPr>
        <w:t xml:space="preserve"> нуклеотидтер тізбегі т</w:t>
      </w:r>
      <w:r>
        <w:rPr>
          <w:rFonts w:ascii="Times New Roman" w:hAnsi="Times New Roman" w:cs="Times New Roman"/>
          <w:sz w:val="28"/>
          <w:szCs w:val="28"/>
          <w:lang w:val="kk-KZ"/>
        </w:rPr>
        <w:t xml:space="preserve">уыстың </w:t>
      </w:r>
      <w:r w:rsidRPr="001C1772">
        <w:rPr>
          <w:rFonts w:ascii="Times New Roman" w:hAnsi="Times New Roman" w:cs="Times New Roman"/>
          <w:sz w:val="28"/>
          <w:szCs w:val="28"/>
          <w:lang w:val="kk-KZ"/>
        </w:rPr>
        <w:t>филогенетикалық байланыстарын одан әрі бағалау үшін пайдала</w:t>
      </w:r>
      <w:r>
        <w:rPr>
          <w:rFonts w:ascii="Times New Roman" w:hAnsi="Times New Roman" w:cs="Times New Roman"/>
          <w:sz w:val="28"/>
          <w:szCs w:val="28"/>
          <w:lang w:val="kk-KZ"/>
        </w:rPr>
        <w:t>н</w:t>
      </w:r>
      <w:r w:rsidRPr="001C1772">
        <w:rPr>
          <w:rFonts w:ascii="Times New Roman" w:hAnsi="Times New Roman" w:cs="Times New Roman"/>
          <w:sz w:val="28"/>
          <w:szCs w:val="28"/>
          <w:lang w:val="kk-KZ"/>
        </w:rPr>
        <w:t>у</w:t>
      </w:r>
      <w:r>
        <w:rPr>
          <w:rFonts w:ascii="Times New Roman" w:hAnsi="Times New Roman" w:cs="Times New Roman"/>
          <w:sz w:val="28"/>
          <w:szCs w:val="28"/>
          <w:lang w:val="kk-KZ"/>
        </w:rPr>
        <w:t>ға мүмкіндік береді</w:t>
      </w:r>
      <w:r w:rsidRPr="001C177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1A7E54">
        <w:rPr>
          <w:rFonts w:ascii="Times New Roman" w:hAnsi="Times New Roman" w:cs="Times New Roman"/>
          <w:i/>
          <w:sz w:val="28"/>
          <w:szCs w:val="28"/>
          <w:lang w:val="kk-KZ"/>
        </w:rPr>
        <w:t>ITS</w:t>
      </w:r>
      <w:r w:rsidRPr="00EE4C80">
        <w:rPr>
          <w:rFonts w:ascii="Times New Roman" w:hAnsi="Times New Roman" w:cs="Times New Roman"/>
          <w:sz w:val="28"/>
          <w:szCs w:val="28"/>
          <w:lang w:val="kk-KZ"/>
        </w:rPr>
        <w:t xml:space="preserve"> ДНҚ-маркері нуклеотидтік тізбектері негізінде құрастырылған филогенетикалық шежіре көрсеткендей зерттеуге алынған </w:t>
      </w:r>
      <w:r w:rsidRPr="00552FDD">
        <w:rPr>
          <w:rFonts w:ascii="Times New Roman" w:hAnsi="Times New Roman" w:cs="Times New Roman"/>
          <w:i/>
          <w:iCs/>
          <w:sz w:val="28"/>
          <w:szCs w:val="28"/>
          <w:lang w:val="kk-KZ"/>
        </w:rPr>
        <w:t>J.</w:t>
      </w:r>
      <w:r>
        <w:rPr>
          <w:rFonts w:ascii="Times New Roman" w:hAnsi="Times New Roman" w:cs="Times New Roman"/>
          <w:i/>
          <w:iCs/>
          <w:sz w:val="28"/>
          <w:szCs w:val="28"/>
          <w:lang w:val="kk-KZ"/>
        </w:rPr>
        <w:t> </w:t>
      </w:r>
      <w:r w:rsidRPr="00552FDD">
        <w:rPr>
          <w:rFonts w:ascii="Times New Roman" w:hAnsi="Times New Roman" w:cs="Times New Roman"/>
          <w:i/>
          <w:iCs/>
          <w:sz w:val="28"/>
          <w:szCs w:val="28"/>
          <w:lang w:val="kk-KZ"/>
        </w:rPr>
        <w:t>seravschanica</w:t>
      </w:r>
      <w:r>
        <w:rPr>
          <w:rFonts w:ascii="Times New Roman" w:hAnsi="Times New Roman" w:cs="Times New Roman"/>
          <w:i/>
          <w:iCs/>
          <w:sz w:val="28"/>
          <w:szCs w:val="28"/>
          <w:lang w:val="kk-KZ"/>
        </w:rPr>
        <w:t xml:space="preserve"> </w:t>
      </w:r>
      <w:r w:rsidRPr="00EE4C80">
        <w:rPr>
          <w:rFonts w:ascii="Times New Roman" w:hAnsi="Times New Roman" w:cs="Times New Roman"/>
          <w:sz w:val="28"/>
          <w:szCs w:val="28"/>
          <w:lang w:val="kk-KZ"/>
        </w:rPr>
        <w:t xml:space="preserve">өсімдігі </w:t>
      </w:r>
      <w:r w:rsidRPr="00552FDD">
        <w:rPr>
          <w:rFonts w:ascii="Times New Roman" w:hAnsi="Times New Roman" w:cs="Times New Roman"/>
          <w:i/>
          <w:iCs/>
          <w:sz w:val="28"/>
          <w:szCs w:val="28"/>
          <w:lang w:val="kk-KZ"/>
        </w:rPr>
        <w:t>J. excelsa, J. polycarpos</w:t>
      </w:r>
      <w:r w:rsidRPr="00552FDD">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түрлерімен бірігіп жеке кластер құрды</w:t>
      </w:r>
      <w:r>
        <w:rPr>
          <w:rFonts w:ascii="Times New Roman" w:hAnsi="Times New Roman" w:cs="Times New Roman"/>
          <w:sz w:val="28"/>
          <w:szCs w:val="28"/>
          <w:lang w:val="kk-KZ"/>
        </w:rPr>
        <w:t xml:space="preserve"> және осы </w:t>
      </w:r>
      <w:r w:rsidRPr="00CF2D2B">
        <w:rPr>
          <w:rFonts w:ascii="Times New Roman" w:hAnsi="Times New Roman" w:cs="Times New Roman"/>
          <w:sz w:val="28"/>
          <w:szCs w:val="28"/>
          <w:lang w:val="kk-KZ"/>
        </w:rPr>
        <w:t>түрлер</w:t>
      </w:r>
      <w:r>
        <w:rPr>
          <w:rFonts w:ascii="Times New Roman" w:hAnsi="Times New Roman" w:cs="Times New Roman"/>
          <w:sz w:val="28"/>
          <w:szCs w:val="28"/>
          <w:lang w:val="kk-KZ"/>
        </w:rPr>
        <w:t>мен</w:t>
      </w:r>
      <w:r w:rsidRPr="00CF2D2B">
        <w:rPr>
          <w:rFonts w:ascii="Times New Roman" w:hAnsi="Times New Roman" w:cs="Times New Roman"/>
          <w:sz w:val="28"/>
          <w:szCs w:val="28"/>
          <w:lang w:val="kk-KZ"/>
        </w:rPr>
        <w:t xml:space="preserve"> генетикалық жақын екендігін көрсетті. Алынған</w:t>
      </w:r>
      <w:r>
        <w:rPr>
          <w:rFonts w:ascii="Times New Roman" w:hAnsi="Times New Roman" w:cs="Times New Roman"/>
          <w:sz w:val="28"/>
          <w:szCs w:val="28"/>
          <w:lang w:val="kk-KZ"/>
        </w:rPr>
        <w:t xml:space="preserve"> </w:t>
      </w:r>
      <w:r w:rsidRPr="00CF2D2B">
        <w:rPr>
          <w:rFonts w:ascii="Times New Roman" w:hAnsi="Times New Roman" w:cs="Times New Roman"/>
          <w:sz w:val="28"/>
          <w:szCs w:val="28"/>
          <w:lang w:val="kk-KZ"/>
        </w:rPr>
        <w:t xml:space="preserve">нәтижелер </w:t>
      </w:r>
      <w:r w:rsidRPr="00552FDD">
        <w:rPr>
          <w:rFonts w:ascii="Times New Roman" w:hAnsi="Times New Roman" w:cs="Times New Roman"/>
          <w:i/>
          <w:iCs/>
          <w:sz w:val="28"/>
          <w:szCs w:val="28"/>
          <w:lang w:val="kk-KZ"/>
        </w:rPr>
        <w:t>J.</w:t>
      </w:r>
      <w:r>
        <w:rPr>
          <w:rFonts w:ascii="Times New Roman" w:hAnsi="Times New Roman" w:cs="Times New Roman"/>
          <w:i/>
          <w:iCs/>
          <w:sz w:val="28"/>
          <w:szCs w:val="28"/>
          <w:lang w:val="kk-KZ"/>
        </w:rPr>
        <w:t> </w:t>
      </w:r>
      <w:r w:rsidRPr="00552FDD">
        <w:rPr>
          <w:rFonts w:ascii="Times New Roman" w:hAnsi="Times New Roman" w:cs="Times New Roman"/>
          <w:i/>
          <w:iCs/>
          <w:sz w:val="28"/>
          <w:szCs w:val="28"/>
          <w:lang w:val="kk-KZ"/>
        </w:rPr>
        <w:t>seravschanica</w:t>
      </w:r>
      <w:r>
        <w:rPr>
          <w:rFonts w:ascii="Times New Roman" w:hAnsi="Times New Roman" w:cs="Times New Roman"/>
          <w:i/>
          <w:iCs/>
          <w:sz w:val="28"/>
          <w:szCs w:val="28"/>
          <w:lang w:val="kk-KZ"/>
        </w:rPr>
        <w:t xml:space="preserve"> </w:t>
      </w:r>
      <w:r w:rsidR="0004441F">
        <w:rPr>
          <w:rFonts w:ascii="Times New Roman" w:hAnsi="Times New Roman" w:cs="Times New Roman"/>
          <w:sz w:val="28"/>
          <w:szCs w:val="28"/>
          <w:lang w:val="kk-KZ"/>
        </w:rPr>
        <w:t>түрінің</w:t>
      </w:r>
      <w:r w:rsidR="0004441F" w:rsidRPr="00CF2D2B">
        <w:rPr>
          <w:rFonts w:ascii="Times New Roman" w:hAnsi="Times New Roman" w:cs="Times New Roman"/>
          <w:sz w:val="28"/>
          <w:szCs w:val="28"/>
          <w:lang w:val="kk-KZ"/>
        </w:rPr>
        <w:t xml:space="preserve"> </w:t>
      </w:r>
      <w:r w:rsidRPr="00CF2D2B">
        <w:rPr>
          <w:rFonts w:ascii="Times New Roman" w:hAnsi="Times New Roman" w:cs="Times New Roman"/>
          <w:sz w:val="28"/>
          <w:szCs w:val="28"/>
          <w:lang w:val="kk-KZ"/>
        </w:rPr>
        <w:t>молекулалық таксономиясын нақт</w:t>
      </w:r>
      <w:r>
        <w:rPr>
          <w:rFonts w:ascii="Times New Roman" w:hAnsi="Times New Roman" w:cs="Times New Roman"/>
          <w:sz w:val="28"/>
          <w:szCs w:val="28"/>
          <w:lang w:val="kk-KZ"/>
        </w:rPr>
        <w:t>ыла</w:t>
      </w:r>
      <w:r w:rsidRPr="00CF2D2B">
        <w:rPr>
          <w:rFonts w:ascii="Times New Roman" w:hAnsi="Times New Roman" w:cs="Times New Roman"/>
          <w:sz w:val="28"/>
          <w:szCs w:val="28"/>
          <w:lang w:val="kk-KZ"/>
        </w:rPr>
        <w:t>уға</w:t>
      </w:r>
      <w:r>
        <w:rPr>
          <w:rFonts w:ascii="Times New Roman" w:hAnsi="Times New Roman" w:cs="Times New Roman"/>
          <w:sz w:val="28"/>
          <w:szCs w:val="28"/>
          <w:lang w:val="kk-KZ"/>
        </w:rPr>
        <w:t xml:space="preserve"> </w:t>
      </w:r>
      <w:r w:rsidRPr="00CF2D2B">
        <w:rPr>
          <w:rFonts w:ascii="Times New Roman" w:hAnsi="Times New Roman" w:cs="Times New Roman"/>
          <w:sz w:val="28"/>
          <w:szCs w:val="28"/>
          <w:lang w:val="kk-KZ"/>
        </w:rPr>
        <w:t xml:space="preserve">және </w:t>
      </w:r>
      <w:r w:rsidR="007F0353">
        <w:rPr>
          <w:rFonts w:ascii="Times New Roman" w:hAnsi="Times New Roman" w:cs="Times New Roman"/>
          <w:sz w:val="28"/>
          <w:szCs w:val="28"/>
          <w:lang w:val="kk-KZ"/>
        </w:rPr>
        <w:t>туыстың филогенетикалық байланыстарын айқындауға қосымша ақпарат ретінде болашақ ғылыми жұмыстарда пайдаланылуы мүмкін</w:t>
      </w:r>
      <w:r w:rsidR="002F06B7">
        <w:rPr>
          <w:rFonts w:ascii="Times New Roman" w:hAnsi="Times New Roman" w:cs="Times New Roman"/>
          <w:sz w:val="28"/>
          <w:szCs w:val="28"/>
          <w:lang w:val="kk-KZ"/>
        </w:rPr>
        <w:t>.</w:t>
      </w:r>
    </w:p>
    <w:p w14:paraId="4AFC197F" w14:textId="77777777" w:rsidR="00276B73" w:rsidRDefault="00276B73" w:rsidP="003B7351">
      <w:pPr>
        <w:spacing w:line="240" w:lineRule="auto"/>
        <w:contextualSpacing/>
        <w:jc w:val="both"/>
        <w:rPr>
          <w:rFonts w:ascii="Times New Roman" w:hAnsi="Times New Roman" w:cs="Times New Roman"/>
          <w:b/>
          <w:sz w:val="28"/>
          <w:szCs w:val="28"/>
          <w:lang w:val="kk-KZ"/>
        </w:rPr>
      </w:pPr>
    </w:p>
    <w:p w14:paraId="73F1FDC1" w14:textId="1225D46E" w:rsidR="0066450E" w:rsidRDefault="003828A8" w:rsidP="00243B48">
      <w:pPr>
        <w:spacing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1A449D">
        <w:rPr>
          <w:rFonts w:ascii="Times New Roman" w:hAnsi="Times New Roman" w:cs="Times New Roman"/>
          <w:b/>
          <w:sz w:val="28"/>
          <w:szCs w:val="28"/>
          <w:lang w:val="kk-KZ"/>
        </w:rPr>
        <w:t>6</w:t>
      </w:r>
      <w:r w:rsidR="00760B65">
        <w:rPr>
          <w:rFonts w:ascii="Times New Roman" w:hAnsi="Times New Roman" w:cs="Times New Roman"/>
          <w:b/>
          <w:sz w:val="28"/>
          <w:szCs w:val="28"/>
          <w:lang w:val="kk-KZ"/>
        </w:rPr>
        <w:t>.2</w:t>
      </w:r>
      <w:r w:rsidR="00276B73" w:rsidRPr="00EE4C80">
        <w:rPr>
          <w:rFonts w:ascii="Times New Roman" w:hAnsi="Times New Roman" w:cs="Times New Roman"/>
          <w:b/>
          <w:sz w:val="28"/>
          <w:szCs w:val="28"/>
          <w:lang w:val="kk-KZ"/>
        </w:rPr>
        <w:t xml:space="preserve"> </w:t>
      </w:r>
      <w:r w:rsidR="00A47E15" w:rsidRPr="00A47E15">
        <w:rPr>
          <w:rFonts w:ascii="Times New Roman" w:hAnsi="Times New Roman" w:cs="Times New Roman"/>
          <w:b/>
          <w:sz w:val="28"/>
          <w:szCs w:val="28"/>
          <w:lang w:val="kk-KZ"/>
        </w:rPr>
        <w:t xml:space="preserve">Қазақстанда өсетін </w:t>
      </w:r>
      <w:r w:rsidR="00393252" w:rsidRPr="00D90B0C">
        <w:rPr>
          <w:rFonts w:ascii="Times New Roman" w:hAnsi="Times New Roman" w:cs="Times New Roman"/>
          <w:b/>
          <w:i/>
          <w:sz w:val="28"/>
          <w:szCs w:val="28"/>
          <w:lang w:val="en-US"/>
        </w:rPr>
        <w:t>Juniperus</w:t>
      </w:r>
      <w:r w:rsidR="00393252">
        <w:rPr>
          <w:rFonts w:ascii="Times New Roman" w:hAnsi="Times New Roman" w:cs="Times New Roman"/>
          <w:b/>
          <w:i/>
          <w:sz w:val="28"/>
          <w:szCs w:val="28"/>
          <w:lang w:val="en-US"/>
        </w:rPr>
        <w:t xml:space="preserve"> </w:t>
      </w:r>
      <w:r w:rsidR="00A47E15" w:rsidRPr="00A47E15">
        <w:rPr>
          <w:rFonts w:ascii="Times New Roman" w:hAnsi="Times New Roman" w:cs="Times New Roman"/>
          <w:b/>
          <w:sz w:val="28"/>
          <w:szCs w:val="28"/>
          <w:lang w:val="kk-KZ"/>
        </w:rPr>
        <w:t>түрлерінің хлоропласттық геномының салыстырмалы талдауы</w:t>
      </w:r>
    </w:p>
    <w:p w14:paraId="36DFF5E6" w14:textId="11A404E8" w:rsidR="008600C2" w:rsidRPr="00E932A1" w:rsidRDefault="008600C2" w:rsidP="00243B48">
      <w:pPr>
        <w:widowControl w:val="0"/>
        <w:tabs>
          <w:tab w:val="left" w:pos="993"/>
        </w:tabs>
        <w:spacing w:line="240" w:lineRule="auto"/>
        <w:ind w:firstLine="567"/>
        <w:contextualSpacing/>
        <w:jc w:val="both"/>
        <w:rPr>
          <w:rFonts w:ascii="Times New Roman" w:eastAsia="Consolas" w:hAnsi="Times New Roman" w:cs="Times New Roman"/>
          <w:sz w:val="28"/>
          <w:szCs w:val="28"/>
          <w:lang w:val="kk-KZ" w:eastAsia="ar-SA"/>
        </w:rPr>
      </w:pPr>
      <w:r w:rsidRPr="00E932A1">
        <w:rPr>
          <w:rFonts w:ascii="Times New Roman" w:hAnsi="Times New Roman" w:cs="Times New Roman"/>
          <w:sz w:val="28"/>
          <w:szCs w:val="28"/>
          <w:lang w:val="kk-KZ"/>
        </w:rPr>
        <w:t>Қазақстан</w:t>
      </w:r>
      <w:r w:rsidRPr="00C7791D">
        <w:rPr>
          <w:rFonts w:ascii="Times New Roman" w:hAnsi="Times New Roman" w:cs="Times New Roman"/>
          <w:sz w:val="28"/>
          <w:szCs w:val="28"/>
          <w:lang w:val="kk-KZ"/>
        </w:rPr>
        <w:t>дық</w:t>
      </w:r>
      <w:r w:rsidRPr="00E932A1">
        <w:rPr>
          <w:rFonts w:ascii="Times New Roman" w:hAnsi="Times New Roman" w:cs="Times New Roman"/>
          <w:sz w:val="28"/>
          <w:szCs w:val="28"/>
          <w:lang w:val="kk-KZ"/>
        </w:rPr>
        <w:t xml:space="preserve"> арша түрлерінің </w:t>
      </w:r>
      <w:r w:rsidR="00BD3808" w:rsidRPr="00E932A1">
        <w:rPr>
          <w:rFonts w:ascii="Times New Roman" w:hAnsi="Times New Roman" w:cs="Times New Roman"/>
          <w:sz w:val="28"/>
          <w:szCs w:val="28"/>
          <w:lang w:val="kk-KZ"/>
        </w:rPr>
        <w:t>пластидті</w:t>
      </w:r>
      <w:r w:rsidRPr="00E932A1">
        <w:rPr>
          <w:rFonts w:ascii="Times New Roman" w:hAnsi="Times New Roman" w:cs="Times New Roman"/>
          <w:sz w:val="28"/>
          <w:szCs w:val="28"/>
          <w:lang w:val="kk-KZ"/>
        </w:rPr>
        <w:t xml:space="preserve"> геномдарының нуклеотидтер тізбегін талдау </w:t>
      </w:r>
      <w:r w:rsidR="00C7791D" w:rsidRPr="00C7791D">
        <w:rPr>
          <w:rFonts w:ascii="Times New Roman" w:hAnsi="Times New Roman" w:cs="Times New Roman"/>
          <w:sz w:val="28"/>
          <w:szCs w:val="28"/>
          <w:lang w:val="kk-KZ"/>
        </w:rPr>
        <w:t>жүргізілді.</w:t>
      </w:r>
      <w:r w:rsidR="00C7791D" w:rsidRPr="00C7791D">
        <w:rPr>
          <w:rFonts w:ascii="Times New Roman" w:eastAsia="Consolas" w:hAnsi="Times New Roman" w:cs="Times New Roman"/>
          <w:sz w:val="28"/>
          <w:szCs w:val="28"/>
          <w:lang w:val="kk-KZ" w:eastAsia="ar-SA"/>
        </w:rPr>
        <w:t xml:space="preserve"> </w:t>
      </w:r>
      <w:r w:rsidR="00967428">
        <w:rPr>
          <w:rFonts w:ascii="Times New Roman" w:eastAsia="Consolas" w:hAnsi="Times New Roman" w:cs="Times New Roman"/>
          <w:sz w:val="28"/>
          <w:szCs w:val="28"/>
          <w:lang w:val="kk-KZ" w:eastAsia="ar-SA"/>
        </w:rPr>
        <w:t xml:space="preserve">Қазақстандық жеті </w:t>
      </w:r>
      <w:r w:rsidRPr="00E932A1">
        <w:rPr>
          <w:rFonts w:ascii="Times New Roman" w:eastAsia="Consolas" w:hAnsi="Times New Roman" w:cs="Times New Roman"/>
          <w:sz w:val="28"/>
          <w:szCs w:val="28"/>
          <w:lang w:val="kk-KZ" w:eastAsia="ar-SA"/>
        </w:rPr>
        <w:t xml:space="preserve">арша түрлерінің </w:t>
      </w:r>
      <w:r w:rsidR="00BD3808" w:rsidRPr="00E932A1">
        <w:rPr>
          <w:rFonts w:ascii="Times New Roman" w:eastAsia="Consolas" w:hAnsi="Times New Roman" w:cs="Times New Roman"/>
          <w:sz w:val="28"/>
          <w:szCs w:val="28"/>
          <w:lang w:val="kk-KZ" w:eastAsia="ar-SA"/>
        </w:rPr>
        <w:t xml:space="preserve">пластидті </w:t>
      </w:r>
      <w:r w:rsidRPr="00E932A1">
        <w:rPr>
          <w:rFonts w:ascii="Times New Roman" w:eastAsia="Consolas" w:hAnsi="Times New Roman" w:cs="Times New Roman"/>
          <w:sz w:val="28"/>
          <w:szCs w:val="28"/>
          <w:lang w:val="kk-KZ" w:eastAsia="ar-SA"/>
        </w:rPr>
        <w:t xml:space="preserve">геномын </w:t>
      </w:r>
      <w:r w:rsidRPr="00C7791D">
        <w:rPr>
          <w:rFonts w:ascii="Times New Roman" w:eastAsia="Consolas" w:hAnsi="Times New Roman" w:cs="Times New Roman"/>
          <w:sz w:val="28"/>
          <w:szCs w:val="28"/>
          <w:lang w:val="kk-KZ" w:eastAsia="ar-SA"/>
        </w:rPr>
        <w:t xml:space="preserve">толық </w:t>
      </w:r>
      <w:r w:rsidRPr="00E932A1">
        <w:rPr>
          <w:rFonts w:ascii="Times New Roman" w:eastAsia="Consolas" w:hAnsi="Times New Roman" w:cs="Times New Roman"/>
          <w:sz w:val="28"/>
          <w:szCs w:val="28"/>
          <w:lang w:val="kk-KZ" w:eastAsia="ar-SA"/>
        </w:rPr>
        <w:t>геномдық секвен</w:t>
      </w:r>
      <w:r w:rsidRPr="00C7791D">
        <w:rPr>
          <w:rFonts w:ascii="Times New Roman" w:eastAsia="Consolas" w:hAnsi="Times New Roman" w:cs="Times New Roman"/>
          <w:sz w:val="28"/>
          <w:szCs w:val="28"/>
          <w:lang w:val="kk-KZ" w:eastAsia="ar-SA"/>
        </w:rPr>
        <w:t>ирлеу</w:t>
      </w:r>
      <w:r w:rsidR="00967428">
        <w:rPr>
          <w:rFonts w:ascii="Times New Roman" w:eastAsia="Consolas" w:hAnsi="Times New Roman" w:cs="Times New Roman"/>
          <w:sz w:val="28"/>
          <w:szCs w:val="28"/>
          <w:lang w:val="kk-KZ" w:eastAsia="ar-SA"/>
        </w:rPr>
        <w:t xml:space="preserve"> </w:t>
      </w:r>
      <w:r w:rsidRPr="00E932A1">
        <w:rPr>
          <w:rFonts w:ascii="Times New Roman" w:eastAsia="Consolas" w:hAnsi="Times New Roman" w:cs="Times New Roman"/>
          <w:sz w:val="28"/>
          <w:szCs w:val="28"/>
          <w:lang w:val="kk-KZ" w:eastAsia="ar-SA"/>
        </w:rPr>
        <w:t xml:space="preserve">Illumina NovaSeq 6000 платформасында жүзеге асырылды. Illumina TruSeq Nano </w:t>
      </w:r>
      <w:r w:rsidR="00F41A27">
        <w:rPr>
          <w:rFonts w:ascii="Times New Roman" w:eastAsia="Consolas" w:hAnsi="Times New Roman" w:cs="Times New Roman"/>
          <w:sz w:val="28"/>
          <w:szCs w:val="28"/>
          <w:lang w:val="en-US" w:eastAsia="ar-SA"/>
        </w:rPr>
        <w:t xml:space="preserve">DNA </w:t>
      </w:r>
      <w:r w:rsidRPr="00E932A1">
        <w:rPr>
          <w:rFonts w:ascii="Times New Roman" w:eastAsia="Consolas" w:hAnsi="Times New Roman" w:cs="Times New Roman"/>
          <w:sz w:val="28"/>
          <w:szCs w:val="28"/>
          <w:lang w:val="kk-KZ" w:eastAsia="ar-SA"/>
        </w:rPr>
        <w:t xml:space="preserve">жинағы арқылы </w:t>
      </w:r>
      <w:r w:rsidR="00BD3808" w:rsidRPr="00E932A1">
        <w:rPr>
          <w:rFonts w:ascii="Times New Roman" w:eastAsia="Consolas" w:hAnsi="Times New Roman" w:cs="Times New Roman"/>
          <w:sz w:val="28"/>
          <w:szCs w:val="28"/>
          <w:lang w:val="kk-KZ" w:eastAsia="ar-SA"/>
        </w:rPr>
        <w:t>пластидті</w:t>
      </w:r>
      <w:r w:rsidRPr="00E932A1">
        <w:rPr>
          <w:rFonts w:ascii="Times New Roman" w:eastAsia="Consolas" w:hAnsi="Times New Roman" w:cs="Times New Roman"/>
          <w:sz w:val="28"/>
          <w:szCs w:val="28"/>
          <w:lang w:val="kk-KZ" w:eastAsia="ar-SA"/>
        </w:rPr>
        <w:t xml:space="preserve"> геномының </w:t>
      </w:r>
      <w:r w:rsidRPr="00814FB1">
        <w:rPr>
          <w:rFonts w:ascii="Times New Roman" w:eastAsia="Consolas" w:hAnsi="Times New Roman" w:cs="Times New Roman"/>
          <w:sz w:val="28"/>
          <w:szCs w:val="28"/>
          <w:lang w:val="kk-KZ" w:eastAsia="ar-SA"/>
        </w:rPr>
        <w:t>фрагменттерінің кітапханасы</w:t>
      </w:r>
      <w:r w:rsidRPr="00E932A1">
        <w:rPr>
          <w:rFonts w:ascii="Times New Roman" w:eastAsia="Consolas" w:hAnsi="Times New Roman" w:cs="Times New Roman"/>
          <w:sz w:val="28"/>
          <w:szCs w:val="28"/>
          <w:lang w:val="kk-KZ" w:eastAsia="ar-SA"/>
        </w:rPr>
        <w:t xml:space="preserve"> дайындалды.</w:t>
      </w:r>
      <w:r>
        <w:rPr>
          <w:rFonts w:ascii="Times New Roman" w:eastAsia="Consolas" w:hAnsi="Times New Roman" w:cs="Times New Roman"/>
          <w:sz w:val="28"/>
          <w:szCs w:val="28"/>
          <w:lang w:val="kk-KZ" w:eastAsia="ar-SA"/>
        </w:rPr>
        <w:t xml:space="preserve"> </w:t>
      </w:r>
      <w:r w:rsidRPr="00E932A1">
        <w:rPr>
          <w:rFonts w:ascii="Times New Roman" w:eastAsia="Consolas" w:hAnsi="Times New Roman" w:cs="Times New Roman"/>
          <w:sz w:val="28"/>
          <w:szCs w:val="28"/>
          <w:lang w:val="kk-KZ" w:eastAsia="ar-SA"/>
        </w:rPr>
        <w:t xml:space="preserve">Арша түрлерінің </w:t>
      </w:r>
      <w:r w:rsidR="00BD3808" w:rsidRPr="00E932A1">
        <w:rPr>
          <w:rFonts w:ascii="Times New Roman" w:eastAsia="Consolas" w:hAnsi="Times New Roman" w:cs="Times New Roman"/>
          <w:sz w:val="28"/>
          <w:szCs w:val="28"/>
          <w:lang w:val="kk-KZ" w:eastAsia="ar-SA"/>
        </w:rPr>
        <w:t>пластидті</w:t>
      </w:r>
      <w:r w:rsidRPr="008600C2">
        <w:rPr>
          <w:rFonts w:ascii="Times New Roman" w:eastAsia="Consolas" w:hAnsi="Times New Roman" w:cs="Times New Roman"/>
          <w:sz w:val="28"/>
          <w:szCs w:val="28"/>
          <w:lang w:val="kk-KZ" w:eastAsia="ar-SA"/>
        </w:rPr>
        <w:t xml:space="preserve"> </w:t>
      </w:r>
      <w:r w:rsidRPr="00E932A1">
        <w:rPr>
          <w:rFonts w:ascii="Times New Roman" w:eastAsia="Consolas" w:hAnsi="Times New Roman" w:cs="Times New Roman"/>
          <w:sz w:val="28"/>
          <w:szCs w:val="28"/>
          <w:lang w:val="kk-KZ" w:eastAsia="ar-SA"/>
        </w:rPr>
        <w:t xml:space="preserve">геномы 127,469 </w:t>
      </w:r>
      <w:r w:rsidRPr="008600C2">
        <w:rPr>
          <w:rFonts w:ascii="Times New Roman" w:eastAsia="Consolas" w:hAnsi="Times New Roman" w:cs="Times New Roman"/>
          <w:sz w:val="28"/>
          <w:szCs w:val="28"/>
          <w:lang w:val="kk-KZ" w:eastAsia="ar-SA"/>
        </w:rPr>
        <w:t>н.ж.</w:t>
      </w:r>
      <w:r w:rsidRPr="00E932A1">
        <w:rPr>
          <w:rFonts w:ascii="Times New Roman" w:eastAsia="Consolas" w:hAnsi="Times New Roman" w:cs="Times New Roman"/>
          <w:sz w:val="28"/>
          <w:szCs w:val="28"/>
          <w:lang w:val="kk-KZ" w:eastAsia="ar-SA"/>
        </w:rPr>
        <w:t xml:space="preserve"> </w:t>
      </w:r>
      <w:r w:rsidR="001651DE">
        <w:rPr>
          <w:rFonts w:ascii="Times New Roman" w:eastAsia="Consolas" w:hAnsi="Times New Roman" w:cs="Times New Roman"/>
          <w:sz w:val="28"/>
          <w:szCs w:val="28"/>
          <w:lang w:val="kk-KZ" w:eastAsia="ar-SA"/>
        </w:rPr>
        <w:t>(</w:t>
      </w:r>
      <w:r w:rsidRPr="00E932A1">
        <w:rPr>
          <w:rFonts w:ascii="Times New Roman" w:eastAsia="Consolas" w:hAnsi="Times New Roman" w:cs="Times New Roman"/>
          <w:i/>
          <w:sz w:val="28"/>
          <w:szCs w:val="28"/>
          <w:lang w:val="kk-KZ" w:eastAsia="ar-SA"/>
        </w:rPr>
        <w:t>J. semiglobosa</w:t>
      </w:r>
      <w:r w:rsidR="001651DE">
        <w:rPr>
          <w:rFonts w:ascii="Times New Roman" w:eastAsia="Consolas" w:hAnsi="Times New Roman" w:cs="Times New Roman"/>
          <w:iCs/>
          <w:sz w:val="28"/>
          <w:szCs w:val="28"/>
          <w:lang w:val="kk-KZ" w:eastAsia="ar-SA"/>
        </w:rPr>
        <w:t>)</w:t>
      </w:r>
      <w:r w:rsidRPr="008600C2">
        <w:rPr>
          <w:rFonts w:ascii="Times New Roman" w:eastAsia="Consolas" w:hAnsi="Times New Roman" w:cs="Times New Roman"/>
          <w:i/>
          <w:sz w:val="28"/>
          <w:szCs w:val="28"/>
          <w:lang w:val="kk-KZ" w:eastAsia="ar-SA"/>
        </w:rPr>
        <w:t xml:space="preserve"> </w:t>
      </w:r>
      <w:r w:rsidR="001651DE">
        <w:rPr>
          <w:rFonts w:ascii="Times New Roman" w:eastAsia="Consolas" w:hAnsi="Times New Roman" w:cs="Times New Roman"/>
          <w:sz w:val="28"/>
          <w:szCs w:val="28"/>
          <w:lang w:val="kk-KZ" w:eastAsia="ar-SA"/>
        </w:rPr>
        <w:t>және</w:t>
      </w:r>
      <w:r w:rsidRPr="00E932A1">
        <w:rPr>
          <w:rFonts w:ascii="Times New Roman" w:eastAsia="Consolas" w:hAnsi="Times New Roman" w:cs="Times New Roman"/>
          <w:sz w:val="28"/>
          <w:szCs w:val="28"/>
          <w:lang w:val="kk-KZ" w:eastAsia="ar-SA"/>
        </w:rPr>
        <w:t xml:space="preserve"> 128,097</w:t>
      </w:r>
      <w:r w:rsidRPr="008600C2">
        <w:rPr>
          <w:rFonts w:ascii="Times New Roman" w:eastAsia="Consolas" w:hAnsi="Times New Roman" w:cs="Times New Roman"/>
          <w:sz w:val="28"/>
          <w:szCs w:val="28"/>
          <w:lang w:val="kk-KZ" w:eastAsia="ar-SA"/>
        </w:rPr>
        <w:t xml:space="preserve"> н.ж.</w:t>
      </w:r>
      <w:r w:rsidRPr="00E932A1">
        <w:rPr>
          <w:rFonts w:ascii="Times New Roman" w:eastAsia="Consolas" w:hAnsi="Times New Roman" w:cs="Times New Roman"/>
          <w:sz w:val="28"/>
          <w:szCs w:val="28"/>
          <w:lang w:val="kk-KZ" w:eastAsia="ar-SA"/>
        </w:rPr>
        <w:t xml:space="preserve"> </w:t>
      </w:r>
      <w:r w:rsidR="001651DE">
        <w:rPr>
          <w:rFonts w:ascii="Times New Roman" w:eastAsia="Consolas" w:hAnsi="Times New Roman" w:cs="Times New Roman"/>
          <w:sz w:val="28"/>
          <w:szCs w:val="28"/>
          <w:lang w:val="kk-KZ" w:eastAsia="ar-SA"/>
        </w:rPr>
        <w:t>(</w:t>
      </w:r>
      <w:r w:rsidRPr="00E932A1">
        <w:rPr>
          <w:rFonts w:ascii="Times New Roman" w:eastAsia="Consolas" w:hAnsi="Times New Roman" w:cs="Times New Roman"/>
          <w:i/>
          <w:sz w:val="28"/>
          <w:szCs w:val="28"/>
          <w:lang w:val="kk-KZ" w:eastAsia="ar-SA"/>
        </w:rPr>
        <w:t>J. communis</w:t>
      </w:r>
      <w:r w:rsidR="001651DE">
        <w:rPr>
          <w:rFonts w:ascii="Times New Roman" w:eastAsia="Consolas" w:hAnsi="Times New Roman" w:cs="Times New Roman"/>
          <w:sz w:val="28"/>
          <w:szCs w:val="28"/>
          <w:lang w:val="kk-KZ" w:eastAsia="ar-SA"/>
        </w:rPr>
        <w:t xml:space="preserve">) </w:t>
      </w:r>
      <w:r w:rsidRPr="008600C2">
        <w:rPr>
          <w:rFonts w:ascii="Times New Roman" w:eastAsia="Consolas" w:hAnsi="Times New Roman" w:cs="Times New Roman"/>
          <w:sz w:val="28"/>
          <w:szCs w:val="28"/>
          <w:lang w:val="kk-KZ" w:eastAsia="ar-SA"/>
        </w:rPr>
        <w:t xml:space="preserve">дейінгі аралықта ауытқыды </w:t>
      </w:r>
      <w:r w:rsidR="00A97F2A" w:rsidRPr="00E932A1">
        <w:rPr>
          <w:rFonts w:ascii="Times New Roman" w:eastAsia="Consolas" w:hAnsi="Times New Roman" w:cs="Times New Roman"/>
          <w:sz w:val="28"/>
          <w:szCs w:val="28"/>
          <w:lang w:val="kk-KZ" w:eastAsia="ar-SA"/>
        </w:rPr>
        <w:t>(</w:t>
      </w:r>
      <w:r w:rsidRPr="00E932A1">
        <w:rPr>
          <w:rFonts w:ascii="Times New Roman" w:eastAsia="Consolas" w:hAnsi="Times New Roman" w:cs="Times New Roman"/>
          <w:sz w:val="28"/>
          <w:szCs w:val="28"/>
          <w:lang w:val="kk-KZ" w:eastAsia="ar-SA"/>
        </w:rPr>
        <w:t>кесте</w:t>
      </w:r>
      <w:r w:rsidR="00A97F2A">
        <w:rPr>
          <w:rFonts w:ascii="Times New Roman" w:eastAsia="Consolas" w:hAnsi="Times New Roman" w:cs="Times New Roman"/>
          <w:sz w:val="28"/>
          <w:szCs w:val="28"/>
          <w:lang w:val="kk-KZ" w:eastAsia="ar-SA"/>
        </w:rPr>
        <w:t xml:space="preserve"> </w:t>
      </w:r>
      <w:r w:rsidR="005D2A42">
        <w:rPr>
          <w:rFonts w:ascii="Times New Roman" w:eastAsia="Consolas" w:hAnsi="Times New Roman" w:cs="Times New Roman"/>
          <w:sz w:val="28"/>
          <w:szCs w:val="28"/>
          <w:lang w:val="kk-KZ" w:eastAsia="ar-SA"/>
        </w:rPr>
        <w:t>2</w:t>
      </w:r>
      <w:r w:rsidR="00B42F2A">
        <w:rPr>
          <w:rFonts w:ascii="Times New Roman" w:eastAsia="Consolas" w:hAnsi="Times New Roman" w:cs="Times New Roman"/>
          <w:sz w:val="28"/>
          <w:szCs w:val="28"/>
          <w:lang w:val="kk-KZ" w:eastAsia="ar-SA"/>
        </w:rPr>
        <w:t>1</w:t>
      </w:r>
      <w:r w:rsidRPr="00E932A1">
        <w:rPr>
          <w:rFonts w:ascii="Times New Roman" w:eastAsia="Consolas" w:hAnsi="Times New Roman" w:cs="Times New Roman"/>
          <w:sz w:val="28"/>
          <w:szCs w:val="28"/>
          <w:lang w:val="kk-KZ" w:eastAsia="ar-SA"/>
        </w:rPr>
        <w:t>)</w:t>
      </w:r>
      <w:r w:rsidR="00E25331">
        <w:rPr>
          <w:rFonts w:ascii="Times New Roman" w:eastAsia="Consolas" w:hAnsi="Times New Roman" w:cs="Times New Roman"/>
          <w:sz w:val="28"/>
          <w:szCs w:val="28"/>
          <w:lang w:val="en-US" w:eastAsia="ar-SA"/>
        </w:rPr>
        <w:t xml:space="preserve"> [178]</w:t>
      </w:r>
      <w:r w:rsidRPr="00E932A1">
        <w:rPr>
          <w:rFonts w:ascii="Times New Roman" w:eastAsia="Consolas" w:hAnsi="Times New Roman" w:cs="Times New Roman"/>
          <w:sz w:val="28"/>
          <w:szCs w:val="28"/>
          <w:lang w:val="kk-KZ" w:eastAsia="ar-SA"/>
        </w:rPr>
        <w:t>.</w:t>
      </w:r>
    </w:p>
    <w:p w14:paraId="75B76C6B" w14:textId="77777777" w:rsidR="008600C2" w:rsidRDefault="008600C2" w:rsidP="00526E50">
      <w:pPr>
        <w:widowControl w:val="0"/>
        <w:tabs>
          <w:tab w:val="left" w:pos="993"/>
        </w:tabs>
        <w:spacing w:before="120" w:after="120" w:line="240" w:lineRule="auto"/>
        <w:contextualSpacing/>
        <w:jc w:val="both"/>
        <w:rPr>
          <w:rFonts w:ascii="Times New Roman" w:hAnsi="Times New Roman" w:cs="Times New Roman"/>
          <w:sz w:val="28"/>
          <w:szCs w:val="28"/>
          <w:lang w:val="kk-KZ"/>
        </w:rPr>
      </w:pPr>
    </w:p>
    <w:p w14:paraId="2F334157" w14:textId="5C5CE8AF" w:rsidR="008600C2" w:rsidRPr="00E932A1" w:rsidRDefault="008600C2" w:rsidP="003B7351">
      <w:pPr>
        <w:widowControl w:val="0"/>
        <w:tabs>
          <w:tab w:val="left" w:pos="993"/>
        </w:tabs>
        <w:spacing w:line="240" w:lineRule="auto"/>
        <w:jc w:val="both"/>
        <w:rPr>
          <w:rFonts w:ascii="Times New Roman" w:hAnsi="Times New Roman" w:cs="Times New Roman"/>
          <w:sz w:val="28"/>
          <w:szCs w:val="28"/>
          <w:lang w:val="kk-KZ"/>
        </w:rPr>
      </w:pPr>
      <w:r w:rsidRPr="008600C2">
        <w:rPr>
          <w:rFonts w:ascii="Times New Roman" w:hAnsi="Times New Roman" w:cs="Times New Roman"/>
          <w:sz w:val="28"/>
          <w:szCs w:val="28"/>
          <w:lang w:val="kk-KZ"/>
        </w:rPr>
        <w:t>Кесте</w:t>
      </w:r>
      <w:r w:rsidRPr="00E932A1">
        <w:rPr>
          <w:rFonts w:ascii="Times New Roman" w:hAnsi="Times New Roman" w:cs="Times New Roman"/>
          <w:sz w:val="28"/>
          <w:szCs w:val="28"/>
          <w:lang w:val="kk-KZ"/>
        </w:rPr>
        <w:t xml:space="preserve"> </w:t>
      </w:r>
      <w:r w:rsidR="005D2A42">
        <w:rPr>
          <w:rFonts w:ascii="Times New Roman" w:hAnsi="Times New Roman" w:cs="Times New Roman"/>
          <w:sz w:val="28"/>
          <w:szCs w:val="28"/>
          <w:lang w:val="kk-KZ"/>
        </w:rPr>
        <w:t>2</w:t>
      </w:r>
      <w:r w:rsidR="00B42F2A">
        <w:rPr>
          <w:rFonts w:ascii="Times New Roman" w:hAnsi="Times New Roman" w:cs="Times New Roman"/>
          <w:sz w:val="28"/>
          <w:szCs w:val="28"/>
          <w:lang w:val="kk-KZ"/>
        </w:rPr>
        <w:t>1</w:t>
      </w:r>
      <w:r w:rsidR="00A97F2A">
        <w:rPr>
          <w:rFonts w:ascii="Times New Roman" w:hAnsi="Times New Roman" w:cs="Times New Roman"/>
          <w:sz w:val="28"/>
          <w:szCs w:val="28"/>
          <w:lang w:val="kk-KZ"/>
        </w:rPr>
        <w:t xml:space="preserve"> </w:t>
      </w:r>
      <w:r w:rsidRPr="00E932A1">
        <w:rPr>
          <w:rFonts w:ascii="Times New Roman" w:hAnsi="Times New Roman" w:cs="Times New Roman"/>
          <w:sz w:val="28"/>
          <w:szCs w:val="28"/>
          <w:lang w:val="kk-KZ"/>
        </w:rPr>
        <w:t>– Зерттелген арша түр</w:t>
      </w:r>
      <w:r w:rsidRPr="008600C2">
        <w:rPr>
          <w:rFonts w:ascii="Times New Roman" w:hAnsi="Times New Roman" w:cs="Times New Roman"/>
          <w:sz w:val="28"/>
          <w:szCs w:val="28"/>
          <w:lang w:val="kk-KZ"/>
        </w:rPr>
        <w:t>лер</w:t>
      </w:r>
      <w:r w:rsidRPr="00E932A1">
        <w:rPr>
          <w:rFonts w:ascii="Times New Roman" w:hAnsi="Times New Roman" w:cs="Times New Roman"/>
          <w:sz w:val="28"/>
          <w:szCs w:val="28"/>
          <w:lang w:val="kk-KZ"/>
        </w:rPr>
        <w:t xml:space="preserve">інің </w:t>
      </w:r>
      <w:r w:rsidR="00BD3808" w:rsidRPr="00E932A1">
        <w:rPr>
          <w:rFonts w:ascii="Times New Roman" w:hAnsi="Times New Roman" w:cs="Times New Roman"/>
          <w:sz w:val="28"/>
          <w:szCs w:val="28"/>
          <w:lang w:val="kk-KZ"/>
        </w:rPr>
        <w:t>пластидті</w:t>
      </w:r>
      <w:r w:rsidRPr="00E932A1">
        <w:rPr>
          <w:rFonts w:ascii="Times New Roman" w:hAnsi="Times New Roman" w:cs="Times New Roman"/>
          <w:sz w:val="28"/>
          <w:szCs w:val="28"/>
          <w:lang w:val="kk-KZ"/>
        </w:rPr>
        <w:t xml:space="preserve"> геномдарының салыстырмалы сипаттамасы</w:t>
      </w:r>
    </w:p>
    <w:tbl>
      <w:tblP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5"/>
        <w:gridCol w:w="1438"/>
        <w:gridCol w:w="1621"/>
        <w:gridCol w:w="1491"/>
        <w:gridCol w:w="1287"/>
        <w:gridCol w:w="1236"/>
      </w:tblGrid>
      <w:tr w:rsidR="008600C2" w:rsidRPr="008600C2" w14:paraId="4F3F1DE9" w14:textId="77777777" w:rsidTr="00455F75">
        <w:trPr>
          <w:trHeight w:val="300"/>
        </w:trPr>
        <w:tc>
          <w:tcPr>
            <w:tcW w:w="2556" w:type="dxa"/>
            <w:shd w:val="clear" w:color="auto" w:fill="auto"/>
            <w:noWrap/>
            <w:hideMark/>
          </w:tcPr>
          <w:p w14:paraId="363C4A35" w14:textId="77777777" w:rsidR="008600C2" w:rsidRPr="008600C2" w:rsidRDefault="008600C2" w:rsidP="00243B48">
            <w:pPr>
              <w:spacing w:line="240" w:lineRule="auto"/>
              <w:contextualSpacing/>
              <w:jc w:val="both"/>
              <w:rPr>
                <w:rFonts w:ascii="Times New Roman" w:hAnsi="Times New Roman" w:cs="Times New Roman"/>
                <w:sz w:val="28"/>
                <w:szCs w:val="28"/>
                <w:lang w:val="kk-KZ"/>
              </w:rPr>
            </w:pPr>
            <w:r w:rsidRPr="008600C2">
              <w:rPr>
                <w:rFonts w:ascii="Times New Roman" w:hAnsi="Times New Roman" w:cs="Times New Roman"/>
                <w:sz w:val="28"/>
                <w:szCs w:val="28"/>
                <w:lang w:val="kk-KZ"/>
              </w:rPr>
              <w:t>Түрлер</w:t>
            </w:r>
          </w:p>
        </w:tc>
        <w:tc>
          <w:tcPr>
            <w:tcW w:w="1436" w:type="dxa"/>
            <w:shd w:val="clear" w:color="auto" w:fill="auto"/>
            <w:noWrap/>
            <w:hideMark/>
          </w:tcPr>
          <w:p w14:paraId="41F7963D" w14:textId="745749B7" w:rsidR="008600C2" w:rsidRPr="008600C2" w:rsidRDefault="008600C2" w:rsidP="00243B48">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Хп</w:t>
            </w:r>
            <w:r w:rsidRPr="008600C2">
              <w:rPr>
                <w:rFonts w:ascii="Times New Roman" w:hAnsi="Times New Roman" w:cs="Times New Roman"/>
                <w:sz w:val="28"/>
                <w:szCs w:val="28"/>
                <w:lang w:val="kk-KZ"/>
              </w:rPr>
              <w:t xml:space="preserve">. </w:t>
            </w:r>
            <w:r w:rsidRPr="008600C2">
              <w:rPr>
                <w:rFonts w:ascii="Times New Roman" w:hAnsi="Times New Roman" w:cs="Times New Roman"/>
                <w:sz w:val="28"/>
                <w:szCs w:val="28"/>
              </w:rPr>
              <w:t>геном</w:t>
            </w:r>
            <w:r w:rsidRPr="008600C2">
              <w:rPr>
                <w:rFonts w:ascii="Times New Roman" w:hAnsi="Times New Roman" w:cs="Times New Roman"/>
                <w:sz w:val="28"/>
                <w:szCs w:val="28"/>
                <w:lang w:val="kk-KZ"/>
              </w:rPr>
              <w:t xml:space="preserve">ның </w:t>
            </w:r>
            <w:r w:rsidR="005B787F" w:rsidRPr="005B5366">
              <w:rPr>
                <w:rFonts w:ascii="Times New Roman" w:hAnsi="Times New Roman" w:cs="Times New Roman"/>
                <w:sz w:val="28"/>
                <w:szCs w:val="28"/>
                <w:lang w:val="kk-KZ"/>
              </w:rPr>
              <w:t xml:space="preserve">ұзындығы </w:t>
            </w:r>
            <w:r w:rsidRPr="005B5366">
              <w:rPr>
                <w:rFonts w:ascii="Times New Roman" w:hAnsi="Times New Roman" w:cs="Times New Roman"/>
                <w:sz w:val="28"/>
                <w:szCs w:val="28"/>
              </w:rPr>
              <w:t>(</w:t>
            </w:r>
            <w:r w:rsidR="00814FB1" w:rsidRPr="003B7351">
              <w:rPr>
                <w:rFonts w:ascii="Times New Roman" w:hAnsi="Times New Roman" w:cs="Times New Roman"/>
                <w:sz w:val="28"/>
                <w:szCs w:val="28"/>
                <w:lang w:val="kk-KZ"/>
              </w:rPr>
              <w:t>н.ж.</w:t>
            </w:r>
            <w:r w:rsidRPr="005B5366">
              <w:rPr>
                <w:rFonts w:ascii="Times New Roman" w:hAnsi="Times New Roman" w:cs="Times New Roman"/>
                <w:sz w:val="28"/>
                <w:szCs w:val="28"/>
              </w:rPr>
              <w:t>)</w:t>
            </w:r>
          </w:p>
        </w:tc>
        <w:tc>
          <w:tcPr>
            <w:tcW w:w="1622" w:type="dxa"/>
            <w:shd w:val="clear" w:color="auto" w:fill="auto"/>
            <w:noWrap/>
            <w:hideMark/>
          </w:tcPr>
          <w:p w14:paraId="524B8AD6" w14:textId="77777777" w:rsidR="008600C2" w:rsidRPr="008600C2" w:rsidRDefault="008600C2" w:rsidP="00243B48">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GC</w:t>
            </w:r>
            <w:r w:rsidRPr="008600C2">
              <w:rPr>
                <w:rFonts w:ascii="Times New Roman" w:hAnsi="Times New Roman" w:cs="Times New Roman"/>
                <w:sz w:val="28"/>
                <w:szCs w:val="28"/>
                <w:lang w:val="kk-KZ"/>
              </w:rPr>
              <w:t xml:space="preserve"> мөлшері</w:t>
            </w:r>
            <w:r w:rsidRPr="008600C2">
              <w:rPr>
                <w:rFonts w:ascii="Times New Roman" w:hAnsi="Times New Roman" w:cs="Times New Roman"/>
                <w:sz w:val="28"/>
                <w:szCs w:val="28"/>
              </w:rPr>
              <w:t>, %</w:t>
            </w:r>
          </w:p>
        </w:tc>
        <w:tc>
          <w:tcPr>
            <w:tcW w:w="1489" w:type="dxa"/>
            <w:shd w:val="clear" w:color="auto" w:fill="auto"/>
            <w:noWrap/>
            <w:hideMark/>
          </w:tcPr>
          <w:p w14:paraId="371A0411" w14:textId="366319BE" w:rsidR="008600C2" w:rsidRPr="008600C2" w:rsidRDefault="008600C2" w:rsidP="00243B48">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Ақуыз</w:t>
            </w:r>
            <w:r w:rsidRPr="008600C2">
              <w:rPr>
                <w:rFonts w:ascii="Times New Roman" w:hAnsi="Times New Roman" w:cs="Times New Roman"/>
                <w:sz w:val="28"/>
                <w:szCs w:val="28"/>
                <w:lang w:val="kk-KZ"/>
              </w:rPr>
              <w:t>-</w:t>
            </w:r>
            <w:r w:rsidRPr="008600C2">
              <w:rPr>
                <w:rFonts w:ascii="Times New Roman" w:hAnsi="Times New Roman" w:cs="Times New Roman"/>
                <w:sz w:val="28"/>
                <w:szCs w:val="28"/>
              </w:rPr>
              <w:t>кодта</w:t>
            </w:r>
            <w:r w:rsidR="009612EA">
              <w:rPr>
                <w:rFonts w:ascii="Times New Roman" w:hAnsi="Times New Roman" w:cs="Times New Roman"/>
                <w:sz w:val="28"/>
                <w:szCs w:val="28"/>
                <w:lang w:val="kk-KZ"/>
              </w:rPr>
              <w:t>йтын г</w:t>
            </w:r>
            <w:r w:rsidRPr="008600C2">
              <w:rPr>
                <w:rFonts w:ascii="Times New Roman" w:hAnsi="Times New Roman" w:cs="Times New Roman"/>
                <w:sz w:val="28"/>
                <w:szCs w:val="28"/>
              </w:rPr>
              <w:t>ендер</w:t>
            </w:r>
          </w:p>
        </w:tc>
        <w:tc>
          <w:tcPr>
            <w:tcW w:w="1288" w:type="dxa"/>
            <w:shd w:val="clear" w:color="auto" w:fill="auto"/>
            <w:noWrap/>
            <w:hideMark/>
          </w:tcPr>
          <w:p w14:paraId="7C1ACF39" w14:textId="77777777" w:rsidR="008600C2" w:rsidRPr="008600C2" w:rsidRDefault="008600C2" w:rsidP="00243B48">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тРНК гендері</w:t>
            </w:r>
          </w:p>
        </w:tc>
        <w:tc>
          <w:tcPr>
            <w:tcW w:w="1237" w:type="dxa"/>
            <w:shd w:val="clear" w:color="auto" w:fill="auto"/>
            <w:noWrap/>
            <w:hideMark/>
          </w:tcPr>
          <w:p w14:paraId="2B8CAFC0" w14:textId="77777777" w:rsidR="008600C2" w:rsidRPr="008600C2" w:rsidRDefault="008600C2" w:rsidP="00243B48">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рРНК гендері</w:t>
            </w:r>
          </w:p>
        </w:tc>
      </w:tr>
      <w:tr w:rsidR="00B71687" w:rsidRPr="008600C2" w14:paraId="298A5085" w14:textId="77777777" w:rsidTr="00455F75">
        <w:trPr>
          <w:trHeight w:val="300"/>
        </w:trPr>
        <w:tc>
          <w:tcPr>
            <w:tcW w:w="2556" w:type="dxa"/>
            <w:shd w:val="clear" w:color="auto" w:fill="auto"/>
            <w:noWrap/>
          </w:tcPr>
          <w:p w14:paraId="2B5F397A" w14:textId="0F86266F" w:rsidR="00B71687" w:rsidRPr="008600C2" w:rsidRDefault="00B71687" w:rsidP="00B71687">
            <w:pPr>
              <w:spacing w:line="240" w:lineRule="auto"/>
              <w:contextualSpacing/>
              <w:jc w:val="both"/>
              <w:rPr>
                <w:rFonts w:ascii="Times New Roman" w:hAnsi="Times New Roman" w:cs="Times New Roman"/>
                <w:i/>
                <w:iCs/>
                <w:sz w:val="28"/>
                <w:szCs w:val="28"/>
              </w:rPr>
            </w:pPr>
            <w:r w:rsidRPr="008600C2">
              <w:rPr>
                <w:rFonts w:ascii="Times New Roman" w:hAnsi="Times New Roman" w:cs="Times New Roman"/>
                <w:i/>
                <w:iCs/>
                <w:sz w:val="28"/>
                <w:szCs w:val="28"/>
              </w:rPr>
              <w:t>J. seravschanica</w:t>
            </w:r>
          </w:p>
        </w:tc>
        <w:tc>
          <w:tcPr>
            <w:tcW w:w="1436" w:type="dxa"/>
            <w:shd w:val="clear" w:color="auto" w:fill="auto"/>
            <w:noWrap/>
          </w:tcPr>
          <w:p w14:paraId="7F2CD462" w14:textId="287D23BA"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127 609</w:t>
            </w:r>
          </w:p>
        </w:tc>
        <w:tc>
          <w:tcPr>
            <w:tcW w:w="1622" w:type="dxa"/>
            <w:shd w:val="clear" w:color="auto" w:fill="auto"/>
            <w:noWrap/>
          </w:tcPr>
          <w:p w14:paraId="75DCB659" w14:textId="63D06146"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34</w:t>
            </w:r>
            <w:r>
              <w:rPr>
                <w:rFonts w:ascii="Times New Roman" w:hAnsi="Times New Roman" w:cs="Times New Roman"/>
                <w:sz w:val="28"/>
                <w:szCs w:val="28"/>
                <w:lang w:val="kk-KZ"/>
              </w:rPr>
              <w:t>,</w:t>
            </w:r>
            <w:r w:rsidRPr="008600C2">
              <w:rPr>
                <w:rFonts w:ascii="Times New Roman" w:hAnsi="Times New Roman" w:cs="Times New Roman"/>
                <w:sz w:val="28"/>
                <w:szCs w:val="28"/>
              </w:rPr>
              <w:t>45</w:t>
            </w:r>
          </w:p>
        </w:tc>
        <w:tc>
          <w:tcPr>
            <w:tcW w:w="1489" w:type="dxa"/>
            <w:shd w:val="clear" w:color="auto" w:fill="auto"/>
            <w:noWrap/>
          </w:tcPr>
          <w:p w14:paraId="2F4C7330" w14:textId="4C3097F1"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82</w:t>
            </w:r>
          </w:p>
        </w:tc>
        <w:tc>
          <w:tcPr>
            <w:tcW w:w="1288" w:type="dxa"/>
            <w:shd w:val="clear" w:color="auto" w:fill="auto"/>
            <w:noWrap/>
          </w:tcPr>
          <w:p w14:paraId="22EBBFD9" w14:textId="7F41C666"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33</w:t>
            </w:r>
          </w:p>
        </w:tc>
        <w:tc>
          <w:tcPr>
            <w:tcW w:w="1237" w:type="dxa"/>
            <w:shd w:val="clear" w:color="auto" w:fill="auto"/>
            <w:noWrap/>
          </w:tcPr>
          <w:p w14:paraId="492B9F47" w14:textId="19652CB2"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4</w:t>
            </w:r>
          </w:p>
        </w:tc>
      </w:tr>
      <w:tr w:rsidR="00B71687" w:rsidRPr="008600C2" w14:paraId="569BE7E8" w14:textId="77777777" w:rsidTr="00455F75">
        <w:trPr>
          <w:trHeight w:val="300"/>
        </w:trPr>
        <w:tc>
          <w:tcPr>
            <w:tcW w:w="2556" w:type="dxa"/>
            <w:shd w:val="clear" w:color="auto" w:fill="auto"/>
            <w:noWrap/>
            <w:hideMark/>
          </w:tcPr>
          <w:p w14:paraId="436B4039" w14:textId="77777777" w:rsidR="00B71687" w:rsidRPr="008600C2" w:rsidRDefault="00B71687" w:rsidP="00B71687">
            <w:pPr>
              <w:spacing w:line="240" w:lineRule="auto"/>
              <w:contextualSpacing/>
              <w:jc w:val="both"/>
              <w:rPr>
                <w:rFonts w:ascii="Times New Roman" w:hAnsi="Times New Roman" w:cs="Times New Roman"/>
                <w:i/>
                <w:iCs/>
                <w:sz w:val="28"/>
                <w:szCs w:val="28"/>
              </w:rPr>
            </w:pPr>
            <w:r w:rsidRPr="008600C2">
              <w:rPr>
                <w:rFonts w:ascii="Times New Roman" w:hAnsi="Times New Roman" w:cs="Times New Roman"/>
                <w:i/>
                <w:iCs/>
                <w:sz w:val="28"/>
                <w:szCs w:val="28"/>
              </w:rPr>
              <w:t xml:space="preserve">J. communis </w:t>
            </w:r>
          </w:p>
        </w:tc>
        <w:tc>
          <w:tcPr>
            <w:tcW w:w="1436" w:type="dxa"/>
            <w:shd w:val="clear" w:color="auto" w:fill="auto"/>
            <w:noWrap/>
            <w:hideMark/>
          </w:tcPr>
          <w:p w14:paraId="048B969D"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128 097</w:t>
            </w:r>
          </w:p>
        </w:tc>
        <w:tc>
          <w:tcPr>
            <w:tcW w:w="1622" w:type="dxa"/>
            <w:shd w:val="clear" w:color="auto" w:fill="auto"/>
            <w:noWrap/>
            <w:hideMark/>
          </w:tcPr>
          <w:p w14:paraId="7A1DB895" w14:textId="64AFDD1B"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34</w:t>
            </w:r>
            <w:r>
              <w:rPr>
                <w:rFonts w:ascii="Times New Roman" w:hAnsi="Times New Roman" w:cs="Times New Roman"/>
                <w:sz w:val="28"/>
                <w:szCs w:val="28"/>
                <w:lang w:val="kk-KZ"/>
              </w:rPr>
              <w:t>,</w:t>
            </w:r>
            <w:r w:rsidRPr="008600C2">
              <w:rPr>
                <w:rFonts w:ascii="Times New Roman" w:hAnsi="Times New Roman" w:cs="Times New Roman"/>
                <w:sz w:val="28"/>
                <w:szCs w:val="28"/>
              </w:rPr>
              <w:t>87</w:t>
            </w:r>
          </w:p>
        </w:tc>
        <w:tc>
          <w:tcPr>
            <w:tcW w:w="1489" w:type="dxa"/>
            <w:shd w:val="clear" w:color="auto" w:fill="auto"/>
            <w:noWrap/>
            <w:hideMark/>
          </w:tcPr>
          <w:p w14:paraId="613F2B21"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82</w:t>
            </w:r>
          </w:p>
        </w:tc>
        <w:tc>
          <w:tcPr>
            <w:tcW w:w="1288" w:type="dxa"/>
            <w:shd w:val="clear" w:color="auto" w:fill="auto"/>
            <w:noWrap/>
            <w:hideMark/>
          </w:tcPr>
          <w:p w14:paraId="4F668CB2"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33</w:t>
            </w:r>
          </w:p>
        </w:tc>
        <w:tc>
          <w:tcPr>
            <w:tcW w:w="1237" w:type="dxa"/>
            <w:shd w:val="clear" w:color="auto" w:fill="auto"/>
            <w:noWrap/>
            <w:hideMark/>
          </w:tcPr>
          <w:p w14:paraId="2C305E3C"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4</w:t>
            </w:r>
          </w:p>
        </w:tc>
      </w:tr>
      <w:tr w:rsidR="00B71687" w:rsidRPr="008600C2" w14:paraId="318ED016" w14:textId="77777777" w:rsidTr="00455F75">
        <w:trPr>
          <w:trHeight w:val="300"/>
        </w:trPr>
        <w:tc>
          <w:tcPr>
            <w:tcW w:w="2556" w:type="dxa"/>
            <w:shd w:val="clear" w:color="auto" w:fill="auto"/>
            <w:noWrap/>
            <w:hideMark/>
          </w:tcPr>
          <w:p w14:paraId="361C8D64" w14:textId="77777777" w:rsidR="00B71687" w:rsidRPr="008600C2" w:rsidRDefault="00B71687" w:rsidP="00B71687">
            <w:pPr>
              <w:spacing w:line="240" w:lineRule="auto"/>
              <w:contextualSpacing/>
              <w:jc w:val="both"/>
              <w:rPr>
                <w:rFonts w:ascii="Times New Roman" w:hAnsi="Times New Roman" w:cs="Times New Roman"/>
                <w:i/>
                <w:iCs/>
                <w:sz w:val="28"/>
                <w:szCs w:val="28"/>
              </w:rPr>
            </w:pPr>
            <w:r w:rsidRPr="008600C2">
              <w:rPr>
                <w:rFonts w:ascii="Times New Roman" w:hAnsi="Times New Roman" w:cs="Times New Roman"/>
                <w:i/>
                <w:iCs/>
                <w:sz w:val="28"/>
                <w:szCs w:val="28"/>
              </w:rPr>
              <w:t xml:space="preserve">J. sibirica </w:t>
            </w:r>
          </w:p>
        </w:tc>
        <w:tc>
          <w:tcPr>
            <w:tcW w:w="1436" w:type="dxa"/>
            <w:shd w:val="clear" w:color="auto" w:fill="auto"/>
            <w:noWrap/>
            <w:hideMark/>
          </w:tcPr>
          <w:p w14:paraId="00691491"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128 046</w:t>
            </w:r>
          </w:p>
        </w:tc>
        <w:tc>
          <w:tcPr>
            <w:tcW w:w="1622" w:type="dxa"/>
            <w:shd w:val="clear" w:color="auto" w:fill="auto"/>
            <w:noWrap/>
            <w:hideMark/>
          </w:tcPr>
          <w:p w14:paraId="5A46ACFB" w14:textId="49C23252"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34</w:t>
            </w:r>
            <w:r>
              <w:rPr>
                <w:rFonts w:ascii="Times New Roman" w:hAnsi="Times New Roman" w:cs="Times New Roman"/>
                <w:sz w:val="28"/>
                <w:szCs w:val="28"/>
                <w:lang w:val="kk-KZ"/>
              </w:rPr>
              <w:t>,</w:t>
            </w:r>
            <w:r w:rsidRPr="008600C2">
              <w:rPr>
                <w:rFonts w:ascii="Times New Roman" w:hAnsi="Times New Roman" w:cs="Times New Roman"/>
                <w:sz w:val="28"/>
                <w:szCs w:val="28"/>
              </w:rPr>
              <w:t>87</w:t>
            </w:r>
          </w:p>
        </w:tc>
        <w:tc>
          <w:tcPr>
            <w:tcW w:w="1489" w:type="dxa"/>
            <w:shd w:val="clear" w:color="auto" w:fill="auto"/>
            <w:noWrap/>
            <w:hideMark/>
          </w:tcPr>
          <w:p w14:paraId="6466FCC3"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82</w:t>
            </w:r>
          </w:p>
        </w:tc>
        <w:tc>
          <w:tcPr>
            <w:tcW w:w="1288" w:type="dxa"/>
            <w:shd w:val="clear" w:color="auto" w:fill="auto"/>
            <w:noWrap/>
            <w:hideMark/>
          </w:tcPr>
          <w:p w14:paraId="5DFBBC6D"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33</w:t>
            </w:r>
          </w:p>
        </w:tc>
        <w:tc>
          <w:tcPr>
            <w:tcW w:w="1237" w:type="dxa"/>
            <w:shd w:val="clear" w:color="auto" w:fill="auto"/>
            <w:noWrap/>
            <w:hideMark/>
          </w:tcPr>
          <w:p w14:paraId="1D78778B"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4</w:t>
            </w:r>
          </w:p>
        </w:tc>
      </w:tr>
      <w:tr w:rsidR="00B71687" w:rsidRPr="008600C2" w14:paraId="02950C29" w14:textId="77777777" w:rsidTr="00455F75">
        <w:trPr>
          <w:trHeight w:val="300"/>
        </w:trPr>
        <w:tc>
          <w:tcPr>
            <w:tcW w:w="2556" w:type="dxa"/>
            <w:shd w:val="clear" w:color="auto" w:fill="auto"/>
            <w:noWrap/>
          </w:tcPr>
          <w:p w14:paraId="4ED1A57F" w14:textId="77777777" w:rsidR="00B71687" w:rsidRPr="008600C2" w:rsidRDefault="00B71687" w:rsidP="00B71687">
            <w:pPr>
              <w:spacing w:line="240" w:lineRule="auto"/>
              <w:contextualSpacing/>
              <w:jc w:val="both"/>
              <w:rPr>
                <w:rFonts w:ascii="Times New Roman" w:hAnsi="Times New Roman" w:cs="Times New Roman"/>
                <w:i/>
                <w:iCs/>
                <w:sz w:val="28"/>
                <w:szCs w:val="28"/>
              </w:rPr>
            </w:pPr>
            <w:r w:rsidRPr="008600C2">
              <w:rPr>
                <w:rFonts w:ascii="Times New Roman" w:hAnsi="Times New Roman" w:cs="Times New Roman"/>
                <w:i/>
                <w:iCs/>
                <w:sz w:val="28"/>
                <w:szCs w:val="28"/>
              </w:rPr>
              <w:t xml:space="preserve">J. davurica </w:t>
            </w:r>
          </w:p>
        </w:tc>
        <w:tc>
          <w:tcPr>
            <w:tcW w:w="1436" w:type="dxa"/>
            <w:shd w:val="clear" w:color="auto" w:fill="auto"/>
            <w:noWrap/>
          </w:tcPr>
          <w:p w14:paraId="5BC6DA3E"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128 021</w:t>
            </w:r>
          </w:p>
        </w:tc>
        <w:tc>
          <w:tcPr>
            <w:tcW w:w="1622" w:type="dxa"/>
            <w:shd w:val="clear" w:color="auto" w:fill="auto"/>
            <w:noWrap/>
          </w:tcPr>
          <w:p w14:paraId="76AF65F2" w14:textId="3A1141A4"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34</w:t>
            </w:r>
            <w:r>
              <w:rPr>
                <w:rFonts w:ascii="Times New Roman" w:hAnsi="Times New Roman" w:cs="Times New Roman"/>
                <w:sz w:val="28"/>
                <w:szCs w:val="28"/>
                <w:lang w:val="kk-KZ"/>
              </w:rPr>
              <w:t>,</w:t>
            </w:r>
            <w:r w:rsidRPr="008600C2">
              <w:rPr>
                <w:rFonts w:ascii="Times New Roman" w:hAnsi="Times New Roman" w:cs="Times New Roman"/>
                <w:sz w:val="28"/>
                <w:szCs w:val="28"/>
              </w:rPr>
              <w:t>86</w:t>
            </w:r>
          </w:p>
        </w:tc>
        <w:tc>
          <w:tcPr>
            <w:tcW w:w="1489" w:type="dxa"/>
            <w:shd w:val="clear" w:color="auto" w:fill="auto"/>
            <w:noWrap/>
          </w:tcPr>
          <w:p w14:paraId="41E6E48F"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82</w:t>
            </w:r>
          </w:p>
        </w:tc>
        <w:tc>
          <w:tcPr>
            <w:tcW w:w="1288" w:type="dxa"/>
            <w:shd w:val="clear" w:color="auto" w:fill="auto"/>
            <w:noWrap/>
          </w:tcPr>
          <w:p w14:paraId="51DB0E4D"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33</w:t>
            </w:r>
          </w:p>
        </w:tc>
        <w:tc>
          <w:tcPr>
            <w:tcW w:w="1237" w:type="dxa"/>
            <w:shd w:val="clear" w:color="auto" w:fill="auto"/>
            <w:noWrap/>
          </w:tcPr>
          <w:p w14:paraId="5BC07D55"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4</w:t>
            </w:r>
          </w:p>
        </w:tc>
      </w:tr>
      <w:tr w:rsidR="00B71687" w:rsidRPr="008600C2" w14:paraId="7E1F5703" w14:textId="77777777" w:rsidTr="00455F75">
        <w:trPr>
          <w:trHeight w:val="300"/>
        </w:trPr>
        <w:tc>
          <w:tcPr>
            <w:tcW w:w="2556" w:type="dxa"/>
            <w:shd w:val="clear" w:color="auto" w:fill="auto"/>
            <w:noWrap/>
            <w:hideMark/>
          </w:tcPr>
          <w:p w14:paraId="2B00320D" w14:textId="77777777" w:rsidR="00B71687" w:rsidRPr="008600C2" w:rsidRDefault="00B71687" w:rsidP="00B71687">
            <w:pPr>
              <w:spacing w:line="240" w:lineRule="auto"/>
              <w:contextualSpacing/>
              <w:jc w:val="both"/>
              <w:rPr>
                <w:rFonts w:ascii="Times New Roman" w:hAnsi="Times New Roman" w:cs="Times New Roman"/>
                <w:i/>
                <w:iCs/>
                <w:sz w:val="28"/>
                <w:szCs w:val="28"/>
              </w:rPr>
            </w:pPr>
            <w:r w:rsidRPr="008600C2">
              <w:rPr>
                <w:rFonts w:ascii="Times New Roman" w:hAnsi="Times New Roman" w:cs="Times New Roman"/>
                <w:i/>
                <w:iCs/>
                <w:sz w:val="28"/>
                <w:szCs w:val="28"/>
              </w:rPr>
              <w:t xml:space="preserve">J. pseudosabina </w:t>
            </w:r>
          </w:p>
        </w:tc>
        <w:tc>
          <w:tcPr>
            <w:tcW w:w="1436" w:type="dxa"/>
            <w:shd w:val="clear" w:color="auto" w:fill="auto"/>
            <w:noWrap/>
            <w:hideMark/>
          </w:tcPr>
          <w:p w14:paraId="418CD632"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128 071</w:t>
            </w:r>
          </w:p>
        </w:tc>
        <w:tc>
          <w:tcPr>
            <w:tcW w:w="1622" w:type="dxa"/>
            <w:shd w:val="clear" w:color="auto" w:fill="auto"/>
            <w:noWrap/>
            <w:hideMark/>
          </w:tcPr>
          <w:p w14:paraId="530212DB" w14:textId="430FFFDA"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34</w:t>
            </w:r>
            <w:r>
              <w:rPr>
                <w:rFonts w:ascii="Times New Roman" w:hAnsi="Times New Roman" w:cs="Times New Roman"/>
                <w:sz w:val="28"/>
                <w:szCs w:val="28"/>
                <w:lang w:val="kk-KZ"/>
              </w:rPr>
              <w:t>,</w:t>
            </w:r>
            <w:r w:rsidRPr="008600C2">
              <w:rPr>
                <w:rFonts w:ascii="Times New Roman" w:hAnsi="Times New Roman" w:cs="Times New Roman"/>
                <w:sz w:val="28"/>
                <w:szCs w:val="28"/>
              </w:rPr>
              <w:t>98</w:t>
            </w:r>
          </w:p>
        </w:tc>
        <w:tc>
          <w:tcPr>
            <w:tcW w:w="1489" w:type="dxa"/>
            <w:shd w:val="clear" w:color="auto" w:fill="auto"/>
            <w:noWrap/>
            <w:hideMark/>
          </w:tcPr>
          <w:p w14:paraId="119A3B78"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82</w:t>
            </w:r>
          </w:p>
        </w:tc>
        <w:tc>
          <w:tcPr>
            <w:tcW w:w="1288" w:type="dxa"/>
            <w:shd w:val="clear" w:color="auto" w:fill="auto"/>
            <w:noWrap/>
            <w:hideMark/>
          </w:tcPr>
          <w:p w14:paraId="64E83140"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33</w:t>
            </w:r>
          </w:p>
        </w:tc>
        <w:tc>
          <w:tcPr>
            <w:tcW w:w="1237" w:type="dxa"/>
            <w:shd w:val="clear" w:color="auto" w:fill="auto"/>
            <w:noWrap/>
            <w:hideMark/>
          </w:tcPr>
          <w:p w14:paraId="3AB6491B"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4</w:t>
            </w:r>
          </w:p>
        </w:tc>
      </w:tr>
      <w:tr w:rsidR="00B71687" w:rsidRPr="008600C2" w14:paraId="39D3299B" w14:textId="77777777" w:rsidTr="00455F75">
        <w:trPr>
          <w:trHeight w:val="300"/>
        </w:trPr>
        <w:tc>
          <w:tcPr>
            <w:tcW w:w="2556" w:type="dxa"/>
            <w:shd w:val="clear" w:color="auto" w:fill="auto"/>
            <w:noWrap/>
            <w:hideMark/>
          </w:tcPr>
          <w:p w14:paraId="135A15DD" w14:textId="77777777" w:rsidR="00B71687" w:rsidRPr="008600C2" w:rsidRDefault="00B71687" w:rsidP="00B71687">
            <w:pPr>
              <w:spacing w:line="240" w:lineRule="auto"/>
              <w:contextualSpacing/>
              <w:jc w:val="both"/>
              <w:rPr>
                <w:rFonts w:ascii="Times New Roman" w:hAnsi="Times New Roman" w:cs="Times New Roman"/>
                <w:i/>
                <w:iCs/>
                <w:sz w:val="28"/>
                <w:szCs w:val="28"/>
              </w:rPr>
            </w:pPr>
            <w:r w:rsidRPr="008600C2">
              <w:rPr>
                <w:rFonts w:ascii="Times New Roman" w:hAnsi="Times New Roman" w:cs="Times New Roman"/>
                <w:i/>
                <w:iCs/>
                <w:sz w:val="28"/>
                <w:szCs w:val="28"/>
              </w:rPr>
              <w:t xml:space="preserve">J. semiglobosa </w:t>
            </w:r>
          </w:p>
        </w:tc>
        <w:tc>
          <w:tcPr>
            <w:tcW w:w="1436" w:type="dxa"/>
            <w:shd w:val="clear" w:color="auto" w:fill="auto"/>
            <w:noWrap/>
            <w:hideMark/>
          </w:tcPr>
          <w:p w14:paraId="020577DC"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127 469</w:t>
            </w:r>
          </w:p>
        </w:tc>
        <w:tc>
          <w:tcPr>
            <w:tcW w:w="1622" w:type="dxa"/>
            <w:shd w:val="clear" w:color="auto" w:fill="auto"/>
            <w:noWrap/>
            <w:hideMark/>
          </w:tcPr>
          <w:p w14:paraId="26D3EBB8" w14:textId="57D72EC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34</w:t>
            </w:r>
            <w:r>
              <w:rPr>
                <w:rFonts w:ascii="Times New Roman" w:hAnsi="Times New Roman" w:cs="Times New Roman"/>
                <w:sz w:val="28"/>
                <w:szCs w:val="28"/>
                <w:lang w:val="kk-KZ"/>
              </w:rPr>
              <w:t>,</w:t>
            </w:r>
            <w:r w:rsidRPr="008600C2">
              <w:rPr>
                <w:rFonts w:ascii="Times New Roman" w:hAnsi="Times New Roman" w:cs="Times New Roman"/>
                <w:sz w:val="28"/>
                <w:szCs w:val="28"/>
              </w:rPr>
              <w:t>93</w:t>
            </w:r>
          </w:p>
        </w:tc>
        <w:tc>
          <w:tcPr>
            <w:tcW w:w="1489" w:type="dxa"/>
            <w:shd w:val="clear" w:color="auto" w:fill="auto"/>
            <w:noWrap/>
            <w:hideMark/>
          </w:tcPr>
          <w:p w14:paraId="2B06BF8C"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82</w:t>
            </w:r>
          </w:p>
        </w:tc>
        <w:tc>
          <w:tcPr>
            <w:tcW w:w="1288" w:type="dxa"/>
            <w:shd w:val="clear" w:color="auto" w:fill="auto"/>
            <w:noWrap/>
            <w:hideMark/>
          </w:tcPr>
          <w:p w14:paraId="3CEF3633"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33</w:t>
            </w:r>
          </w:p>
        </w:tc>
        <w:tc>
          <w:tcPr>
            <w:tcW w:w="1237" w:type="dxa"/>
            <w:shd w:val="clear" w:color="auto" w:fill="auto"/>
            <w:noWrap/>
            <w:hideMark/>
          </w:tcPr>
          <w:p w14:paraId="3FFF2249"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4</w:t>
            </w:r>
          </w:p>
        </w:tc>
      </w:tr>
      <w:tr w:rsidR="00B71687" w:rsidRPr="008600C2" w14:paraId="37678CCF" w14:textId="77777777" w:rsidTr="00455F75">
        <w:trPr>
          <w:trHeight w:val="300"/>
        </w:trPr>
        <w:tc>
          <w:tcPr>
            <w:tcW w:w="2556" w:type="dxa"/>
            <w:shd w:val="clear" w:color="auto" w:fill="auto"/>
            <w:noWrap/>
          </w:tcPr>
          <w:p w14:paraId="74EFE60A" w14:textId="77777777" w:rsidR="00B71687" w:rsidRPr="008600C2" w:rsidRDefault="00B71687" w:rsidP="00B71687">
            <w:pPr>
              <w:spacing w:line="240" w:lineRule="auto"/>
              <w:contextualSpacing/>
              <w:jc w:val="both"/>
              <w:rPr>
                <w:rFonts w:ascii="Times New Roman" w:hAnsi="Times New Roman" w:cs="Times New Roman"/>
                <w:i/>
                <w:iCs/>
                <w:sz w:val="28"/>
                <w:szCs w:val="28"/>
              </w:rPr>
            </w:pPr>
            <w:r w:rsidRPr="008600C2">
              <w:rPr>
                <w:rFonts w:ascii="Times New Roman" w:hAnsi="Times New Roman" w:cs="Times New Roman"/>
                <w:i/>
                <w:iCs/>
                <w:sz w:val="28"/>
                <w:szCs w:val="28"/>
              </w:rPr>
              <w:t>J. sabina</w:t>
            </w:r>
          </w:p>
        </w:tc>
        <w:tc>
          <w:tcPr>
            <w:tcW w:w="1436" w:type="dxa"/>
            <w:shd w:val="clear" w:color="auto" w:fill="auto"/>
            <w:noWrap/>
          </w:tcPr>
          <w:p w14:paraId="3258F975"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127 646</w:t>
            </w:r>
          </w:p>
        </w:tc>
        <w:tc>
          <w:tcPr>
            <w:tcW w:w="1622" w:type="dxa"/>
            <w:shd w:val="clear" w:color="auto" w:fill="auto"/>
            <w:noWrap/>
          </w:tcPr>
          <w:p w14:paraId="1A66BFAB" w14:textId="752A674D"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34</w:t>
            </w:r>
            <w:r>
              <w:rPr>
                <w:rFonts w:ascii="Times New Roman" w:hAnsi="Times New Roman" w:cs="Times New Roman"/>
                <w:sz w:val="28"/>
                <w:szCs w:val="28"/>
                <w:lang w:val="kk-KZ"/>
              </w:rPr>
              <w:t>,</w:t>
            </w:r>
            <w:r w:rsidRPr="008600C2">
              <w:rPr>
                <w:rFonts w:ascii="Times New Roman" w:hAnsi="Times New Roman" w:cs="Times New Roman"/>
                <w:sz w:val="28"/>
                <w:szCs w:val="28"/>
              </w:rPr>
              <w:t>36</w:t>
            </w:r>
          </w:p>
        </w:tc>
        <w:tc>
          <w:tcPr>
            <w:tcW w:w="1489" w:type="dxa"/>
            <w:shd w:val="clear" w:color="auto" w:fill="auto"/>
            <w:noWrap/>
          </w:tcPr>
          <w:p w14:paraId="72D3C581"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82</w:t>
            </w:r>
          </w:p>
        </w:tc>
        <w:tc>
          <w:tcPr>
            <w:tcW w:w="1288" w:type="dxa"/>
            <w:shd w:val="clear" w:color="auto" w:fill="auto"/>
            <w:noWrap/>
          </w:tcPr>
          <w:p w14:paraId="414CE385"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33</w:t>
            </w:r>
          </w:p>
        </w:tc>
        <w:tc>
          <w:tcPr>
            <w:tcW w:w="1237" w:type="dxa"/>
            <w:shd w:val="clear" w:color="auto" w:fill="auto"/>
            <w:noWrap/>
          </w:tcPr>
          <w:p w14:paraId="3DC13052" w14:textId="77777777" w:rsidR="00B71687" w:rsidRPr="008600C2" w:rsidRDefault="00B71687" w:rsidP="00B71687">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4</w:t>
            </w:r>
          </w:p>
        </w:tc>
      </w:tr>
      <w:tr w:rsidR="00B71687" w:rsidRPr="008600C2" w14:paraId="4F4A44F9" w14:textId="77777777" w:rsidTr="00455F75">
        <w:trPr>
          <w:trHeight w:val="300"/>
        </w:trPr>
        <w:tc>
          <w:tcPr>
            <w:tcW w:w="2556" w:type="dxa"/>
            <w:shd w:val="clear" w:color="auto" w:fill="auto"/>
            <w:noWrap/>
          </w:tcPr>
          <w:p w14:paraId="53B1C526" w14:textId="77777777" w:rsidR="00B71687" w:rsidRPr="008600C2" w:rsidRDefault="00B71687" w:rsidP="00B71687">
            <w:pPr>
              <w:spacing w:line="240" w:lineRule="auto"/>
              <w:contextualSpacing/>
              <w:jc w:val="both"/>
              <w:rPr>
                <w:rFonts w:ascii="Times New Roman" w:hAnsi="Times New Roman" w:cs="Times New Roman"/>
                <w:i/>
                <w:iCs/>
                <w:sz w:val="28"/>
                <w:szCs w:val="28"/>
                <w:lang w:val="en-US"/>
              </w:rPr>
            </w:pPr>
            <w:r w:rsidRPr="008600C2">
              <w:rPr>
                <w:rFonts w:ascii="Times New Roman" w:hAnsi="Times New Roman" w:cs="Times New Roman"/>
                <w:i/>
                <w:iCs/>
                <w:sz w:val="28"/>
                <w:szCs w:val="28"/>
                <w:lang w:val="en-US"/>
              </w:rPr>
              <w:t>J. turkestanica</w:t>
            </w:r>
          </w:p>
        </w:tc>
        <w:tc>
          <w:tcPr>
            <w:tcW w:w="1436" w:type="dxa"/>
            <w:shd w:val="clear" w:color="auto" w:fill="auto"/>
            <w:noWrap/>
          </w:tcPr>
          <w:p w14:paraId="65E532E5" w14:textId="77777777" w:rsidR="00B71687" w:rsidRPr="008600C2" w:rsidRDefault="00B71687" w:rsidP="00B71687">
            <w:pPr>
              <w:spacing w:line="240" w:lineRule="auto"/>
              <w:contextualSpacing/>
              <w:jc w:val="both"/>
              <w:rPr>
                <w:rFonts w:ascii="Times New Roman" w:hAnsi="Times New Roman" w:cs="Times New Roman"/>
                <w:sz w:val="28"/>
                <w:szCs w:val="28"/>
                <w:lang w:val="en-US"/>
              </w:rPr>
            </w:pPr>
            <w:r w:rsidRPr="008600C2">
              <w:rPr>
                <w:rFonts w:ascii="Times New Roman" w:hAnsi="Times New Roman" w:cs="Times New Roman"/>
                <w:sz w:val="28"/>
                <w:szCs w:val="28"/>
                <w:lang w:val="en-US"/>
              </w:rPr>
              <w:t>127</w:t>
            </w:r>
            <w:r w:rsidRPr="008600C2">
              <w:rPr>
                <w:rFonts w:ascii="Times New Roman" w:hAnsi="Times New Roman" w:cs="Times New Roman"/>
                <w:sz w:val="28"/>
                <w:szCs w:val="28"/>
              </w:rPr>
              <w:t xml:space="preserve"> </w:t>
            </w:r>
            <w:r w:rsidRPr="008600C2">
              <w:rPr>
                <w:rFonts w:ascii="Times New Roman" w:hAnsi="Times New Roman" w:cs="Times New Roman"/>
                <w:sz w:val="28"/>
                <w:szCs w:val="28"/>
                <w:lang w:val="en-US"/>
              </w:rPr>
              <w:t>826</w:t>
            </w:r>
          </w:p>
        </w:tc>
        <w:tc>
          <w:tcPr>
            <w:tcW w:w="1622" w:type="dxa"/>
            <w:shd w:val="clear" w:color="auto" w:fill="auto"/>
            <w:noWrap/>
          </w:tcPr>
          <w:p w14:paraId="24DE7135" w14:textId="76C9DB19" w:rsidR="00B71687" w:rsidRPr="008600C2" w:rsidRDefault="00B71687" w:rsidP="00B71687">
            <w:pPr>
              <w:spacing w:line="240" w:lineRule="auto"/>
              <w:contextualSpacing/>
              <w:jc w:val="both"/>
              <w:rPr>
                <w:rFonts w:ascii="Times New Roman" w:hAnsi="Times New Roman" w:cs="Times New Roman"/>
                <w:sz w:val="28"/>
                <w:szCs w:val="28"/>
                <w:lang w:val="en-US"/>
              </w:rPr>
            </w:pPr>
            <w:r w:rsidRPr="008600C2">
              <w:rPr>
                <w:rFonts w:ascii="Times New Roman" w:hAnsi="Times New Roman" w:cs="Times New Roman"/>
                <w:sz w:val="28"/>
                <w:szCs w:val="28"/>
                <w:lang w:val="en-US"/>
              </w:rPr>
              <w:t>35</w:t>
            </w:r>
            <w:r>
              <w:rPr>
                <w:rFonts w:ascii="Times New Roman" w:hAnsi="Times New Roman" w:cs="Times New Roman"/>
                <w:sz w:val="28"/>
                <w:szCs w:val="28"/>
                <w:lang w:val="kk-KZ"/>
              </w:rPr>
              <w:t>,</w:t>
            </w:r>
            <w:r w:rsidRPr="008600C2">
              <w:rPr>
                <w:rFonts w:ascii="Times New Roman" w:hAnsi="Times New Roman" w:cs="Times New Roman"/>
                <w:sz w:val="28"/>
                <w:szCs w:val="28"/>
                <w:lang w:val="en-US"/>
              </w:rPr>
              <w:t>01</w:t>
            </w:r>
          </w:p>
        </w:tc>
        <w:tc>
          <w:tcPr>
            <w:tcW w:w="1489" w:type="dxa"/>
            <w:shd w:val="clear" w:color="auto" w:fill="auto"/>
            <w:noWrap/>
          </w:tcPr>
          <w:p w14:paraId="04A9B4F5" w14:textId="77777777" w:rsidR="00B71687" w:rsidRPr="008600C2" w:rsidRDefault="00B71687" w:rsidP="00B71687">
            <w:pPr>
              <w:spacing w:line="240" w:lineRule="auto"/>
              <w:contextualSpacing/>
              <w:jc w:val="both"/>
              <w:rPr>
                <w:rFonts w:ascii="Times New Roman" w:hAnsi="Times New Roman" w:cs="Times New Roman"/>
                <w:sz w:val="28"/>
                <w:szCs w:val="28"/>
                <w:lang w:val="en-US"/>
              </w:rPr>
            </w:pPr>
            <w:r w:rsidRPr="008600C2">
              <w:rPr>
                <w:rFonts w:ascii="Times New Roman" w:hAnsi="Times New Roman" w:cs="Times New Roman"/>
                <w:sz w:val="28"/>
                <w:szCs w:val="28"/>
                <w:lang w:val="en-US"/>
              </w:rPr>
              <w:t>82</w:t>
            </w:r>
          </w:p>
        </w:tc>
        <w:tc>
          <w:tcPr>
            <w:tcW w:w="1288" w:type="dxa"/>
            <w:shd w:val="clear" w:color="auto" w:fill="auto"/>
            <w:noWrap/>
          </w:tcPr>
          <w:p w14:paraId="7D8FBF0A" w14:textId="77777777" w:rsidR="00B71687" w:rsidRPr="008600C2" w:rsidRDefault="00B71687" w:rsidP="00B71687">
            <w:pPr>
              <w:spacing w:line="240" w:lineRule="auto"/>
              <w:contextualSpacing/>
              <w:jc w:val="both"/>
              <w:rPr>
                <w:rFonts w:ascii="Times New Roman" w:hAnsi="Times New Roman" w:cs="Times New Roman"/>
                <w:sz w:val="28"/>
                <w:szCs w:val="28"/>
                <w:lang w:val="en-US"/>
              </w:rPr>
            </w:pPr>
            <w:r w:rsidRPr="008600C2">
              <w:rPr>
                <w:rFonts w:ascii="Times New Roman" w:hAnsi="Times New Roman" w:cs="Times New Roman"/>
                <w:sz w:val="28"/>
                <w:szCs w:val="28"/>
                <w:lang w:val="en-US"/>
              </w:rPr>
              <w:t>33</w:t>
            </w:r>
          </w:p>
        </w:tc>
        <w:tc>
          <w:tcPr>
            <w:tcW w:w="1237" w:type="dxa"/>
            <w:shd w:val="clear" w:color="auto" w:fill="auto"/>
            <w:noWrap/>
          </w:tcPr>
          <w:p w14:paraId="0EA0F100" w14:textId="77777777" w:rsidR="00B71687" w:rsidRPr="008600C2" w:rsidRDefault="00B71687" w:rsidP="00B71687">
            <w:pPr>
              <w:spacing w:line="240" w:lineRule="auto"/>
              <w:contextualSpacing/>
              <w:jc w:val="both"/>
              <w:rPr>
                <w:rFonts w:ascii="Times New Roman" w:hAnsi="Times New Roman" w:cs="Times New Roman"/>
                <w:sz w:val="28"/>
                <w:szCs w:val="28"/>
                <w:lang w:val="en-US"/>
              </w:rPr>
            </w:pPr>
            <w:r w:rsidRPr="008600C2">
              <w:rPr>
                <w:rFonts w:ascii="Times New Roman" w:hAnsi="Times New Roman" w:cs="Times New Roman"/>
                <w:sz w:val="28"/>
                <w:szCs w:val="28"/>
                <w:lang w:val="en-US"/>
              </w:rPr>
              <w:t>4</w:t>
            </w:r>
          </w:p>
        </w:tc>
      </w:tr>
      <w:tr w:rsidR="00B71687" w:rsidRPr="008600C2" w14:paraId="2A3A7C52" w14:textId="77777777" w:rsidTr="00455F75">
        <w:trPr>
          <w:trHeight w:val="300"/>
        </w:trPr>
        <w:tc>
          <w:tcPr>
            <w:tcW w:w="2556" w:type="dxa"/>
            <w:shd w:val="clear" w:color="auto" w:fill="auto"/>
            <w:noWrap/>
          </w:tcPr>
          <w:p w14:paraId="6F44D23B" w14:textId="77777777" w:rsidR="00B71687" w:rsidRPr="008600C2" w:rsidRDefault="00B71687" w:rsidP="00B71687">
            <w:pPr>
              <w:spacing w:line="240" w:lineRule="auto"/>
              <w:contextualSpacing/>
              <w:jc w:val="both"/>
              <w:rPr>
                <w:rFonts w:ascii="Times New Roman" w:hAnsi="Times New Roman" w:cs="Times New Roman"/>
                <w:i/>
                <w:iCs/>
                <w:sz w:val="28"/>
                <w:szCs w:val="28"/>
                <w:lang w:val="en-US"/>
              </w:rPr>
            </w:pPr>
            <w:r w:rsidRPr="008600C2">
              <w:rPr>
                <w:rFonts w:ascii="Times New Roman" w:hAnsi="Times New Roman" w:cs="Times New Roman"/>
                <w:i/>
                <w:iCs/>
                <w:sz w:val="28"/>
                <w:szCs w:val="28"/>
                <w:lang w:val="en-US"/>
              </w:rPr>
              <w:t>J. x media</w:t>
            </w:r>
          </w:p>
        </w:tc>
        <w:tc>
          <w:tcPr>
            <w:tcW w:w="1436" w:type="dxa"/>
            <w:shd w:val="clear" w:color="auto" w:fill="auto"/>
            <w:noWrap/>
          </w:tcPr>
          <w:p w14:paraId="3E42101A" w14:textId="77777777" w:rsidR="00B71687" w:rsidRPr="008600C2" w:rsidRDefault="00B71687" w:rsidP="00B71687">
            <w:pPr>
              <w:spacing w:line="240" w:lineRule="auto"/>
              <w:contextualSpacing/>
              <w:jc w:val="both"/>
              <w:rPr>
                <w:rFonts w:ascii="Times New Roman" w:hAnsi="Times New Roman" w:cs="Times New Roman"/>
                <w:sz w:val="28"/>
                <w:szCs w:val="28"/>
                <w:lang w:val="en-US"/>
              </w:rPr>
            </w:pPr>
            <w:r w:rsidRPr="008600C2">
              <w:rPr>
                <w:rFonts w:ascii="Times New Roman" w:hAnsi="Times New Roman" w:cs="Times New Roman"/>
                <w:sz w:val="28"/>
                <w:szCs w:val="28"/>
                <w:lang w:val="en-US"/>
              </w:rPr>
              <w:t>127</w:t>
            </w:r>
            <w:r w:rsidRPr="008600C2">
              <w:rPr>
                <w:rFonts w:ascii="Times New Roman" w:hAnsi="Times New Roman" w:cs="Times New Roman"/>
                <w:sz w:val="28"/>
                <w:szCs w:val="28"/>
              </w:rPr>
              <w:t xml:space="preserve"> </w:t>
            </w:r>
            <w:r w:rsidRPr="008600C2">
              <w:rPr>
                <w:rFonts w:ascii="Times New Roman" w:hAnsi="Times New Roman" w:cs="Times New Roman"/>
                <w:sz w:val="28"/>
                <w:szCs w:val="28"/>
                <w:lang w:val="en-US"/>
              </w:rPr>
              <w:t>937</w:t>
            </w:r>
          </w:p>
        </w:tc>
        <w:tc>
          <w:tcPr>
            <w:tcW w:w="1622" w:type="dxa"/>
            <w:shd w:val="clear" w:color="auto" w:fill="auto"/>
            <w:noWrap/>
          </w:tcPr>
          <w:p w14:paraId="07709A3A" w14:textId="38E73E1A" w:rsidR="00B71687" w:rsidRPr="008600C2" w:rsidRDefault="00B71687" w:rsidP="00B71687">
            <w:pPr>
              <w:spacing w:line="240" w:lineRule="auto"/>
              <w:contextualSpacing/>
              <w:jc w:val="both"/>
              <w:rPr>
                <w:rFonts w:ascii="Times New Roman" w:hAnsi="Times New Roman" w:cs="Times New Roman"/>
                <w:sz w:val="28"/>
                <w:szCs w:val="28"/>
                <w:lang w:val="en-US"/>
              </w:rPr>
            </w:pPr>
            <w:r w:rsidRPr="008600C2">
              <w:rPr>
                <w:rFonts w:ascii="Times New Roman" w:hAnsi="Times New Roman" w:cs="Times New Roman"/>
                <w:sz w:val="28"/>
                <w:szCs w:val="28"/>
                <w:lang w:val="en-US"/>
              </w:rPr>
              <w:t>34</w:t>
            </w:r>
            <w:r>
              <w:rPr>
                <w:rFonts w:ascii="Times New Roman" w:hAnsi="Times New Roman" w:cs="Times New Roman"/>
                <w:sz w:val="28"/>
                <w:szCs w:val="28"/>
                <w:lang w:val="kk-KZ"/>
              </w:rPr>
              <w:t>,</w:t>
            </w:r>
            <w:r w:rsidRPr="008600C2">
              <w:rPr>
                <w:rFonts w:ascii="Times New Roman" w:hAnsi="Times New Roman" w:cs="Times New Roman"/>
                <w:sz w:val="28"/>
                <w:szCs w:val="28"/>
                <w:lang w:val="en-US"/>
              </w:rPr>
              <w:t>81</w:t>
            </w:r>
          </w:p>
        </w:tc>
        <w:tc>
          <w:tcPr>
            <w:tcW w:w="1489" w:type="dxa"/>
            <w:shd w:val="clear" w:color="auto" w:fill="auto"/>
            <w:noWrap/>
          </w:tcPr>
          <w:p w14:paraId="05D96250" w14:textId="77777777" w:rsidR="00B71687" w:rsidRPr="008600C2" w:rsidRDefault="00B71687" w:rsidP="00B71687">
            <w:pPr>
              <w:spacing w:line="240" w:lineRule="auto"/>
              <w:contextualSpacing/>
              <w:jc w:val="both"/>
              <w:rPr>
                <w:rFonts w:ascii="Times New Roman" w:hAnsi="Times New Roman" w:cs="Times New Roman"/>
                <w:sz w:val="28"/>
                <w:szCs w:val="28"/>
                <w:lang w:val="en-US"/>
              </w:rPr>
            </w:pPr>
            <w:r w:rsidRPr="008600C2">
              <w:rPr>
                <w:rFonts w:ascii="Times New Roman" w:hAnsi="Times New Roman" w:cs="Times New Roman"/>
                <w:sz w:val="28"/>
                <w:szCs w:val="28"/>
                <w:lang w:val="en-US"/>
              </w:rPr>
              <w:t>82</w:t>
            </w:r>
          </w:p>
        </w:tc>
        <w:tc>
          <w:tcPr>
            <w:tcW w:w="1288" w:type="dxa"/>
            <w:shd w:val="clear" w:color="auto" w:fill="auto"/>
            <w:noWrap/>
          </w:tcPr>
          <w:p w14:paraId="7F9D5639" w14:textId="77777777" w:rsidR="00B71687" w:rsidRPr="008600C2" w:rsidRDefault="00B71687" w:rsidP="00B71687">
            <w:pPr>
              <w:spacing w:line="240" w:lineRule="auto"/>
              <w:contextualSpacing/>
              <w:jc w:val="both"/>
              <w:rPr>
                <w:rFonts w:ascii="Times New Roman" w:hAnsi="Times New Roman" w:cs="Times New Roman"/>
                <w:sz w:val="28"/>
                <w:szCs w:val="28"/>
                <w:lang w:val="en-US"/>
              </w:rPr>
            </w:pPr>
            <w:r w:rsidRPr="008600C2">
              <w:rPr>
                <w:rFonts w:ascii="Times New Roman" w:hAnsi="Times New Roman" w:cs="Times New Roman"/>
                <w:sz w:val="28"/>
                <w:szCs w:val="28"/>
                <w:lang w:val="en-US"/>
              </w:rPr>
              <w:t>33</w:t>
            </w:r>
          </w:p>
        </w:tc>
        <w:tc>
          <w:tcPr>
            <w:tcW w:w="1237" w:type="dxa"/>
            <w:shd w:val="clear" w:color="auto" w:fill="auto"/>
            <w:noWrap/>
          </w:tcPr>
          <w:p w14:paraId="5201CDA1" w14:textId="77777777" w:rsidR="00B71687" w:rsidRPr="008600C2" w:rsidRDefault="00B71687" w:rsidP="00B71687">
            <w:pPr>
              <w:spacing w:line="240" w:lineRule="auto"/>
              <w:contextualSpacing/>
              <w:jc w:val="both"/>
              <w:rPr>
                <w:rFonts w:ascii="Times New Roman" w:hAnsi="Times New Roman" w:cs="Times New Roman"/>
                <w:sz w:val="28"/>
                <w:szCs w:val="28"/>
                <w:lang w:val="en-US"/>
              </w:rPr>
            </w:pPr>
            <w:r w:rsidRPr="008600C2">
              <w:rPr>
                <w:rFonts w:ascii="Times New Roman" w:hAnsi="Times New Roman" w:cs="Times New Roman"/>
                <w:sz w:val="28"/>
                <w:szCs w:val="28"/>
                <w:lang w:val="en-US"/>
              </w:rPr>
              <w:t>4</w:t>
            </w:r>
          </w:p>
        </w:tc>
      </w:tr>
    </w:tbl>
    <w:p w14:paraId="20C01FAC" w14:textId="77777777" w:rsidR="008600C2" w:rsidRPr="008600C2" w:rsidRDefault="008600C2" w:rsidP="0006422D">
      <w:pPr>
        <w:suppressAutoHyphens/>
        <w:spacing w:line="240" w:lineRule="auto"/>
        <w:contextualSpacing/>
        <w:jc w:val="both"/>
        <w:rPr>
          <w:rFonts w:ascii="Times New Roman" w:eastAsia="Consolas" w:hAnsi="Times New Roman" w:cs="Times New Roman"/>
          <w:sz w:val="28"/>
          <w:szCs w:val="28"/>
          <w:lang w:eastAsia="ar-SA"/>
        </w:rPr>
      </w:pPr>
    </w:p>
    <w:p w14:paraId="058BC0B6" w14:textId="73576873" w:rsidR="008600C2" w:rsidRPr="008600C2" w:rsidRDefault="008600C2" w:rsidP="00243B48">
      <w:pPr>
        <w:suppressAutoHyphens/>
        <w:spacing w:line="240" w:lineRule="auto"/>
        <w:ind w:firstLine="567"/>
        <w:contextualSpacing/>
        <w:jc w:val="both"/>
        <w:rPr>
          <w:rFonts w:ascii="Times New Roman" w:eastAsia="Consolas" w:hAnsi="Times New Roman" w:cs="Times New Roman"/>
          <w:sz w:val="28"/>
          <w:szCs w:val="28"/>
          <w:lang w:eastAsia="ar-SA"/>
        </w:rPr>
      </w:pPr>
      <w:r w:rsidRPr="008600C2">
        <w:rPr>
          <w:rFonts w:ascii="Times New Roman" w:eastAsia="Consolas" w:hAnsi="Times New Roman" w:cs="Times New Roman"/>
          <w:sz w:val="28"/>
          <w:szCs w:val="28"/>
          <w:lang w:eastAsia="ar-SA"/>
        </w:rPr>
        <w:t xml:space="preserve">Қазақстандық арша түрлерінің </w:t>
      </w:r>
      <w:r w:rsidR="00BD3808" w:rsidRPr="00BD3808">
        <w:rPr>
          <w:rFonts w:ascii="Times New Roman" w:eastAsia="Consolas" w:hAnsi="Times New Roman" w:cs="Times New Roman"/>
          <w:sz w:val="28"/>
          <w:szCs w:val="28"/>
          <w:lang w:eastAsia="ar-SA"/>
        </w:rPr>
        <w:t>пластидті</w:t>
      </w:r>
      <w:r w:rsidRPr="008600C2">
        <w:rPr>
          <w:rFonts w:ascii="Times New Roman" w:eastAsia="Consolas" w:hAnsi="Times New Roman" w:cs="Times New Roman"/>
          <w:sz w:val="28"/>
          <w:szCs w:val="28"/>
          <w:lang w:eastAsia="ar-SA"/>
        </w:rPr>
        <w:t xml:space="preserve"> геномының консенсус генетикалық</w:t>
      </w:r>
      <w:r>
        <w:rPr>
          <w:rFonts w:ascii="Times New Roman" w:eastAsia="Consolas" w:hAnsi="Times New Roman" w:cs="Times New Roman"/>
          <w:sz w:val="28"/>
          <w:szCs w:val="28"/>
          <w:lang w:val="kk-KZ" w:eastAsia="ar-SA"/>
        </w:rPr>
        <w:t xml:space="preserve"> </w:t>
      </w:r>
      <w:r w:rsidR="00A97F2A">
        <w:rPr>
          <w:rFonts w:ascii="Times New Roman" w:eastAsia="Consolas" w:hAnsi="Times New Roman" w:cs="Times New Roman"/>
          <w:sz w:val="28"/>
          <w:szCs w:val="28"/>
          <w:lang w:eastAsia="ar-SA"/>
        </w:rPr>
        <w:t xml:space="preserve">картасы </w:t>
      </w:r>
      <w:r w:rsidR="00485861">
        <w:rPr>
          <w:rFonts w:ascii="Times New Roman" w:eastAsia="Consolas" w:hAnsi="Times New Roman" w:cs="Times New Roman"/>
          <w:sz w:val="28"/>
          <w:szCs w:val="28"/>
          <w:lang w:val="kk-KZ" w:eastAsia="ar-SA"/>
        </w:rPr>
        <w:t>2</w:t>
      </w:r>
      <w:r w:rsidR="00B42F2A">
        <w:rPr>
          <w:rFonts w:ascii="Times New Roman" w:eastAsia="Consolas" w:hAnsi="Times New Roman" w:cs="Times New Roman"/>
          <w:sz w:val="28"/>
          <w:szCs w:val="28"/>
          <w:lang w:val="kk-KZ" w:eastAsia="ar-SA"/>
        </w:rPr>
        <w:t>4</w:t>
      </w:r>
      <w:r w:rsidRPr="008600C2">
        <w:rPr>
          <w:rFonts w:ascii="Times New Roman" w:eastAsia="Consolas" w:hAnsi="Times New Roman" w:cs="Times New Roman"/>
          <w:sz w:val="28"/>
          <w:szCs w:val="28"/>
          <w:lang w:eastAsia="ar-SA"/>
        </w:rPr>
        <w:t>-суретте көрсетілген</w:t>
      </w:r>
      <w:r w:rsidR="00E25331">
        <w:rPr>
          <w:rFonts w:ascii="Times New Roman" w:eastAsia="Consolas" w:hAnsi="Times New Roman" w:cs="Times New Roman"/>
          <w:sz w:val="28"/>
          <w:szCs w:val="28"/>
          <w:lang w:val="en-US" w:eastAsia="ar-SA"/>
        </w:rPr>
        <w:t xml:space="preserve"> [178]</w:t>
      </w:r>
      <w:r w:rsidRPr="008600C2">
        <w:rPr>
          <w:rFonts w:ascii="Times New Roman" w:eastAsia="Consolas" w:hAnsi="Times New Roman" w:cs="Times New Roman"/>
          <w:sz w:val="28"/>
          <w:szCs w:val="28"/>
          <w:lang w:eastAsia="ar-SA"/>
        </w:rPr>
        <w:t>.</w:t>
      </w:r>
    </w:p>
    <w:p w14:paraId="5D6CB492" w14:textId="77777777" w:rsidR="008600C2" w:rsidRPr="008600C2" w:rsidRDefault="008600C2" w:rsidP="00A731CA">
      <w:pPr>
        <w:suppressAutoHyphens/>
        <w:spacing w:line="240" w:lineRule="auto"/>
        <w:contextualSpacing/>
        <w:jc w:val="both"/>
        <w:rPr>
          <w:rFonts w:ascii="Times New Roman" w:eastAsia="Consolas" w:hAnsi="Times New Roman" w:cs="Times New Roman"/>
          <w:sz w:val="28"/>
          <w:szCs w:val="28"/>
          <w:lang w:eastAsia="ar-SA"/>
        </w:rPr>
      </w:pPr>
    </w:p>
    <w:p w14:paraId="2E58368F" w14:textId="77777777" w:rsidR="008600C2" w:rsidRPr="008600C2" w:rsidRDefault="008600C2" w:rsidP="00A731CA">
      <w:pPr>
        <w:suppressAutoHyphens/>
        <w:spacing w:line="240" w:lineRule="auto"/>
        <w:contextualSpacing/>
        <w:jc w:val="both"/>
        <w:rPr>
          <w:rFonts w:ascii="Times New Roman" w:eastAsia="Consolas" w:hAnsi="Times New Roman" w:cs="Times New Roman"/>
          <w:sz w:val="28"/>
          <w:szCs w:val="28"/>
          <w:lang w:eastAsia="ar-SA"/>
        </w:rPr>
      </w:pPr>
    </w:p>
    <w:p w14:paraId="0931C68C" w14:textId="77777777" w:rsidR="008600C2" w:rsidRPr="008600C2" w:rsidRDefault="008600C2" w:rsidP="00A731CA">
      <w:pPr>
        <w:widowControl w:val="0"/>
        <w:tabs>
          <w:tab w:val="left" w:pos="993"/>
        </w:tabs>
        <w:spacing w:line="240" w:lineRule="auto"/>
        <w:contextualSpacing/>
        <w:jc w:val="center"/>
        <w:rPr>
          <w:rFonts w:ascii="Times New Roman" w:hAnsi="Times New Roman" w:cs="Times New Roman"/>
          <w:sz w:val="28"/>
          <w:szCs w:val="28"/>
        </w:rPr>
      </w:pPr>
      <w:r w:rsidRPr="008600C2">
        <w:rPr>
          <w:rFonts w:ascii="Times New Roman" w:hAnsi="Times New Roman" w:cs="Times New Roman"/>
          <w:noProof/>
          <w:sz w:val="28"/>
          <w:szCs w:val="28"/>
        </w:rPr>
        <w:drawing>
          <wp:inline distT="0" distB="0" distL="0" distR="0" wp14:anchorId="2FA09848" wp14:editId="61CF8163">
            <wp:extent cx="4145280" cy="4106048"/>
            <wp:effectExtent l="0" t="0" r="762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t="946"/>
                    <a:stretch/>
                  </pic:blipFill>
                  <pic:spPr bwMode="auto">
                    <a:xfrm>
                      <a:off x="0" y="0"/>
                      <a:ext cx="4151906" cy="4112611"/>
                    </a:xfrm>
                    <a:prstGeom prst="rect">
                      <a:avLst/>
                    </a:prstGeom>
                    <a:noFill/>
                    <a:ln>
                      <a:noFill/>
                    </a:ln>
                    <a:extLst>
                      <a:ext uri="{53640926-AAD7-44D8-BBD7-CCE9431645EC}">
                        <a14:shadowObscured xmlns:a14="http://schemas.microsoft.com/office/drawing/2010/main"/>
                      </a:ext>
                    </a:extLst>
                  </pic:spPr>
                </pic:pic>
              </a:graphicData>
            </a:graphic>
          </wp:inline>
        </w:drawing>
      </w:r>
    </w:p>
    <w:p w14:paraId="559A9DFC" w14:textId="7B4EECAC" w:rsidR="008600C2" w:rsidRPr="008600C2" w:rsidRDefault="008600C2" w:rsidP="002E4B74">
      <w:pPr>
        <w:widowControl w:val="0"/>
        <w:tabs>
          <w:tab w:val="left" w:pos="993"/>
        </w:tabs>
        <w:spacing w:line="240" w:lineRule="auto"/>
        <w:contextualSpacing/>
        <w:jc w:val="center"/>
        <w:rPr>
          <w:rFonts w:ascii="Times New Roman" w:hAnsi="Times New Roman" w:cs="Times New Roman"/>
          <w:bCs/>
          <w:sz w:val="28"/>
          <w:szCs w:val="28"/>
        </w:rPr>
      </w:pPr>
      <w:r w:rsidRPr="008600C2">
        <w:rPr>
          <w:rFonts w:ascii="Times New Roman" w:hAnsi="Times New Roman" w:cs="Times New Roman"/>
          <w:bCs/>
          <w:sz w:val="28"/>
          <w:szCs w:val="28"/>
          <w:lang w:val="kk-KZ"/>
        </w:rPr>
        <w:t>Сурет</w:t>
      </w:r>
      <w:r w:rsidR="00A97F2A">
        <w:rPr>
          <w:rFonts w:ascii="Times New Roman" w:hAnsi="Times New Roman" w:cs="Times New Roman"/>
          <w:bCs/>
          <w:sz w:val="28"/>
          <w:szCs w:val="28"/>
          <w:lang w:val="kk-KZ"/>
        </w:rPr>
        <w:t xml:space="preserve"> </w:t>
      </w:r>
      <w:r w:rsidR="00485861">
        <w:rPr>
          <w:rFonts w:ascii="Times New Roman" w:hAnsi="Times New Roman" w:cs="Times New Roman"/>
          <w:bCs/>
          <w:sz w:val="28"/>
          <w:szCs w:val="28"/>
          <w:lang w:val="kk-KZ"/>
        </w:rPr>
        <w:t>2</w:t>
      </w:r>
      <w:r w:rsidR="00B42F2A">
        <w:rPr>
          <w:rFonts w:ascii="Times New Roman" w:hAnsi="Times New Roman" w:cs="Times New Roman"/>
          <w:bCs/>
          <w:sz w:val="28"/>
          <w:szCs w:val="28"/>
          <w:lang w:val="kk-KZ"/>
        </w:rPr>
        <w:t>4</w:t>
      </w:r>
      <w:r w:rsidRPr="008600C2">
        <w:rPr>
          <w:rFonts w:ascii="Times New Roman" w:hAnsi="Times New Roman" w:cs="Times New Roman"/>
          <w:bCs/>
          <w:sz w:val="28"/>
          <w:szCs w:val="28"/>
          <w:lang w:val="kk-KZ"/>
        </w:rPr>
        <w:t xml:space="preserve"> </w:t>
      </w:r>
      <w:r w:rsidRPr="008600C2">
        <w:rPr>
          <w:rFonts w:ascii="Times New Roman" w:hAnsi="Times New Roman" w:cs="Times New Roman"/>
          <w:bCs/>
          <w:sz w:val="28"/>
          <w:szCs w:val="28"/>
        </w:rPr>
        <w:t xml:space="preserve">– Қазақстандық арша түрлерінің </w:t>
      </w:r>
      <w:r w:rsidR="00BD3808" w:rsidRPr="00BD3808">
        <w:rPr>
          <w:rFonts w:ascii="Times New Roman" w:hAnsi="Times New Roman" w:cs="Times New Roman"/>
          <w:bCs/>
          <w:sz w:val="28"/>
          <w:szCs w:val="28"/>
        </w:rPr>
        <w:t>пластидті</w:t>
      </w:r>
      <w:r w:rsidRPr="008600C2">
        <w:rPr>
          <w:rFonts w:ascii="Times New Roman" w:hAnsi="Times New Roman" w:cs="Times New Roman"/>
          <w:bCs/>
          <w:sz w:val="28"/>
          <w:szCs w:val="28"/>
        </w:rPr>
        <w:t xml:space="preserve"> геномының генетикалық картасы</w:t>
      </w:r>
    </w:p>
    <w:p w14:paraId="27AB9E12" w14:textId="77777777" w:rsidR="008600C2" w:rsidRPr="008600C2" w:rsidRDefault="008600C2" w:rsidP="00526E50">
      <w:pPr>
        <w:widowControl w:val="0"/>
        <w:tabs>
          <w:tab w:val="left" w:pos="993"/>
        </w:tabs>
        <w:spacing w:line="240" w:lineRule="auto"/>
        <w:contextualSpacing/>
        <w:jc w:val="both"/>
        <w:rPr>
          <w:rFonts w:ascii="Times New Roman" w:hAnsi="Times New Roman" w:cs="Times New Roman"/>
          <w:sz w:val="28"/>
          <w:szCs w:val="28"/>
        </w:rPr>
      </w:pPr>
    </w:p>
    <w:p w14:paraId="7DDBE3FD" w14:textId="1DDA8E14" w:rsidR="008600C2" w:rsidRPr="008600C2" w:rsidRDefault="008600C2" w:rsidP="00243B48">
      <w:pPr>
        <w:widowControl w:val="0"/>
        <w:tabs>
          <w:tab w:val="left" w:pos="709"/>
        </w:tabs>
        <w:spacing w:line="240" w:lineRule="auto"/>
        <w:ind w:firstLine="567"/>
        <w:contextualSpacing/>
        <w:jc w:val="both"/>
        <w:rPr>
          <w:rFonts w:ascii="Times New Roman" w:hAnsi="Times New Roman" w:cs="Times New Roman"/>
          <w:sz w:val="28"/>
          <w:szCs w:val="28"/>
          <w:lang w:val="kk-KZ"/>
        </w:rPr>
      </w:pPr>
      <w:r w:rsidRPr="008600C2">
        <w:rPr>
          <w:rFonts w:ascii="Times New Roman" w:hAnsi="Times New Roman" w:cs="Times New Roman"/>
          <w:sz w:val="28"/>
          <w:szCs w:val="28"/>
        </w:rPr>
        <w:t xml:space="preserve">Қазақстандық арша түрлерінің </w:t>
      </w:r>
      <w:r w:rsidR="00BD3808" w:rsidRPr="00BD3808">
        <w:rPr>
          <w:rFonts w:ascii="Times New Roman" w:hAnsi="Times New Roman" w:cs="Times New Roman"/>
          <w:sz w:val="28"/>
          <w:szCs w:val="28"/>
        </w:rPr>
        <w:t>пластидті</w:t>
      </w:r>
      <w:r w:rsidRPr="008600C2">
        <w:rPr>
          <w:rFonts w:ascii="Times New Roman" w:hAnsi="Times New Roman" w:cs="Times New Roman"/>
          <w:sz w:val="28"/>
          <w:szCs w:val="28"/>
        </w:rPr>
        <w:t xml:space="preserve"> геномындағы </w:t>
      </w:r>
      <w:r w:rsidR="00A52175">
        <w:rPr>
          <w:rFonts w:ascii="Times New Roman" w:hAnsi="Times New Roman" w:cs="Times New Roman"/>
          <w:sz w:val="28"/>
          <w:szCs w:val="28"/>
          <w:lang w:val="kk-KZ"/>
        </w:rPr>
        <w:t>алуантүрлілігі жоғары</w:t>
      </w:r>
      <w:r w:rsidR="00A52175" w:rsidRPr="008600C2">
        <w:rPr>
          <w:rFonts w:ascii="Times New Roman" w:hAnsi="Times New Roman" w:cs="Times New Roman"/>
          <w:sz w:val="28"/>
          <w:szCs w:val="28"/>
        </w:rPr>
        <w:t xml:space="preserve"> </w:t>
      </w:r>
      <w:r w:rsidRPr="008600C2">
        <w:rPr>
          <w:rFonts w:ascii="Times New Roman" w:hAnsi="Times New Roman" w:cs="Times New Roman"/>
          <w:sz w:val="28"/>
          <w:szCs w:val="28"/>
        </w:rPr>
        <w:t>аймақтарды бағалау ең полиморфты гендер</w:t>
      </w:r>
      <w:r w:rsidR="003436E2">
        <w:rPr>
          <w:rFonts w:ascii="Times New Roman" w:hAnsi="Times New Roman" w:cs="Times New Roman"/>
          <w:sz w:val="28"/>
          <w:szCs w:val="28"/>
          <w:lang w:val="kk-KZ"/>
        </w:rPr>
        <w:t xml:space="preserve"> мен аймақт</w:t>
      </w:r>
      <w:r w:rsidR="00E11023">
        <w:rPr>
          <w:rFonts w:ascii="Times New Roman" w:hAnsi="Times New Roman" w:cs="Times New Roman"/>
          <w:sz w:val="28"/>
          <w:szCs w:val="28"/>
          <w:lang w:val="kk-KZ"/>
        </w:rPr>
        <w:t>а</w:t>
      </w:r>
      <w:r w:rsidR="003436E2">
        <w:rPr>
          <w:rFonts w:ascii="Times New Roman" w:hAnsi="Times New Roman" w:cs="Times New Roman"/>
          <w:sz w:val="28"/>
          <w:szCs w:val="28"/>
          <w:lang w:val="kk-KZ"/>
        </w:rPr>
        <w:t xml:space="preserve">рды </w:t>
      </w:r>
      <w:r w:rsidRPr="008600C2">
        <w:rPr>
          <w:rFonts w:ascii="Times New Roman" w:hAnsi="Times New Roman" w:cs="Times New Roman"/>
          <w:sz w:val="28"/>
          <w:szCs w:val="28"/>
        </w:rPr>
        <w:t>(</w:t>
      </w:r>
      <w:bookmarkStart w:id="3" w:name="_Hlk162098623"/>
      <w:r w:rsidRPr="008600C2">
        <w:rPr>
          <w:rFonts w:ascii="Times New Roman" w:hAnsi="Times New Roman" w:cs="Times New Roman"/>
          <w:i/>
          <w:sz w:val="28"/>
          <w:szCs w:val="28"/>
        </w:rPr>
        <w:t xml:space="preserve">accD, clpP-infA-matK, ycf1, ycf2 </w:t>
      </w:r>
      <w:r w:rsidRPr="008600C2">
        <w:rPr>
          <w:rFonts w:ascii="Times New Roman" w:hAnsi="Times New Roman" w:cs="Times New Roman"/>
          <w:sz w:val="28"/>
          <w:szCs w:val="28"/>
        </w:rPr>
        <w:t>және</w:t>
      </w:r>
      <w:r w:rsidRPr="008600C2">
        <w:rPr>
          <w:rFonts w:ascii="Times New Roman" w:hAnsi="Times New Roman" w:cs="Times New Roman"/>
          <w:i/>
          <w:sz w:val="28"/>
          <w:szCs w:val="28"/>
        </w:rPr>
        <w:t xml:space="preserve"> ycf3</w:t>
      </w:r>
      <w:bookmarkEnd w:id="3"/>
      <w:r w:rsidRPr="008600C2">
        <w:rPr>
          <w:rFonts w:ascii="Times New Roman" w:hAnsi="Times New Roman" w:cs="Times New Roman"/>
          <w:sz w:val="28"/>
          <w:szCs w:val="28"/>
        </w:rPr>
        <w:t>) анықтауға мүмкіндік берді. Ең жоғары Pi мәні (0,044) accD генінде табылды</w:t>
      </w:r>
      <w:r w:rsidRPr="008600C2">
        <w:rPr>
          <w:rFonts w:ascii="Times New Roman" w:hAnsi="Times New Roman" w:cs="Times New Roman"/>
          <w:sz w:val="28"/>
          <w:szCs w:val="28"/>
          <w:lang w:val="kk-KZ"/>
        </w:rPr>
        <w:t xml:space="preserve"> (сурет</w:t>
      </w:r>
      <w:r w:rsidR="00A97F2A">
        <w:rPr>
          <w:rFonts w:ascii="Times New Roman" w:hAnsi="Times New Roman" w:cs="Times New Roman"/>
          <w:sz w:val="28"/>
          <w:szCs w:val="28"/>
          <w:lang w:val="kk-KZ"/>
        </w:rPr>
        <w:t xml:space="preserve"> 2</w:t>
      </w:r>
      <w:r w:rsidR="00B42F2A">
        <w:rPr>
          <w:rFonts w:ascii="Times New Roman" w:hAnsi="Times New Roman" w:cs="Times New Roman"/>
          <w:sz w:val="28"/>
          <w:szCs w:val="28"/>
          <w:lang w:val="kk-KZ"/>
        </w:rPr>
        <w:t>5</w:t>
      </w:r>
      <w:r w:rsidRPr="008600C2">
        <w:rPr>
          <w:rFonts w:ascii="Times New Roman" w:hAnsi="Times New Roman" w:cs="Times New Roman"/>
          <w:sz w:val="28"/>
          <w:szCs w:val="28"/>
          <w:lang w:val="kk-KZ"/>
        </w:rPr>
        <w:t>)</w:t>
      </w:r>
      <w:r w:rsidR="00E25331">
        <w:rPr>
          <w:rFonts w:ascii="Times New Roman" w:hAnsi="Times New Roman" w:cs="Times New Roman"/>
          <w:sz w:val="28"/>
          <w:szCs w:val="28"/>
          <w:lang w:val="en-US"/>
        </w:rPr>
        <w:t xml:space="preserve"> [178]</w:t>
      </w:r>
      <w:r w:rsidRPr="008600C2">
        <w:rPr>
          <w:rFonts w:ascii="Times New Roman" w:hAnsi="Times New Roman" w:cs="Times New Roman"/>
          <w:sz w:val="28"/>
          <w:szCs w:val="28"/>
          <w:lang w:val="kk-KZ"/>
        </w:rPr>
        <w:t>.</w:t>
      </w:r>
    </w:p>
    <w:p w14:paraId="77C65DBD" w14:textId="77777777" w:rsidR="008600C2" w:rsidRPr="008600C2" w:rsidRDefault="008600C2" w:rsidP="00183C0A">
      <w:pPr>
        <w:widowControl w:val="0"/>
        <w:tabs>
          <w:tab w:val="left" w:pos="993"/>
        </w:tabs>
        <w:spacing w:line="240" w:lineRule="auto"/>
        <w:contextualSpacing/>
        <w:jc w:val="center"/>
        <w:rPr>
          <w:rFonts w:ascii="Times New Roman" w:hAnsi="Times New Roman" w:cs="Times New Roman"/>
          <w:sz w:val="28"/>
          <w:szCs w:val="28"/>
        </w:rPr>
      </w:pPr>
      <w:r w:rsidRPr="008600C2">
        <w:rPr>
          <w:rFonts w:ascii="Times New Roman" w:hAnsi="Times New Roman" w:cs="Times New Roman"/>
          <w:noProof/>
          <w:sz w:val="28"/>
          <w:szCs w:val="28"/>
        </w:rPr>
        <w:drawing>
          <wp:inline distT="0" distB="0" distL="0" distR="0" wp14:anchorId="523C37F4" wp14:editId="25D2BCC8">
            <wp:extent cx="6000632" cy="2937164"/>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08131" cy="2940834"/>
                    </a:xfrm>
                    <a:prstGeom prst="rect">
                      <a:avLst/>
                    </a:prstGeom>
                    <a:noFill/>
                    <a:ln>
                      <a:noFill/>
                    </a:ln>
                  </pic:spPr>
                </pic:pic>
              </a:graphicData>
            </a:graphic>
          </wp:inline>
        </w:drawing>
      </w:r>
    </w:p>
    <w:p w14:paraId="10070D2E" w14:textId="64895806" w:rsidR="008600C2" w:rsidRPr="002D4660" w:rsidRDefault="008600C2" w:rsidP="00243B48">
      <w:pPr>
        <w:widowControl w:val="0"/>
        <w:tabs>
          <w:tab w:val="left" w:pos="993"/>
        </w:tabs>
        <w:spacing w:line="240" w:lineRule="auto"/>
        <w:contextualSpacing/>
        <w:jc w:val="center"/>
        <w:rPr>
          <w:rFonts w:ascii="Times New Roman" w:hAnsi="Times New Roman" w:cs="Times New Roman"/>
          <w:sz w:val="28"/>
          <w:szCs w:val="28"/>
          <w:lang w:val="kk-KZ"/>
        </w:rPr>
      </w:pPr>
      <w:r w:rsidRPr="008600C2">
        <w:rPr>
          <w:rFonts w:ascii="Times New Roman" w:hAnsi="Times New Roman" w:cs="Times New Roman"/>
          <w:bCs/>
          <w:sz w:val="28"/>
          <w:szCs w:val="28"/>
          <w:lang w:val="kk-KZ"/>
        </w:rPr>
        <w:t>Сурет</w:t>
      </w:r>
      <w:r w:rsidRPr="008600C2">
        <w:rPr>
          <w:rFonts w:ascii="Times New Roman" w:hAnsi="Times New Roman" w:cs="Times New Roman"/>
          <w:bCs/>
          <w:sz w:val="28"/>
          <w:szCs w:val="28"/>
        </w:rPr>
        <w:t xml:space="preserve"> </w:t>
      </w:r>
      <w:r w:rsidR="00A97F2A">
        <w:rPr>
          <w:rFonts w:ascii="Times New Roman" w:hAnsi="Times New Roman" w:cs="Times New Roman"/>
          <w:bCs/>
          <w:sz w:val="28"/>
          <w:szCs w:val="28"/>
          <w:lang w:val="kk-KZ"/>
        </w:rPr>
        <w:t>2</w:t>
      </w:r>
      <w:r w:rsidR="00B42F2A">
        <w:rPr>
          <w:rFonts w:ascii="Times New Roman" w:hAnsi="Times New Roman" w:cs="Times New Roman"/>
          <w:bCs/>
          <w:sz w:val="28"/>
          <w:szCs w:val="28"/>
          <w:lang w:val="kk-KZ"/>
        </w:rPr>
        <w:t>5</w:t>
      </w:r>
      <w:r w:rsidR="00A97F2A">
        <w:rPr>
          <w:rFonts w:ascii="Times New Roman" w:hAnsi="Times New Roman" w:cs="Times New Roman"/>
          <w:bCs/>
          <w:sz w:val="28"/>
          <w:szCs w:val="28"/>
          <w:lang w:val="kk-KZ"/>
        </w:rPr>
        <w:t xml:space="preserve"> </w:t>
      </w:r>
      <w:r w:rsidRPr="008600C2">
        <w:rPr>
          <w:rFonts w:ascii="Times New Roman" w:hAnsi="Times New Roman" w:cs="Times New Roman"/>
          <w:bCs/>
          <w:sz w:val="28"/>
          <w:szCs w:val="28"/>
        </w:rPr>
        <w:t>– Қазақстан аршаларының 82 ақуыз-кодта</w:t>
      </w:r>
      <w:r w:rsidR="00CC63B4">
        <w:rPr>
          <w:rFonts w:ascii="Times New Roman" w:hAnsi="Times New Roman" w:cs="Times New Roman"/>
          <w:bCs/>
          <w:sz w:val="28"/>
          <w:szCs w:val="28"/>
          <w:lang w:val="kk-KZ"/>
        </w:rPr>
        <w:t xml:space="preserve">йтын </w:t>
      </w:r>
      <w:r w:rsidRPr="008600C2">
        <w:rPr>
          <w:rFonts w:ascii="Times New Roman" w:hAnsi="Times New Roman" w:cs="Times New Roman"/>
          <w:bCs/>
          <w:sz w:val="28"/>
          <w:szCs w:val="28"/>
        </w:rPr>
        <w:t>гендер</w:t>
      </w:r>
      <w:r w:rsidRPr="008600C2">
        <w:rPr>
          <w:rFonts w:ascii="Times New Roman" w:hAnsi="Times New Roman" w:cs="Times New Roman"/>
          <w:bCs/>
          <w:sz w:val="28"/>
          <w:szCs w:val="28"/>
          <w:lang w:val="kk-KZ"/>
        </w:rPr>
        <w:t>індегі</w:t>
      </w:r>
      <w:r w:rsidRPr="008600C2">
        <w:rPr>
          <w:rFonts w:ascii="Times New Roman" w:hAnsi="Times New Roman" w:cs="Times New Roman"/>
          <w:bCs/>
          <w:sz w:val="28"/>
          <w:szCs w:val="28"/>
        </w:rPr>
        <w:t xml:space="preserve"> нуклеотидтердің</w:t>
      </w:r>
      <w:r w:rsidR="00D61A79">
        <w:rPr>
          <w:rFonts w:ascii="Times New Roman" w:hAnsi="Times New Roman" w:cs="Times New Roman"/>
          <w:bCs/>
          <w:sz w:val="28"/>
          <w:szCs w:val="28"/>
          <w:lang w:val="kk-KZ"/>
        </w:rPr>
        <w:t xml:space="preserve"> алуантүрлігі</w:t>
      </w:r>
      <w:r w:rsidR="00E11023">
        <w:rPr>
          <w:rFonts w:ascii="Times New Roman" w:hAnsi="Times New Roman" w:cs="Times New Roman"/>
          <w:bCs/>
          <w:sz w:val="28"/>
          <w:szCs w:val="28"/>
          <w:lang w:val="kk-KZ"/>
        </w:rPr>
        <w:t>нің</w:t>
      </w:r>
      <w:r w:rsidR="00D61A79">
        <w:rPr>
          <w:rFonts w:ascii="Times New Roman" w:hAnsi="Times New Roman" w:cs="Times New Roman"/>
          <w:bCs/>
          <w:sz w:val="28"/>
          <w:szCs w:val="28"/>
          <w:lang w:val="kk-KZ"/>
        </w:rPr>
        <w:t xml:space="preserve"> графигі</w:t>
      </w:r>
    </w:p>
    <w:p w14:paraId="79915860" w14:textId="77777777" w:rsidR="008600C2" w:rsidRPr="008600C2" w:rsidRDefault="008600C2" w:rsidP="00243B48">
      <w:pPr>
        <w:suppressAutoHyphens/>
        <w:spacing w:line="240" w:lineRule="auto"/>
        <w:ind w:firstLine="709"/>
        <w:contextualSpacing/>
        <w:jc w:val="both"/>
        <w:rPr>
          <w:rFonts w:ascii="Times New Roman" w:eastAsia="Consolas" w:hAnsi="Times New Roman" w:cs="Times New Roman"/>
          <w:sz w:val="28"/>
          <w:szCs w:val="28"/>
          <w:lang w:eastAsia="ar-SA"/>
        </w:rPr>
      </w:pPr>
    </w:p>
    <w:p w14:paraId="24A524BF" w14:textId="7C3151BF" w:rsidR="008600C2" w:rsidRPr="008600C2" w:rsidRDefault="008600C2" w:rsidP="00243B48">
      <w:pPr>
        <w:suppressAutoHyphens/>
        <w:spacing w:line="240" w:lineRule="auto"/>
        <w:ind w:firstLine="567"/>
        <w:contextualSpacing/>
        <w:jc w:val="both"/>
        <w:rPr>
          <w:rFonts w:ascii="Times New Roman" w:eastAsia="Consolas" w:hAnsi="Times New Roman" w:cs="Times New Roman"/>
          <w:sz w:val="28"/>
          <w:szCs w:val="28"/>
          <w:lang w:val="kk-KZ" w:eastAsia="ar-SA"/>
        </w:rPr>
      </w:pPr>
      <w:r w:rsidRPr="008600C2">
        <w:rPr>
          <w:rFonts w:ascii="Times New Roman" w:eastAsia="Consolas" w:hAnsi="Times New Roman" w:cs="Times New Roman"/>
          <w:sz w:val="28"/>
          <w:szCs w:val="28"/>
          <w:lang w:eastAsia="ar-SA"/>
        </w:rPr>
        <w:t xml:space="preserve">Қазақстандық арша түрлерінің </w:t>
      </w:r>
      <w:r w:rsidR="00BD3808" w:rsidRPr="00BD3808">
        <w:rPr>
          <w:rFonts w:ascii="Times New Roman" w:eastAsia="Consolas" w:hAnsi="Times New Roman" w:cs="Times New Roman"/>
          <w:sz w:val="28"/>
          <w:szCs w:val="28"/>
          <w:lang w:eastAsia="ar-SA"/>
        </w:rPr>
        <w:t>пластидті</w:t>
      </w:r>
      <w:r w:rsidRPr="008600C2">
        <w:rPr>
          <w:rFonts w:ascii="Times New Roman" w:eastAsia="Consolas" w:hAnsi="Times New Roman" w:cs="Times New Roman"/>
          <w:sz w:val="28"/>
          <w:szCs w:val="28"/>
          <w:lang w:eastAsia="ar-SA"/>
        </w:rPr>
        <w:t xml:space="preserve"> геномында 119 ген бар</w:t>
      </w:r>
      <w:r w:rsidR="00EA3312">
        <w:rPr>
          <w:rFonts w:ascii="Times New Roman" w:eastAsia="Consolas" w:hAnsi="Times New Roman" w:cs="Times New Roman"/>
          <w:sz w:val="28"/>
          <w:szCs w:val="28"/>
          <w:lang w:val="kk-KZ" w:eastAsia="ar-SA"/>
        </w:rPr>
        <w:t xml:space="preserve"> екендігі</w:t>
      </w:r>
      <w:r w:rsidR="0030145F">
        <w:rPr>
          <w:rFonts w:ascii="Times New Roman" w:eastAsia="Consolas" w:hAnsi="Times New Roman" w:cs="Times New Roman"/>
          <w:sz w:val="28"/>
          <w:szCs w:val="28"/>
          <w:lang w:val="kk-KZ" w:eastAsia="ar-SA"/>
        </w:rPr>
        <w:t xml:space="preserve"> анықталды</w:t>
      </w:r>
      <w:r w:rsidRPr="008600C2">
        <w:rPr>
          <w:rFonts w:ascii="Times New Roman" w:eastAsia="Consolas" w:hAnsi="Times New Roman" w:cs="Times New Roman"/>
          <w:sz w:val="28"/>
          <w:szCs w:val="28"/>
          <w:lang w:eastAsia="ar-SA"/>
        </w:rPr>
        <w:t xml:space="preserve">, оның 4 </w:t>
      </w:r>
      <w:r w:rsidR="0020645A">
        <w:rPr>
          <w:rFonts w:ascii="Times New Roman" w:eastAsia="Consolas" w:hAnsi="Times New Roman" w:cs="Times New Roman"/>
          <w:sz w:val="28"/>
          <w:szCs w:val="28"/>
          <w:lang w:val="kk-KZ" w:eastAsia="ar-SA"/>
        </w:rPr>
        <w:t>рибосомалық РНҚ (</w:t>
      </w:r>
      <w:r w:rsidRPr="008600C2">
        <w:rPr>
          <w:rFonts w:ascii="Times New Roman" w:eastAsia="Consolas" w:hAnsi="Times New Roman" w:cs="Times New Roman"/>
          <w:sz w:val="28"/>
          <w:szCs w:val="28"/>
          <w:lang w:eastAsia="ar-SA"/>
        </w:rPr>
        <w:t>рРНҚ</w:t>
      </w:r>
      <w:r w:rsidR="0020645A">
        <w:rPr>
          <w:rFonts w:ascii="Times New Roman" w:eastAsia="Consolas" w:hAnsi="Times New Roman" w:cs="Times New Roman"/>
          <w:sz w:val="28"/>
          <w:szCs w:val="28"/>
          <w:lang w:val="kk-KZ" w:eastAsia="ar-SA"/>
        </w:rPr>
        <w:t>)</w:t>
      </w:r>
      <w:r w:rsidRPr="008600C2">
        <w:rPr>
          <w:rFonts w:ascii="Times New Roman" w:eastAsia="Consolas" w:hAnsi="Times New Roman" w:cs="Times New Roman"/>
          <w:sz w:val="28"/>
          <w:szCs w:val="28"/>
          <w:lang w:eastAsia="ar-SA"/>
        </w:rPr>
        <w:t xml:space="preserve">, 33 </w:t>
      </w:r>
      <w:r w:rsidR="0020645A">
        <w:rPr>
          <w:rFonts w:ascii="Times New Roman" w:eastAsia="Consolas" w:hAnsi="Times New Roman" w:cs="Times New Roman"/>
          <w:sz w:val="28"/>
          <w:szCs w:val="28"/>
          <w:lang w:val="kk-KZ" w:eastAsia="ar-SA"/>
        </w:rPr>
        <w:t>тас</w:t>
      </w:r>
      <w:r w:rsidR="00E11023">
        <w:rPr>
          <w:rFonts w:ascii="Times New Roman" w:eastAsia="Consolas" w:hAnsi="Times New Roman" w:cs="Times New Roman"/>
          <w:sz w:val="28"/>
          <w:szCs w:val="28"/>
          <w:lang w:val="kk-KZ" w:eastAsia="ar-SA"/>
        </w:rPr>
        <w:t>ы</w:t>
      </w:r>
      <w:r w:rsidR="0020645A">
        <w:rPr>
          <w:rFonts w:ascii="Times New Roman" w:eastAsia="Consolas" w:hAnsi="Times New Roman" w:cs="Times New Roman"/>
          <w:sz w:val="28"/>
          <w:szCs w:val="28"/>
          <w:lang w:val="kk-KZ" w:eastAsia="ar-SA"/>
        </w:rPr>
        <w:t>малдаушы РНҚ (</w:t>
      </w:r>
      <w:r w:rsidRPr="008600C2">
        <w:rPr>
          <w:rFonts w:ascii="Times New Roman" w:eastAsia="Consolas" w:hAnsi="Times New Roman" w:cs="Times New Roman"/>
          <w:sz w:val="28"/>
          <w:szCs w:val="28"/>
          <w:lang w:eastAsia="ar-SA"/>
        </w:rPr>
        <w:t>тРНҚ</w:t>
      </w:r>
      <w:r w:rsidR="0020645A">
        <w:rPr>
          <w:rFonts w:ascii="Times New Roman" w:eastAsia="Consolas" w:hAnsi="Times New Roman" w:cs="Times New Roman"/>
          <w:sz w:val="28"/>
          <w:szCs w:val="28"/>
          <w:lang w:val="kk-KZ" w:eastAsia="ar-SA"/>
        </w:rPr>
        <w:t>)</w:t>
      </w:r>
      <w:r w:rsidRPr="008600C2">
        <w:rPr>
          <w:rFonts w:ascii="Times New Roman" w:eastAsia="Consolas" w:hAnsi="Times New Roman" w:cs="Times New Roman"/>
          <w:sz w:val="28"/>
          <w:szCs w:val="28"/>
          <w:lang w:eastAsia="ar-SA"/>
        </w:rPr>
        <w:t xml:space="preserve"> және 82 </w:t>
      </w:r>
      <w:r w:rsidRPr="008600C2">
        <w:rPr>
          <w:rFonts w:ascii="Times New Roman" w:hAnsi="Times New Roman" w:cs="Times New Roman"/>
          <w:bCs/>
          <w:sz w:val="28"/>
          <w:szCs w:val="28"/>
        </w:rPr>
        <w:t>ақуыз-кодта</w:t>
      </w:r>
      <w:r w:rsidR="00EA3312">
        <w:rPr>
          <w:rFonts w:ascii="Times New Roman" w:hAnsi="Times New Roman" w:cs="Times New Roman"/>
          <w:bCs/>
          <w:sz w:val="28"/>
          <w:szCs w:val="28"/>
          <w:lang w:val="kk-KZ"/>
        </w:rPr>
        <w:t>йтын</w:t>
      </w:r>
      <w:r w:rsidRPr="008600C2">
        <w:rPr>
          <w:rFonts w:ascii="Times New Roman" w:eastAsia="Consolas" w:hAnsi="Times New Roman" w:cs="Times New Roman"/>
          <w:sz w:val="28"/>
          <w:szCs w:val="28"/>
          <w:lang w:eastAsia="ar-SA"/>
        </w:rPr>
        <w:t xml:space="preserve"> гендер (кесте</w:t>
      </w:r>
      <w:r w:rsidR="00A97F2A">
        <w:rPr>
          <w:rFonts w:ascii="Times New Roman" w:eastAsia="Consolas" w:hAnsi="Times New Roman" w:cs="Times New Roman"/>
          <w:sz w:val="28"/>
          <w:szCs w:val="28"/>
          <w:lang w:val="kk-KZ" w:eastAsia="ar-SA"/>
        </w:rPr>
        <w:t xml:space="preserve"> </w:t>
      </w:r>
      <w:r w:rsidR="00485861">
        <w:rPr>
          <w:rFonts w:ascii="Times New Roman" w:eastAsia="Consolas" w:hAnsi="Times New Roman" w:cs="Times New Roman"/>
          <w:sz w:val="28"/>
          <w:szCs w:val="28"/>
          <w:lang w:val="kk-KZ" w:eastAsia="ar-SA"/>
        </w:rPr>
        <w:t>2</w:t>
      </w:r>
      <w:r w:rsidR="00CE17E2">
        <w:rPr>
          <w:rFonts w:ascii="Times New Roman" w:eastAsia="Consolas" w:hAnsi="Times New Roman" w:cs="Times New Roman"/>
          <w:sz w:val="28"/>
          <w:szCs w:val="28"/>
          <w:lang w:val="kk-KZ" w:eastAsia="ar-SA"/>
        </w:rPr>
        <w:t>2</w:t>
      </w:r>
      <w:r w:rsidRPr="008600C2">
        <w:rPr>
          <w:rFonts w:ascii="Times New Roman" w:eastAsia="Consolas" w:hAnsi="Times New Roman" w:cs="Times New Roman"/>
          <w:sz w:val="28"/>
          <w:szCs w:val="28"/>
          <w:lang w:eastAsia="ar-SA"/>
        </w:rPr>
        <w:t>).</w:t>
      </w:r>
      <w:r w:rsidRPr="008600C2">
        <w:rPr>
          <w:rFonts w:ascii="Times New Roman" w:eastAsia="Consolas" w:hAnsi="Times New Roman" w:cs="Times New Roman"/>
          <w:sz w:val="28"/>
          <w:szCs w:val="28"/>
          <w:lang w:val="kk-KZ" w:eastAsia="ar-SA"/>
        </w:rPr>
        <w:t xml:space="preserve"> Анықталған 119 геннің ішінде 18-де бір немесе екі интрон болды, екі тРНҚ гені қайталанды.</w:t>
      </w:r>
      <w:r w:rsidRPr="001D3BCD">
        <w:rPr>
          <w:rFonts w:ascii="Times New Roman" w:eastAsia="Consolas" w:hAnsi="Times New Roman" w:cs="Times New Roman"/>
          <w:i/>
          <w:iCs/>
          <w:sz w:val="28"/>
          <w:szCs w:val="28"/>
          <w:lang w:val="kk-KZ" w:eastAsia="ar-SA"/>
        </w:rPr>
        <w:t xml:space="preserve"> trnA-UGC, trnG-UCC, trnI-GAU, trnK-UUU, trnL-UAA, trnV-UAC, rpl16, rpl2, rpoC1, atpF, petB, petD, ndhA</w:t>
      </w:r>
      <w:r w:rsidRPr="001D3BCD">
        <w:rPr>
          <w:rFonts w:ascii="Times New Roman" w:eastAsia="Consolas" w:hAnsi="Times New Roman" w:cs="Times New Roman"/>
          <w:sz w:val="28"/>
          <w:szCs w:val="28"/>
          <w:lang w:val="kk-KZ" w:eastAsia="ar-SA"/>
        </w:rPr>
        <w:t xml:space="preserve"> және </w:t>
      </w:r>
      <w:r w:rsidRPr="001D3BCD">
        <w:rPr>
          <w:rFonts w:ascii="Times New Roman" w:eastAsia="Consolas" w:hAnsi="Times New Roman" w:cs="Times New Roman"/>
          <w:i/>
          <w:iCs/>
          <w:sz w:val="28"/>
          <w:szCs w:val="28"/>
          <w:lang w:val="kk-KZ" w:eastAsia="ar-SA"/>
        </w:rPr>
        <w:t>ndhB</w:t>
      </w:r>
      <w:r w:rsidRPr="008600C2">
        <w:rPr>
          <w:rFonts w:ascii="Times New Roman" w:eastAsia="Consolas" w:hAnsi="Times New Roman" w:cs="Times New Roman"/>
          <w:i/>
          <w:iCs/>
          <w:sz w:val="28"/>
          <w:szCs w:val="28"/>
          <w:lang w:val="kk-KZ" w:eastAsia="ar-SA"/>
        </w:rPr>
        <w:t xml:space="preserve"> </w:t>
      </w:r>
      <w:r w:rsidRPr="008600C2">
        <w:rPr>
          <w:rFonts w:ascii="Times New Roman" w:eastAsia="Consolas" w:hAnsi="Times New Roman" w:cs="Times New Roman"/>
          <w:iCs/>
          <w:sz w:val="28"/>
          <w:szCs w:val="28"/>
          <w:lang w:val="kk-KZ" w:eastAsia="ar-SA"/>
        </w:rPr>
        <w:t xml:space="preserve">гендерінде бір интрон, ал </w:t>
      </w:r>
      <w:r w:rsidRPr="001D3BCD">
        <w:rPr>
          <w:rFonts w:ascii="Times New Roman" w:eastAsia="Consolas" w:hAnsi="Times New Roman" w:cs="Times New Roman"/>
          <w:i/>
          <w:iCs/>
          <w:sz w:val="28"/>
          <w:szCs w:val="28"/>
          <w:lang w:val="kk-KZ" w:eastAsia="ar-SA"/>
        </w:rPr>
        <w:t>rps12</w:t>
      </w:r>
      <w:r w:rsidRPr="001D3BCD">
        <w:rPr>
          <w:rFonts w:ascii="Times New Roman" w:eastAsia="Consolas" w:hAnsi="Times New Roman" w:cs="Times New Roman"/>
          <w:sz w:val="28"/>
          <w:szCs w:val="28"/>
          <w:lang w:val="kk-KZ" w:eastAsia="ar-SA"/>
        </w:rPr>
        <w:t xml:space="preserve"> және </w:t>
      </w:r>
      <w:r w:rsidRPr="001D3BCD">
        <w:rPr>
          <w:rFonts w:ascii="Times New Roman" w:eastAsia="Consolas" w:hAnsi="Times New Roman" w:cs="Times New Roman"/>
          <w:i/>
          <w:iCs/>
          <w:sz w:val="28"/>
          <w:szCs w:val="28"/>
          <w:lang w:val="kk-KZ" w:eastAsia="ar-SA"/>
        </w:rPr>
        <w:t>ycf3</w:t>
      </w:r>
      <w:r w:rsidRPr="008600C2">
        <w:rPr>
          <w:rFonts w:ascii="Times New Roman" w:eastAsia="Consolas" w:hAnsi="Times New Roman" w:cs="Times New Roman"/>
          <w:i/>
          <w:iCs/>
          <w:sz w:val="28"/>
          <w:szCs w:val="28"/>
          <w:lang w:val="kk-KZ" w:eastAsia="ar-SA"/>
        </w:rPr>
        <w:t xml:space="preserve"> </w:t>
      </w:r>
      <w:r w:rsidRPr="008600C2">
        <w:rPr>
          <w:rFonts w:ascii="Times New Roman" w:eastAsia="Consolas" w:hAnsi="Times New Roman" w:cs="Times New Roman"/>
          <w:iCs/>
          <w:sz w:val="28"/>
          <w:szCs w:val="28"/>
          <w:lang w:val="kk-KZ" w:eastAsia="ar-SA"/>
        </w:rPr>
        <w:t xml:space="preserve">гендерінде екі интрон болды, тРНҚ екі гені </w:t>
      </w:r>
      <w:r w:rsidRPr="001D3BCD">
        <w:rPr>
          <w:rFonts w:ascii="Times New Roman" w:eastAsia="Consolas" w:hAnsi="Times New Roman" w:cs="Times New Roman"/>
          <w:sz w:val="28"/>
          <w:szCs w:val="28"/>
          <w:lang w:val="kk-KZ" w:eastAsia="ar-SA"/>
        </w:rPr>
        <w:t>(</w:t>
      </w:r>
      <w:r w:rsidRPr="001D3BCD">
        <w:rPr>
          <w:rFonts w:ascii="Times New Roman" w:eastAsia="Consolas" w:hAnsi="Times New Roman" w:cs="Times New Roman"/>
          <w:i/>
          <w:iCs/>
          <w:sz w:val="28"/>
          <w:szCs w:val="28"/>
          <w:lang w:val="kk-KZ" w:eastAsia="ar-SA"/>
        </w:rPr>
        <w:t>trnI-CAU</w:t>
      </w:r>
      <w:r w:rsidRPr="001D3BCD">
        <w:rPr>
          <w:rFonts w:ascii="Times New Roman" w:eastAsia="Consolas" w:hAnsi="Times New Roman" w:cs="Times New Roman"/>
          <w:sz w:val="28"/>
          <w:szCs w:val="28"/>
          <w:lang w:val="kk-KZ" w:eastAsia="ar-SA"/>
        </w:rPr>
        <w:t xml:space="preserve"> және </w:t>
      </w:r>
      <w:r w:rsidRPr="001D3BCD">
        <w:rPr>
          <w:rFonts w:ascii="Times New Roman" w:eastAsia="Consolas" w:hAnsi="Times New Roman" w:cs="Times New Roman"/>
          <w:i/>
          <w:iCs/>
          <w:sz w:val="28"/>
          <w:szCs w:val="28"/>
          <w:lang w:val="kk-KZ" w:eastAsia="ar-SA"/>
        </w:rPr>
        <w:t>trnQ-UUG</w:t>
      </w:r>
      <w:r w:rsidRPr="001D3BCD">
        <w:rPr>
          <w:rFonts w:ascii="Times New Roman" w:eastAsia="Consolas" w:hAnsi="Times New Roman" w:cs="Times New Roman"/>
          <w:sz w:val="28"/>
          <w:szCs w:val="28"/>
          <w:lang w:val="kk-KZ" w:eastAsia="ar-SA"/>
        </w:rPr>
        <w:t xml:space="preserve">) </w:t>
      </w:r>
      <w:r w:rsidRPr="008600C2">
        <w:rPr>
          <w:rFonts w:ascii="Times New Roman" w:eastAsia="Consolas" w:hAnsi="Times New Roman" w:cs="Times New Roman"/>
          <w:iCs/>
          <w:sz w:val="28"/>
          <w:szCs w:val="28"/>
          <w:lang w:val="kk-KZ" w:eastAsia="ar-SA"/>
        </w:rPr>
        <w:t xml:space="preserve">қайталанды. Аршаның аннотацияланған </w:t>
      </w:r>
      <w:r w:rsidR="00BD3808" w:rsidRPr="00BD3808">
        <w:rPr>
          <w:rFonts w:ascii="Times New Roman" w:eastAsia="Consolas" w:hAnsi="Times New Roman" w:cs="Times New Roman"/>
          <w:iCs/>
          <w:sz w:val="28"/>
          <w:szCs w:val="28"/>
          <w:lang w:val="kk-KZ" w:eastAsia="ar-SA"/>
        </w:rPr>
        <w:t>пластидті</w:t>
      </w:r>
      <w:r w:rsidRPr="008600C2">
        <w:rPr>
          <w:rFonts w:ascii="Times New Roman" w:eastAsia="Consolas" w:hAnsi="Times New Roman" w:cs="Times New Roman"/>
          <w:iCs/>
          <w:sz w:val="28"/>
          <w:szCs w:val="28"/>
          <w:lang w:val="kk-KZ" w:eastAsia="ar-SA"/>
        </w:rPr>
        <w:t xml:space="preserve"> геномындағы гендер туралы толық ақпарат </w:t>
      </w:r>
      <w:r w:rsidR="00164B17">
        <w:rPr>
          <w:rFonts w:ascii="Times New Roman" w:eastAsia="Consolas" w:hAnsi="Times New Roman" w:cs="Times New Roman"/>
          <w:iCs/>
          <w:sz w:val="28"/>
          <w:szCs w:val="28"/>
          <w:lang w:val="kk-KZ" w:eastAsia="ar-SA"/>
        </w:rPr>
        <w:t>2</w:t>
      </w:r>
      <w:r w:rsidR="00CD04D2">
        <w:rPr>
          <w:rFonts w:ascii="Times New Roman" w:eastAsia="Consolas" w:hAnsi="Times New Roman" w:cs="Times New Roman"/>
          <w:iCs/>
          <w:sz w:val="28"/>
          <w:szCs w:val="28"/>
          <w:lang w:val="kk-KZ" w:eastAsia="ar-SA"/>
        </w:rPr>
        <w:t>2</w:t>
      </w:r>
      <w:r w:rsidR="00164B17">
        <w:rPr>
          <w:rFonts w:ascii="Times New Roman" w:eastAsia="Consolas" w:hAnsi="Times New Roman" w:cs="Times New Roman"/>
          <w:iCs/>
          <w:sz w:val="28"/>
          <w:szCs w:val="28"/>
          <w:lang w:val="kk-KZ" w:eastAsia="ar-SA"/>
        </w:rPr>
        <w:t>-</w:t>
      </w:r>
      <w:r w:rsidRPr="008600C2">
        <w:rPr>
          <w:rFonts w:ascii="Times New Roman" w:eastAsia="Consolas" w:hAnsi="Times New Roman" w:cs="Times New Roman"/>
          <w:iCs/>
          <w:sz w:val="28"/>
          <w:szCs w:val="28"/>
          <w:lang w:val="kk-KZ" w:eastAsia="ar-SA"/>
        </w:rPr>
        <w:t>кестеде келтірілген</w:t>
      </w:r>
      <w:r w:rsidR="00E25331">
        <w:rPr>
          <w:rFonts w:ascii="Times New Roman" w:eastAsia="Consolas" w:hAnsi="Times New Roman" w:cs="Times New Roman"/>
          <w:iCs/>
          <w:sz w:val="28"/>
          <w:szCs w:val="28"/>
          <w:lang w:val="en-US" w:eastAsia="ar-SA"/>
        </w:rPr>
        <w:t xml:space="preserve"> [178]</w:t>
      </w:r>
      <w:r w:rsidRPr="008600C2">
        <w:rPr>
          <w:rFonts w:ascii="Times New Roman" w:eastAsia="Consolas" w:hAnsi="Times New Roman" w:cs="Times New Roman"/>
          <w:iCs/>
          <w:sz w:val="28"/>
          <w:szCs w:val="28"/>
          <w:lang w:val="kk-KZ" w:eastAsia="ar-SA"/>
        </w:rPr>
        <w:t>.</w:t>
      </w:r>
    </w:p>
    <w:p w14:paraId="6E7F7E3D" w14:textId="77777777" w:rsidR="008600C2" w:rsidRPr="008600C2" w:rsidRDefault="008600C2" w:rsidP="00183C0A">
      <w:pPr>
        <w:suppressAutoHyphens/>
        <w:spacing w:line="240" w:lineRule="auto"/>
        <w:ind w:firstLine="709"/>
        <w:contextualSpacing/>
        <w:jc w:val="both"/>
        <w:rPr>
          <w:rFonts w:ascii="Times New Roman" w:eastAsia="Consolas" w:hAnsi="Times New Roman" w:cs="Times New Roman"/>
          <w:sz w:val="28"/>
          <w:szCs w:val="28"/>
          <w:lang w:val="kk-KZ" w:eastAsia="ar-SA"/>
        </w:rPr>
      </w:pPr>
      <w:r w:rsidRPr="008600C2">
        <w:rPr>
          <w:rFonts w:ascii="Times New Roman" w:eastAsia="Consolas" w:hAnsi="Times New Roman" w:cs="Times New Roman"/>
          <w:sz w:val="28"/>
          <w:szCs w:val="28"/>
          <w:lang w:val="kk-KZ" w:eastAsia="ar-SA"/>
        </w:rPr>
        <w:t xml:space="preserve"> </w:t>
      </w:r>
    </w:p>
    <w:p w14:paraId="2C1AD59C" w14:textId="0B1A00AE" w:rsidR="008600C2" w:rsidRPr="001D3BCD" w:rsidRDefault="008600C2" w:rsidP="003B7351">
      <w:pPr>
        <w:suppressAutoHyphens/>
        <w:spacing w:line="240" w:lineRule="auto"/>
        <w:jc w:val="both"/>
        <w:rPr>
          <w:rFonts w:ascii="Times New Roman" w:hAnsi="Times New Roman" w:cs="Times New Roman"/>
          <w:sz w:val="28"/>
          <w:szCs w:val="28"/>
          <w:lang w:val="kk-KZ"/>
        </w:rPr>
      </w:pPr>
      <w:r w:rsidRPr="008600C2">
        <w:rPr>
          <w:rFonts w:ascii="Times New Roman" w:hAnsi="Times New Roman" w:cs="Times New Roman"/>
          <w:sz w:val="28"/>
          <w:szCs w:val="28"/>
          <w:lang w:val="kk-KZ"/>
        </w:rPr>
        <w:t>Кесте</w:t>
      </w:r>
      <w:r w:rsidR="00A97F2A">
        <w:rPr>
          <w:rFonts w:ascii="Times New Roman" w:hAnsi="Times New Roman" w:cs="Times New Roman"/>
          <w:sz w:val="28"/>
          <w:szCs w:val="28"/>
          <w:lang w:val="kk-KZ"/>
        </w:rPr>
        <w:t xml:space="preserve"> </w:t>
      </w:r>
      <w:r w:rsidR="00485861">
        <w:rPr>
          <w:rFonts w:ascii="Times New Roman" w:hAnsi="Times New Roman" w:cs="Times New Roman"/>
          <w:sz w:val="28"/>
          <w:szCs w:val="28"/>
          <w:lang w:val="kk-KZ"/>
        </w:rPr>
        <w:t>2</w:t>
      </w:r>
      <w:r w:rsidR="00CE17E2">
        <w:rPr>
          <w:rFonts w:ascii="Times New Roman" w:hAnsi="Times New Roman" w:cs="Times New Roman"/>
          <w:sz w:val="28"/>
          <w:szCs w:val="28"/>
          <w:lang w:val="kk-KZ"/>
        </w:rPr>
        <w:t>2</w:t>
      </w:r>
      <w:r w:rsidRPr="001D3BCD">
        <w:rPr>
          <w:rFonts w:ascii="Times New Roman" w:hAnsi="Times New Roman" w:cs="Times New Roman"/>
          <w:sz w:val="28"/>
          <w:szCs w:val="28"/>
          <w:lang w:val="kk-KZ"/>
        </w:rPr>
        <w:t xml:space="preserve"> – Қазақстандық арша түрлерінің </w:t>
      </w:r>
      <w:r w:rsidR="00BD3808" w:rsidRPr="001D3BCD">
        <w:rPr>
          <w:rFonts w:ascii="Times New Roman" w:hAnsi="Times New Roman" w:cs="Times New Roman"/>
          <w:sz w:val="28"/>
          <w:szCs w:val="28"/>
          <w:lang w:val="kk-KZ"/>
        </w:rPr>
        <w:t>пластидті</w:t>
      </w:r>
      <w:r w:rsidRPr="001D3BCD">
        <w:rPr>
          <w:rFonts w:ascii="Times New Roman" w:hAnsi="Times New Roman" w:cs="Times New Roman"/>
          <w:sz w:val="28"/>
          <w:szCs w:val="28"/>
          <w:lang w:val="kk-KZ"/>
        </w:rPr>
        <w:t xml:space="preserve"> геномдарындағы </w:t>
      </w:r>
      <w:r w:rsidR="00A45766">
        <w:rPr>
          <w:rFonts w:ascii="Times New Roman" w:hAnsi="Times New Roman" w:cs="Times New Roman"/>
          <w:sz w:val="28"/>
          <w:szCs w:val="28"/>
          <w:lang w:val="kk-KZ"/>
        </w:rPr>
        <w:t xml:space="preserve">аннотацияланған </w:t>
      </w:r>
      <w:r w:rsidRPr="001D3BCD">
        <w:rPr>
          <w:rFonts w:ascii="Times New Roman" w:hAnsi="Times New Roman" w:cs="Times New Roman"/>
          <w:sz w:val="28"/>
          <w:szCs w:val="28"/>
          <w:lang w:val="kk-KZ"/>
        </w:rPr>
        <w:t xml:space="preserve">гендердің тізімі </w:t>
      </w:r>
    </w:p>
    <w:tbl>
      <w:tblPr>
        <w:tblW w:w="949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4"/>
        <w:gridCol w:w="2931"/>
        <w:gridCol w:w="4246"/>
      </w:tblGrid>
      <w:tr w:rsidR="008600C2" w:rsidRPr="008600C2" w14:paraId="0348A6D2" w14:textId="77777777" w:rsidTr="00D72975">
        <w:trPr>
          <w:trHeight w:val="300"/>
        </w:trPr>
        <w:tc>
          <w:tcPr>
            <w:tcW w:w="2314" w:type="dxa"/>
            <w:shd w:val="clear" w:color="auto" w:fill="auto"/>
            <w:noWrap/>
            <w:vAlign w:val="bottom"/>
            <w:hideMark/>
          </w:tcPr>
          <w:p w14:paraId="1C81876F" w14:textId="77777777" w:rsidR="008600C2" w:rsidRPr="008600C2" w:rsidRDefault="008600C2" w:rsidP="00243B48">
            <w:pPr>
              <w:spacing w:line="240" w:lineRule="auto"/>
              <w:contextualSpacing/>
              <w:jc w:val="both"/>
              <w:rPr>
                <w:rFonts w:ascii="Times New Roman" w:eastAsia="Calibri" w:hAnsi="Times New Roman" w:cs="Times New Roman"/>
                <w:b/>
                <w:bCs/>
                <w:sz w:val="28"/>
                <w:szCs w:val="28"/>
              </w:rPr>
            </w:pPr>
            <w:r w:rsidRPr="008600C2">
              <w:rPr>
                <w:rFonts w:ascii="Times New Roman" w:eastAsia="Calibri" w:hAnsi="Times New Roman" w:cs="Times New Roman"/>
                <w:b/>
                <w:bCs/>
                <w:sz w:val="28"/>
                <w:szCs w:val="28"/>
              </w:rPr>
              <w:t>Категория</w:t>
            </w:r>
          </w:p>
        </w:tc>
        <w:tc>
          <w:tcPr>
            <w:tcW w:w="2931" w:type="dxa"/>
            <w:shd w:val="clear" w:color="auto" w:fill="auto"/>
            <w:noWrap/>
            <w:vAlign w:val="bottom"/>
            <w:hideMark/>
          </w:tcPr>
          <w:p w14:paraId="303564EC" w14:textId="77777777" w:rsidR="008600C2" w:rsidRPr="008600C2" w:rsidRDefault="008600C2" w:rsidP="00243B48">
            <w:pPr>
              <w:spacing w:line="240" w:lineRule="auto"/>
              <w:contextualSpacing/>
              <w:jc w:val="both"/>
              <w:rPr>
                <w:rFonts w:ascii="Times New Roman" w:eastAsia="Calibri" w:hAnsi="Times New Roman" w:cs="Times New Roman"/>
                <w:b/>
                <w:bCs/>
                <w:sz w:val="28"/>
                <w:szCs w:val="28"/>
              </w:rPr>
            </w:pPr>
            <w:r w:rsidRPr="008600C2">
              <w:rPr>
                <w:rFonts w:ascii="Times New Roman" w:eastAsia="Calibri" w:hAnsi="Times New Roman" w:cs="Times New Roman"/>
                <w:b/>
                <w:bCs/>
                <w:sz w:val="28"/>
                <w:szCs w:val="28"/>
                <w:lang w:val="kk-KZ"/>
              </w:rPr>
              <w:t>Гендер тобы</w:t>
            </w:r>
          </w:p>
        </w:tc>
        <w:tc>
          <w:tcPr>
            <w:tcW w:w="4246" w:type="dxa"/>
            <w:shd w:val="clear" w:color="auto" w:fill="auto"/>
            <w:noWrap/>
            <w:vAlign w:val="bottom"/>
            <w:hideMark/>
          </w:tcPr>
          <w:p w14:paraId="0B6D8309" w14:textId="77777777" w:rsidR="008600C2" w:rsidRPr="008600C2" w:rsidRDefault="008600C2" w:rsidP="00243B48">
            <w:pPr>
              <w:spacing w:line="240" w:lineRule="auto"/>
              <w:contextualSpacing/>
              <w:jc w:val="both"/>
              <w:rPr>
                <w:rFonts w:ascii="Times New Roman" w:eastAsia="Calibri" w:hAnsi="Times New Roman" w:cs="Times New Roman"/>
                <w:b/>
                <w:bCs/>
                <w:sz w:val="28"/>
                <w:szCs w:val="28"/>
              </w:rPr>
            </w:pPr>
            <w:r w:rsidRPr="008600C2">
              <w:rPr>
                <w:rFonts w:ascii="Times New Roman" w:eastAsia="Calibri" w:hAnsi="Times New Roman" w:cs="Times New Roman"/>
                <w:b/>
                <w:bCs/>
                <w:sz w:val="28"/>
                <w:szCs w:val="28"/>
                <w:lang w:val="kk-KZ"/>
              </w:rPr>
              <w:t>Гендер атауы</w:t>
            </w:r>
          </w:p>
        </w:tc>
      </w:tr>
      <w:tr w:rsidR="00AE5CE1" w:rsidRPr="008600C2" w14:paraId="55B3AC46" w14:textId="77777777" w:rsidTr="00D72975">
        <w:trPr>
          <w:trHeight w:val="300"/>
        </w:trPr>
        <w:tc>
          <w:tcPr>
            <w:tcW w:w="2314" w:type="dxa"/>
            <w:shd w:val="clear" w:color="auto" w:fill="auto"/>
            <w:noWrap/>
          </w:tcPr>
          <w:p w14:paraId="73F0D7F4" w14:textId="69D00AA7" w:rsidR="00AE5CE1" w:rsidRPr="00D72975" w:rsidRDefault="00AE5CE1" w:rsidP="00D72975">
            <w:pPr>
              <w:spacing w:line="240" w:lineRule="auto"/>
              <w:contextualSpacing/>
              <w:jc w:val="center"/>
              <w:rPr>
                <w:rFonts w:ascii="Times New Roman" w:eastAsia="Calibri" w:hAnsi="Times New Roman" w:cs="Times New Roman"/>
                <w:bCs/>
                <w:sz w:val="28"/>
                <w:szCs w:val="28"/>
                <w:lang w:val="kk-KZ"/>
              </w:rPr>
            </w:pPr>
            <w:r w:rsidRPr="00D72975">
              <w:rPr>
                <w:rFonts w:ascii="Times New Roman" w:eastAsia="Calibri" w:hAnsi="Times New Roman" w:cs="Times New Roman"/>
                <w:bCs/>
                <w:sz w:val="28"/>
                <w:szCs w:val="28"/>
                <w:lang w:val="kk-KZ"/>
              </w:rPr>
              <w:t>1</w:t>
            </w:r>
          </w:p>
        </w:tc>
        <w:tc>
          <w:tcPr>
            <w:tcW w:w="2931" w:type="dxa"/>
            <w:shd w:val="clear" w:color="auto" w:fill="auto"/>
            <w:noWrap/>
          </w:tcPr>
          <w:p w14:paraId="79998E78" w14:textId="514E9829" w:rsidR="00AE5CE1" w:rsidRPr="00D72975" w:rsidRDefault="00AE5CE1" w:rsidP="00D72975">
            <w:pPr>
              <w:spacing w:line="240" w:lineRule="auto"/>
              <w:contextualSpacing/>
              <w:jc w:val="center"/>
              <w:rPr>
                <w:rFonts w:ascii="Times New Roman" w:eastAsia="Calibri" w:hAnsi="Times New Roman" w:cs="Times New Roman"/>
                <w:bCs/>
                <w:sz w:val="28"/>
                <w:szCs w:val="28"/>
                <w:lang w:val="kk-KZ"/>
              </w:rPr>
            </w:pPr>
            <w:r w:rsidRPr="00D72975">
              <w:rPr>
                <w:rFonts w:ascii="Times New Roman" w:eastAsia="Calibri" w:hAnsi="Times New Roman" w:cs="Times New Roman"/>
                <w:bCs/>
                <w:sz w:val="28"/>
                <w:szCs w:val="28"/>
                <w:lang w:val="kk-KZ"/>
              </w:rPr>
              <w:t>2</w:t>
            </w:r>
          </w:p>
        </w:tc>
        <w:tc>
          <w:tcPr>
            <w:tcW w:w="4246" w:type="dxa"/>
            <w:shd w:val="clear" w:color="auto" w:fill="auto"/>
            <w:noWrap/>
          </w:tcPr>
          <w:p w14:paraId="12FB81EA" w14:textId="15C7E25B" w:rsidR="00AE5CE1" w:rsidRPr="00D72975" w:rsidRDefault="00AE5CE1" w:rsidP="00D72975">
            <w:pPr>
              <w:spacing w:line="240" w:lineRule="auto"/>
              <w:contextualSpacing/>
              <w:jc w:val="center"/>
              <w:rPr>
                <w:rFonts w:ascii="Times New Roman" w:eastAsia="Calibri" w:hAnsi="Times New Roman" w:cs="Times New Roman"/>
                <w:bCs/>
                <w:sz w:val="28"/>
                <w:szCs w:val="28"/>
                <w:lang w:val="kk-KZ"/>
              </w:rPr>
            </w:pPr>
            <w:r w:rsidRPr="00D72975">
              <w:rPr>
                <w:rFonts w:ascii="Times New Roman" w:eastAsia="Calibri" w:hAnsi="Times New Roman" w:cs="Times New Roman"/>
                <w:bCs/>
                <w:sz w:val="28"/>
                <w:szCs w:val="28"/>
                <w:lang w:val="kk-KZ"/>
              </w:rPr>
              <w:t>3</w:t>
            </w:r>
          </w:p>
        </w:tc>
      </w:tr>
      <w:tr w:rsidR="008600C2" w:rsidRPr="008600C2" w14:paraId="5B18CD0E" w14:textId="77777777" w:rsidTr="00D72975">
        <w:trPr>
          <w:trHeight w:val="496"/>
        </w:trPr>
        <w:tc>
          <w:tcPr>
            <w:tcW w:w="2314" w:type="dxa"/>
            <w:vMerge w:val="restart"/>
            <w:shd w:val="clear" w:color="auto" w:fill="auto"/>
            <w:noWrap/>
            <w:hideMark/>
          </w:tcPr>
          <w:p w14:paraId="153482C2" w14:textId="3A12BAA4" w:rsidR="008600C2" w:rsidRPr="003B7351" w:rsidRDefault="00CA5A6A">
            <w:pPr>
              <w:spacing w:line="240" w:lineRule="auto"/>
              <w:contextualSpacing/>
              <w:jc w:val="both"/>
              <w:rPr>
                <w:rFonts w:ascii="Times New Roman" w:eastAsia="Calibri" w:hAnsi="Times New Roman" w:cs="Times New Roman"/>
                <w:sz w:val="28"/>
                <w:szCs w:val="28"/>
                <w:lang w:val="kk-KZ"/>
              </w:rPr>
            </w:pPr>
            <w:r w:rsidRPr="00CA5A6A">
              <w:rPr>
                <w:rFonts w:ascii="Times New Roman" w:eastAsia="Calibri" w:hAnsi="Times New Roman" w:cs="Times New Roman"/>
                <w:sz w:val="28"/>
                <w:szCs w:val="28"/>
              </w:rPr>
              <w:t>Өзін-өзі репликациялау</w:t>
            </w:r>
          </w:p>
        </w:tc>
        <w:tc>
          <w:tcPr>
            <w:tcW w:w="2931" w:type="dxa"/>
            <w:shd w:val="clear" w:color="auto" w:fill="auto"/>
            <w:noWrap/>
            <w:hideMark/>
          </w:tcPr>
          <w:p w14:paraId="1A89165C" w14:textId="33B6432E" w:rsidR="008600C2" w:rsidRPr="00CA49C6" w:rsidRDefault="00CA49C6" w:rsidP="0006422D">
            <w:pPr>
              <w:spacing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тРН</w:t>
            </w:r>
            <w:r>
              <w:rPr>
                <w:rFonts w:ascii="Times New Roman" w:eastAsia="Calibri" w:hAnsi="Times New Roman" w:cs="Times New Roman"/>
                <w:sz w:val="28"/>
                <w:szCs w:val="28"/>
                <w:lang w:val="kk-KZ"/>
              </w:rPr>
              <w:t>Қ</w:t>
            </w:r>
          </w:p>
        </w:tc>
        <w:tc>
          <w:tcPr>
            <w:tcW w:w="4246" w:type="dxa"/>
            <w:shd w:val="clear" w:color="auto" w:fill="auto"/>
            <w:hideMark/>
          </w:tcPr>
          <w:p w14:paraId="182B95A6" w14:textId="77777777" w:rsidR="008600C2" w:rsidRPr="008600C2" w:rsidRDefault="008600C2" w:rsidP="00A731CA">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trnA-UGC*, trnC-GCA, trnD-GUC, trnE-UUC, trnF-GAA, trnfM-CAU, trnG-GCC, trnG-UCC*, trnH-GUG, trnI-CAU (x2), trnI-GAU*, trnK-UUU*, trnL-CAA, trnL-UAA*, trnL-UAG, trnM-CAU, trnN-GUU, trnP-GGG, trnP-UGG, trnQ-UUG (x2), trnR-ACG, trnR-UCU, trnS-GCU, trnS-GGA trnS-UGA, trnT-GGU, trnT-UGU, trnV-GAC, trnV-UAC*, trnW-CCA, trnY-GUA</w:t>
            </w:r>
          </w:p>
        </w:tc>
      </w:tr>
      <w:tr w:rsidR="008600C2" w:rsidRPr="008600C2" w14:paraId="10CCF189" w14:textId="77777777" w:rsidTr="00D72975">
        <w:trPr>
          <w:trHeight w:val="300"/>
        </w:trPr>
        <w:tc>
          <w:tcPr>
            <w:tcW w:w="2314" w:type="dxa"/>
            <w:vMerge/>
            <w:shd w:val="clear" w:color="auto" w:fill="auto"/>
            <w:noWrap/>
            <w:vAlign w:val="bottom"/>
            <w:hideMark/>
          </w:tcPr>
          <w:p w14:paraId="617F846D"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p>
        </w:tc>
        <w:tc>
          <w:tcPr>
            <w:tcW w:w="2931" w:type="dxa"/>
            <w:shd w:val="clear" w:color="auto" w:fill="auto"/>
            <w:noWrap/>
            <w:hideMark/>
          </w:tcPr>
          <w:p w14:paraId="74082A7A" w14:textId="6A5FC0F0" w:rsidR="008600C2" w:rsidRPr="00CA49C6" w:rsidRDefault="00CA49C6" w:rsidP="00243B48">
            <w:pPr>
              <w:spacing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рРН</w:t>
            </w:r>
            <w:r>
              <w:rPr>
                <w:rFonts w:ascii="Times New Roman" w:eastAsia="Calibri" w:hAnsi="Times New Roman" w:cs="Times New Roman"/>
                <w:sz w:val="28"/>
                <w:szCs w:val="28"/>
                <w:lang w:val="kk-KZ"/>
              </w:rPr>
              <w:t>Қ</w:t>
            </w:r>
          </w:p>
        </w:tc>
        <w:tc>
          <w:tcPr>
            <w:tcW w:w="4246" w:type="dxa"/>
            <w:shd w:val="clear" w:color="auto" w:fill="auto"/>
            <w:noWrap/>
            <w:hideMark/>
          </w:tcPr>
          <w:p w14:paraId="78528533"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rrn16, rrn23, rrn5, rrn4.5</w:t>
            </w:r>
          </w:p>
        </w:tc>
      </w:tr>
      <w:tr w:rsidR="008600C2" w:rsidRPr="00794F94" w14:paraId="7B845CE7" w14:textId="77777777" w:rsidTr="00D72975">
        <w:trPr>
          <w:trHeight w:val="600"/>
        </w:trPr>
        <w:tc>
          <w:tcPr>
            <w:tcW w:w="2314" w:type="dxa"/>
            <w:vMerge/>
            <w:shd w:val="clear" w:color="auto" w:fill="auto"/>
            <w:noWrap/>
            <w:vAlign w:val="bottom"/>
            <w:hideMark/>
          </w:tcPr>
          <w:p w14:paraId="215ADFED"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p>
        </w:tc>
        <w:tc>
          <w:tcPr>
            <w:tcW w:w="2931" w:type="dxa"/>
            <w:shd w:val="clear" w:color="auto" w:fill="auto"/>
            <w:noWrap/>
            <w:hideMark/>
          </w:tcPr>
          <w:p w14:paraId="364D41B1"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Рибосоманың кіші суббірлігі</w:t>
            </w:r>
          </w:p>
        </w:tc>
        <w:tc>
          <w:tcPr>
            <w:tcW w:w="4246" w:type="dxa"/>
            <w:shd w:val="clear" w:color="auto" w:fill="auto"/>
            <w:hideMark/>
          </w:tcPr>
          <w:p w14:paraId="4CDDFECA"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lang w:val="en-US"/>
              </w:rPr>
            </w:pPr>
            <w:r w:rsidRPr="008600C2">
              <w:rPr>
                <w:rFonts w:ascii="Times New Roman" w:eastAsia="Calibri" w:hAnsi="Times New Roman" w:cs="Times New Roman"/>
                <w:i/>
                <w:iCs/>
                <w:sz w:val="28"/>
                <w:szCs w:val="28"/>
                <w:lang w:val="en-US"/>
              </w:rPr>
              <w:t>rps2, rps3, rps4, rps7, rps8, rps11, rps12**, rps14, rps15, rps18, rps19</w:t>
            </w:r>
          </w:p>
        </w:tc>
      </w:tr>
      <w:tr w:rsidR="008600C2" w:rsidRPr="008600C2" w14:paraId="664DE92A" w14:textId="77777777" w:rsidTr="00D72975">
        <w:trPr>
          <w:trHeight w:val="300"/>
        </w:trPr>
        <w:tc>
          <w:tcPr>
            <w:tcW w:w="2314" w:type="dxa"/>
            <w:vMerge/>
            <w:shd w:val="clear" w:color="auto" w:fill="auto"/>
            <w:noWrap/>
            <w:vAlign w:val="bottom"/>
            <w:hideMark/>
          </w:tcPr>
          <w:p w14:paraId="1FECFBBD"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lang w:val="en-US"/>
              </w:rPr>
            </w:pPr>
          </w:p>
        </w:tc>
        <w:tc>
          <w:tcPr>
            <w:tcW w:w="2931" w:type="dxa"/>
            <w:shd w:val="clear" w:color="auto" w:fill="auto"/>
            <w:noWrap/>
            <w:hideMark/>
          </w:tcPr>
          <w:p w14:paraId="618231D6"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 xml:space="preserve">Рибосоманың </w:t>
            </w:r>
            <w:r w:rsidRPr="008600C2">
              <w:rPr>
                <w:rFonts w:ascii="Times New Roman" w:eastAsia="Calibri" w:hAnsi="Times New Roman" w:cs="Times New Roman"/>
                <w:sz w:val="28"/>
                <w:szCs w:val="28"/>
                <w:lang w:val="kk-KZ"/>
              </w:rPr>
              <w:t xml:space="preserve">үлкен </w:t>
            </w:r>
            <w:r w:rsidRPr="008600C2">
              <w:rPr>
                <w:rFonts w:ascii="Times New Roman" w:eastAsia="Calibri" w:hAnsi="Times New Roman" w:cs="Times New Roman"/>
                <w:sz w:val="28"/>
                <w:szCs w:val="28"/>
              </w:rPr>
              <w:t>суббірлігі</w:t>
            </w:r>
          </w:p>
        </w:tc>
        <w:tc>
          <w:tcPr>
            <w:tcW w:w="4246" w:type="dxa"/>
            <w:shd w:val="clear" w:color="auto" w:fill="auto"/>
            <w:noWrap/>
            <w:hideMark/>
          </w:tcPr>
          <w:p w14:paraId="5ABED713"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rpl14, rpl16*, rpl2*, rpl20, rpl22, rpl23, rpl32, rpl33, rpl36</w:t>
            </w:r>
          </w:p>
        </w:tc>
      </w:tr>
      <w:tr w:rsidR="008600C2" w:rsidRPr="008600C2" w14:paraId="5454A204" w14:textId="77777777" w:rsidTr="00D72975">
        <w:trPr>
          <w:trHeight w:val="300"/>
        </w:trPr>
        <w:tc>
          <w:tcPr>
            <w:tcW w:w="2314" w:type="dxa"/>
            <w:vMerge/>
            <w:shd w:val="clear" w:color="auto" w:fill="auto"/>
            <w:noWrap/>
            <w:vAlign w:val="bottom"/>
            <w:hideMark/>
          </w:tcPr>
          <w:p w14:paraId="55F6D45C"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p>
        </w:tc>
        <w:tc>
          <w:tcPr>
            <w:tcW w:w="2931" w:type="dxa"/>
            <w:shd w:val="clear" w:color="auto" w:fill="auto"/>
            <w:noWrap/>
            <w:hideMark/>
          </w:tcPr>
          <w:p w14:paraId="793DC108"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РН</w:t>
            </w:r>
            <w:r w:rsidRPr="008600C2">
              <w:rPr>
                <w:rFonts w:ascii="Times New Roman" w:eastAsia="Calibri" w:hAnsi="Times New Roman" w:cs="Times New Roman"/>
                <w:sz w:val="28"/>
                <w:szCs w:val="28"/>
                <w:lang w:val="kk-KZ"/>
              </w:rPr>
              <w:t>Қ</w:t>
            </w:r>
            <w:r w:rsidRPr="008600C2">
              <w:rPr>
                <w:rFonts w:ascii="Times New Roman" w:eastAsia="Calibri" w:hAnsi="Times New Roman" w:cs="Times New Roman"/>
                <w:sz w:val="28"/>
                <w:szCs w:val="28"/>
              </w:rPr>
              <w:t xml:space="preserve"> полимераза</w:t>
            </w:r>
          </w:p>
        </w:tc>
        <w:tc>
          <w:tcPr>
            <w:tcW w:w="4246" w:type="dxa"/>
            <w:shd w:val="clear" w:color="auto" w:fill="auto"/>
            <w:noWrap/>
            <w:hideMark/>
          </w:tcPr>
          <w:p w14:paraId="51235A86"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rpoA, rpoB, rpoC1*, rpoC2</w:t>
            </w:r>
          </w:p>
        </w:tc>
      </w:tr>
      <w:tr w:rsidR="008600C2" w:rsidRPr="008600C2" w14:paraId="55B1B1A9" w14:textId="77777777" w:rsidTr="00D72975">
        <w:trPr>
          <w:trHeight w:val="300"/>
        </w:trPr>
        <w:tc>
          <w:tcPr>
            <w:tcW w:w="2314" w:type="dxa"/>
            <w:vMerge/>
            <w:shd w:val="clear" w:color="auto" w:fill="auto"/>
            <w:noWrap/>
            <w:vAlign w:val="bottom"/>
            <w:hideMark/>
          </w:tcPr>
          <w:p w14:paraId="4DD85D67"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p>
        </w:tc>
        <w:tc>
          <w:tcPr>
            <w:tcW w:w="2931" w:type="dxa"/>
            <w:shd w:val="clear" w:color="auto" w:fill="auto"/>
            <w:noWrap/>
            <w:hideMark/>
          </w:tcPr>
          <w:p w14:paraId="00840C1E"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Трансляцияны бастау факторы</w:t>
            </w:r>
          </w:p>
        </w:tc>
        <w:tc>
          <w:tcPr>
            <w:tcW w:w="4246" w:type="dxa"/>
            <w:shd w:val="clear" w:color="auto" w:fill="auto"/>
            <w:noWrap/>
            <w:hideMark/>
          </w:tcPr>
          <w:p w14:paraId="64D18A40"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infA</w:t>
            </w:r>
          </w:p>
        </w:tc>
      </w:tr>
      <w:tr w:rsidR="008600C2" w:rsidRPr="008600C2" w14:paraId="27CED30D" w14:textId="77777777" w:rsidTr="00D72975">
        <w:trPr>
          <w:trHeight w:val="300"/>
        </w:trPr>
        <w:tc>
          <w:tcPr>
            <w:tcW w:w="2314" w:type="dxa"/>
            <w:vMerge w:val="restart"/>
            <w:shd w:val="clear" w:color="auto" w:fill="auto"/>
            <w:noWrap/>
            <w:hideMark/>
          </w:tcPr>
          <w:p w14:paraId="1CF981BB" w14:textId="77777777" w:rsidR="008600C2" w:rsidRPr="008600C2" w:rsidRDefault="008600C2" w:rsidP="0006422D">
            <w:pPr>
              <w:spacing w:line="240" w:lineRule="auto"/>
              <w:contextualSpacing/>
              <w:jc w:val="both"/>
              <w:rPr>
                <w:rFonts w:ascii="Times New Roman" w:eastAsia="Calibri" w:hAnsi="Times New Roman" w:cs="Times New Roman"/>
                <w:sz w:val="28"/>
                <w:szCs w:val="28"/>
                <w:lang w:val="kk-KZ"/>
              </w:rPr>
            </w:pPr>
            <w:r w:rsidRPr="008600C2">
              <w:rPr>
                <w:rFonts w:ascii="Times New Roman" w:eastAsia="Calibri" w:hAnsi="Times New Roman" w:cs="Times New Roman"/>
                <w:sz w:val="28"/>
                <w:szCs w:val="28"/>
                <w:lang w:val="kk-KZ"/>
              </w:rPr>
              <w:t>Ф</w:t>
            </w:r>
            <w:r w:rsidRPr="008600C2">
              <w:rPr>
                <w:rFonts w:ascii="Times New Roman" w:eastAsia="Calibri" w:hAnsi="Times New Roman" w:cs="Times New Roman"/>
                <w:sz w:val="28"/>
                <w:szCs w:val="28"/>
              </w:rPr>
              <w:t>отосинтез</w:t>
            </w:r>
            <w:r w:rsidRPr="008600C2">
              <w:rPr>
                <w:rFonts w:ascii="Times New Roman" w:eastAsia="Calibri" w:hAnsi="Times New Roman" w:cs="Times New Roman"/>
                <w:sz w:val="28"/>
                <w:szCs w:val="28"/>
                <w:lang w:val="kk-KZ"/>
              </w:rPr>
              <w:t xml:space="preserve"> гендері</w:t>
            </w:r>
          </w:p>
        </w:tc>
        <w:tc>
          <w:tcPr>
            <w:tcW w:w="2931" w:type="dxa"/>
            <w:shd w:val="clear" w:color="auto" w:fill="auto"/>
            <w:noWrap/>
            <w:hideMark/>
          </w:tcPr>
          <w:p w14:paraId="2AF2948A" w14:textId="355E7EE6" w:rsidR="008600C2" w:rsidRPr="003B7351" w:rsidRDefault="00CA5A6A" w:rsidP="0006422D">
            <w:pPr>
              <w:spacing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Рубиско</w:t>
            </w:r>
          </w:p>
        </w:tc>
        <w:tc>
          <w:tcPr>
            <w:tcW w:w="4246" w:type="dxa"/>
            <w:shd w:val="clear" w:color="auto" w:fill="auto"/>
            <w:noWrap/>
            <w:hideMark/>
          </w:tcPr>
          <w:p w14:paraId="37392F0D" w14:textId="77777777" w:rsidR="008600C2" w:rsidRPr="008600C2" w:rsidRDefault="008600C2" w:rsidP="00A731CA">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rbcL</w:t>
            </w:r>
          </w:p>
        </w:tc>
      </w:tr>
      <w:tr w:rsidR="008600C2" w:rsidRPr="00794F94" w14:paraId="433F44B7" w14:textId="77777777" w:rsidTr="00D72975">
        <w:trPr>
          <w:trHeight w:val="300"/>
        </w:trPr>
        <w:tc>
          <w:tcPr>
            <w:tcW w:w="2314" w:type="dxa"/>
            <w:vMerge/>
            <w:shd w:val="clear" w:color="auto" w:fill="auto"/>
            <w:noWrap/>
            <w:vAlign w:val="bottom"/>
            <w:hideMark/>
          </w:tcPr>
          <w:p w14:paraId="44835E95"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p>
        </w:tc>
        <w:tc>
          <w:tcPr>
            <w:tcW w:w="2931" w:type="dxa"/>
            <w:shd w:val="clear" w:color="auto" w:fill="auto"/>
            <w:noWrap/>
            <w:hideMark/>
          </w:tcPr>
          <w:p w14:paraId="7ED05131"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Фотосистема I</w:t>
            </w:r>
          </w:p>
        </w:tc>
        <w:tc>
          <w:tcPr>
            <w:tcW w:w="4246" w:type="dxa"/>
            <w:shd w:val="clear" w:color="auto" w:fill="auto"/>
            <w:noWrap/>
            <w:hideMark/>
          </w:tcPr>
          <w:p w14:paraId="18C7C78E"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lang w:val="en-US"/>
              </w:rPr>
            </w:pPr>
            <w:r w:rsidRPr="008600C2">
              <w:rPr>
                <w:rFonts w:ascii="Times New Roman" w:eastAsia="Calibri" w:hAnsi="Times New Roman" w:cs="Times New Roman"/>
                <w:i/>
                <w:iCs/>
                <w:sz w:val="28"/>
                <w:szCs w:val="28"/>
                <w:lang w:val="en-US"/>
              </w:rPr>
              <w:t>psaA, psaB, psaC, psaI, psaJ, psaM</w:t>
            </w:r>
          </w:p>
        </w:tc>
      </w:tr>
      <w:tr w:rsidR="008600C2" w:rsidRPr="008600C2" w14:paraId="4EE0ACFD" w14:textId="77777777" w:rsidTr="00D72975">
        <w:trPr>
          <w:trHeight w:val="600"/>
        </w:trPr>
        <w:tc>
          <w:tcPr>
            <w:tcW w:w="2314" w:type="dxa"/>
            <w:vMerge/>
            <w:shd w:val="clear" w:color="auto" w:fill="auto"/>
            <w:noWrap/>
            <w:vAlign w:val="bottom"/>
            <w:hideMark/>
          </w:tcPr>
          <w:p w14:paraId="6D3BE7CF"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lang w:val="en-US"/>
              </w:rPr>
            </w:pPr>
          </w:p>
        </w:tc>
        <w:tc>
          <w:tcPr>
            <w:tcW w:w="2931" w:type="dxa"/>
            <w:shd w:val="clear" w:color="auto" w:fill="auto"/>
            <w:noWrap/>
            <w:hideMark/>
          </w:tcPr>
          <w:p w14:paraId="2E38ED68"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Фотосистема II</w:t>
            </w:r>
          </w:p>
        </w:tc>
        <w:tc>
          <w:tcPr>
            <w:tcW w:w="4246" w:type="dxa"/>
            <w:shd w:val="clear" w:color="auto" w:fill="auto"/>
            <w:hideMark/>
          </w:tcPr>
          <w:p w14:paraId="58F87656"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psbA, psbB, psbC, psbD, psbE, psbF, psbH, psbI, psbJ, psbK, psbL, psbM, psbN, psbT, psbZ</w:t>
            </w:r>
          </w:p>
        </w:tc>
      </w:tr>
      <w:tr w:rsidR="008600C2" w:rsidRPr="00794F94" w14:paraId="79616F07" w14:textId="77777777" w:rsidTr="00D72975">
        <w:trPr>
          <w:trHeight w:val="300"/>
        </w:trPr>
        <w:tc>
          <w:tcPr>
            <w:tcW w:w="2314" w:type="dxa"/>
            <w:vMerge/>
            <w:shd w:val="clear" w:color="auto" w:fill="auto"/>
            <w:noWrap/>
            <w:vAlign w:val="bottom"/>
            <w:hideMark/>
          </w:tcPr>
          <w:p w14:paraId="1C594765"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p>
        </w:tc>
        <w:tc>
          <w:tcPr>
            <w:tcW w:w="2931" w:type="dxa"/>
            <w:shd w:val="clear" w:color="auto" w:fill="auto"/>
            <w:noWrap/>
            <w:hideMark/>
          </w:tcPr>
          <w:p w14:paraId="2814AD3B"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АТФаза</w:t>
            </w:r>
          </w:p>
        </w:tc>
        <w:tc>
          <w:tcPr>
            <w:tcW w:w="4246" w:type="dxa"/>
            <w:shd w:val="clear" w:color="auto" w:fill="auto"/>
            <w:noWrap/>
            <w:hideMark/>
          </w:tcPr>
          <w:p w14:paraId="3C468B79"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lang w:val="en-US"/>
              </w:rPr>
            </w:pPr>
            <w:r w:rsidRPr="008600C2">
              <w:rPr>
                <w:rFonts w:ascii="Times New Roman" w:eastAsia="Calibri" w:hAnsi="Times New Roman" w:cs="Times New Roman"/>
                <w:i/>
                <w:iCs/>
                <w:sz w:val="28"/>
                <w:szCs w:val="28"/>
                <w:lang w:val="en-US"/>
              </w:rPr>
              <w:t>atpA, atpB, atpE, atpF*, atpH, atpI</w:t>
            </w:r>
          </w:p>
        </w:tc>
      </w:tr>
    </w:tbl>
    <w:p w14:paraId="0A22D605" w14:textId="51C2B28D" w:rsidR="00AE5CE1" w:rsidRDefault="00AE5CE1"/>
    <w:p w14:paraId="3548B59F" w14:textId="4D80A68E" w:rsidR="00AE5CE1" w:rsidRDefault="00AE5CE1"/>
    <w:p w14:paraId="32721F6A" w14:textId="77777777" w:rsidR="00A300CE" w:rsidRDefault="00A300CE">
      <w:pPr>
        <w:rPr>
          <w:rFonts w:ascii="Times New Roman" w:hAnsi="Times New Roman" w:cs="Times New Roman"/>
          <w:sz w:val="28"/>
          <w:lang w:val="kk-KZ"/>
        </w:rPr>
      </w:pPr>
    </w:p>
    <w:p w14:paraId="5B82690E" w14:textId="7F98C316" w:rsidR="00AE5CE1" w:rsidRPr="00D72975" w:rsidRDefault="00AE5CE1">
      <w:pPr>
        <w:rPr>
          <w:rFonts w:ascii="Times New Roman" w:hAnsi="Times New Roman" w:cs="Times New Roman"/>
          <w:sz w:val="28"/>
          <w:lang w:val="kk-KZ"/>
        </w:rPr>
      </w:pPr>
      <w:r w:rsidRPr="00D72975">
        <w:rPr>
          <w:rFonts w:ascii="Times New Roman" w:hAnsi="Times New Roman" w:cs="Times New Roman"/>
          <w:sz w:val="28"/>
          <w:lang w:val="kk-KZ"/>
        </w:rPr>
        <w:t>2</w:t>
      </w:r>
      <w:r w:rsidR="00CE17E2">
        <w:rPr>
          <w:rFonts w:ascii="Times New Roman" w:hAnsi="Times New Roman" w:cs="Times New Roman"/>
          <w:sz w:val="28"/>
          <w:lang w:val="kk-KZ"/>
        </w:rPr>
        <w:t>2</w:t>
      </w:r>
      <w:r w:rsidRPr="00D72975">
        <w:rPr>
          <w:rFonts w:ascii="Times New Roman" w:hAnsi="Times New Roman" w:cs="Times New Roman"/>
          <w:sz w:val="28"/>
          <w:lang w:val="kk-KZ"/>
        </w:rPr>
        <w:t>-кесте жалғасы</w:t>
      </w:r>
    </w:p>
    <w:tbl>
      <w:tblPr>
        <w:tblW w:w="949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5"/>
        <w:gridCol w:w="3076"/>
        <w:gridCol w:w="4030"/>
      </w:tblGrid>
      <w:tr w:rsidR="00AE5CE1" w:rsidRPr="00794F94" w14:paraId="13CD73D7" w14:textId="77777777" w:rsidTr="00D72975">
        <w:trPr>
          <w:trHeight w:val="300"/>
        </w:trPr>
        <w:tc>
          <w:tcPr>
            <w:tcW w:w="2385" w:type="dxa"/>
            <w:shd w:val="clear" w:color="auto" w:fill="auto"/>
            <w:noWrap/>
          </w:tcPr>
          <w:p w14:paraId="46FDE8FE" w14:textId="593FDECF" w:rsidR="00AE5CE1" w:rsidRPr="008600C2" w:rsidRDefault="00AE5CE1" w:rsidP="00D72975">
            <w:pPr>
              <w:spacing w:line="240" w:lineRule="auto"/>
              <w:contextualSpacing/>
              <w:jc w:val="center"/>
              <w:rPr>
                <w:rFonts w:ascii="Times New Roman" w:eastAsia="Calibri" w:hAnsi="Times New Roman" w:cs="Times New Roman"/>
                <w:i/>
                <w:iCs/>
                <w:sz w:val="28"/>
                <w:szCs w:val="28"/>
                <w:lang w:val="en-US"/>
              </w:rPr>
            </w:pPr>
            <w:r w:rsidRPr="00746A7D">
              <w:rPr>
                <w:rFonts w:ascii="Times New Roman" w:eastAsia="Calibri" w:hAnsi="Times New Roman" w:cs="Times New Roman"/>
                <w:bCs/>
                <w:sz w:val="28"/>
                <w:szCs w:val="28"/>
                <w:lang w:val="kk-KZ"/>
              </w:rPr>
              <w:t>1</w:t>
            </w:r>
          </w:p>
        </w:tc>
        <w:tc>
          <w:tcPr>
            <w:tcW w:w="3076" w:type="dxa"/>
            <w:shd w:val="clear" w:color="auto" w:fill="auto"/>
            <w:noWrap/>
          </w:tcPr>
          <w:p w14:paraId="15E03F01" w14:textId="02539A3F" w:rsidR="00AE5CE1" w:rsidRPr="008600C2" w:rsidRDefault="00AE5CE1" w:rsidP="00D72975">
            <w:pPr>
              <w:spacing w:line="240" w:lineRule="auto"/>
              <w:contextualSpacing/>
              <w:jc w:val="center"/>
              <w:rPr>
                <w:rFonts w:ascii="Times New Roman" w:eastAsia="Calibri" w:hAnsi="Times New Roman" w:cs="Times New Roman"/>
                <w:sz w:val="28"/>
                <w:szCs w:val="28"/>
              </w:rPr>
            </w:pPr>
            <w:r w:rsidRPr="00746A7D">
              <w:rPr>
                <w:rFonts w:ascii="Times New Roman" w:eastAsia="Calibri" w:hAnsi="Times New Roman" w:cs="Times New Roman"/>
                <w:bCs/>
                <w:sz w:val="28"/>
                <w:szCs w:val="28"/>
                <w:lang w:val="kk-KZ"/>
              </w:rPr>
              <w:t>2</w:t>
            </w:r>
          </w:p>
        </w:tc>
        <w:tc>
          <w:tcPr>
            <w:tcW w:w="4030" w:type="dxa"/>
            <w:shd w:val="clear" w:color="auto" w:fill="auto"/>
            <w:noWrap/>
          </w:tcPr>
          <w:p w14:paraId="56DDBDF6" w14:textId="5C511DB4" w:rsidR="00AE5CE1" w:rsidRPr="008600C2" w:rsidRDefault="00AE5CE1" w:rsidP="00D72975">
            <w:pPr>
              <w:spacing w:line="240" w:lineRule="auto"/>
              <w:contextualSpacing/>
              <w:jc w:val="center"/>
              <w:rPr>
                <w:rFonts w:ascii="Times New Roman" w:eastAsia="Calibri" w:hAnsi="Times New Roman" w:cs="Times New Roman"/>
                <w:i/>
                <w:iCs/>
                <w:sz w:val="28"/>
                <w:szCs w:val="28"/>
                <w:lang w:val="en-US"/>
              </w:rPr>
            </w:pPr>
            <w:r w:rsidRPr="00746A7D">
              <w:rPr>
                <w:rFonts w:ascii="Times New Roman" w:eastAsia="Calibri" w:hAnsi="Times New Roman" w:cs="Times New Roman"/>
                <w:bCs/>
                <w:sz w:val="28"/>
                <w:szCs w:val="28"/>
                <w:lang w:val="kk-KZ"/>
              </w:rPr>
              <w:t>3</w:t>
            </w:r>
          </w:p>
        </w:tc>
      </w:tr>
      <w:tr w:rsidR="008600C2" w:rsidRPr="00794F94" w14:paraId="2E73F834" w14:textId="77777777" w:rsidTr="00D72975">
        <w:trPr>
          <w:trHeight w:val="300"/>
        </w:trPr>
        <w:tc>
          <w:tcPr>
            <w:tcW w:w="2385" w:type="dxa"/>
            <w:vMerge w:val="restart"/>
            <w:shd w:val="clear" w:color="auto" w:fill="auto"/>
            <w:noWrap/>
            <w:vAlign w:val="bottom"/>
            <w:hideMark/>
          </w:tcPr>
          <w:p w14:paraId="29ED6A16"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lang w:val="en-US"/>
              </w:rPr>
            </w:pPr>
          </w:p>
        </w:tc>
        <w:tc>
          <w:tcPr>
            <w:tcW w:w="3076" w:type="dxa"/>
            <w:shd w:val="clear" w:color="auto" w:fill="auto"/>
            <w:noWrap/>
            <w:hideMark/>
          </w:tcPr>
          <w:p w14:paraId="140BA24A"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Цитохром кешені</w:t>
            </w:r>
          </w:p>
        </w:tc>
        <w:tc>
          <w:tcPr>
            <w:tcW w:w="4030" w:type="dxa"/>
            <w:shd w:val="clear" w:color="auto" w:fill="auto"/>
            <w:noWrap/>
            <w:hideMark/>
          </w:tcPr>
          <w:p w14:paraId="1D5DB1A0"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lang w:val="en-US"/>
              </w:rPr>
            </w:pPr>
            <w:r w:rsidRPr="008600C2">
              <w:rPr>
                <w:rFonts w:ascii="Times New Roman" w:eastAsia="Calibri" w:hAnsi="Times New Roman" w:cs="Times New Roman"/>
                <w:i/>
                <w:iCs/>
                <w:sz w:val="28"/>
                <w:szCs w:val="28"/>
                <w:lang w:val="en-US"/>
              </w:rPr>
              <w:t>petA, petB*, petD*, petG, petL, petN</w:t>
            </w:r>
          </w:p>
        </w:tc>
      </w:tr>
      <w:tr w:rsidR="008600C2" w:rsidRPr="008600C2" w14:paraId="72FCF09D" w14:textId="77777777" w:rsidTr="00D72975">
        <w:trPr>
          <w:trHeight w:val="300"/>
        </w:trPr>
        <w:tc>
          <w:tcPr>
            <w:tcW w:w="2385" w:type="dxa"/>
            <w:vMerge/>
            <w:shd w:val="clear" w:color="auto" w:fill="auto"/>
            <w:noWrap/>
            <w:vAlign w:val="bottom"/>
          </w:tcPr>
          <w:p w14:paraId="3205BBC2"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lang w:val="en-US"/>
              </w:rPr>
            </w:pPr>
          </w:p>
        </w:tc>
        <w:tc>
          <w:tcPr>
            <w:tcW w:w="3076" w:type="dxa"/>
            <w:shd w:val="clear" w:color="auto" w:fill="auto"/>
            <w:noWrap/>
          </w:tcPr>
          <w:p w14:paraId="2100C54A" w14:textId="77777777" w:rsidR="008600C2" w:rsidRPr="008600C2" w:rsidRDefault="008600C2" w:rsidP="00243B48">
            <w:pPr>
              <w:spacing w:line="240" w:lineRule="auto"/>
              <w:contextualSpacing/>
              <w:jc w:val="both"/>
              <w:rPr>
                <w:rFonts w:ascii="Times New Roman" w:eastAsia="Calibri" w:hAnsi="Times New Roman" w:cs="Times New Roman"/>
                <w:sz w:val="28"/>
                <w:szCs w:val="28"/>
                <w:lang w:val="en-US"/>
              </w:rPr>
            </w:pPr>
            <w:r w:rsidRPr="008600C2">
              <w:rPr>
                <w:rFonts w:ascii="Times New Roman" w:eastAsia="Calibri" w:hAnsi="Times New Roman" w:cs="Times New Roman"/>
                <w:sz w:val="28"/>
                <w:szCs w:val="28"/>
                <w:lang w:val="en-US"/>
              </w:rPr>
              <w:t>Хлорофилл биосинтезі</w:t>
            </w:r>
          </w:p>
        </w:tc>
        <w:tc>
          <w:tcPr>
            <w:tcW w:w="4030" w:type="dxa"/>
            <w:shd w:val="clear" w:color="auto" w:fill="auto"/>
            <w:noWrap/>
          </w:tcPr>
          <w:p w14:paraId="359D6A1F"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lang w:val="en-US"/>
              </w:rPr>
            </w:pPr>
            <w:r w:rsidRPr="008600C2">
              <w:rPr>
                <w:rFonts w:ascii="Times New Roman" w:eastAsia="Calibri" w:hAnsi="Times New Roman" w:cs="Times New Roman"/>
                <w:i/>
                <w:iCs/>
                <w:sz w:val="28"/>
                <w:szCs w:val="28"/>
                <w:lang w:val="en-US"/>
              </w:rPr>
              <w:t>chlB, chlL, chlN</w:t>
            </w:r>
          </w:p>
        </w:tc>
      </w:tr>
      <w:tr w:rsidR="008600C2" w:rsidRPr="008600C2" w14:paraId="16EA497A" w14:textId="77777777" w:rsidTr="00D72975">
        <w:trPr>
          <w:trHeight w:val="600"/>
        </w:trPr>
        <w:tc>
          <w:tcPr>
            <w:tcW w:w="2385" w:type="dxa"/>
            <w:vMerge/>
            <w:shd w:val="clear" w:color="auto" w:fill="auto"/>
            <w:noWrap/>
            <w:vAlign w:val="bottom"/>
            <w:hideMark/>
          </w:tcPr>
          <w:p w14:paraId="6CA7B091"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lang w:val="en-US"/>
              </w:rPr>
            </w:pPr>
          </w:p>
        </w:tc>
        <w:tc>
          <w:tcPr>
            <w:tcW w:w="3076" w:type="dxa"/>
            <w:shd w:val="clear" w:color="auto" w:fill="auto"/>
            <w:noWrap/>
            <w:hideMark/>
          </w:tcPr>
          <w:p w14:paraId="782D9C7D"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NADH-дегидрогеназа</w:t>
            </w:r>
          </w:p>
        </w:tc>
        <w:tc>
          <w:tcPr>
            <w:tcW w:w="4030" w:type="dxa"/>
            <w:shd w:val="clear" w:color="auto" w:fill="auto"/>
            <w:hideMark/>
          </w:tcPr>
          <w:p w14:paraId="08D96452"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ndhA*, ndhB*, ndhC, ndhD, ndhE, ndhF, ndhG, ndhH, ndhI, ndhJ, ndhK</w:t>
            </w:r>
          </w:p>
        </w:tc>
      </w:tr>
      <w:tr w:rsidR="008600C2" w:rsidRPr="008600C2" w14:paraId="157B84D7" w14:textId="77777777" w:rsidTr="00D72975">
        <w:trPr>
          <w:trHeight w:val="300"/>
        </w:trPr>
        <w:tc>
          <w:tcPr>
            <w:tcW w:w="2385" w:type="dxa"/>
            <w:vMerge w:val="restart"/>
            <w:shd w:val="clear" w:color="auto" w:fill="auto"/>
            <w:noWrap/>
            <w:hideMark/>
          </w:tcPr>
          <w:p w14:paraId="35117CD3" w14:textId="77777777" w:rsidR="008600C2" w:rsidRPr="008600C2" w:rsidRDefault="008600C2" w:rsidP="0006422D">
            <w:pPr>
              <w:spacing w:line="240" w:lineRule="auto"/>
              <w:contextualSpacing/>
              <w:jc w:val="both"/>
              <w:rPr>
                <w:rFonts w:ascii="Times New Roman" w:eastAsia="Calibri" w:hAnsi="Times New Roman" w:cs="Times New Roman"/>
                <w:sz w:val="28"/>
                <w:szCs w:val="28"/>
                <w:lang w:val="kk-KZ"/>
              </w:rPr>
            </w:pPr>
            <w:r w:rsidRPr="008600C2">
              <w:rPr>
                <w:rFonts w:ascii="Times New Roman" w:eastAsia="Calibri" w:hAnsi="Times New Roman" w:cs="Times New Roman"/>
                <w:sz w:val="28"/>
                <w:szCs w:val="28"/>
                <w:lang w:val="kk-KZ"/>
              </w:rPr>
              <w:t>Басқа гендер</w:t>
            </w:r>
          </w:p>
        </w:tc>
        <w:tc>
          <w:tcPr>
            <w:tcW w:w="3076" w:type="dxa"/>
            <w:shd w:val="clear" w:color="auto" w:fill="auto"/>
            <w:noWrap/>
            <w:hideMark/>
          </w:tcPr>
          <w:p w14:paraId="7AEE8AA2" w14:textId="77777777" w:rsidR="008600C2" w:rsidRPr="008600C2" w:rsidRDefault="008600C2" w:rsidP="0006422D">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 xml:space="preserve">Матураза </w:t>
            </w:r>
          </w:p>
        </w:tc>
        <w:tc>
          <w:tcPr>
            <w:tcW w:w="4030" w:type="dxa"/>
            <w:shd w:val="clear" w:color="auto" w:fill="auto"/>
            <w:noWrap/>
            <w:hideMark/>
          </w:tcPr>
          <w:p w14:paraId="2C495CD8" w14:textId="77777777" w:rsidR="008600C2" w:rsidRPr="008600C2" w:rsidRDefault="008600C2" w:rsidP="00A731CA">
            <w:pPr>
              <w:spacing w:line="240" w:lineRule="auto"/>
              <w:contextualSpacing/>
              <w:jc w:val="both"/>
              <w:rPr>
                <w:rFonts w:ascii="Times New Roman" w:eastAsia="Calibri" w:hAnsi="Times New Roman" w:cs="Times New Roman"/>
                <w:i/>
                <w:iCs/>
                <w:sz w:val="28"/>
                <w:szCs w:val="28"/>
                <w:lang w:val="en-US"/>
              </w:rPr>
            </w:pPr>
            <w:r w:rsidRPr="008600C2">
              <w:rPr>
                <w:rFonts w:ascii="Times New Roman" w:eastAsia="Calibri" w:hAnsi="Times New Roman" w:cs="Times New Roman"/>
                <w:i/>
                <w:iCs/>
                <w:sz w:val="28"/>
                <w:szCs w:val="28"/>
              </w:rPr>
              <w:t>matK</w:t>
            </w:r>
          </w:p>
        </w:tc>
      </w:tr>
      <w:tr w:rsidR="008600C2" w:rsidRPr="008600C2" w14:paraId="22DFE538" w14:textId="77777777" w:rsidTr="00D72975">
        <w:trPr>
          <w:trHeight w:val="300"/>
        </w:trPr>
        <w:tc>
          <w:tcPr>
            <w:tcW w:w="2385" w:type="dxa"/>
            <w:vMerge/>
            <w:shd w:val="clear" w:color="auto" w:fill="auto"/>
            <w:noWrap/>
            <w:vAlign w:val="bottom"/>
            <w:hideMark/>
          </w:tcPr>
          <w:p w14:paraId="3EA3F2B0"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p>
        </w:tc>
        <w:tc>
          <w:tcPr>
            <w:tcW w:w="3076" w:type="dxa"/>
            <w:shd w:val="clear" w:color="auto" w:fill="auto"/>
            <w:noWrap/>
            <w:hideMark/>
          </w:tcPr>
          <w:p w14:paraId="32A227D3"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Протеаза</w:t>
            </w:r>
          </w:p>
        </w:tc>
        <w:tc>
          <w:tcPr>
            <w:tcW w:w="4030" w:type="dxa"/>
            <w:shd w:val="clear" w:color="auto" w:fill="auto"/>
            <w:noWrap/>
            <w:hideMark/>
          </w:tcPr>
          <w:p w14:paraId="11DE93FC"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clpP</w:t>
            </w:r>
          </w:p>
        </w:tc>
      </w:tr>
      <w:tr w:rsidR="008600C2" w:rsidRPr="008600C2" w14:paraId="7B7DD605" w14:textId="77777777" w:rsidTr="00D72975">
        <w:trPr>
          <w:trHeight w:val="300"/>
        </w:trPr>
        <w:tc>
          <w:tcPr>
            <w:tcW w:w="2385" w:type="dxa"/>
            <w:vMerge/>
            <w:shd w:val="clear" w:color="auto" w:fill="auto"/>
            <w:noWrap/>
            <w:vAlign w:val="bottom"/>
            <w:hideMark/>
          </w:tcPr>
          <w:p w14:paraId="02695171"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p>
        </w:tc>
        <w:tc>
          <w:tcPr>
            <w:tcW w:w="3076" w:type="dxa"/>
            <w:shd w:val="clear" w:color="auto" w:fill="auto"/>
            <w:noWrap/>
            <w:hideMark/>
          </w:tcPr>
          <w:p w14:paraId="1D660317"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Мембрана қабығының ақуызы</w:t>
            </w:r>
          </w:p>
        </w:tc>
        <w:tc>
          <w:tcPr>
            <w:tcW w:w="4030" w:type="dxa"/>
            <w:shd w:val="clear" w:color="auto" w:fill="auto"/>
            <w:noWrap/>
            <w:hideMark/>
          </w:tcPr>
          <w:p w14:paraId="6D91552F"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cemA</w:t>
            </w:r>
          </w:p>
        </w:tc>
      </w:tr>
      <w:tr w:rsidR="008600C2" w:rsidRPr="008600C2" w14:paraId="34D7F385" w14:textId="77777777" w:rsidTr="00D72975">
        <w:trPr>
          <w:trHeight w:val="300"/>
        </w:trPr>
        <w:tc>
          <w:tcPr>
            <w:tcW w:w="2385" w:type="dxa"/>
            <w:vMerge/>
            <w:shd w:val="clear" w:color="auto" w:fill="auto"/>
            <w:noWrap/>
            <w:vAlign w:val="bottom"/>
            <w:hideMark/>
          </w:tcPr>
          <w:p w14:paraId="25887807"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p>
        </w:tc>
        <w:tc>
          <w:tcPr>
            <w:tcW w:w="3076" w:type="dxa"/>
            <w:shd w:val="clear" w:color="auto" w:fill="auto"/>
            <w:noWrap/>
            <w:hideMark/>
          </w:tcPr>
          <w:p w14:paraId="7F7161E8"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Ацетил-КоА бета суббірлігі</w:t>
            </w:r>
          </w:p>
        </w:tc>
        <w:tc>
          <w:tcPr>
            <w:tcW w:w="4030" w:type="dxa"/>
            <w:shd w:val="clear" w:color="auto" w:fill="auto"/>
            <w:noWrap/>
            <w:hideMark/>
          </w:tcPr>
          <w:p w14:paraId="3BC5F86B"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accD</w:t>
            </w:r>
          </w:p>
        </w:tc>
      </w:tr>
      <w:tr w:rsidR="008600C2" w:rsidRPr="008600C2" w14:paraId="6FF673DC" w14:textId="77777777" w:rsidTr="00D72975">
        <w:trPr>
          <w:trHeight w:val="300"/>
        </w:trPr>
        <w:tc>
          <w:tcPr>
            <w:tcW w:w="2385" w:type="dxa"/>
            <w:vMerge/>
            <w:shd w:val="clear" w:color="auto" w:fill="auto"/>
            <w:noWrap/>
            <w:vAlign w:val="bottom"/>
            <w:hideMark/>
          </w:tcPr>
          <w:p w14:paraId="5BA5F634"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p>
        </w:tc>
        <w:tc>
          <w:tcPr>
            <w:tcW w:w="3076" w:type="dxa"/>
            <w:shd w:val="clear" w:color="auto" w:fill="auto"/>
            <w:noWrap/>
            <w:hideMark/>
          </w:tcPr>
          <w:p w14:paraId="08E30E46" w14:textId="77777777" w:rsidR="008600C2" w:rsidRPr="008600C2" w:rsidRDefault="008600C2" w:rsidP="00243B48">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Цитохром С синтезіне қатысатын ген</w:t>
            </w:r>
          </w:p>
        </w:tc>
        <w:tc>
          <w:tcPr>
            <w:tcW w:w="4030" w:type="dxa"/>
            <w:shd w:val="clear" w:color="auto" w:fill="auto"/>
            <w:noWrap/>
            <w:hideMark/>
          </w:tcPr>
          <w:p w14:paraId="09A73DB1" w14:textId="77777777" w:rsidR="008600C2" w:rsidRPr="008600C2" w:rsidRDefault="008600C2" w:rsidP="00243B48">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ccsA</w:t>
            </w:r>
          </w:p>
        </w:tc>
      </w:tr>
      <w:tr w:rsidR="008600C2" w:rsidRPr="008600C2" w14:paraId="5265A839" w14:textId="77777777" w:rsidTr="00D72975">
        <w:trPr>
          <w:trHeight w:val="300"/>
        </w:trPr>
        <w:tc>
          <w:tcPr>
            <w:tcW w:w="2385" w:type="dxa"/>
            <w:shd w:val="clear" w:color="auto" w:fill="auto"/>
            <w:noWrap/>
            <w:hideMark/>
          </w:tcPr>
          <w:p w14:paraId="5CC7A07A" w14:textId="77777777" w:rsidR="008600C2" w:rsidRPr="008600C2" w:rsidRDefault="008600C2" w:rsidP="0006422D">
            <w:pPr>
              <w:spacing w:line="240" w:lineRule="auto"/>
              <w:contextualSpacing/>
              <w:jc w:val="both"/>
              <w:rPr>
                <w:rFonts w:ascii="Times New Roman" w:eastAsia="Calibri" w:hAnsi="Times New Roman" w:cs="Times New Roman"/>
                <w:sz w:val="28"/>
                <w:szCs w:val="28"/>
              </w:rPr>
            </w:pPr>
            <w:r w:rsidRPr="008600C2">
              <w:rPr>
                <w:rFonts w:ascii="Times New Roman" w:eastAsia="Calibri" w:hAnsi="Times New Roman" w:cs="Times New Roman"/>
                <w:sz w:val="28"/>
                <w:szCs w:val="28"/>
              </w:rPr>
              <w:t>Функциясы белгісіз гендер</w:t>
            </w:r>
          </w:p>
        </w:tc>
        <w:tc>
          <w:tcPr>
            <w:tcW w:w="3076" w:type="dxa"/>
            <w:shd w:val="clear" w:color="auto" w:fill="auto"/>
            <w:noWrap/>
            <w:hideMark/>
          </w:tcPr>
          <w:p w14:paraId="71645557" w14:textId="0537147A" w:rsidR="008600C2" w:rsidRPr="008600C2" w:rsidRDefault="00926796" w:rsidP="0092679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Консервативті ашық ридтер шекарасы </w:t>
            </w:r>
          </w:p>
        </w:tc>
        <w:tc>
          <w:tcPr>
            <w:tcW w:w="4030" w:type="dxa"/>
            <w:shd w:val="clear" w:color="auto" w:fill="auto"/>
            <w:noWrap/>
            <w:hideMark/>
          </w:tcPr>
          <w:p w14:paraId="312ACF76" w14:textId="77777777" w:rsidR="008600C2" w:rsidRPr="008600C2" w:rsidRDefault="008600C2" w:rsidP="00A731CA">
            <w:pPr>
              <w:spacing w:line="240" w:lineRule="auto"/>
              <w:contextualSpacing/>
              <w:jc w:val="both"/>
              <w:rPr>
                <w:rFonts w:ascii="Times New Roman" w:eastAsia="Calibri" w:hAnsi="Times New Roman" w:cs="Times New Roman"/>
                <w:i/>
                <w:iCs/>
                <w:sz w:val="28"/>
                <w:szCs w:val="28"/>
              </w:rPr>
            </w:pPr>
            <w:r w:rsidRPr="008600C2">
              <w:rPr>
                <w:rFonts w:ascii="Times New Roman" w:eastAsia="Calibri" w:hAnsi="Times New Roman" w:cs="Times New Roman"/>
                <w:i/>
                <w:iCs/>
                <w:sz w:val="28"/>
                <w:szCs w:val="28"/>
              </w:rPr>
              <w:t xml:space="preserve">ycf1, ycf2, </w:t>
            </w:r>
            <w:r w:rsidRPr="008600C2">
              <w:rPr>
                <w:rFonts w:ascii="Times New Roman" w:eastAsia="Calibri" w:hAnsi="Times New Roman" w:cs="Times New Roman"/>
                <w:i/>
                <w:iCs/>
                <w:sz w:val="28"/>
                <w:szCs w:val="28"/>
                <w:lang w:val="en-US"/>
              </w:rPr>
              <w:t>y</w:t>
            </w:r>
            <w:r w:rsidRPr="008600C2">
              <w:rPr>
                <w:rFonts w:ascii="Times New Roman" w:eastAsia="Calibri" w:hAnsi="Times New Roman" w:cs="Times New Roman"/>
                <w:i/>
                <w:iCs/>
                <w:sz w:val="28"/>
                <w:szCs w:val="28"/>
              </w:rPr>
              <w:t>cf3</w:t>
            </w:r>
            <w:r w:rsidRPr="008600C2">
              <w:rPr>
                <w:rFonts w:ascii="Times New Roman" w:eastAsia="Calibri" w:hAnsi="Times New Roman" w:cs="Times New Roman"/>
                <w:i/>
                <w:iCs/>
                <w:sz w:val="28"/>
                <w:szCs w:val="28"/>
                <w:lang w:val="en-US"/>
              </w:rPr>
              <w:t>**</w:t>
            </w:r>
            <w:r w:rsidRPr="008600C2">
              <w:rPr>
                <w:rFonts w:ascii="Times New Roman" w:eastAsia="Calibri" w:hAnsi="Times New Roman" w:cs="Times New Roman"/>
                <w:i/>
                <w:iCs/>
                <w:sz w:val="28"/>
                <w:szCs w:val="28"/>
              </w:rPr>
              <w:t xml:space="preserve">, </w:t>
            </w:r>
            <w:r w:rsidRPr="008600C2">
              <w:rPr>
                <w:rFonts w:ascii="Times New Roman" w:eastAsia="Calibri" w:hAnsi="Times New Roman" w:cs="Times New Roman"/>
                <w:i/>
                <w:iCs/>
                <w:sz w:val="28"/>
                <w:szCs w:val="28"/>
                <w:lang w:val="en-US"/>
              </w:rPr>
              <w:t>y</w:t>
            </w:r>
            <w:r w:rsidRPr="008600C2">
              <w:rPr>
                <w:rFonts w:ascii="Times New Roman" w:eastAsia="Calibri" w:hAnsi="Times New Roman" w:cs="Times New Roman"/>
                <w:i/>
                <w:iCs/>
                <w:sz w:val="28"/>
                <w:szCs w:val="28"/>
              </w:rPr>
              <w:t>cf4</w:t>
            </w:r>
          </w:p>
        </w:tc>
      </w:tr>
      <w:tr w:rsidR="008600C2" w:rsidRPr="008600C2" w14:paraId="38D1036A" w14:textId="77777777" w:rsidTr="00D72975">
        <w:trPr>
          <w:trHeight w:val="273"/>
        </w:trPr>
        <w:tc>
          <w:tcPr>
            <w:tcW w:w="9491" w:type="dxa"/>
            <w:gridSpan w:val="3"/>
            <w:shd w:val="clear" w:color="auto" w:fill="auto"/>
            <w:noWrap/>
          </w:tcPr>
          <w:p w14:paraId="23DB5CFA" w14:textId="77777777" w:rsidR="00F100C4" w:rsidRDefault="008600C2" w:rsidP="00E11023">
            <w:pPr>
              <w:spacing w:line="240" w:lineRule="auto"/>
              <w:contextualSpacing/>
              <w:jc w:val="both"/>
              <w:rPr>
                <w:rFonts w:ascii="Times New Roman" w:hAnsi="Times New Roman" w:cs="Times New Roman"/>
                <w:sz w:val="28"/>
                <w:szCs w:val="28"/>
              </w:rPr>
            </w:pPr>
            <w:r w:rsidRPr="008600C2">
              <w:rPr>
                <w:rFonts w:ascii="Times New Roman" w:hAnsi="Times New Roman" w:cs="Times New Roman"/>
                <w:i/>
                <w:sz w:val="28"/>
                <w:szCs w:val="28"/>
              </w:rPr>
              <w:t>Ескерт</w:t>
            </w:r>
            <w:r w:rsidR="00E11023">
              <w:rPr>
                <w:rFonts w:ascii="Times New Roman" w:hAnsi="Times New Roman" w:cs="Times New Roman"/>
                <w:i/>
                <w:sz w:val="28"/>
                <w:szCs w:val="28"/>
                <w:lang w:val="kk-KZ"/>
              </w:rPr>
              <w:t>у</w:t>
            </w:r>
            <w:r w:rsidRPr="008600C2">
              <w:rPr>
                <w:rFonts w:ascii="Times New Roman" w:hAnsi="Times New Roman" w:cs="Times New Roman"/>
                <w:sz w:val="28"/>
                <w:szCs w:val="28"/>
                <w:lang w:val="kk-KZ"/>
              </w:rPr>
              <w:t>:</w:t>
            </w:r>
            <w:r w:rsidRPr="008600C2">
              <w:rPr>
                <w:rFonts w:ascii="Times New Roman" w:hAnsi="Times New Roman" w:cs="Times New Roman"/>
                <w:sz w:val="28"/>
                <w:szCs w:val="28"/>
              </w:rPr>
              <w:t xml:space="preserve"> * құрамында бір интрон бар ген; </w:t>
            </w:r>
          </w:p>
          <w:p w14:paraId="1263CC54" w14:textId="77777777" w:rsidR="00F100C4" w:rsidRDefault="008600C2" w:rsidP="00E11023">
            <w:pPr>
              <w:spacing w:line="240" w:lineRule="auto"/>
              <w:contextualSpacing/>
              <w:jc w:val="both"/>
              <w:rPr>
                <w:rFonts w:ascii="Times New Roman" w:hAnsi="Times New Roman" w:cs="Times New Roman"/>
                <w:sz w:val="28"/>
                <w:szCs w:val="28"/>
              </w:rPr>
            </w:pPr>
            <w:r w:rsidRPr="008600C2">
              <w:rPr>
                <w:rFonts w:ascii="Times New Roman" w:hAnsi="Times New Roman" w:cs="Times New Roman"/>
                <w:sz w:val="28"/>
                <w:szCs w:val="28"/>
              </w:rPr>
              <w:t xml:space="preserve">* * құрамында екі интрон бар ген; </w:t>
            </w:r>
          </w:p>
          <w:p w14:paraId="20F3820D" w14:textId="29850A66" w:rsidR="008600C2" w:rsidRPr="00F100C4" w:rsidRDefault="008600C2" w:rsidP="00E11023">
            <w:pPr>
              <w:spacing w:line="240" w:lineRule="auto"/>
              <w:contextualSpacing/>
              <w:jc w:val="both"/>
              <w:rPr>
                <w:rFonts w:ascii="Times New Roman" w:hAnsi="Times New Roman" w:cs="Times New Roman"/>
                <w:sz w:val="28"/>
                <w:szCs w:val="28"/>
                <w:lang w:val="kk-KZ"/>
              </w:rPr>
            </w:pPr>
            <w:r w:rsidRPr="00F100C4">
              <w:rPr>
                <w:rFonts w:ascii="Times New Roman" w:hAnsi="Times New Roman" w:cs="Times New Roman"/>
                <w:i/>
                <w:sz w:val="28"/>
                <w:szCs w:val="28"/>
              </w:rPr>
              <w:t>x2</w:t>
            </w:r>
            <w:r w:rsidRPr="008600C2">
              <w:rPr>
                <w:rFonts w:ascii="Times New Roman" w:hAnsi="Times New Roman" w:cs="Times New Roman"/>
                <w:sz w:val="28"/>
                <w:szCs w:val="28"/>
              </w:rPr>
              <w:t xml:space="preserve"> қайталанатын ген</w:t>
            </w:r>
            <w:r w:rsidR="00F100C4">
              <w:rPr>
                <w:rFonts w:ascii="Times New Roman" w:hAnsi="Times New Roman" w:cs="Times New Roman"/>
                <w:sz w:val="28"/>
                <w:szCs w:val="28"/>
                <w:lang w:val="kk-KZ"/>
              </w:rPr>
              <w:t>дер</w:t>
            </w:r>
          </w:p>
        </w:tc>
      </w:tr>
    </w:tbl>
    <w:p w14:paraId="457CD96B" w14:textId="77777777" w:rsidR="008600C2" w:rsidRPr="008600C2" w:rsidRDefault="008600C2" w:rsidP="0006422D">
      <w:pPr>
        <w:suppressAutoHyphens/>
        <w:spacing w:line="240" w:lineRule="auto"/>
        <w:ind w:firstLine="709"/>
        <w:contextualSpacing/>
        <w:jc w:val="both"/>
        <w:rPr>
          <w:rFonts w:ascii="Times New Roman" w:hAnsi="Times New Roman" w:cs="Times New Roman"/>
          <w:sz w:val="28"/>
          <w:szCs w:val="28"/>
        </w:rPr>
      </w:pPr>
    </w:p>
    <w:p w14:paraId="61ADA487" w14:textId="4F94A275" w:rsidR="008600C2" w:rsidRPr="008600C2" w:rsidRDefault="008600C2" w:rsidP="00243B48">
      <w:pPr>
        <w:suppressAutoHyphens/>
        <w:spacing w:line="240" w:lineRule="auto"/>
        <w:ind w:firstLine="567"/>
        <w:contextualSpacing/>
        <w:jc w:val="both"/>
        <w:rPr>
          <w:rFonts w:ascii="Times New Roman" w:hAnsi="Times New Roman" w:cs="Times New Roman"/>
          <w:sz w:val="28"/>
          <w:szCs w:val="28"/>
        </w:rPr>
      </w:pPr>
      <w:r w:rsidRPr="008600C2">
        <w:rPr>
          <w:rFonts w:ascii="Times New Roman" w:hAnsi="Times New Roman" w:cs="Times New Roman"/>
          <w:sz w:val="28"/>
          <w:szCs w:val="28"/>
        </w:rPr>
        <w:t xml:space="preserve">Сондай-ақ, аршаның 7 қазақстандық түрі үшін 82 </w:t>
      </w:r>
      <w:r w:rsidR="00C66886">
        <w:rPr>
          <w:rFonts w:ascii="Times New Roman" w:hAnsi="Times New Roman" w:cs="Times New Roman"/>
          <w:sz w:val="28"/>
          <w:szCs w:val="28"/>
          <w:lang w:val="kk-KZ"/>
        </w:rPr>
        <w:t xml:space="preserve">белок </w:t>
      </w:r>
      <w:r w:rsidRPr="008600C2">
        <w:rPr>
          <w:rFonts w:ascii="Times New Roman" w:hAnsi="Times New Roman" w:cs="Times New Roman"/>
          <w:sz w:val="28"/>
          <w:szCs w:val="28"/>
        </w:rPr>
        <w:t>кодта</w:t>
      </w:r>
      <w:r w:rsidR="00C66886">
        <w:rPr>
          <w:rFonts w:ascii="Times New Roman" w:hAnsi="Times New Roman" w:cs="Times New Roman"/>
          <w:sz w:val="28"/>
          <w:szCs w:val="28"/>
          <w:lang w:val="kk-KZ"/>
        </w:rPr>
        <w:t>йтын</w:t>
      </w:r>
      <w:r w:rsidR="00FC5223">
        <w:rPr>
          <w:rFonts w:ascii="Times New Roman" w:hAnsi="Times New Roman" w:cs="Times New Roman"/>
          <w:sz w:val="28"/>
          <w:szCs w:val="28"/>
          <w:lang w:val="en-US"/>
        </w:rPr>
        <w:t xml:space="preserve"> </w:t>
      </w:r>
      <w:r w:rsidRPr="008600C2">
        <w:rPr>
          <w:rFonts w:ascii="Times New Roman" w:hAnsi="Times New Roman" w:cs="Times New Roman"/>
          <w:sz w:val="28"/>
          <w:szCs w:val="28"/>
        </w:rPr>
        <w:t>ген</w:t>
      </w:r>
      <w:r w:rsidR="0017626D">
        <w:rPr>
          <w:rFonts w:ascii="Times New Roman" w:hAnsi="Times New Roman" w:cs="Times New Roman"/>
          <w:sz w:val="28"/>
          <w:szCs w:val="28"/>
          <w:lang w:val="kk-KZ"/>
        </w:rPr>
        <w:t>дер</w:t>
      </w:r>
      <w:r w:rsidRPr="008600C2">
        <w:rPr>
          <w:rFonts w:ascii="Times New Roman" w:hAnsi="Times New Roman" w:cs="Times New Roman"/>
          <w:sz w:val="28"/>
          <w:szCs w:val="28"/>
        </w:rPr>
        <w:t xml:space="preserve"> негізінде филогенетикалық талдау жүргізілді.</w:t>
      </w:r>
      <w:r w:rsidRPr="008600C2">
        <w:rPr>
          <w:rFonts w:ascii="Times New Roman" w:hAnsi="Times New Roman" w:cs="Times New Roman"/>
          <w:sz w:val="28"/>
          <w:szCs w:val="28"/>
          <w:lang w:val="kk-KZ"/>
        </w:rPr>
        <w:t xml:space="preserve"> Филогенетикалық </w:t>
      </w:r>
      <w:r w:rsidR="00814FB1">
        <w:rPr>
          <w:rFonts w:ascii="Times New Roman" w:hAnsi="Times New Roman" w:cs="Times New Roman"/>
          <w:sz w:val="28"/>
          <w:szCs w:val="28"/>
          <w:lang w:val="kk-KZ"/>
        </w:rPr>
        <w:t xml:space="preserve">шежіре </w:t>
      </w:r>
      <w:r w:rsidRPr="008600C2">
        <w:rPr>
          <w:rFonts w:ascii="Times New Roman" w:hAnsi="Times New Roman" w:cs="Times New Roman"/>
          <w:sz w:val="28"/>
          <w:szCs w:val="28"/>
          <w:lang w:val="kk-KZ"/>
        </w:rPr>
        <w:t xml:space="preserve">NCBI дерекқорынан 21 арша үлгісін және қазақстандық аршалардың 7 түрін пайдалана отырып, Maximum likelihood (ML) әдісінің негізінде </w:t>
      </w:r>
      <w:r w:rsidR="00F33B4D">
        <w:rPr>
          <w:rFonts w:ascii="Times New Roman" w:hAnsi="Times New Roman" w:cs="Times New Roman"/>
          <w:sz w:val="28"/>
          <w:szCs w:val="28"/>
          <w:lang w:val="kk-KZ"/>
        </w:rPr>
        <w:t>құрастырылды</w:t>
      </w:r>
      <w:r w:rsidR="00E25331">
        <w:rPr>
          <w:rFonts w:ascii="Times New Roman" w:hAnsi="Times New Roman" w:cs="Times New Roman"/>
          <w:sz w:val="28"/>
          <w:szCs w:val="28"/>
          <w:lang w:val="en-US"/>
        </w:rPr>
        <w:t xml:space="preserve"> [</w:t>
      </w:r>
      <w:r w:rsidR="00A54AF3">
        <w:rPr>
          <w:rFonts w:ascii="Times New Roman" w:hAnsi="Times New Roman" w:cs="Times New Roman"/>
          <w:sz w:val="28"/>
          <w:szCs w:val="28"/>
          <w:lang w:val="en-US"/>
        </w:rPr>
        <w:t xml:space="preserve">174, 175, </w:t>
      </w:r>
      <w:r w:rsidR="00E25331">
        <w:rPr>
          <w:rFonts w:ascii="Times New Roman" w:hAnsi="Times New Roman" w:cs="Times New Roman"/>
          <w:sz w:val="28"/>
          <w:szCs w:val="28"/>
          <w:lang w:val="en-US"/>
        </w:rPr>
        <w:t>178]</w:t>
      </w:r>
      <w:r w:rsidRPr="008600C2">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 xml:space="preserve">NCBI </w:t>
      </w:r>
      <w:r w:rsidR="00E14EF0">
        <w:rPr>
          <w:rFonts w:ascii="Times New Roman" w:hAnsi="Times New Roman" w:cs="Times New Roman"/>
          <w:sz w:val="28"/>
          <w:szCs w:val="28"/>
          <w:lang w:val="kk-KZ"/>
        </w:rPr>
        <w:t xml:space="preserve">мәліметтер базасынан </w:t>
      </w:r>
      <w:r w:rsidRPr="008600C2">
        <w:rPr>
          <w:rFonts w:ascii="Times New Roman" w:hAnsi="Times New Roman" w:cs="Times New Roman"/>
          <w:sz w:val="28"/>
          <w:szCs w:val="28"/>
          <w:lang w:val="kk-KZ"/>
        </w:rPr>
        <w:t xml:space="preserve">алынған </w:t>
      </w:r>
      <w:r w:rsidRPr="001D3BCD">
        <w:rPr>
          <w:rFonts w:ascii="Times New Roman" w:hAnsi="Times New Roman" w:cs="Times New Roman"/>
          <w:i/>
          <w:iCs/>
          <w:sz w:val="28"/>
          <w:szCs w:val="28"/>
          <w:lang w:val="kk-KZ"/>
        </w:rPr>
        <w:t>Hesperocyparis stephensonii</w:t>
      </w:r>
      <w:r w:rsidRPr="001D3BCD">
        <w:rPr>
          <w:rFonts w:ascii="Times New Roman" w:hAnsi="Times New Roman" w:cs="Times New Roman"/>
          <w:sz w:val="28"/>
          <w:szCs w:val="28"/>
          <w:lang w:val="kk-KZ"/>
        </w:rPr>
        <w:t xml:space="preserve"> </w:t>
      </w:r>
      <w:r w:rsidRPr="008600C2">
        <w:rPr>
          <w:rFonts w:ascii="Times New Roman" w:hAnsi="Times New Roman" w:cs="Times New Roman"/>
          <w:sz w:val="28"/>
          <w:szCs w:val="28"/>
          <w:lang w:val="kk-KZ"/>
        </w:rPr>
        <w:t>үлгісі сыртқы топ</w:t>
      </w:r>
      <w:r w:rsidR="00133B18">
        <w:rPr>
          <w:rFonts w:ascii="Times New Roman" w:hAnsi="Times New Roman" w:cs="Times New Roman"/>
          <w:sz w:val="28"/>
          <w:szCs w:val="28"/>
          <w:lang w:val="kk-KZ"/>
        </w:rPr>
        <w:t xml:space="preserve"> үлгісі</w:t>
      </w:r>
      <w:r w:rsidRPr="008600C2">
        <w:rPr>
          <w:rFonts w:ascii="Times New Roman" w:hAnsi="Times New Roman" w:cs="Times New Roman"/>
          <w:sz w:val="28"/>
          <w:szCs w:val="28"/>
          <w:lang w:val="kk-KZ"/>
        </w:rPr>
        <w:t xml:space="preserve"> ретінде пайдаланылды. Арша үлгілерінің ақуыз-кодта</w:t>
      </w:r>
      <w:r w:rsidR="007452D7">
        <w:rPr>
          <w:rFonts w:ascii="Times New Roman" w:hAnsi="Times New Roman" w:cs="Times New Roman"/>
          <w:sz w:val="28"/>
          <w:szCs w:val="28"/>
          <w:lang w:val="kk-KZ"/>
        </w:rPr>
        <w:t xml:space="preserve">йтын </w:t>
      </w:r>
      <w:r w:rsidRPr="008600C2">
        <w:rPr>
          <w:rFonts w:ascii="Times New Roman" w:hAnsi="Times New Roman" w:cs="Times New Roman"/>
          <w:sz w:val="28"/>
          <w:szCs w:val="28"/>
          <w:lang w:val="kk-KZ"/>
        </w:rPr>
        <w:t>82 генінің, соның ішінде сыртқы топты қоса алғандағы теңестірілген ұзындығы 82 953 н.ж. болды. Ақуызды кодтайтын гендердің нуклеотидтер тізбегінің 2990 н.ж. немесе 3,6% полиморфты екендігі анықталды</w:t>
      </w:r>
      <w:r w:rsidR="00E25331">
        <w:rPr>
          <w:rFonts w:ascii="Times New Roman" w:hAnsi="Times New Roman" w:cs="Times New Roman"/>
          <w:sz w:val="28"/>
          <w:szCs w:val="28"/>
          <w:lang w:val="en-US"/>
        </w:rPr>
        <w:t xml:space="preserve"> [178]</w:t>
      </w:r>
      <w:r w:rsidRPr="008600C2">
        <w:rPr>
          <w:rFonts w:ascii="Times New Roman" w:hAnsi="Times New Roman" w:cs="Times New Roman"/>
          <w:sz w:val="28"/>
          <w:szCs w:val="28"/>
          <w:lang w:val="kk-KZ"/>
        </w:rPr>
        <w:t xml:space="preserve">. ML филогенетикалық </w:t>
      </w:r>
      <w:r w:rsidR="00814FB1">
        <w:rPr>
          <w:rFonts w:ascii="Times New Roman" w:hAnsi="Times New Roman" w:cs="Times New Roman"/>
          <w:sz w:val="28"/>
          <w:szCs w:val="28"/>
          <w:lang w:val="kk-KZ"/>
        </w:rPr>
        <w:t>шежіре</w:t>
      </w:r>
      <w:r w:rsidRPr="008600C2">
        <w:rPr>
          <w:rFonts w:ascii="Times New Roman" w:hAnsi="Times New Roman" w:cs="Times New Roman"/>
          <w:sz w:val="28"/>
          <w:szCs w:val="28"/>
          <w:lang w:val="kk-KZ"/>
        </w:rPr>
        <w:t xml:space="preserve"> арша үлгілерін </w:t>
      </w:r>
      <w:r w:rsidRPr="008600C2">
        <w:rPr>
          <w:rFonts w:ascii="Times New Roman" w:hAnsi="Times New Roman" w:cs="Times New Roman"/>
          <w:i/>
          <w:sz w:val="28"/>
          <w:szCs w:val="28"/>
          <w:lang w:val="kk-KZ"/>
        </w:rPr>
        <w:t xml:space="preserve">Juniperus </w:t>
      </w:r>
      <w:r w:rsidRPr="008600C2">
        <w:rPr>
          <w:rFonts w:ascii="Times New Roman" w:hAnsi="Times New Roman" w:cs="Times New Roman"/>
          <w:sz w:val="28"/>
          <w:szCs w:val="28"/>
          <w:lang w:val="kk-KZ"/>
        </w:rPr>
        <w:t xml:space="preserve">және </w:t>
      </w:r>
      <w:r w:rsidRPr="008600C2">
        <w:rPr>
          <w:rFonts w:ascii="Times New Roman" w:hAnsi="Times New Roman" w:cs="Times New Roman"/>
          <w:i/>
          <w:sz w:val="28"/>
          <w:szCs w:val="28"/>
          <w:lang w:val="kk-KZ"/>
        </w:rPr>
        <w:t>Sabina</w:t>
      </w:r>
      <w:r w:rsidRPr="008600C2">
        <w:rPr>
          <w:rFonts w:ascii="Times New Roman" w:hAnsi="Times New Roman" w:cs="Times New Roman"/>
          <w:sz w:val="28"/>
          <w:szCs w:val="28"/>
          <w:lang w:val="kk-KZ"/>
        </w:rPr>
        <w:t xml:space="preserve"> секцияларына сәйкес келетін екі негізгі кластерге бөлді (сурет</w:t>
      </w:r>
      <w:r w:rsidR="00A97F2A">
        <w:rPr>
          <w:rFonts w:ascii="Times New Roman" w:hAnsi="Times New Roman" w:cs="Times New Roman"/>
          <w:sz w:val="28"/>
          <w:szCs w:val="28"/>
          <w:lang w:val="kk-KZ"/>
        </w:rPr>
        <w:t xml:space="preserve"> 2</w:t>
      </w:r>
      <w:r w:rsidR="00CE17E2">
        <w:rPr>
          <w:rFonts w:ascii="Times New Roman" w:hAnsi="Times New Roman" w:cs="Times New Roman"/>
          <w:sz w:val="28"/>
          <w:szCs w:val="28"/>
          <w:lang w:val="kk-KZ"/>
        </w:rPr>
        <w:t>6</w:t>
      </w:r>
      <w:r w:rsidRPr="008600C2">
        <w:rPr>
          <w:rFonts w:ascii="Times New Roman" w:hAnsi="Times New Roman" w:cs="Times New Roman"/>
          <w:sz w:val="28"/>
          <w:szCs w:val="28"/>
          <w:lang w:val="kk-KZ"/>
        </w:rPr>
        <w:t xml:space="preserve">). </w:t>
      </w:r>
      <w:r w:rsidR="00F100C4" w:rsidRPr="00814FB1">
        <w:rPr>
          <w:rFonts w:ascii="Times New Roman" w:hAnsi="Times New Roman" w:cs="Times New Roman"/>
          <w:sz w:val="28"/>
          <w:szCs w:val="28"/>
          <w:lang w:val="kk-KZ"/>
        </w:rPr>
        <w:t>Кластерлердің нөмірленуі Мао және т.б. авторлары ұсынған әдебиет деректеріне сәйкес көрсетілген</w:t>
      </w:r>
      <w:r w:rsidR="00F100C4" w:rsidRPr="005B5366">
        <w:rPr>
          <w:rFonts w:ascii="Times New Roman" w:hAnsi="Times New Roman" w:cs="Times New Roman"/>
          <w:sz w:val="28"/>
          <w:szCs w:val="28"/>
        </w:rPr>
        <w:t xml:space="preserve"> [</w:t>
      </w:r>
      <w:r w:rsidR="00F100C4" w:rsidRPr="005B5366">
        <w:rPr>
          <w:rFonts w:ascii="Times New Roman" w:hAnsi="Times New Roman" w:cs="Times New Roman"/>
          <w:sz w:val="28"/>
          <w:szCs w:val="28"/>
          <w:lang w:val="en-US"/>
        </w:rPr>
        <w:t>10</w:t>
      </w:r>
      <w:r w:rsidR="00F100C4" w:rsidRPr="005B5366">
        <w:rPr>
          <w:rFonts w:ascii="Times New Roman" w:hAnsi="Times New Roman" w:cs="Times New Roman"/>
          <w:sz w:val="28"/>
          <w:szCs w:val="28"/>
        </w:rPr>
        <w:t>].</w:t>
      </w:r>
      <w:r w:rsidR="00F100C4">
        <w:rPr>
          <w:rFonts w:ascii="Times New Roman" w:hAnsi="Times New Roman" w:cs="Times New Roman"/>
          <w:sz w:val="28"/>
          <w:szCs w:val="28"/>
          <w:lang w:val="kk-KZ"/>
        </w:rPr>
        <w:t xml:space="preserve"> </w:t>
      </w:r>
      <w:r w:rsidRPr="008600C2">
        <w:rPr>
          <w:rFonts w:ascii="Times New Roman" w:hAnsi="Times New Roman" w:cs="Times New Roman"/>
          <w:sz w:val="28"/>
          <w:szCs w:val="28"/>
          <w:lang w:val="kk-KZ"/>
        </w:rPr>
        <w:t xml:space="preserve">Қазақстанда жиналған </w:t>
      </w:r>
      <w:r w:rsidRPr="008600C2">
        <w:rPr>
          <w:rFonts w:ascii="Times New Roman" w:hAnsi="Times New Roman" w:cs="Times New Roman"/>
          <w:i/>
          <w:sz w:val="28"/>
          <w:szCs w:val="28"/>
          <w:lang w:val="kk-KZ"/>
        </w:rPr>
        <w:t>J. communis</w:t>
      </w:r>
      <w:r w:rsidRPr="008600C2">
        <w:rPr>
          <w:rFonts w:ascii="Times New Roman" w:hAnsi="Times New Roman" w:cs="Times New Roman"/>
          <w:sz w:val="28"/>
          <w:szCs w:val="28"/>
          <w:lang w:val="kk-KZ"/>
        </w:rPr>
        <w:t xml:space="preserve"> және </w:t>
      </w:r>
      <w:r w:rsidRPr="008600C2">
        <w:rPr>
          <w:rFonts w:ascii="Times New Roman" w:hAnsi="Times New Roman" w:cs="Times New Roman"/>
          <w:i/>
          <w:sz w:val="28"/>
          <w:szCs w:val="28"/>
          <w:lang w:val="kk-KZ"/>
        </w:rPr>
        <w:t>J.</w:t>
      </w:r>
      <w:r w:rsidR="00F100C4">
        <w:rPr>
          <w:rFonts w:ascii="Times New Roman" w:hAnsi="Times New Roman" w:cs="Times New Roman"/>
          <w:i/>
          <w:sz w:val="28"/>
          <w:szCs w:val="28"/>
          <w:lang w:val="kk-KZ"/>
        </w:rPr>
        <w:t> </w:t>
      </w:r>
      <w:r w:rsidRPr="008600C2">
        <w:rPr>
          <w:rFonts w:ascii="Times New Roman" w:hAnsi="Times New Roman" w:cs="Times New Roman"/>
          <w:i/>
          <w:sz w:val="28"/>
          <w:szCs w:val="28"/>
          <w:lang w:val="kk-KZ"/>
        </w:rPr>
        <w:t>sibirica</w:t>
      </w:r>
      <w:r w:rsidRPr="008600C2">
        <w:rPr>
          <w:rFonts w:ascii="Times New Roman" w:hAnsi="Times New Roman" w:cs="Times New Roman"/>
          <w:sz w:val="28"/>
          <w:szCs w:val="28"/>
          <w:lang w:val="kk-KZ"/>
        </w:rPr>
        <w:t xml:space="preserve"> түрлері </w:t>
      </w:r>
      <w:r w:rsidRPr="008600C2">
        <w:rPr>
          <w:rFonts w:ascii="Times New Roman" w:hAnsi="Times New Roman" w:cs="Times New Roman"/>
          <w:i/>
          <w:sz w:val="28"/>
          <w:szCs w:val="28"/>
          <w:lang w:val="kk-KZ"/>
        </w:rPr>
        <w:t>Juniperus</w:t>
      </w:r>
      <w:r w:rsidRPr="008600C2">
        <w:rPr>
          <w:rFonts w:ascii="Times New Roman" w:hAnsi="Times New Roman" w:cs="Times New Roman"/>
          <w:sz w:val="28"/>
          <w:szCs w:val="28"/>
          <w:lang w:val="kk-KZ"/>
        </w:rPr>
        <w:t xml:space="preserve"> секциясының кластеріне топтастырылды. Қалған бес түр</w:t>
      </w:r>
      <w:r w:rsidR="00F100C4" w:rsidRPr="00F100C4">
        <w:t xml:space="preserve"> </w:t>
      </w:r>
      <w:r w:rsidR="00F100C4">
        <w:rPr>
          <w:lang w:val="kk-KZ"/>
        </w:rPr>
        <w:t>(</w:t>
      </w:r>
      <w:r w:rsidR="00F100C4" w:rsidRPr="00F100C4">
        <w:rPr>
          <w:rFonts w:ascii="Times New Roman" w:hAnsi="Times New Roman" w:cs="Times New Roman"/>
          <w:i/>
          <w:sz w:val="28"/>
          <w:szCs w:val="28"/>
          <w:lang w:val="kk-KZ"/>
        </w:rPr>
        <w:t xml:space="preserve">J. davurica, J. pseudosabina, J. semiglobosa, J. sabina </w:t>
      </w:r>
      <w:r w:rsidR="00F100C4" w:rsidRPr="00F100C4">
        <w:rPr>
          <w:rFonts w:ascii="Times New Roman" w:hAnsi="Times New Roman" w:cs="Times New Roman"/>
          <w:sz w:val="28"/>
          <w:szCs w:val="28"/>
          <w:lang w:val="kk-KZ"/>
        </w:rPr>
        <w:t>және</w:t>
      </w:r>
      <w:r w:rsidR="00F100C4" w:rsidRPr="00F100C4">
        <w:rPr>
          <w:rFonts w:ascii="Times New Roman" w:hAnsi="Times New Roman" w:cs="Times New Roman"/>
          <w:i/>
          <w:sz w:val="28"/>
          <w:szCs w:val="28"/>
          <w:lang w:val="kk-KZ"/>
        </w:rPr>
        <w:t xml:space="preserve"> J. seravschanica</w:t>
      </w:r>
      <w:r w:rsidR="00F100C4">
        <w:rPr>
          <w:rFonts w:ascii="Times New Roman" w:hAnsi="Times New Roman" w:cs="Times New Roman"/>
          <w:sz w:val="28"/>
          <w:szCs w:val="28"/>
          <w:lang w:val="kk-KZ"/>
        </w:rPr>
        <w:t>)</w:t>
      </w:r>
      <w:r w:rsidRPr="008600C2">
        <w:rPr>
          <w:rFonts w:ascii="Times New Roman" w:hAnsi="Times New Roman" w:cs="Times New Roman"/>
          <w:sz w:val="28"/>
          <w:szCs w:val="28"/>
          <w:lang w:val="kk-KZ"/>
        </w:rPr>
        <w:t xml:space="preserve"> </w:t>
      </w:r>
      <w:r w:rsidRPr="001D3BCD">
        <w:rPr>
          <w:rFonts w:ascii="Times New Roman" w:hAnsi="Times New Roman" w:cs="Times New Roman"/>
          <w:i/>
          <w:iCs/>
          <w:sz w:val="28"/>
          <w:szCs w:val="28"/>
          <w:lang w:val="kk-KZ"/>
        </w:rPr>
        <w:t>Sabina</w:t>
      </w:r>
      <w:r w:rsidRPr="008600C2">
        <w:rPr>
          <w:rFonts w:ascii="Times New Roman" w:hAnsi="Times New Roman" w:cs="Times New Roman"/>
          <w:sz w:val="28"/>
          <w:szCs w:val="28"/>
          <w:lang w:val="kk-KZ"/>
        </w:rPr>
        <w:t xml:space="preserve"> </w:t>
      </w:r>
      <w:r w:rsidRPr="00814FB1">
        <w:rPr>
          <w:rFonts w:ascii="Times New Roman" w:hAnsi="Times New Roman" w:cs="Times New Roman"/>
          <w:sz w:val="28"/>
          <w:szCs w:val="28"/>
          <w:lang w:val="kk-KZ"/>
        </w:rPr>
        <w:t>секциясының кластерінің әртүрлі субкластерлері</w:t>
      </w:r>
      <w:r w:rsidR="00F100C4">
        <w:rPr>
          <w:rFonts w:ascii="Times New Roman" w:hAnsi="Times New Roman" w:cs="Times New Roman"/>
          <w:sz w:val="28"/>
          <w:szCs w:val="28"/>
          <w:lang w:val="kk-KZ"/>
        </w:rPr>
        <w:t>нд</w:t>
      </w:r>
      <w:r w:rsidRPr="00814FB1">
        <w:rPr>
          <w:rFonts w:ascii="Times New Roman" w:hAnsi="Times New Roman" w:cs="Times New Roman"/>
          <w:sz w:val="28"/>
          <w:szCs w:val="28"/>
          <w:lang w:val="kk-KZ"/>
        </w:rPr>
        <w:t>е орналасты</w:t>
      </w:r>
      <w:r w:rsidR="00A97F2A" w:rsidRPr="00814FB1">
        <w:rPr>
          <w:rFonts w:ascii="Times New Roman" w:hAnsi="Times New Roman" w:cs="Times New Roman"/>
          <w:sz w:val="28"/>
          <w:szCs w:val="28"/>
          <w:lang w:val="kk-KZ"/>
        </w:rPr>
        <w:t xml:space="preserve"> (сурет 2</w:t>
      </w:r>
      <w:r w:rsidR="00CE17E2">
        <w:rPr>
          <w:rFonts w:ascii="Times New Roman" w:hAnsi="Times New Roman" w:cs="Times New Roman"/>
          <w:sz w:val="28"/>
          <w:szCs w:val="28"/>
          <w:lang w:val="kk-KZ"/>
        </w:rPr>
        <w:t>6</w:t>
      </w:r>
      <w:r w:rsidR="00A97F2A" w:rsidRPr="00814FB1">
        <w:rPr>
          <w:rFonts w:ascii="Times New Roman" w:hAnsi="Times New Roman" w:cs="Times New Roman"/>
          <w:sz w:val="28"/>
          <w:szCs w:val="28"/>
          <w:lang w:val="kk-KZ"/>
        </w:rPr>
        <w:t>)</w:t>
      </w:r>
      <w:r w:rsidRPr="00814FB1">
        <w:rPr>
          <w:rFonts w:ascii="Times New Roman" w:hAnsi="Times New Roman" w:cs="Times New Roman"/>
          <w:sz w:val="28"/>
          <w:szCs w:val="28"/>
          <w:lang w:val="kk-KZ"/>
        </w:rPr>
        <w:t xml:space="preserve">. </w:t>
      </w:r>
    </w:p>
    <w:p w14:paraId="5D8DB3E5" w14:textId="35A550B0" w:rsidR="008600C2" w:rsidRPr="008600C2" w:rsidRDefault="00850272" w:rsidP="0006422D">
      <w:pPr>
        <w:widowControl w:val="0"/>
        <w:tabs>
          <w:tab w:val="left" w:pos="993"/>
        </w:tabs>
        <w:spacing w:line="240" w:lineRule="auto"/>
        <w:contextualSpacing/>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7754A2B" wp14:editId="1310AD44">
            <wp:extent cx="6016205" cy="3807726"/>
            <wp:effectExtent l="0" t="0" r="3810" b="2540"/>
            <wp:docPr id="14870486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52100" cy="3830445"/>
                    </a:xfrm>
                    <a:prstGeom prst="rect">
                      <a:avLst/>
                    </a:prstGeom>
                    <a:noFill/>
                  </pic:spPr>
                </pic:pic>
              </a:graphicData>
            </a:graphic>
          </wp:inline>
        </w:drawing>
      </w:r>
    </w:p>
    <w:p w14:paraId="1CC9CE40" w14:textId="1429530D" w:rsidR="008600C2" w:rsidRDefault="008600C2" w:rsidP="003B7351">
      <w:pPr>
        <w:widowControl w:val="0"/>
        <w:tabs>
          <w:tab w:val="left" w:pos="993"/>
        </w:tabs>
        <w:spacing w:after="120" w:line="240" w:lineRule="auto"/>
        <w:contextualSpacing/>
        <w:jc w:val="center"/>
        <w:rPr>
          <w:rFonts w:ascii="Times New Roman" w:hAnsi="Times New Roman" w:cs="Times New Roman"/>
          <w:sz w:val="28"/>
          <w:szCs w:val="28"/>
        </w:rPr>
      </w:pPr>
      <w:r w:rsidRPr="008600C2">
        <w:rPr>
          <w:rFonts w:ascii="Times New Roman" w:hAnsi="Times New Roman" w:cs="Times New Roman"/>
          <w:sz w:val="28"/>
          <w:szCs w:val="28"/>
          <w:lang w:val="kk-KZ"/>
        </w:rPr>
        <w:t>Сурет</w:t>
      </w:r>
      <w:r w:rsidRPr="008600C2">
        <w:rPr>
          <w:rFonts w:ascii="Times New Roman" w:hAnsi="Times New Roman" w:cs="Times New Roman"/>
          <w:sz w:val="28"/>
          <w:szCs w:val="28"/>
        </w:rPr>
        <w:t xml:space="preserve"> </w:t>
      </w:r>
      <w:r w:rsidR="00A97F2A">
        <w:rPr>
          <w:rFonts w:ascii="Times New Roman" w:hAnsi="Times New Roman" w:cs="Times New Roman"/>
          <w:sz w:val="28"/>
          <w:szCs w:val="28"/>
          <w:lang w:val="kk-KZ"/>
        </w:rPr>
        <w:t>2</w:t>
      </w:r>
      <w:r w:rsidR="00CE17E2">
        <w:rPr>
          <w:rFonts w:ascii="Times New Roman" w:hAnsi="Times New Roman" w:cs="Times New Roman"/>
          <w:sz w:val="28"/>
          <w:szCs w:val="28"/>
          <w:lang w:val="kk-KZ"/>
        </w:rPr>
        <w:t>6</w:t>
      </w:r>
      <w:r w:rsidR="00A97F2A">
        <w:rPr>
          <w:rFonts w:ascii="Times New Roman" w:hAnsi="Times New Roman" w:cs="Times New Roman"/>
          <w:sz w:val="28"/>
          <w:szCs w:val="28"/>
          <w:lang w:val="kk-KZ"/>
        </w:rPr>
        <w:t xml:space="preserve"> </w:t>
      </w:r>
      <w:r w:rsidRPr="008600C2">
        <w:rPr>
          <w:rFonts w:ascii="Times New Roman" w:hAnsi="Times New Roman" w:cs="Times New Roman"/>
          <w:sz w:val="28"/>
          <w:szCs w:val="28"/>
        </w:rPr>
        <w:t>–</w:t>
      </w:r>
      <w:r w:rsidRPr="008600C2">
        <w:rPr>
          <w:rFonts w:ascii="Times New Roman" w:hAnsi="Times New Roman" w:cs="Times New Roman"/>
          <w:sz w:val="28"/>
          <w:szCs w:val="28"/>
          <w:lang w:val="kk-KZ"/>
        </w:rPr>
        <w:t xml:space="preserve"> Қ</w:t>
      </w:r>
      <w:r w:rsidRPr="008600C2">
        <w:rPr>
          <w:rFonts w:ascii="Times New Roman" w:hAnsi="Times New Roman" w:cs="Times New Roman"/>
          <w:sz w:val="28"/>
          <w:szCs w:val="28"/>
        </w:rPr>
        <w:t>азақстандық арша</w:t>
      </w:r>
      <w:r w:rsidR="00181B2A">
        <w:rPr>
          <w:rFonts w:ascii="Times New Roman" w:hAnsi="Times New Roman" w:cs="Times New Roman"/>
          <w:sz w:val="28"/>
          <w:szCs w:val="28"/>
          <w:lang w:val="kk-KZ"/>
        </w:rPr>
        <w:t xml:space="preserve"> түрлерінің және </w:t>
      </w:r>
      <w:r w:rsidR="00181B2A" w:rsidRPr="008600C2">
        <w:rPr>
          <w:rFonts w:ascii="Times New Roman" w:hAnsi="Times New Roman" w:cs="Times New Roman"/>
          <w:sz w:val="28"/>
          <w:szCs w:val="28"/>
          <w:lang w:val="kk-KZ"/>
        </w:rPr>
        <w:t>сыртқы топ</w:t>
      </w:r>
      <w:r w:rsidR="00181B2A">
        <w:rPr>
          <w:rFonts w:ascii="Times New Roman" w:hAnsi="Times New Roman" w:cs="Times New Roman"/>
          <w:sz w:val="28"/>
          <w:szCs w:val="28"/>
          <w:lang w:val="kk-KZ"/>
        </w:rPr>
        <w:t xml:space="preserve"> үлгісінің </w:t>
      </w:r>
      <w:r w:rsidRPr="008600C2">
        <w:rPr>
          <w:rFonts w:ascii="Times New Roman" w:hAnsi="Times New Roman" w:cs="Times New Roman"/>
          <w:sz w:val="28"/>
          <w:szCs w:val="28"/>
        </w:rPr>
        <w:t>82 ақуыз</w:t>
      </w:r>
      <w:r w:rsidRPr="008600C2">
        <w:rPr>
          <w:rFonts w:ascii="Times New Roman" w:hAnsi="Times New Roman" w:cs="Times New Roman"/>
          <w:sz w:val="28"/>
          <w:szCs w:val="28"/>
          <w:lang w:val="kk-KZ"/>
        </w:rPr>
        <w:t>-</w:t>
      </w:r>
      <w:r w:rsidRPr="008600C2">
        <w:rPr>
          <w:rFonts w:ascii="Times New Roman" w:hAnsi="Times New Roman" w:cs="Times New Roman"/>
          <w:sz w:val="28"/>
          <w:szCs w:val="28"/>
        </w:rPr>
        <w:t>кодта</w:t>
      </w:r>
      <w:r w:rsidR="00181B2A">
        <w:rPr>
          <w:rFonts w:ascii="Times New Roman" w:hAnsi="Times New Roman" w:cs="Times New Roman"/>
          <w:sz w:val="28"/>
          <w:szCs w:val="28"/>
          <w:lang w:val="kk-KZ"/>
        </w:rPr>
        <w:t xml:space="preserve">йтын </w:t>
      </w:r>
      <w:r w:rsidRPr="008600C2">
        <w:rPr>
          <w:rFonts w:ascii="Times New Roman" w:hAnsi="Times New Roman" w:cs="Times New Roman"/>
          <w:sz w:val="28"/>
          <w:szCs w:val="28"/>
          <w:lang w:val="kk-KZ"/>
        </w:rPr>
        <w:t xml:space="preserve"> гендеріне </w:t>
      </w:r>
      <w:r w:rsidRPr="008600C2">
        <w:rPr>
          <w:rFonts w:ascii="Times New Roman" w:hAnsi="Times New Roman" w:cs="Times New Roman"/>
          <w:sz w:val="28"/>
          <w:szCs w:val="28"/>
        </w:rPr>
        <w:t xml:space="preserve">негізделген </w:t>
      </w:r>
      <w:r w:rsidR="00814FB1" w:rsidRPr="00814FB1">
        <w:rPr>
          <w:rFonts w:ascii="Times New Roman" w:hAnsi="Times New Roman" w:cs="Times New Roman"/>
          <w:sz w:val="28"/>
          <w:szCs w:val="28"/>
        </w:rPr>
        <w:t>BI</w:t>
      </w:r>
      <w:r w:rsidR="00814FB1" w:rsidRPr="008600C2">
        <w:rPr>
          <w:rFonts w:ascii="Times New Roman" w:hAnsi="Times New Roman" w:cs="Times New Roman"/>
          <w:sz w:val="28"/>
          <w:szCs w:val="28"/>
        </w:rPr>
        <w:t xml:space="preserve"> </w:t>
      </w:r>
      <w:r w:rsidR="00814FB1">
        <w:rPr>
          <w:rFonts w:ascii="Times New Roman" w:hAnsi="Times New Roman" w:cs="Times New Roman"/>
          <w:sz w:val="28"/>
          <w:szCs w:val="28"/>
          <w:lang w:val="kk-KZ"/>
        </w:rPr>
        <w:t xml:space="preserve">және </w:t>
      </w:r>
      <w:r w:rsidRPr="008600C2">
        <w:rPr>
          <w:rFonts w:ascii="Times New Roman" w:hAnsi="Times New Roman" w:cs="Times New Roman"/>
          <w:sz w:val="28"/>
          <w:szCs w:val="28"/>
        </w:rPr>
        <w:t xml:space="preserve">ML </w:t>
      </w:r>
      <w:r w:rsidR="00814FB1">
        <w:rPr>
          <w:rFonts w:ascii="Times New Roman" w:hAnsi="Times New Roman" w:cs="Times New Roman"/>
          <w:sz w:val="28"/>
          <w:szCs w:val="28"/>
          <w:lang w:val="kk-KZ"/>
        </w:rPr>
        <w:t xml:space="preserve">талдауларының </w:t>
      </w:r>
      <w:r w:rsidRPr="008600C2">
        <w:rPr>
          <w:rFonts w:ascii="Times New Roman" w:hAnsi="Times New Roman" w:cs="Times New Roman"/>
          <w:sz w:val="28"/>
          <w:szCs w:val="28"/>
        </w:rPr>
        <w:t xml:space="preserve">филогенетикалық </w:t>
      </w:r>
      <w:r w:rsidR="00814FB1">
        <w:rPr>
          <w:rFonts w:ascii="Times New Roman" w:hAnsi="Times New Roman" w:cs="Times New Roman"/>
          <w:sz w:val="28"/>
          <w:szCs w:val="28"/>
          <w:lang w:val="kk-KZ"/>
        </w:rPr>
        <w:t>шежіресі</w:t>
      </w:r>
      <w:r w:rsidR="00181B2A">
        <w:rPr>
          <w:rFonts w:ascii="Times New Roman" w:hAnsi="Times New Roman" w:cs="Times New Roman"/>
          <w:sz w:val="28"/>
          <w:szCs w:val="28"/>
          <w:lang w:val="kk-KZ"/>
        </w:rPr>
        <w:t>.</w:t>
      </w:r>
      <w:r w:rsidR="00181B2A" w:rsidRPr="00181B2A">
        <w:rPr>
          <w:rFonts w:ascii="Times New Roman" w:hAnsi="Times New Roman" w:cs="Times New Roman"/>
          <w:sz w:val="24"/>
          <w:szCs w:val="28"/>
        </w:rPr>
        <w:t xml:space="preserve"> </w:t>
      </w:r>
      <w:r w:rsidR="00814FB1">
        <w:rPr>
          <w:rFonts w:ascii="Times New Roman" w:hAnsi="Times New Roman" w:cs="Times New Roman"/>
          <w:sz w:val="28"/>
          <w:szCs w:val="28"/>
          <w:lang w:val="kk-KZ"/>
        </w:rPr>
        <w:t>Тармақтардағы</w:t>
      </w:r>
      <w:r w:rsidR="00181B2A" w:rsidRPr="003B7351">
        <w:rPr>
          <w:rFonts w:ascii="Times New Roman" w:hAnsi="Times New Roman" w:cs="Times New Roman"/>
          <w:sz w:val="28"/>
          <w:szCs w:val="28"/>
        </w:rPr>
        <w:t xml:space="preserve"> сандар </w:t>
      </w:r>
      <w:r w:rsidR="00814FB1" w:rsidRPr="00814FB1">
        <w:rPr>
          <w:rFonts w:ascii="Times New Roman" w:hAnsi="Times New Roman" w:cs="Times New Roman"/>
          <w:sz w:val="28"/>
          <w:szCs w:val="28"/>
        </w:rPr>
        <w:t>BI/ML мәндерін көрсетеді.</w:t>
      </w:r>
    </w:p>
    <w:p w14:paraId="6D2E03BE" w14:textId="77777777" w:rsidR="00CA5A6A" w:rsidRDefault="00CA5A6A" w:rsidP="00243B48">
      <w:pPr>
        <w:spacing w:line="240" w:lineRule="auto"/>
        <w:ind w:firstLine="567"/>
        <w:contextualSpacing/>
        <w:jc w:val="both"/>
        <w:rPr>
          <w:rFonts w:ascii="Times New Roman" w:hAnsi="Times New Roman" w:cs="Times New Roman"/>
          <w:sz w:val="28"/>
          <w:szCs w:val="28"/>
        </w:rPr>
      </w:pPr>
    </w:p>
    <w:p w14:paraId="634860A9" w14:textId="5EC13AD6" w:rsidR="003C14F9" w:rsidRDefault="003C14F9" w:rsidP="00243B48">
      <w:pPr>
        <w:spacing w:line="240" w:lineRule="auto"/>
        <w:ind w:firstLine="567"/>
        <w:contextualSpacing/>
        <w:jc w:val="both"/>
        <w:rPr>
          <w:rFonts w:ascii="Times New Roman" w:hAnsi="Times New Roman" w:cs="Times New Roman"/>
          <w:sz w:val="28"/>
          <w:szCs w:val="28"/>
        </w:rPr>
      </w:pPr>
      <w:r w:rsidRPr="003C14F9">
        <w:rPr>
          <w:rFonts w:ascii="Times New Roman" w:hAnsi="Times New Roman" w:cs="Times New Roman"/>
          <w:sz w:val="28"/>
          <w:szCs w:val="28"/>
        </w:rPr>
        <w:t>MISA бағдарлама</w:t>
      </w:r>
      <w:r w:rsidR="007C5E0F">
        <w:rPr>
          <w:rFonts w:ascii="Times New Roman" w:hAnsi="Times New Roman" w:cs="Times New Roman"/>
          <w:sz w:val="28"/>
          <w:szCs w:val="28"/>
          <w:lang w:val="kk-KZ"/>
        </w:rPr>
        <w:t>сы</w:t>
      </w:r>
      <w:r w:rsidRPr="003C14F9">
        <w:rPr>
          <w:rFonts w:ascii="Times New Roman" w:hAnsi="Times New Roman" w:cs="Times New Roman"/>
          <w:sz w:val="28"/>
          <w:szCs w:val="28"/>
        </w:rPr>
        <w:t xml:space="preserve"> көмегімен </w:t>
      </w:r>
      <w:r w:rsidR="00A938AE">
        <w:rPr>
          <w:rFonts w:ascii="Times New Roman" w:hAnsi="Times New Roman" w:cs="Times New Roman"/>
          <w:sz w:val="28"/>
          <w:szCs w:val="28"/>
          <w:lang w:val="kk-KZ"/>
        </w:rPr>
        <w:t xml:space="preserve">жеті </w:t>
      </w:r>
      <w:r w:rsidRPr="003C14F9">
        <w:rPr>
          <w:rFonts w:ascii="Times New Roman" w:hAnsi="Times New Roman" w:cs="Times New Roman"/>
          <w:i/>
          <w:sz w:val="28"/>
          <w:szCs w:val="28"/>
        </w:rPr>
        <w:t>Juniperus</w:t>
      </w:r>
      <w:r w:rsidRPr="003C14F9">
        <w:rPr>
          <w:rFonts w:ascii="Times New Roman" w:hAnsi="Times New Roman" w:cs="Times New Roman"/>
          <w:sz w:val="28"/>
          <w:szCs w:val="28"/>
        </w:rPr>
        <w:t xml:space="preserve"> пластидті геномында барлығы 1145 SSR немесе микросателлит</w:t>
      </w:r>
      <w:r w:rsidR="00A938AE">
        <w:rPr>
          <w:rFonts w:ascii="Times New Roman" w:hAnsi="Times New Roman" w:cs="Times New Roman"/>
          <w:sz w:val="28"/>
          <w:szCs w:val="28"/>
          <w:lang w:val="kk-KZ"/>
        </w:rPr>
        <w:t>тер</w:t>
      </w:r>
      <w:r w:rsidRPr="003C14F9">
        <w:rPr>
          <w:rFonts w:ascii="Times New Roman" w:hAnsi="Times New Roman" w:cs="Times New Roman"/>
          <w:sz w:val="28"/>
          <w:szCs w:val="28"/>
        </w:rPr>
        <w:t xml:space="preserve"> анықталды (кесте</w:t>
      </w:r>
      <w:r w:rsidR="00B12B1F">
        <w:rPr>
          <w:rFonts w:ascii="Times New Roman" w:hAnsi="Times New Roman" w:cs="Times New Roman"/>
          <w:sz w:val="28"/>
          <w:szCs w:val="28"/>
          <w:lang w:val="kk-KZ"/>
        </w:rPr>
        <w:t xml:space="preserve"> </w:t>
      </w:r>
      <w:r w:rsidR="00485861">
        <w:rPr>
          <w:rFonts w:ascii="Times New Roman" w:hAnsi="Times New Roman" w:cs="Times New Roman"/>
          <w:sz w:val="28"/>
          <w:szCs w:val="28"/>
          <w:lang w:val="kk-KZ"/>
        </w:rPr>
        <w:t>2</w:t>
      </w:r>
      <w:r w:rsidR="00CE17E2">
        <w:rPr>
          <w:rFonts w:ascii="Times New Roman" w:hAnsi="Times New Roman" w:cs="Times New Roman"/>
          <w:sz w:val="28"/>
          <w:szCs w:val="28"/>
          <w:lang w:val="kk-KZ"/>
        </w:rPr>
        <w:t>3</w:t>
      </w:r>
      <w:r w:rsidRPr="003C14F9">
        <w:rPr>
          <w:rFonts w:ascii="Times New Roman" w:hAnsi="Times New Roman" w:cs="Times New Roman"/>
          <w:sz w:val="28"/>
          <w:szCs w:val="28"/>
        </w:rPr>
        <w:t xml:space="preserve">). </w:t>
      </w:r>
      <w:r w:rsidRPr="003C14F9">
        <w:rPr>
          <w:rFonts w:ascii="Times New Roman" w:hAnsi="Times New Roman" w:cs="Times New Roman"/>
          <w:i/>
          <w:sz w:val="28"/>
          <w:szCs w:val="28"/>
        </w:rPr>
        <w:t>Juniperus</w:t>
      </w:r>
      <w:r w:rsidRPr="003C14F9">
        <w:rPr>
          <w:rFonts w:ascii="Times New Roman" w:hAnsi="Times New Roman" w:cs="Times New Roman"/>
          <w:sz w:val="28"/>
          <w:szCs w:val="28"/>
        </w:rPr>
        <w:t xml:space="preserve"> жеке пластид геномдарындағы SSR саны </w:t>
      </w:r>
      <w:r w:rsidRPr="003C14F9">
        <w:rPr>
          <w:rFonts w:ascii="Times New Roman" w:hAnsi="Times New Roman" w:cs="Times New Roman"/>
          <w:i/>
          <w:sz w:val="28"/>
          <w:szCs w:val="28"/>
        </w:rPr>
        <w:t>J. seravschanica</w:t>
      </w:r>
      <w:r w:rsidRPr="003C14F9">
        <w:rPr>
          <w:rFonts w:ascii="Times New Roman" w:hAnsi="Times New Roman" w:cs="Times New Roman"/>
          <w:sz w:val="28"/>
          <w:szCs w:val="28"/>
        </w:rPr>
        <w:t xml:space="preserve"> </w:t>
      </w:r>
      <w:r w:rsidR="00A938AE">
        <w:rPr>
          <w:rFonts w:ascii="Times New Roman" w:hAnsi="Times New Roman" w:cs="Times New Roman"/>
          <w:sz w:val="28"/>
          <w:szCs w:val="28"/>
          <w:lang w:val="kk-KZ"/>
        </w:rPr>
        <w:t xml:space="preserve">түрінде </w:t>
      </w:r>
      <w:r w:rsidRPr="003C14F9">
        <w:rPr>
          <w:rFonts w:ascii="Times New Roman" w:hAnsi="Times New Roman" w:cs="Times New Roman"/>
          <w:sz w:val="28"/>
          <w:szCs w:val="28"/>
        </w:rPr>
        <w:t xml:space="preserve">152-ден </w:t>
      </w:r>
      <w:r w:rsidRPr="003C14F9">
        <w:rPr>
          <w:rFonts w:ascii="Times New Roman" w:hAnsi="Times New Roman" w:cs="Times New Roman"/>
          <w:i/>
          <w:sz w:val="28"/>
          <w:szCs w:val="28"/>
        </w:rPr>
        <w:t>J.</w:t>
      </w:r>
      <w:r w:rsidRPr="003C14F9">
        <w:rPr>
          <w:rFonts w:ascii="Times New Roman" w:hAnsi="Times New Roman" w:cs="Times New Roman"/>
          <w:i/>
          <w:sz w:val="28"/>
          <w:szCs w:val="28"/>
          <w:lang w:val="kk-KZ"/>
        </w:rPr>
        <w:t> </w:t>
      </w:r>
      <w:r w:rsidRPr="003C14F9">
        <w:rPr>
          <w:rFonts w:ascii="Times New Roman" w:hAnsi="Times New Roman" w:cs="Times New Roman"/>
          <w:i/>
          <w:sz w:val="28"/>
          <w:szCs w:val="28"/>
        </w:rPr>
        <w:t>sibirica</w:t>
      </w:r>
      <w:r>
        <w:rPr>
          <w:rFonts w:ascii="Times New Roman" w:hAnsi="Times New Roman" w:cs="Times New Roman"/>
          <w:sz w:val="28"/>
          <w:szCs w:val="28"/>
          <w:lang w:val="kk-KZ"/>
        </w:rPr>
        <w:t xml:space="preserve"> </w:t>
      </w:r>
      <w:r w:rsidR="00A938AE">
        <w:rPr>
          <w:rFonts w:ascii="Times New Roman" w:hAnsi="Times New Roman" w:cs="Times New Roman"/>
          <w:sz w:val="28"/>
          <w:szCs w:val="28"/>
          <w:lang w:val="kk-KZ"/>
        </w:rPr>
        <w:t>түрінде</w:t>
      </w:r>
      <w:r w:rsidR="00795742">
        <w:rPr>
          <w:rFonts w:ascii="Times New Roman" w:hAnsi="Times New Roman" w:cs="Times New Roman"/>
          <w:sz w:val="28"/>
          <w:szCs w:val="28"/>
          <w:lang w:val="kk-KZ"/>
        </w:rPr>
        <w:t xml:space="preserve"> </w:t>
      </w:r>
      <w:r w:rsidRPr="003C14F9">
        <w:rPr>
          <w:rFonts w:ascii="Times New Roman" w:hAnsi="Times New Roman" w:cs="Times New Roman"/>
          <w:sz w:val="28"/>
          <w:szCs w:val="28"/>
        </w:rPr>
        <w:t>170-ке дейінгі аралықта бол</w:t>
      </w:r>
      <w:r w:rsidR="00A938AE">
        <w:rPr>
          <w:rFonts w:ascii="Times New Roman" w:hAnsi="Times New Roman" w:cs="Times New Roman"/>
          <w:sz w:val="28"/>
          <w:szCs w:val="28"/>
          <w:lang w:val="kk-KZ"/>
        </w:rPr>
        <w:t>ған</w:t>
      </w:r>
      <w:r w:rsidRPr="003C14F9">
        <w:rPr>
          <w:rFonts w:ascii="Times New Roman" w:hAnsi="Times New Roman" w:cs="Times New Roman"/>
          <w:sz w:val="28"/>
          <w:szCs w:val="28"/>
        </w:rPr>
        <w:t>ды</w:t>
      </w:r>
      <w:r w:rsidR="00A938AE">
        <w:rPr>
          <w:rFonts w:ascii="Times New Roman" w:hAnsi="Times New Roman" w:cs="Times New Roman"/>
          <w:sz w:val="28"/>
          <w:szCs w:val="28"/>
          <w:lang w:val="kk-KZ"/>
        </w:rPr>
        <w:t>ғы анықталды</w:t>
      </w:r>
      <w:r w:rsidR="00A54AF3">
        <w:rPr>
          <w:rFonts w:ascii="Times New Roman" w:hAnsi="Times New Roman" w:cs="Times New Roman"/>
          <w:sz w:val="28"/>
          <w:szCs w:val="28"/>
          <w:lang w:val="en-US"/>
        </w:rPr>
        <w:t xml:space="preserve"> [178]</w:t>
      </w:r>
      <w:r w:rsidRPr="003C14F9">
        <w:rPr>
          <w:rFonts w:ascii="Times New Roman" w:hAnsi="Times New Roman" w:cs="Times New Roman"/>
          <w:sz w:val="28"/>
          <w:szCs w:val="28"/>
        </w:rPr>
        <w:t>. Мононуклеотидтердің қайталанымы (807</w:t>
      </w:r>
      <w:r w:rsidR="00E11023">
        <w:rPr>
          <w:rFonts w:ascii="Times New Roman" w:hAnsi="Times New Roman" w:cs="Times New Roman"/>
          <w:sz w:val="28"/>
          <w:szCs w:val="28"/>
          <w:lang w:val="en-US"/>
        </w:rPr>
        <w:t xml:space="preserve"> SSR</w:t>
      </w:r>
      <w:r w:rsidRPr="003C14F9">
        <w:rPr>
          <w:rFonts w:ascii="Times New Roman" w:hAnsi="Times New Roman" w:cs="Times New Roman"/>
          <w:sz w:val="28"/>
          <w:szCs w:val="28"/>
        </w:rPr>
        <w:t xml:space="preserve">) барлық талданған </w:t>
      </w:r>
      <w:r w:rsidRPr="003C14F9">
        <w:rPr>
          <w:rFonts w:ascii="Times New Roman" w:hAnsi="Times New Roman" w:cs="Times New Roman"/>
          <w:i/>
          <w:sz w:val="28"/>
          <w:szCs w:val="28"/>
        </w:rPr>
        <w:t>Juniperus</w:t>
      </w:r>
      <w:r w:rsidRPr="003C14F9">
        <w:rPr>
          <w:rFonts w:ascii="Times New Roman" w:hAnsi="Times New Roman" w:cs="Times New Roman"/>
          <w:sz w:val="28"/>
          <w:szCs w:val="28"/>
        </w:rPr>
        <w:t xml:space="preserve"> түрлерінде ең көп таралған мотивтер болды, бұл SSR жалпы санының орта есеппен 70,5</w:t>
      </w:r>
      <w:r w:rsidR="00FF0163">
        <w:rPr>
          <w:rFonts w:ascii="Times New Roman" w:hAnsi="Times New Roman" w:cs="Times New Roman"/>
          <w:sz w:val="28"/>
          <w:szCs w:val="28"/>
        </w:rPr>
        <w:t xml:space="preserve"> </w:t>
      </w:r>
      <w:r w:rsidRPr="003C14F9">
        <w:rPr>
          <w:rFonts w:ascii="Times New Roman" w:hAnsi="Times New Roman" w:cs="Times New Roman"/>
          <w:sz w:val="28"/>
          <w:szCs w:val="28"/>
        </w:rPr>
        <w:t>% құрайды, одан кейін 241 динуклеотид (21</w:t>
      </w:r>
      <w:r w:rsidR="00FF0163">
        <w:rPr>
          <w:rFonts w:ascii="Times New Roman" w:hAnsi="Times New Roman" w:cs="Times New Roman"/>
          <w:sz w:val="28"/>
          <w:szCs w:val="28"/>
        </w:rPr>
        <w:t xml:space="preserve"> </w:t>
      </w:r>
      <w:r w:rsidRPr="003C14F9">
        <w:rPr>
          <w:rFonts w:ascii="Times New Roman" w:hAnsi="Times New Roman" w:cs="Times New Roman"/>
          <w:sz w:val="28"/>
          <w:szCs w:val="28"/>
        </w:rPr>
        <w:t>%), 41 тринуклеотид (3,6</w:t>
      </w:r>
      <w:r w:rsidR="00FF0163">
        <w:rPr>
          <w:rFonts w:ascii="Times New Roman" w:hAnsi="Times New Roman" w:cs="Times New Roman"/>
          <w:sz w:val="28"/>
          <w:szCs w:val="28"/>
        </w:rPr>
        <w:t xml:space="preserve"> </w:t>
      </w:r>
      <w:r w:rsidRPr="003C14F9">
        <w:rPr>
          <w:rFonts w:ascii="Times New Roman" w:hAnsi="Times New Roman" w:cs="Times New Roman"/>
          <w:sz w:val="28"/>
          <w:szCs w:val="28"/>
        </w:rPr>
        <w:t>%), 49 тетрануклеотид (4,3</w:t>
      </w:r>
      <w:r w:rsidR="00FF0163">
        <w:rPr>
          <w:rFonts w:ascii="Times New Roman" w:hAnsi="Times New Roman" w:cs="Times New Roman"/>
          <w:sz w:val="28"/>
          <w:szCs w:val="28"/>
        </w:rPr>
        <w:t> </w:t>
      </w:r>
      <w:r w:rsidRPr="003C14F9">
        <w:rPr>
          <w:rFonts w:ascii="Times New Roman" w:hAnsi="Times New Roman" w:cs="Times New Roman"/>
          <w:sz w:val="28"/>
          <w:szCs w:val="28"/>
        </w:rPr>
        <w:t>%), 5 пентануклеотид (0,4</w:t>
      </w:r>
      <w:r w:rsidR="00FF0163">
        <w:rPr>
          <w:rFonts w:ascii="Times New Roman" w:hAnsi="Times New Roman" w:cs="Times New Roman"/>
          <w:sz w:val="28"/>
          <w:szCs w:val="28"/>
        </w:rPr>
        <w:t xml:space="preserve"> </w:t>
      </w:r>
      <w:r w:rsidRPr="003C14F9">
        <w:rPr>
          <w:rFonts w:ascii="Times New Roman" w:hAnsi="Times New Roman" w:cs="Times New Roman"/>
          <w:sz w:val="28"/>
          <w:szCs w:val="28"/>
        </w:rPr>
        <w:t>%) және 2 гексануклеотид (0,2</w:t>
      </w:r>
      <w:r w:rsidR="00FF0163">
        <w:rPr>
          <w:rFonts w:ascii="Times New Roman" w:hAnsi="Times New Roman" w:cs="Times New Roman"/>
          <w:sz w:val="28"/>
          <w:szCs w:val="28"/>
        </w:rPr>
        <w:t xml:space="preserve"> </w:t>
      </w:r>
      <w:r w:rsidRPr="003C14F9">
        <w:rPr>
          <w:rFonts w:ascii="Times New Roman" w:hAnsi="Times New Roman" w:cs="Times New Roman"/>
          <w:sz w:val="28"/>
          <w:szCs w:val="28"/>
        </w:rPr>
        <w:t xml:space="preserve">%) қайталанымдары. Гексануклеотидтердің қайталануы (AATATC/ATATTG) барлық жеті пластид геномында сирек кездесті, тек </w:t>
      </w:r>
      <w:r w:rsidRPr="003C14F9">
        <w:rPr>
          <w:rFonts w:ascii="Times New Roman" w:hAnsi="Times New Roman" w:cs="Times New Roman"/>
          <w:i/>
          <w:sz w:val="28"/>
          <w:szCs w:val="28"/>
        </w:rPr>
        <w:t>J. communis</w:t>
      </w:r>
      <w:r w:rsidRPr="003C14F9">
        <w:rPr>
          <w:rFonts w:ascii="Times New Roman" w:hAnsi="Times New Roman" w:cs="Times New Roman"/>
          <w:sz w:val="28"/>
          <w:szCs w:val="28"/>
        </w:rPr>
        <w:t xml:space="preserve"> (1) және </w:t>
      </w:r>
      <w:r w:rsidRPr="003C14F9">
        <w:rPr>
          <w:rFonts w:ascii="Times New Roman" w:hAnsi="Times New Roman" w:cs="Times New Roman"/>
          <w:i/>
          <w:sz w:val="28"/>
          <w:szCs w:val="28"/>
        </w:rPr>
        <w:t>J. sibirica</w:t>
      </w:r>
      <w:r w:rsidRPr="003C14F9">
        <w:rPr>
          <w:rFonts w:ascii="Times New Roman" w:hAnsi="Times New Roman" w:cs="Times New Roman"/>
          <w:sz w:val="28"/>
          <w:szCs w:val="28"/>
        </w:rPr>
        <w:t xml:space="preserve"> (1) түрлерінде кездеседі (кесте</w:t>
      </w:r>
      <w:r w:rsidR="00B12B1F">
        <w:rPr>
          <w:rFonts w:ascii="Times New Roman" w:hAnsi="Times New Roman" w:cs="Times New Roman"/>
          <w:sz w:val="28"/>
          <w:szCs w:val="28"/>
          <w:lang w:val="kk-KZ"/>
        </w:rPr>
        <w:t xml:space="preserve"> </w:t>
      </w:r>
      <w:r w:rsidR="00485861">
        <w:rPr>
          <w:rFonts w:ascii="Times New Roman" w:hAnsi="Times New Roman" w:cs="Times New Roman"/>
          <w:sz w:val="28"/>
          <w:szCs w:val="28"/>
          <w:lang w:val="kk-KZ"/>
        </w:rPr>
        <w:t>2</w:t>
      </w:r>
      <w:r w:rsidR="00CE17E2">
        <w:rPr>
          <w:rFonts w:ascii="Times New Roman" w:hAnsi="Times New Roman" w:cs="Times New Roman"/>
          <w:sz w:val="28"/>
          <w:szCs w:val="28"/>
          <w:lang w:val="kk-KZ"/>
        </w:rPr>
        <w:t>3</w:t>
      </w:r>
      <w:r w:rsidRPr="003C14F9">
        <w:rPr>
          <w:rFonts w:ascii="Times New Roman" w:hAnsi="Times New Roman" w:cs="Times New Roman"/>
          <w:sz w:val="28"/>
          <w:szCs w:val="28"/>
        </w:rPr>
        <w:t>)</w:t>
      </w:r>
      <w:r w:rsidR="00A54AF3">
        <w:rPr>
          <w:rFonts w:ascii="Times New Roman" w:hAnsi="Times New Roman" w:cs="Times New Roman"/>
          <w:sz w:val="28"/>
          <w:szCs w:val="28"/>
          <w:lang w:val="en-US"/>
        </w:rPr>
        <w:t xml:space="preserve"> [178]</w:t>
      </w:r>
      <w:r w:rsidRPr="003C14F9">
        <w:rPr>
          <w:rFonts w:ascii="Times New Roman" w:hAnsi="Times New Roman" w:cs="Times New Roman"/>
          <w:sz w:val="28"/>
          <w:szCs w:val="28"/>
        </w:rPr>
        <w:t xml:space="preserve">. </w:t>
      </w:r>
    </w:p>
    <w:p w14:paraId="5BE30893" w14:textId="77777777" w:rsidR="0020645A" w:rsidRDefault="0020645A" w:rsidP="00243B48">
      <w:pPr>
        <w:spacing w:line="240" w:lineRule="auto"/>
        <w:ind w:firstLine="567"/>
        <w:contextualSpacing/>
        <w:jc w:val="both"/>
        <w:rPr>
          <w:rFonts w:ascii="Times New Roman" w:hAnsi="Times New Roman" w:cs="Times New Roman"/>
          <w:sz w:val="28"/>
          <w:szCs w:val="28"/>
        </w:rPr>
      </w:pPr>
    </w:p>
    <w:p w14:paraId="1C26B886" w14:textId="35FB16C2" w:rsidR="007A154E" w:rsidRPr="007A154E" w:rsidRDefault="007A154E" w:rsidP="003B7351">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B12B1F">
        <w:rPr>
          <w:rFonts w:ascii="Times New Roman" w:hAnsi="Times New Roman" w:cs="Times New Roman"/>
          <w:sz w:val="28"/>
          <w:szCs w:val="28"/>
          <w:lang w:val="kk-KZ"/>
        </w:rPr>
        <w:t xml:space="preserve"> </w:t>
      </w:r>
      <w:r w:rsidR="00485861">
        <w:rPr>
          <w:rFonts w:ascii="Times New Roman" w:hAnsi="Times New Roman" w:cs="Times New Roman"/>
          <w:sz w:val="28"/>
          <w:szCs w:val="28"/>
          <w:lang w:val="kk-KZ"/>
        </w:rPr>
        <w:t>2</w:t>
      </w:r>
      <w:r w:rsidR="00CE17E2">
        <w:rPr>
          <w:rFonts w:ascii="Times New Roman" w:hAnsi="Times New Roman" w:cs="Times New Roman"/>
          <w:sz w:val="28"/>
          <w:szCs w:val="28"/>
          <w:lang w:val="kk-KZ"/>
        </w:rPr>
        <w:t>3</w:t>
      </w:r>
      <w:r w:rsidR="00B12B1F">
        <w:rPr>
          <w:rFonts w:ascii="Times New Roman" w:hAnsi="Times New Roman" w:cs="Times New Roman"/>
          <w:sz w:val="28"/>
          <w:szCs w:val="28"/>
          <w:lang w:val="kk-KZ"/>
        </w:rPr>
        <w:t xml:space="preserve"> </w:t>
      </w:r>
      <w:r w:rsidRPr="008600C2">
        <w:rPr>
          <w:rFonts w:ascii="Times New Roman" w:hAnsi="Times New Roman" w:cs="Times New Roman"/>
          <w:sz w:val="28"/>
          <w:szCs w:val="28"/>
        </w:rPr>
        <w:t>–</w:t>
      </w:r>
      <w:r>
        <w:rPr>
          <w:rFonts w:ascii="Times New Roman" w:hAnsi="Times New Roman" w:cs="Times New Roman"/>
          <w:sz w:val="28"/>
          <w:szCs w:val="28"/>
          <w:lang w:val="kk-KZ"/>
        </w:rPr>
        <w:t xml:space="preserve"> </w:t>
      </w:r>
      <w:r w:rsidRPr="007A154E">
        <w:rPr>
          <w:rFonts w:ascii="Times New Roman" w:hAnsi="Times New Roman" w:cs="Times New Roman"/>
          <w:i/>
          <w:sz w:val="28"/>
          <w:szCs w:val="28"/>
          <w:lang w:val="kk-KZ"/>
        </w:rPr>
        <w:t>Juniperus</w:t>
      </w:r>
      <w:r w:rsidR="00B12B1F">
        <w:rPr>
          <w:rFonts w:ascii="Times New Roman" w:hAnsi="Times New Roman" w:cs="Times New Roman"/>
          <w:i/>
          <w:sz w:val="28"/>
          <w:szCs w:val="28"/>
          <w:lang w:val="kk-KZ"/>
        </w:rPr>
        <w:t xml:space="preserve"> </w:t>
      </w:r>
      <w:r w:rsidRPr="007A154E">
        <w:rPr>
          <w:rFonts w:ascii="Times New Roman" w:hAnsi="Times New Roman" w:cs="Times New Roman"/>
          <w:sz w:val="28"/>
          <w:szCs w:val="28"/>
          <w:lang w:val="kk-KZ"/>
        </w:rPr>
        <w:t>түрлерінің</w:t>
      </w:r>
      <w:r w:rsidR="00B12B1F">
        <w:rPr>
          <w:rFonts w:ascii="Times New Roman" w:hAnsi="Times New Roman" w:cs="Times New Roman"/>
          <w:sz w:val="28"/>
          <w:szCs w:val="28"/>
          <w:lang w:val="kk-KZ"/>
        </w:rPr>
        <w:t xml:space="preserve"> </w:t>
      </w:r>
      <w:r>
        <w:rPr>
          <w:rFonts w:ascii="Times New Roman" w:hAnsi="Times New Roman" w:cs="Times New Roman"/>
          <w:sz w:val="28"/>
          <w:szCs w:val="28"/>
          <w:lang w:val="kk-KZ"/>
        </w:rPr>
        <w:t>пластидті</w:t>
      </w:r>
      <w:r w:rsidR="00B12B1F">
        <w:rPr>
          <w:rFonts w:ascii="Times New Roman" w:hAnsi="Times New Roman" w:cs="Times New Roman"/>
          <w:sz w:val="28"/>
          <w:szCs w:val="28"/>
          <w:lang w:val="kk-KZ"/>
        </w:rPr>
        <w:t xml:space="preserve"> </w:t>
      </w:r>
      <w:r w:rsidRPr="007A154E">
        <w:rPr>
          <w:rFonts w:ascii="Times New Roman" w:hAnsi="Times New Roman" w:cs="Times New Roman"/>
          <w:sz w:val="28"/>
          <w:szCs w:val="28"/>
          <w:lang w:val="kk-KZ"/>
        </w:rPr>
        <w:t>геномдарындағы</w:t>
      </w:r>
      <w:r w:rsidR="00B12B1F">
        <w:rPr>
          <w:rFonts w:ascii="Times New Roman" w:hAnsi="Times New Roman" w:cs="Times New Roman"/>
          <w:sz w:val="28"/>
          <w:szCs w:val="28"/>
          <w:lang w:val="kk-KZ"/>
        </w:rPr>
        <w:t xml:space="preserve"> </w:t>
      </w:r>
      <w:r w:rsidRPr="007A154E">
        <w:rPr>
          <w:rFonts w:ascii="Times New Roman" w:hAnsi="Times New Roman" w:cs="Times New Roman"/>
          <w:sz w:val="28"/>
          <w:szCs w:val="28"/>
          <w:lang w:val="kk-KZ"/>
        </w:rPr>
        <w:t>қарапайым</w:t>
      </w:r>
      <w:r>
        <w:rPr>
          <w:rFonts w:ascii="Times New Roman" w:hAnsi="Times New Roman" w:cs="Times New Roman"/>
          <w:sz w:val="28"/>
          <w:szCs w:val="28"/>
          <w:lang w:val="kk-KZ"/>
        </w:rPr>
        <w:t xml:space="preserve"> қайталанатын тізбек </w:t>
      </w:r>
      <w:r w:rsidRPr="007A154E">
        <w:rPr>
          <w:rFonts w:ascii="Times New Roman" w:hAnsi="Times New Roman" w:cs="Times New Roman"/>
          <w:sz w:val="28"/>
          <w:szCs w:val="28"/>
          <w:lang w:val="kk-KZ"/>
        </w:rPr>
        <w:t>маркерлерінің (SSR) түрлері мен саны</w:t>
      </w:r>
    </w:p>
    <w:tbl>
      <w:tblPr>
        <w:tblW w:w="97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6"/>
        <w:gridCol w:w="2126"/>
        <w:gridCol w:w="709"/>
        <w:gridCol w:w="567"/>
        <w:gridCol w:w="709"/>
        <w:gridCol w:w="708"/>
        <w:gridCol w:w="709"/>
        <w:gridCol w:w="851"/>
        <w:gridCol w:w="850"/>
        <w:gridCol w:w="1704"/>
      </w:tblGrid>
      <w:tr w:rsidR="007A154E" w:rsidRPr="0020645A" w14:paraId="0A6F00D4" w14:textId="77777777" w:rsidTr="0020645A">
        <w:trPr>
          <w:trHeight w:val="275"/>
          <w:jc w:val="center"/>
        </w:trPr>
        <w:tc>
          <w:tcPr>
            <w:tcW w:w="846" w:type="dxa"/>
            <w:vMerge w:val="restart"/>
          </w:tcPr>
          <w:p w14:paraId="192F7906" w14:textId="77777777" w:rsidR="007A154E" w:rsidRPr="0020645A" w:rsidRDefault="007A154E" w:rsidP="00243B48">
            <w:pPr>
              <w:spacing w:line="240" w:lineRule="auto"/>
              <w:contextualSpacing/>
              <w:rPr>
                <w:rFonts w:ascii="Times New Roman" w:hAnsi="Times New Roman" w:cs="Times New Roman"/>
                <w:sz w:val="24"/>
                <w:szCs w:val="24"/>
                <w:lang w:val="kk-KZ"/>
              </w:rPr>
            </w:pPr>
            <w:r w:rsidRPr="0020645A">
              <w:rPr>
                <w:rFonts w:ascii="Times New Roman" w:hAnsi="Times New Roman" w:cs="Times New Roman"/>
                <w:sz w:val="24"/>
                <w:szCs w:val="24"/>
                <w:lang w:val="kk-KZ"/>
              </w:rPr>
              <w:t>Типі</w:t>
            </w:r>
          </w:p>
        </w:tc>
        <w:tc>
          <w:tcPr>
            <w:tcW w:w="2126" w:type="dxa"/>
            <w:vMerge w:val="restart"/>
          </w:tcPr>
          <w:p w14:paraId="4D428D28"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Қайталаным бірлігі</w:t>
            </w:r>
          </w:p>
        </w:tc>
        <w:tc>
          <w:tcPr>
            <w:tcW w:w="5103" w:type="dxa"/>
            <w:gridSpan w:val="7"/>
          </w:tcPr>
          <w:p w14:paraId="0D2E174B" w14:textId="77777777" w:rsidR="007A154E" w:rsidRPr="0020645A" w:rsidRDefault="007A154E" w:rsidP="00243B48">
            <w:pPr>
              <w:spacing w:line="240" w:lineRule="auto"/>
              <w:contextualSpacing/>
              <w:jc w:val="center"/>
              <w:rPr>
                <w:rFonts w:ascii="Times New Roman" w:hAnsi="Times New Roman" w:cs="Times New Roman"/>
                <w:sz w:val="24"/>
                <w:szCs w:val="24"/>
                <w:lang w:val="kk-KZ"/>
              </w:rPr>
            </w:pPr>
            <w:r w:rsidRPr="0020645A">
              <w:rPr>
                <w:rFonts w:ascii="Times New Roman" w:hAnsi="Times New Roman" w:cs="Times New Roman"/>
                <w:sz w:val="24"/>
                <w:szCs w:val="24"/>
                <w:lang w:val="kk-KZ"/>
              </w:rPr>
              <w:t>Саны</w:t>
            </w:r>
          </w:p>
        </w:tc>
        <w:tc>
          <w:tcPr>
            <w:tcW w:w="1704" w:type="dxa"/>
            <w:vMerge w:val="restart"/>
          </w:tcPr>
          <w:p w14:paraId="3C4050F8" w14:textId="3F9F7000" w:rsidR="007A154E" w:rsidRPr="0020645A" w:rsidRDefault="007A154E" w:rsidP="00CA5A6A">
            <w:pPr>
              <w:spacing w:line="240" w:lineRule="auto"/>
              <w:contextualSpacing/>
              <w:rPr>
                <w:rFonts w:ascii="Times New Roman" w:hAnsi="Times New Roman" w:cs="Times New Roman"/>
                <w:sz w:val="24"/>
                <w:szCs w:val="24"/>
                <w:lang w:val="kk-KZ"/>
              </w:rPr>
            </w:pPr>
            <w:r w:rsidRPr="0020645A">
              <w:rPr>
                <w:rFonts w:ascii="Times New Roman" w:hAnsi="Times New Roman" w:cs="Times New Roman"/>
                <w:sz w:val="24"/>
                <w:szCs w:val="24"/>
                <w:lang w:val="kk-KZ"/>
              </w:rPr>
              <w:t>Барлығы</w:t>
            </w:r>
          </w:p>
        </w:tc>
      </w:tr>
      <w:tr w:rsidR="00CA5A6A" w:rsidRPr="0020645A" w14:paraId="643EC1FD" w14:textId="77777777" w:rsidTr="0020645A">
        <w:trPr>
          <w:trHeight w:val="251"/>
          <w:jc w:val="center"/>
        </w:trPr>
        <w:tc>
          <w:tcPr>
            <w:tcW w:w="846" w:type="dxa"/>
            <w:vMerge/>
            <w:tcBorders>
              <w:top w:val="nil"/>
            </w:tcBorders>
          </w:tcPr>
          <w:p w14:paraId="5F7F8A79" w14:textId="77777777" w:rsidR="007A154E" w:rsidRPr="0020645A" w:rsidRDefault="007A154E" w:rsidP="00243B48">
            <w:pPr>
              <w:spacing w:line="240" w:lineRule="auto"/>
              <w:contextualSpacing/>
              <w:rPr>
                <w:rFonts w:ascii="Times New Roman" w:hAnsi="Times New Roman" w:cs="Times New Roman"/>
                <w:sz w:val="24"/>
                <w:szCs w:val="24"/>
              </w:rPr>
            </w:pPr>
          </w:p>
        </w:tc>
        <w:tc>
          <w:tcPr>
            <w:tcW w:w="2126" w:type="dxa"/>
            <w:vMerge/>
            <w:tcBorders>
              <w:top w:val="nil"/>
            </w:tcBorders>
          </w:tcPr>
          <w:p w14:paraId="3AF02C68" w14:textId="77777777" w:rsidR="007A154E" w:rsidRPr="0020645A" w:rsidRDefault="007A154E" w:rsidP="00243B48">
            <w:pPr>
              <w:spacing w:line="240" w:lineRule="auto"/>
              <w:contextualSpacing/>
              <w:rPr>
                <w:rFonts w:ascii="Times New Roman" w:hAnsi="Times New Roman" w:cs="Times New Roman"/>
                <w:sz w:val="24"/>
                <w:szCs w:val="24"/>
              </w:rPr>
            </w:pPr>
          </w:p>
        </w:tc>
        <w:tc>
          <w:tcPr>
            <w:tcW w:w="709" w:type="dxa"/>
          </w:tcPr>
          <w:p w14:paraId="2AE47390" w14:textId="63D89C72" w:rsidR="007A154E" w:rsidRPr="0020645A" w:rsidRDefault="00CA5A6A" w:rsidP="00243B48">
            <w:pPr>
              <w:spacing w:line="240" w:lineRule="auto"/>
              <w:contextualSpacing/>
              <w:jc w:val="center"/>
              <w:rPr>
                <w:rFonts w:ascii="Times New Roman" w:hAnsi="Times New Roman" w:cs="Times New Roman"/>
                <w:i/>
                <w:sz w:val="24"/>
                <w:szCs w:val="24"/>
                <w:lang w:val="en-US"/>
              </w:rPr>
            </w:pPr>
            <w:r w:rsidRPr="0020645A">
              <w:rPr>
                <w:rFonts w:ascii="Times New Roman" w:hAnsi="Times New Roman" w:cs="Times New Roman"/>
                <w:i/>
                <w:sz w:val="24"/>
                <w:szCs w:val="24"/>
                <w:lang w:val="en-US"/>
              </w:rPr>
              <w:t>JC</w:t>
            </w:r>
          </w:p>
        </w:tc>
        <w:tc>
          <w:tcPr>
            <w:tcW w:w="567" w:type="dxa"/>
          </w:tcPr>
          <w:p w14:paraId="193236BA" w14:textId="500F1ABB" w:rsidR="007A154E" w:rsidRPr="0020645A" w:rsidRDefault="00CA5A6A" w:rsidP="00CA5A6A">
            <w:pPr>
              <w:spacing w:line="240" w:lineRule="auto"/>
              <w:contextualSpacing/>
              <w:jc w:val="center"/>
              <w:rPr>
                <w:rFonts w:ascii="Times New Roman" w:hAnsi="Times New Roman" w:cs="Times New Roman"/>
                <w:i/>
                <w:sz w:val="24"/>
                <w:szCs w:val="24"/>
              </w:rPr>
            </w:pPr>
            <w:r w:rsidRPr="0020645A">
              <w:rPr>
                <w:rFonts w:ascii="Times New Roman" w:hAnsi="Times New Roman" w:cs="Times New Roman"/>
                <w:i/>
                <w:sz w:val="24"/>
                <w:szCs w:val="24"/>
                <w:lang w:val="en-US"/>
              </w:rPr>
              <w:t>JS</w:t>
            </w:r>
          </w:p>
        </w:tc>
        <w:tc>
          <w:tcPr>
            <w:tcW w:w="709" w:type="dxa"/>
          </w:tcPr>
          <w:p w14:paraId="366A4820" w14:textId="0DD7D9E4" w:rsidR="007A154E" w:rsidRPr="0020645A" w:rsidRDefault="00CA5A6A" w:rsidP="00CA5A6A">
            <w:pPr>
              <w:spacing w:line="240" w:lineRule="auto"/>
              <w:contextualSpacing/>
              <w:jc w:val="center"/>
              <w:rPr>
                <w:rFonts w:ascii="Times New Roman" w:hAnsi="Times New Roman" w:cs="Times New Roman"/>
                <w:i/>
                <w:sz w:val="24"/>
                <w:szCs w:val="24"/>
              </w:rPr>
            </w:pPr>
            <w:r w:rsidRPr="0020645A">
              <w:rPr>
                <w:rFonts w:ascii="Times New Roman" w:hAnsi="Times New Roman" w:cs="Times New Roman"/>
                <w:i/>
                <w:sz w:val="24"/>
                <w:szCs w:val="24"/>
                <w:lang w:val="en-US"/>
              </w:rPr>
              <w:t>JD</w:t>
            </w:r>
          </w:p>
        </w:tc>
        <w:tc>
          <w:tcPr>
            <w:tcW w:w="708" w:type="dxa"/>
          </w:tcPr>
          <w:p w14:paraId="265DC333" w14:textId="6825D044" w:rsidR="007A154E" w:rsidRPr="0020645A" w:rsidRDefault="00CA5A6A" w:rsidP="00CA5A6A">
            <w:pPr>
              <w:spacing w:line="240" w:lineRule="auto"/>
              <w:contextualSpacing/>
              <w:jc w:val="center"/>
              <w:rPr>
                <w:rFonts w:ascii="Times New Roman" w:hAnsi="Times New Roman" w:cs="Times New Roman"/>
                <w:i/>
                <w:sz w:val="24"/>
                <w:szCs w:val="24"/>
              </w:rPr>
            </w:pPr>
            <w:r w:rsidRPr="0020645A">
              <w:rPr>
                <w:rFonts w:ascii="Times New Roman" w:hAnsi="Times New Roman" w:cs="Times New Roman"/>
                <w:i/>
                <w:sz w:val="24"/>
                <w:szCs w:val="24"/>
                <w:lang w:val="en-US"/>
              </w:rPr>
              <w:t>JPS</w:t>
            </w:r>
          </w:p>
        </w:tc>
        <w:tc>
          <w:tcPr>
            <w:tcW w:w="709" w:type="dxa"/>
          </w:tcPr>
          <w:p w14:paraId="7616519E" w14:textId="14658DA0" w:rsidR="007A154E" w:rsidRPr="0020645A" w:rsidRDefault="00CA5A6A" w:rsidP="00CA5A6A">
            <w:pPr>
              <w:spacing w:line="240" w:lineRule="auto"/>
              <w:contextualSpacing/>
              <w:jc w:val="center"/>
              <w:rPr>
                <w:rFonts w:ascii="Times New Roman" w:hAnsi="Times New Roman" w:cs="Times New Roman"/>
                <w:i/>
                <w:sz w:val="24"/>
                <w:szCs w:val="24"/>
              </w:rPr>
            </w:pPr>
            <w:r w:rsidRPr="0020645A">
              <w:rPr>
                <w:rFonts w:ascii="Times New Roman" w:hAnsi="Times New Roman" w:cs="Times New Roman"/>
                <w:i/>
                <w:sz w:val="24"/>
                <w:szCs w:val="24"/>
                <w:lang w:val="en-US"/>
              </w:rPr>
              <w:t>JSEM</w:t>
            </w:r>
          </w:p>
        </w:tc>
        <w:tc>
          <w:tcPr>
            <w:tcW w:w="851" w:type="dxa"/>
          </w:tcPr>
          <w:p w14:paraId="51460F49" w14:textId="154A33AB" w:rsidR="007A154E" w:rsidRPr="0020645A" w:rsidRDefault="00CA5A6A" w:rsidP="00CA5A6A">
            <w:pPr>
              <w:spacing w:line="240" w:lineRule="auto"/>
              <w:contextualSpacing/>
              <w:jc w:val="center"/>
              <w:rPr>
                <w:rFonts w:ascii="Times New Roman" w:hAnsi="Times New Roman" w:cs="Times New Roman"/>
                <w:i/>
                <w:sz w:val="24"/>
                <w:szCs w:val="24"/>
              </w:rPr>
            </w:pPr>
            <w:r w:rsidRPr="0020645A">
              <w:rPr>
                <w:rFonts w:ascii="Times New Roman" w:hAnsi="Times New Roman" w:cs="Times New Roman"/>
                <w:i/>
                <w:sz w:val="24"/>
                <w:szCs w:val="24"/>
                <w:lang w:val="en-US"/>
              </w:rPr>
              <w:t>JSA</w:t>
            </w:r>
          </w:p>
        </w:tc>
        <w:tc>
          <w:tcPr>
            <w:tcW w:w="850" w:type="dxa"/>
          </w:tcPr>
          <w:p w14:paraId="07C54B26" w14:textId="28BDE9A6" w:rsidR="007A154E" w:rsidRPr="0020645A" w:rsidRDefault="00CA5A6A" w:rsidP="00CA5A6A">
            <w:pPr>
              <w:spacing w:line="240" w:lineRule="auto"/>
              <w:contextualSpacing/>
              <w:jc w:val="center"/>
              <w:rPr>
                <w:rFonts w:ascii="Times New Roman" w:hAnsi="Times New Roman" w:cs="Times New Roman"/>
                <w:i/>
                <w:sz w:val="24"/>
                <w:szCs w:val="24"/>
              </w:rPr>
            </w:pPr>
            <w:r w:rsidRPr="0020645A">
              <w:rPr>
                <w:rFonts w:ascii="Times New Roman" w:hAnsi="Times New Roman" w:cs="Times New Roman"/>
                <w:i/>
                <w:sz w:val="24"/>
                <w:szCs w:val="24"/>
                <w:lang w:val="en-US"/>
              </w:rPr>
              <w:t>JSE</w:t>
            </w:r>
          </w:p>
        </w:tc>
        <w:tc>
          <w:tcPr>
            <w:tcW w:w="1704" w:type="dxa"/>
            <w:vMerge/>
            <w:tcBorders>
              <w:top w:val="nil"/>
            </w:tcBorders>
          </w:tcPr>
          <w:p w14:paraId="36E0AC4C" w14:textId="77777777" w:rsidR="007A154E" w:rsidRPr="0020645A" w:rsidRDefault="007A154E" w:rsidP="00243B48">
            <w:pPr>
              <w:spacing w:line="240" w:lineRule="auto"/>
              <w:contextualSpacing/>
              <w:rPr>
                <w:rFonts w:ascii="Times New Roman" w:hAnsi="Times New Roman" w:cs="Times New Roman"/>
                <w:sz w:val="24"/>
                <w:szCs w:val="24"/>
              </w:rPr>
            </w:pPr>
          </w:p>
        </w:tc>
      </w:tr>
      <w:tr w:rsidR="00AE5CE1" w:rsidRPr="0020645A" w14:paraId="6F385EE0" w14:textId="77777777" w:rsidTr="00D72975">
        <w:trPr>
          <w:trHeight w:val="251"/>
          <w:jc w:val="center"/>
        </w:trPr>
        <w:tc>
          <w:tcPr>
            <w:tcW w:w="846" w:type="dxa"/>
            <w:tcBorders>
              <w:top w:val="nil"/>
            </w:tcBorders>
            <w:vAlign w:val="center"/>
          </w:tcPr>
          <w:p w14:paraId="2D64D642" w14:textId="6124D706" w:rsidR="00AE5CE1" w:rsidRPr="00D72975" w:rsidRDefault="00AE5CE1" w:rsidP="00D72975">
            <w:pPr>
              <w:spacing w:line="240" w:lineRule="auto"/>
              <w:contextualSpacing/>
              <w:jc w:val="center"/>
              <w:rPr>
                <w:rFonts w:ascii="Times New Roman" w:hAnsi="Times New Roman" w:cs="Times New Roman"/>
                <w:sz w:val="24"/>
                <w:szCs w:val="24"/>
                <w:lang w:val="kk-KZ"/>
              </w:rPr>
            </w:pPr>
            <w:r w:rsidRPr="00AE5CE1">
              <w:rPr>
                <w:rFonts w:ascii="Times New Roman" w:hAnsi="Times New Roman" w:cs="Times New Roman"/>
                <w:sz w:val="24"/>
                <w:szCs w:val="24"/>
                <w:lang w:val="kk-KZ"/>
              </w:rPr>
              <w:t>1</w:t>
            </w:r>
          </w:p>
        </w:tc>
        <w:tc>
          <w:tcPr>
            <w:tcW w:w="2126" w:type="dxa"/>
            <w:tcBorders>
              <w:top w:val="nil"/>
            </w:tcBorders>
            <w:vAlign w:val="center"/>
          </w:tcPr>
          <w:p w14:paraId="107C5FDF" w14:textId="121DCF0E" w:rsidR="00AE5CE1" w:rsidRPr="00D72975" w:rsidRDefault="00AE5CE1" w:rsidP="00D72975">
            <w:pPr>
              <w:spacing w:line="240" w:lineRule="auto"/>
              <w:contextualSpacing/>
              <w:jc w:val="center"/>
              <w:rPr>
                <w:rFonts w:ascii="Times New Roman" w:hAnsi="Times New Roman" w:cs="Times New Roman"/>
                <w:sz w:val="24"/>
                <w:szCs w:val="24"/>
                <w:lang w:val="kk-KZ"/>
              </w:rPr>
            </w:pPr>
            <w:r w:rsidRPr="00AE5CE1">
              <w:rPr>
                <w:rFonts w:ascii="Times New Roman" w:hAnsi="Times New Roman" w:cs="Times New Roman"/>
                <w:sz w:val="24"/>
                <w:szCs w:val="24"/>
                <w:lang w:val="kk-KZ"/>
              </w:rPr>
              <w:t>2</w:t>
            </w:r>
          </w:p>
        </w:tc>
        <w:tc>
          <w:tcPr>
            <w:tcW w:w="709" w:type="dxa"/>
            <w:vAlign w:val="center"/>
          </w:tcPr>
          <w:p w14:paraId="0E76A2D7" w14:textId="0FBB5A74" w:rsidR="00AE5CE1" w:rsidRPr="00D72975" w:rsidRDefault="00AE5CE1">
            <w:pPr>
              <w:spacing w:line="240" w:lineRule="auto"/>
              <w:contextualSpacing/>
              <w:jc w:val="center"/>
              <w:rPr>
                <w:rFonts w:ascii="Times New Roman" w:hAnsi="Times New Roman" w:cs="Times New Roman"/>
                <w:sz w:val="24"/>
                <w:szCs w:val="24"/>
                <w:lang w:val="kk-KZ"/>
              </w:rPr>
            </w:pPr>
            <w:r w:rsidRPr="00D72975">
              <w:rPr>
                <w:rFonts w:ascii="Times New Roman" w:hAnsi="Times New Roman" w:cs="Times New Roman"/>
                <w:sz w:val="24"/>
                <w:szCs w:val="24"/>
                <w:lang w:val="kk-KZ"/>
              </w:rPr>
              <w:t>3</w:t>
            </w:r>
          </w:p>
        </w:tc>
        <w:tc>
          <w:tcPr>
            <w:tcW w:w="567" w:type="dxa"/>
            <w:vAlign w:val="center"/>
          </w:tcPr>
          <w:p w14:paraId="7851C7C0" w14:textId="6C7D6552" w:rsidR="00AE5CE1" w:rsidRPr="00D72975" w:rsidRDefault="00AE5CE1">
            <w:pPr>
              <w:spacing w:line="240" w:lineRule="auto"/>
              <w:contextualSpacing/>
              <w:jc w:val="center"/>
              <w:rPr>
                <w:rFonts w:ascii="Times New Roman" w:hAnsi="Times New Roman" w:cs="Times New Roman"/>
                <w:sz w:val="24"/>
                <w:szCs w:val="24"/>
                <w:lang w:val="kk-KZ"/>
              </w:rPr>
            </w:pPr>
            <w:r w:rsidRPr="00D72975">
              <w:rPr>
                <w:rFonts w:ascii="Times New Roman" w:hAnsi="Times New Roman" w:cs="Times New Roman"/>
                <w:sz w:val="24"/>
                <w:szCs w:val="24"/>
                <w:lang w:val="kk-KZ"/>
              </w:rPr>
              <w:t>4</w:t>
            </w:r>
          </w:p>
        </w:tc>
        <w:tc>
          <w:tcPr>
            <w:tcW w:w="709" w:type="dxa"/>
            <w:vAlign w:val="center"/>
          </w:tcPr>
          <w:p w14:paraId="7469130C" w14:textId="4FBBF88D" w:rsidR="00AE5CE1" w:rsidRPr="00D72975" w:rsidRDefault="00AE5CE1">
            <w:pPr>
              <w:spacing w:line="240" w:lineRule="auto"/>
              <w:contextualSpacing/>
              <w:jc w:val="center"/>
              <w:rPr>
                <w:rFonts w:ascii="Times New Roman" w:hAnsi="Times New Roman" w:cs="Times New Roman"/>
                <w:sz w:val="24"/>
                <w:szCs w:val="24"/>
                <w:lang w:val="kk-KZ"/>
              </w:rPr>
            </w:pPr>
            <w:r w:rsidRPr="00D72975">
              <w:rPr>
                <w:rFonts w:ascii="Times New Roman" w:hAnsi="Times New Roman" w:cs="Times New Roman"/>
                <w:sz w:val="24"/>
                <w:szCs w:val="24"/>
                <w:lang w:val="kk-KZ"/>
              </w:rPr>
              <w:t>5</w:t>
            </w:r>
          </w:p>
        </w:tc>
        <w:tc>
          <w:tcPr>
            <w:tcW w:w="708" w:type="dxa"/>
            <w:vAlign w:val="center"/>
          </w:tcPr>
          <w:p w14:paraId="7E0CAEC3" w14:textId="05228E87" w:rsidR="00AE5CE1" w:rsidRPr="00D72975" w:rsidRDefault="00AE5CE1">
            <w:pPr>
              <w:spacing w:line="240" w:lineRule="auto"/>
              <w:contextualSpacing/>
              <w:jc w:val="center"/>
              <w:rPr>
                <w:rFonts w:ascii="Times New Roman" w:hAnsi="Times New Roman" w:cs="Times New Roman"/>
                <w:sz w:val="24"/>
                <w:szCs w:val="24"/>
                <w:lang w:val="kk-KZ"/>
              </w:rPr>
            </w:pPr>
            <w:r w:rsidRPr="00D72975">
              <w:rPr>
                <w:rFonts w:ascii="Times New Roman" w:hAnsi="Times New Roman" w:cs="Times New Roman"/>
                <w:sz w:val="24"/>
                <w:szCs w:val="24"/>
                <w:lang w:val="kk-KZ"/>
              </w:rPr>
              <w:t>6</w:t>
            </w:r>
          </w:p>
        </w:tc>
        <w:tc>
          <w:tcPr>
            <w:tcW w:w="709" w:type="dxa"/>
            <w:vAlign w:val="center"/>
          </w:tcPr>
          <w:p w14:paraId="47997556" w14:textId="58A4FD4D" w:rsidR="00AE5CE1" w:rsidRPr="00D72975" w:rsidRDefault="00AE5CE1">
            <w:pPr>
              <w:spacing w:line="240" w:lineRule="auto"/>
              <w:contextualSpacing/>
              <w:jc w:val="center"/>
              <w:rPr>
                <w:rFonts w:ascii="Times New Roman" w:hAnsi="Times New Roman" w:cs="Times New Roman"/>
                <w:sz w:val="24"/>
                <w:szCs w:val="24"/>
                <w:lang w:val="kk-KZ"/>
              </w:rPr>
            </w:pPr>
            <w:r w:rsidRPr="00D72975">
              <w:rPr>
                <w:rFonts w:ascii="Times New Roman" w:hAnsi="Times New Roman" w:cs="Times New Roman"/>
                <w:sz w:val="24"/>
                <w:szCs w:val="24"/>
                <w:lang w:val="kk-KZ"/>
              </w:rPr>
              <w:t>7</w:t>
            </w:r>
          </w:p>
        </w:tc>
        <w:tc>
          <w:tcPr>
            <w:tcW w:w="851" w:type="dxa"/>
            <w:vAlign w:val="center"/>
          </w:tcPr>
          <w:p w14:paraId="65373FE1" w14:textId="4EE0902A" w:rsidR="00AE5CE1" w:rsidRPr="00D72975" w:rsidRDefault="00AE5CE1">
            <w:pPr>
              <w:spacing w:line="240" w:lineRule="auto"/>
              <w:contextualSpacing/>
              <w:jc w:val="center"/>
              <w:rPr>
                <w:rFonts w:ascii="Times New Roman" w:hAnsi="Times New Roman" w:cs="Times New Roman"/>
                <w:sz w:val="24"/>
                <w:szCs w:val="24"/>
                <w:lang w:val="kk-KZ"/>
              </w:rPr>
            </w:pPr>
            <w:r w:rsidRPr="00D72975">
              <w:rPr>
                <w:rFonts w:ascii="Times New Roman" w:hAnsi="Times New Roman" w:cs="Times New Roman"/>
                <w:sz w:val="24"/>
                <w:szCs w:val="24"/>
                <w:lang w:val="kk-KZ"/>
              </w:rPr>
              <w:t>8</w:t>
            </w:r>
          </w:p>
        </w:tc>
        <w:tc>
          <w:tcPr>
            <w:tcW w:w="850" w:type="dxa"/>
            <w:vAlign w:val="center"/>
          </w:tcPr>
          <w:p w14:paraId="139A7A33" w14:textId="04EBC34E" w:rsidR="00AE5CE1" w:rsidRPr="00D72975" w:rsidRDefault="00AE5CE1">
            <w:pPr>
              <w:spacing w:line="240" w:lineRule="auto"/>
              <w:contextualSpacing/>
              <w:jc w:val="center"/>
              <w:rPr>
                <w:rFonts w:ascii="Times New Roman" w:hAnsi="Times New Roman" w:cs="Times New Roman"/>
                <w:sz w:val="24"/>
                <w:szCs w:val="24"/>
                <w:lang w:val="kk-KZ"/>
              </w:rPr>
            </w:pPr>
            <w:r w:rsidRPr="00D72975">
              <w:rPr>
                <w:rFonts w:ascii="Times New Roman" w:hAnsi="Times New Roman" w:cs="Times New Roman"/>
                <w:sz w:val="24"/>
                <w:szCs w:val="24"/>
                <w:lang w:val="kk-KZ"/>
              </w:rPr>
              <w:t>9</w:t>
            </w:r>
          </w:p>
        </w:tc>
        <w:tc>
          <w:tcPr>
            <w:tcW w:w="1704" w:type="dxa"/>
            <w:tcBorders>
              <w:top w:val="nil"/>
            </w:tcBorders>
            <w:vAlign w:val="center"/>
          </w:tcPr>
          <w:p w14:paraId="284EB9BD" w14:textId="1CF8FA0B" w:rsidR="00AE5CE1" w:rsidRPr="00D72975" w:rsidRDefault="00AE5CE1" w:rsidP="00D72975">
            <w:pPr>
              <w:spacing w:line="240" w:lineRule="auto"/>
              <w:contextualSpacing/>
              <w:jc w:val="center"/>
              <w:rPr>
                <w:rFonts w:ascii="Times New Roman" w:hAnsi="Times New Roman" w:cs="Times New Roman"/>
                <w:sz w:val="24"/>
                <w:szCs w:val="24"/>
                <w:lang w:val="kk-KZ"/>
              </w:rPr>
            </w:pPr>
            <w:r w:rsidRPr="00AE5CE1">
              <w:rPr>
                <w:rFonts w:ascii="Times New Roman" w:hAnsi="Times New Roman" w:cs="Times New Roman"/>
                <w:sz w:val="24"/>
                <w:szCs w:val="24"/>
                <w:lang w:val="kk-KZ"/>
              </w:rPr>
              <w:t>10</w:t>
            </w:r>
          </w:p>
        </w:tc>
      </w:tr>
      <w:tr w:rsidR="00CA5A6A" w:rsidRPr="0020645A" w14:paraId="2D6D64CB" w14:textId="77777777" w:rsidTr="0020645A">
        <w:trPr>
          <w:trHeight w:val="173"/>
          <w:jc w:val="center"/>
        </w:trPr>
        <w:tc>
          <w:tcPr>
            <w:tcW w:w="846" w:type="dxa"/>
            <w:vMerge w:val="restart"/>
          </w:tcPr>
          <w:p w14:paraId="56A4F3B4" w14:textId="77777777" w:rsidR="007A154E" w:rsidRPr="0020645A" w:rsidRDefault="007A154E" w:rsidP="0006422D">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lang w:val="kk-KZ"/>
              </w:rPr>
              <w:t>Моно</w:t>
            </w:r>
            <w:r w:rsidRPr="0020645A">
              <w:rPr>
                <w:rFonts w:ascii="Times New Roman" w:hAnsi="Times New Roman" w:cs="Times New Roman"/>
                <w:sz w:val="24"/>
                <w:szCs w:val="24"/>
              </w:rPr>
              <w:t>-</w:t>
            </w:r>
          </w:p>
        </w:tc>
        <w:tc>
          <w:tcPr>
            <w:tcW w:w="2126" w:type="dxa"/>
          </w:tcPr>
          <w:p w14:paraId="112636B5" w14:textId="77777777" w:rsidR="007A154E" w:rsidRPr="0020645A" w:rsidRDefault="007A154E" w:rsidP="0006422D">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A/T</w:t>
            </w:r>
          </w:p>
        </w:tc>
        <w:tc>
          <w:tcPr>
            <w:tcW w:w="709" w:type="dxa"/>
          </w:tcPr>
          <w:p w14:paraId="020D69F7" w14:textId="77777777" w:rsidR="007A154E" w:rsidRPr="0020645A" w:rsidRDefault="007A154E" w:rsidP="00A731CA">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113</w:t>
            </w:r>
          </w:p>
        </w:tc>
        <w:tc>
          <w:tcPr>
            <w:tcW w:w="567" w:type="dxa"/>
          </w:tcPr>
          <w:p w14:paraId="57A6E2A6" w14:textId="77777777" w:rsidR="007A154E" w:rsidRPr="0020645A" w:rsidRDefault="007A154E" w:rsidP="002E4B74">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115</w:t>
            </w:r>
          </w:p>
        </w:tc>
        <w:tc>
          <w:tcPr>
            <w:tcW w:w="709" w:type="dxa"/>
          </w:tcPr>
          <w:p w14:paraId="3851E3CF" w14:textId="77777777" w:rsidR="007A154E" w:rsidRPr="0020645A" w:rsidRDefault="007A154E" w:rsidP="00526E50">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117</w:t>
            </w:r>
          </w:p>
        </w:tc>
        <w:tc>
          <w:tcPr>
            <w:tcW w:w="708" w:type="dxa"/>
          </w:tcPr>
          <w:p w14:paraId="389D3D17" w14:textId="77777777" w:rsidR="007A154E" w:rsidRPr="0020645A" w:rsidRDefault="007A154E" w:rsidP="00183C0A">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113</w:t>
            </w:r>
          </w:p>
        </w:tc>
        <w:tc>
          <w:tcPr>
            <w:tcW w:w="709" w:type="dxa"/>
          </w:tcPr>
          <w:p w14:paraId="033D5A60"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104</w:t>
            </w:r>
          </w:p>
        </w:tc>
        <w:tc>
          <w:tcPr>
            <w:tcW w:w="851" w:type="dxa"/>
          </w:tcPr>
          <w:p w14:paraId="63C0BF22"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117</w:t>
            </w:r>
          </w:p>
        </w:tc>
        <w:tc>
          <w:tcPr>
            <w:tcW w:w="850" w:type="dxa"/>
          </w:tcPr>
          <w:p w14:paraId="74716646"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106</w:t>
            </w:r>
          </w:p>
        </w:tc>
        <w:tc>
          <w:tcPr>
            <w:tcW w:w="1704" w:type="dxa"/>
          </w:tcPr>
          <w:p w14:paraId="3D6D83FD"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785</w:t>
            </w:r>
          </w:p>
        </w:tc>
      </w:tr>
      <w:tr w:rsidR="00CA5A6A" w:rsidRPr="0020645A" w14:paraId="23F29B77" w14:textId="77777777" w:rsidTr="0020645A">
        <w:trPr>
          <w:trHeight w:val="276"/>
          <w:jc w:val="center"/>
        </w:trPr>
        <w:tc>
          <w:tcPr>
            <w:tcW w:w="846" w:type="dxa"/>
            <w:vMerge/>
            <w:tcBorders>
              <w:top w:val="nil"/>
            </w:tcBorders>
          </w:tcPr>
          <w:p w14:paraId="58C07817" w14:textId="77777777" w:rsidR="007A154E" w:rsidRPr="0020645A" w:rsidRDefault="007A154E" w:rsidP="00243B48">
            <w:pPr>
              <w:spacing w:line="240" w:lineRule="auto"/>
              <w:contextualSpacing/>
              <w:rPr>
                <w:rFonts w:ascii="Times New Roman" w:hAnsi="Times New Roman" w:cs="Times New Roman"/>
                <w:sz w:val="24"/>
                <w:szCs w:val="24"/>
              </w:rPr>
            </w:pPr>
          </w:p>
        </w:tc>
        <w:tc>
          <w:tcPr>
            <w:tcW w:w="2126" w:type="dxa"/>
          </w:tcPr>
          <w:p w14:paraId="6ACBFAF8"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C/G</w:t>
            </w:r>
          </w:p>
        </w:tc>
        <w:tc>
          <w:tcPr>
            <w:tcW w:w="709" w:type="dxa"/>
          </w:tcPr>
          <w:p w14:paraId="2E67FC86"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4</w:t>
            </w:r>
          </w:p>
        </w:tc>
        <w:tc>
          <w:tcPr>
            <w:tcW w:w="567" w:type="dxa"/>
          </w:tcPr>
          <w:p w14:paraId="664F610B"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4</w:t>
            </w:r>
          </w:p>
        </w:tc>
        <w:tc>
          <w:tcPr>
            <w:tcW w:w="709" w:type="dxa"/>
          </w:tcPr>
          <w:p w14:paraId="0E4ABDF6"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3</w:t>
            </w:r>
          </w:p>
        </w:tc>
        <w:tc>
          <w:tcPr>
            <w:tcW w:w="708" w:type="dxa"/>
          </w:tcPr>
          <w:p w14:paraId="64664D79"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709" w:type="dxa"/>
          </w:tcPr>
          <w:p w14:paraId="43B70342"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4</w:t>
            </w:r>
          </w:p>
        </w:tc>
        <w:tc>
          <w:tcPr>
            <w:tcW w:w="851" w:type="dxa"/>
          </w:tcPr>
          <w:p w14:paraId="5F04CED2"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3</w:t>
            </w:r>
          </w:p>
        </w:tc>
        <w:tc>
          <w:tcPr>
            <w:tcW w:w="850" w:type="dxa"/>
          </w:tcPr>
          <w:p w14:paraId="567F31F1"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1704" w:type="dxa"/>
          </w:tcPr>
          <w:p w14:paraId="68ABDAB7"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22</w:t>
            </w:r>
          </w:p>
        </w:tc>
      </w:tr>
      <w:tr w:rsidR="00CA5A6A" w:rsidRPr="0020645A" w14:paraId="4321A563" w14:textId="77777777" w:rsidTr="0020645A">
        <w:trPr>
          <w:trHeight w:val="277"/>
          <w:jc w:val="center"/>
        </w:trPr>
        <w:tc>
          <w:tcPr>
            <w:tcW w:w="846" w:type="dxa"/>
            <w:vMerge w:val="restart"/>
          </w:tcPr>
          <w:p w14:paraId="2D42D6CF" w14:textId="77777777" w:rsidR="007A154E" w:rsidRPr="0020645A" w:rsidRDefault="007A154E" w:rsidP="0006422D">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lang w:val="kk-KZ"/>
              </w:rPr>
              <w:t>Ди</w:t>
            </w:r>
            <w:r w:rsidRPr="0020645A">
              <w:rPr>
                <w:rFonts w:ascii="Times New Roman" w:hAnsi="Times New Roman" w:cs="Times New Roman"/>
                <w:sz w:val="24"/>
                <w:szCs w:val="24"/>
              </w:rPr>
              <w:t>-</w:t>
            </w:r>
          </w:p>
        </w:tc>
        <w:tc>
          <w:tcPr>
            <w:tcW w:w="2126" w:type="dxa"/>
          </w:tcPr>
          <w:p w14:paraId="78378DF9" w14:textId="77777777" w:rsidR="007A154E" w:rsidRPr="0020645A" w:rsidRDefault="007A154E" w:rsidP="0006422D">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AC/GT</w:t>
            </w:r>
          </w:p>
        </w:tc>
        <w:tc>
          <w:tcPr>
            <w:tcW w:w="709" w:type="dxa"/>
          </w:tcPr>
          <w:p w14:paraId="064E944E" w14:textId="77777777" w:rsidR="007A154E" w:rsidRPr="0020645A" w:rsidRDefault="007A154E" w:rsidP="00A731CA">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4</w:t>
            </w:r>
          </w:p>
        </w:tc>
        <w:tc>
          <w:tcPr>
            <w:tcW w:w="567" w:type="dxa"/>
          </w:tcPr>
          <w:p w14:paraId="0F9C17C8" w14:textId="77777777" w:rsidR="007A154E" w:rsidRPr="0020645A" w:rsidRDefault="007A154E" w:rsidP="002E4B74">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4</w:t>
            </w:r>
          </w:p>
        </w:tc>
        <w:tc>
          <w:tcPr>
            <w:tcW w:w="709" w:type="dxa"/>
          </w:tcPr>
          <w:p w14:paraId="724903E8" w14:textId="77777777" w:rsidR="007A154E" w:rsidRPr="0020645A" w:rsidRDefault="007A154E" w:rsidP="00526E50">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5</w:t>
            </w:r>
          </w:p>
        </w:tc>
        <w:tc>
          <w:tcPr>
            <w:tcW w:w="708" w:type="dxa"/>
          </w:tcPr>
          <w:p w14:paraId="7627DA95" w14:textId="77777777" w:rsidR="007A154E" w:rsidRPr="0020645A" w:rsidRDefault="007A154E" w:rsidP="00183C0A">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4</w:t>
            </w:r>
          </w:p>
        </w:tc>
        <w:tc>
          <w:tcPr>
            <w:tcW w:w="709" w:type="dxa"/>
          </w:tcPr>
          <w:p w14:paraId="71F97758"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5</w:t>
            </w:r>
          </w:p>
        </w:tc>
        <w:tc>
          <w:tcPr>
            <w:tcW w:w="851" w:type="dxa"/>
          </w:tcPr>
          <w:p w14:paraId="0A64567F"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5</w:t>
            </w:r>
          </w:p>
        </w:tc>
        <w:tc>
          <w:tcPr>
            <w:tcW w:w="850" w:type="dxa"/>
          </w:tcPr>
          <w:p w14:paraId="4656EC6D"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5</w:t>
            </w:r>
          </w:p>
        </w:tc>
        <w:tc>
          <w:tcPr>
            <w:tcW w:w="1704" w:type="dxa"/>
          </w:tcPr>
          <w:p w14:paraId="0FB8E479"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32</w:t>
            </w:r>
          </w:p>
        </w:tc>
      </w:tr>
      <w:tr w:rsidR="00CA5A6A" w:rsidRPr="0020645A" w14:paraId="7FAFAFFD" w14:textId="77777777" w:rsidTr="0020645A">
        <w:trPr>
          <w:trHeight w:val="275"/>
          <w:jc w:val="center"/>
        </w:trPr>
        <w:tc>
          <w:tcPr>
            <w:tcW w:w="846" w:type="dxa"/>
            <w:vMerge/>
            <w:tcBorders>
              <w:top w:val="nil"/>
            </w:tcBorders>
          </w:tcPr>
          <w:p w14:paraId="7CD29FFA" w14:textId="77777777" w:rsidR="007A154E" w:rsidRPr="0020645A" w:rsidRDefault="007A154E" w:rsidP="00243B48">
            <w:pPr>
              <w:spacing w:line="240" w:lineRule="auto"/>
              <w:contextualSpacing/>
              <w:rPr>
                <w:rFonts w:ascii="Times New Roman" w:hAnsi="Times New Roman" w:cs="Times New Roman"/>
                <w:sz w:val="24"/>
                <w:szCs w:val="24"/>
              </w:rPr>
            </w:pPr>
          </w:p>
        </w:tc>
        <w:tc>
          <w:tcPr>
            <w:tcW w:w="2126" w:type="dxa"/>
          </w:tcPr>
          <w:p w14:paraId="375031EE"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AG/CT</w:t>
            </w:r>
          </w:p>
        </w:tc>
        <w:tc>
          <w:tcPr>
            <w:tcW w:w="709" w:type="dxa"/>
          </w:tcPr>
          <w:p w14:paraId="1A9857E5"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11</w:t>
            </w:r>
          </w:p>
        </w:tc>
        <w:tc>
          <w:tcPr>
            <w:tcW w:w="567" w:type="dxa"/>
          </w:tcPr>
          <w:p w14:paraId="6170BD43"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11</w:t>
            </w:r>
          </w:p>
        </w:tc>
        <w:tc>
          <w:tcPr>
            <w:tcW w:w="709" w:type="dxa"/>
          </w:tcPr>
          <w:p w14:paraId="3D19A1B6"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12</w:t>
            </w:r>
          </w:p>
        </w:tc>
        <w:tc>
          <w:tcPr>
            <w:tcW w:w="708" w:type="dxa"/>
          </w:tcPr>
          <w:p w14:paraId="1B5D8BF3"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12</w:t>
            </w:r>
          </w:p>
        </w:tc>
        <w:tc>
          <w:tcPr>
            <w:tcW w:w="709" w:type="dxa"/>
          </w:tcPr>
          <w:p w14:paraId="6ECEB208"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12</w:t>
            </w:r>
          </w:p>
        </w:tc>
        <w:tc>
          <w:tcPr>
            <w:tcW w:w="851" w:type="dxa"/>
          </w:tcPr>
          <w:p w14:paraId="0A90C50F"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12</w:t>
            </w:r>
          </w:p>
        </w:tc>
        <w:tc>
          <w:tcPr>
            <w:tcW w:w="850" w:type="dxa"/>
          </w:tcPr>
          <w:p w14:paraId="6EE49681"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13</w:t>
            </w:r>
          </w:p>
        </w:tc>
        <w:tc>
          <w:tcPr>
            <w:tcW w:w="1704" w:type="dxa"/>
          </w:tcPr>
          <w:p w14:paraId="526ECCB2" w14:textId="77777777" w:rsidR="007A154E" w:rsidRPr="0020645A" w:rsidRDefault="007A154E" w:rsidP="00243B48">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83</w:t>
            </w:r>
          </w:p>
        </w:tc>
      </w:tr>
    </w:tbl>
    <w:p w14:paraId="6D369498" w14:textId="2A2EE33A" w:rsidR="00AE5CE1" w:rsidRDefault="00AE5CE1"/>
    <w:p w14:paraId="63D00042" w14:textId="7CA4E358" w:rsidR="00AE5CE1" w:rsidRPr="00D72975" w:rsidRDefault="00AE5CE1" w:rsidP="00D72975">
      <w:pPr>
        <w:spacing w:line="240" w:lineRule="auto"/>
        <w:rPr>
          <w:rFonts w:ascii="Times New Roman" w:hAnsi="Times New Roman" w:cs="Times New Roman"/>
          <w:sz w:val="28"/>
          <w:lang w:val="kk-KZ"/>
        </w:rPr>
      </w:pPr>
      <w:r w:rsidRPr="00D72975">
        <w:rPr>
          <w:rFonts w:ascii="Times New Roman" w:hAnsi="Times New Roman" w:cs="Times New Roman"/>
          <w:sz w:val="28"/>
          <w:lang w:val="kk-KZ"/>
        </w:rPr>
        <w:t>2</w:t>
      </w:r>
      <w:r w:rsidR="00CE17E2">
        <w:rPr>
          <w:rFonts w:ascii="Times New Roman" w:hAnsi="Times New Roman" w:cs="Times New Roman"/>
          <w:sz w:val="28"/>
          <w:lang w:val="kk-KZ"/>
        </w:rPr>
        <w:t>3</w:t>
      </w:r>
      <w:r w:rsidRPr="00D72975">
        <w:rPr>
          <w:rFonts w:ascii="Times New Roman" w:hAnsi="Times New Roman" w:cs="Times New Roman"/>
          <w:sz w:val="28"/>
          <w:lang w:val="kk-KZ"/>
        </w:rPr>
        <w:t>-кесте жалғасы</w:t>
      </w:r>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46"/>
        <w:gridCol w:w="2126"/>
        <w:gridCol w:w="709"/>
        <w:gridCol w:w="567"/>
        <w:gridCol w:w="709"/>
        <w:gridCol w:w="708"/>
        <w:gridCol w:w="709"/>
        <w:gridCol w:w="851"/>
        <w:gridCol w:w="850"/>
        <w:gridCol w:w="1704"/>
      </w:tblGrid>
      <w:tr w:rsidR="00AE5CE1" w:rsidRPr="0020645A" w14:paraId="4B0A8E92" w14:textId="77777777" w:rsidTr="00D72975">
        <w:trPr>
          <w:trHeight w:val="254"/>
          <w:jc w:val="center"/>
        </w:trPr>
        <w:tc>
          <w:tcPr>
            <w:tcW w:w="846" w:type="dxa"/>
          </w:tcPr>
          <w:p w14:paraId="2EC2B357" w14:textId="11446F96" w:rsidR="00AE5CE1" w:rsidRPr="0020645A" w:rsidRDefault="00AE5CE1" w:rsidP="00D72975">
            <w:pPr>
              <w:spacing w:line="240" w:lineRule="auto"/>
              <w:contextualSpacing/>
              <w:jc w:val="center"/>
              <w:rPr>
                <w:rFonts w:ascii="Times New Roman" w:hAnsi="Times New Roman" w:cs="Times New Roman"/>
                <w:sz w:val="24"/>
                <w:szCs w:val="24"/>
              </w:rPr>
            </w:pPr>
            <w:r w:rsidRPr="00746A7D">
              <w:rPr>
                <w:rFonts w:ascii="Times New Roman" w:hAnsi="Times New Roman" w:cs="Times New Roman"/>
                <w:sz w:val="24"/>
                <w:szCs w:val="24"/>
                <w:lang w:val="kk-KZ"/>
              </w:rPr>
              <w:t>1</w:t>
            </w:r>
          </w:p>
        </w:tc>
        <w:tc>
          <w:tcPr>
            <w:tcW w:w="2126" w:type="dxa"/>
          </w:tcPr>
          <w:p w14:paraId="7E66E6B2" w14:textId="097978A8" w:rsidR="00AE5CE1" w:rsidRPr="0020645A" w:rsidRDefault="00AE5CE1" w:rsidP="00D72975">
            <w:pPr>
              <w:spacing w:line="240" w:lineRule="auto"/>
              <w:contextualSpacing/>
              <w:jc w:val="center"/>
              <w:rPr>
                <w:rFonts w:ascii="Times New Roman" w:hAnsi="Times New Roman" w:cs="Times New Roman"/>
                <w:sz w:val="24"/>
                <w:szCs w:val="24"/>
              </w:rPr>
            </w:pPr>
            <w:r w:rsidRPr="00746A7D">
              <w:rPr>
                <w:rFonts w:ascii="Times New Roman" w:hAnsi="Times New Roman" w:cs="Times New Roman"/>
                <w:sz w:val="24"/>
                <w:szCs w:val="24"/>
                <w:lang w:val="kk-KZ"/>
              </w:rPr>
              <w:t>2</w:t>
            </w:r>
          </w:p>
        </w:tc>
        <w:tc>
          <w:tcPr>
            <w:tcW w:w="709" w:type="dxa"/>
          </w:tcPr>
          <w:p w14:paraId="4CAD2F8D" w14:textId="14166A20" w:rsidR="00AE5CE1" w:rsidRPr="0020645A" w:rsidRDefault="00AE5CE1" w:rsidP="00D72975">
            <w:pPr>
              <w:spacing w:line="240" w:lineRule="auto"/>
              <w:contextualSpacing/>
              <w:jc w:val="center"/>
              <w:rPr>
                <w:rFonts w:ascii="Times New Roman" w:hAnsi="Times New Roman" w:cs="Times New Roman"/>
                <w:sz w:val="24"/>
                <w:szCs w:val="24"/>
              </w:rPr>
            </w:pPr>
            <w:r w:rsidRPr="00746A7D">
              <w:rPr>
                <w:rFonts w:ascii="Times New Roman" w:hAnsi="Times New Roman" w:cs="Times New Roman"/>
                <w:sz w:val="24"/>
                <w:szCs w:val="24"/>
                <w:lang w:val="kk-KZ"/>
              </w:rPr>
              <w:t>3</w:t>
            </w:r>
          </w:p>
        </w:tc>
        <w:tc>
          <w:tcPr>
            <w:tcW w:w="567" w:type="dxa"/>
          </w:tcPr>
          <w:p w14:paraId="2B061BDA" w14:textId="3AF1FDBB" w:rsidR="00AE5CE1" w:rsidRPr="0020645A" w:rsidRDefault="00AE5CE1" w:rsidP="00D72975">
            <w:pPr>
              <w:spacing w:line="240" w:lineRule="auto"/>
              <w:contextualSpacing/>
              <w:jc w:val="center"/>
              <w:rPr>
                <w:rFonts w:ascii="Times New Roman" w:hAnsi="Times New Roman" w:cs="Times New Roman"/>
                <w:sz w:val="24"/>
                <w:szCs w:val="24"/>
              </w:rPr>
            </w:pPr>
            <w:r w:rsidRPr="00746A7D">
              <w:rPr>
                <w:rFonts w:ascii="Times New Roman" w:hAnsi="Times New Roman" w:cs="Times New Roman"/>
                <w:sz w:val="24"/>
                <w:szCs w:val="24"/>
                <w:lang w:val="kk-KZ"/>
              </w:rPr>
              <w:t>4</w:t>
            </w:r>
          </w:p>
        </w:tc>
        <w:tc>
          <w:tcPr>
            <w:tcW w:w="709" w:type="dxa"/>
          </w:tcPr>
          <w:p w14:paraId="246735B1" w14:textId="709FB9EF" w:rsidR="00AE5CE1" w:rsidRPr="0020645A" w:rsidRDefault="00AE5CE1" w:rsidP="00D72975">
            <w:pPr>
              <w:spacing w:line="240" w:lineRule="auto"/>
              <w:contextualSpacing/>
              <w:jc w:val="center"/>
              <w:rPr>
                <w:rFonts w:ascii="Times New Roman" w:hAnsi="Times New Roman" w:cs="Times New Roman"/>
                <w:sz w:val="24"/>
                <w:szCs w:val="24"/>
              </w:rPr>
            </w:pPr>
            <w:r w:rsidRPr="00746A7D">
              <w:rPr>
                <w:rFonts w:ascii="Times New Roman" w:hAnsi="Times New Roman" w:cs="Times New Roman"/>
                <w:sz w:val="24"/>
                <w:szCs w:val="24"/>
                <w:lang w:val="kk-KZ"/>
              </w:rPr>
              <w:t>5</w:t>
            </w:r>
          </w:p>
        </w:tc>
        <w:tc>
          <w:tcPr>
            <w:tcW w:w="708" w:type="dxa"/>
          </w:tcPr>
          <w:p w14:paraId="26838352" w14:textId="3AACFF35" w:rsidR="00AE5CE1" w:rsidRPr="0020645A" w:rsidRDefault="00AE5CE1" w:rsidP="00D72975">
            <w:pPr>
              <w:spacing w:line="240" w:lineRule="auto"/>
              <w:contextualSpacing/>
              <w:jc w:val="center"/>
              <w:rPr>
                <w:rFonts w:ascii="Times New Roman" w:hAnsi="Times New Roman" w:cs="Times New Roman"/>
                <w:sz w:val="24"/>
                <w:szCs w:val="24"/>
              </w:rPr>
            </w:pPr>
            <w:r w:rsidRPr="00746A7D">
              <w:rPr>
                <w:rFonts w:ascii="Times New Roman" w:hAnsi="Times New Roman" w:cs="Times New Roman"/>
                <w:sz w:val="24"/>
                <w:szCs w:val="24"/>
                <w:lang w:val="kk-KZ"/>
              </w:rPr>
              <w:t>6</w:t>
            </w:r>
          </w:p>
        </w:tc>
        <w:tc>
          <w:tcPr>
            <w:tcW w:w="709" w:type="dxa"/>
          </w:tcPr>
          <w:p w14:paraId="1E51A739" w14:textId="19C777FC" w:rsidR="00AE5CE1" w:rsidRPr="0020645A" w:rsidRDefault="00AE5CE1" w:rsidP="00D72975">
            <w:pPr>
              <w:spacing w:line="240" w:lineRule="auto"/>
              <w:contextualSpacing/>
              <w:jc w:val="center"/>
              <w:rPr>
                <w:rFonts w:ascii="Times New Roman" w:hAnsi="Times New Roman" w:cs="Times New Roman"/>
                <w:sz w:val="24"/>
                <w:szCs w:val="24"/>
              </w:rPr>
            </w:pPr>
            <w:r w:rsidRPr="00746A7D">
              <w:rPr>
                <w:rFonts w:ascii="Times New Roman" w:hAnsi="Times New Roman" w:cs="Times New Roman"/>
                <w:sz w:val="24"/>
                <w:szCs w:val="24"/>
                <w:lang w:val="kk-KZ"/>
              </w:rPr>
              <w:t>7</w:t>
            </w:r>
          </w:p>
        </w:tc>
        <w:tc>
          <w:tcPr>
            <w:tcW w:w="851" w:type="dxa"/>
          </w:tcPr>
          <w:p w14:paraId="3D8905A8" w14:textId="1452CF53" w:rsidR="00AE5CE1" w:rsidRPr="0020645A" w:rsidRDefault="00AE5CE1" w:rsidP="00D72975">
            <w:pPr>
              <w:spacing w:line="240" w:lineRule="auto"/>
              <w:contextualSpacing/>
              <w:jc w:val="center"/>
              <w:rPr>
                <w:rFonts w:ascii="Times New Roman" w:hAnsi="Times New Roman" w:cs="Times New Roman"/>
                <w:sz w:val="24"/>
                <w:szCs w:val="24"/>
              </w:rPr>
            </w:pPr>
            <w:r w:rsidRPr="00746A7D">
              <w:rPr>
                <w:rFonts w:ascii="Times New Roman" w:hAnsi="Times New Roman" w:cs="Times New Roman"/>
                <w:sz w:val="24"/>
                <w:szCs w:val="24"/>
                <w:lang w:val="kk-KZ"/>
              </w:rPr>
              <w:t>8</w:t>
            </w:r>
          </w:p>
        </w:tc>
        <w:tc>
          <w:tcPr>
            <w:tcW w:w="850" w:type="dxa"/>
          </w:tcPr>
          <w:p w14:paraId="4CAAD09A" w14:textId="47E84F49" w:rsidR="00AE5CE1" w:rsidRPr="0020645A" w:rsidRDefault="00AE5CE1" w:rsidP="00D72975">
            <w:pPr>
              <w:spacing w:line="240" w:lineRule="auto"/>
              <w:contextualSpacing/>
              <w:jc w:val="center"/>
              <w:rPr>
                <w:rFonts w:ascii="Times New Roman" w:hAnsi="Times New Roman" w:cs="Times New Roman"/>
                <w:sz w:val="24"/>
                <w:szCs w:val="24"/>
              </w:rPr>
            </w:pPr>
            <w:r w:rsidRPr="00746A7D">
              <w:rPr>
                <w:rFonts w:ascii="Times New Roman" w:hAnsi="Times New Roman" w:cs="Times New Roman"/>
                <w:sz w:val="24"/>
                <w:szCs w:val="24"/>
                <w:lang w:val="kk-KZ"/>
              </w:rPr>
              <w:t>9</w:t>
            </w:r>
          </w:p>
        </w:tc>
        <w:tc>
          <w:tcPr>
            <w:tcW w:w="1704" w:type="dxa"/>
          </w:tcPr>
          <w:p w14:paraId="5011843A" w14:textId="36367CD6" w:rsidR="00AE5CE1" w:rsidRPr="0020645A" w:rsidRDefault="00AE5CE1" w:rsidP="00D72975">
            <w:pPr>
              <w:spacing w:line="240" w:lineRule="auto"/>
              <w:contextualSpacing/>
              <w:jc w:val="center"/>
              <w:rPr>
                <w:rFonts w:ascii="Times New Roman" w:hAnsi="Times New Roman" w:cs="Times New Roman"/>
                <w:sz w:val="24"/>
                <w:szCs w:val="24"/>
              </w:rPr>
            </w:pPr>
            <w:r w:rsidRPr="00746A7D">
              <w:rPr>
                <w:rFonts w:ascii="Times New Roman" w:hAnsi="Times New Roman" w:cs="Times New Roman"/>
                <w:sz w:val="24"/>
                <w:szCs w:val="24"/>
                <w:lang w:val="kk-KZ"/>
              </w:rPr>
              <w:t>10</w:t>
            </w:r>
          </w:p>
        </w:tc>
      </w:tr>
      <w:tr w:rsidR="00AE5CE1" w:rsidRPr="0020645A" w14:paraId="79F8990D" w14:textId="77777777" w:rsidTr="00D72975">
        <w:trPr>
          <w:trHeight w:val="254"/>
          <w:jc w:val="center"/>
        </w:trPr>
        <w:tc>
          <w:tcPr>
            <w:tcW w:w="846" w:type="dxa"/>
          </w:tcPr>
          <w:p w14:paraId="11FF6942" w14:textId="77777777" w:rsidR="00AE5CE1" w:rsidRPr="0020645A" w:rsidRDefault="00AE5CE1" w:rsidP="00AE5CE1">
            <w:pPr>
              <w:spacing w:line="240" w:lineRule="auto"/>
              <w:contextualSpacing/>
              <w:rPr>
                <w:rFonts w:ascii="Times New Roman" w:hAnsi="Times New Roman" w:cs="Times New Roman"/>
                <w:sz w:val="24"/>
                <w:szCs w:val="24"/>
              </w:rPr>
            </w:pPr>
          </w:p>
        </w:tc>
        <w:tc>
          <w:tcPr>
            <w:tcW w:w="2126" w:type="dxa"/>
          </w:tcPr>
          <w:p w14:paraId="0E75D5A2"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AT/AT</w:t>
            </w:r>
          </w:p>
        </w:tc>
        <w:tc>
          <w:tcPr>
            <w:tcW w:w="709" w:type="dxa"/>
          </w:tcPr>
          <w:p w14:paraId="5991545C"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16</w:t>
            </w:r>
          </w:p>
        </w:tc>
        <w:tc>
          <w:tcPr>
            <w:tcW w:w="567" w:type="dxa"/>
          </w:tcPr>
          <w:p w14:paraId="375E233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17</w:t>
            </w:r>
          </w:p>
        </w:tc>
        <w:tc>
          <w:tcPr>
            <w:tcW w:w="709" w:type="dxa"/>
          </w:tcPr>
          <w:p w14:paraId="3179CDFF"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19</w:t>
            </w:r>
          </w:p>
        </w:tc>
        <w:tc>
          <w:tcPr>
            <w:tcW w:w="708" w:type="dxa"/>
          </w:tcPr>
          <w:p w14:paraId="28E08163"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22</w:t>
            </w:r>
          </w:p>
        </w:tc>
        <w:tc>
          <w:tcPr>
            <w:tcW w:w="709" w:type="dxa"/>
          </w:tcPr>
          <w:p w14:paraId="47D06CF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19</w:t>
            </w:r>
          </w:p>
        </w:tc>
        <w:tc>
          <w:tcPr>
            <w:tcW w:w="851" w:type="dxa"/>
          </w:tcPr>
          <w:p w14:paraId="21F0E379"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18</w:t>
            </w:r>
          </w:p>
        </w:tc>
        <w:tc>
          <w:tcPr>
            <w:tcW w:w="850" w:type="dxa"/>
          </w:tcPr>
          <w:p w14:paraId="3153651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15</w:t>
            </w:r>
          </w:p>
        </w:tc>
        <w:tc>
          <w:tcPr>
            <w:tcW w:w="1704" w:type="dxa"/>
          </w:tcPr>
          <w:p w14:paraId="6759C572"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126</w:t>
            </w:r>
          </w:p>
        </w:tc>
      </w:tr>
      <w:tr w:rsidR="00AE5CE1" w:rsidRPr="0020645A" w14:paraId="643B560C" w14:textId="77777777" w:rsidTr="00D72975">
        <w:trPr>
          <w:trHeight w:val="275"/>
          <w:jc w:val="center"/>
        </w:trPr>
        <w:tc>
          <w:tcPr>
            <w:tcW w:w="846" w:type="dxa"/>
            <w:vMerge w:val="restart"/>
          </w:tcPr>
          <w:p w14:paraId="5114847A"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lang w:val="kk-KZ"/>
              </w:rPr>
              <w:t>Три</w:t>
            </w:r>
            <w:r w:rsidRPr="0020645A">
              <w:rPr>
                <w:rFonts w:ascii="Times New Roman" w:hAnsi="Times New Roman" w:cs="Times New Roman"/>
                <w:sz w:val="24"/>
                <w:szCs w:val="24"/>
              </w:rPr>
              <w:t>-</w:t>
            </w:r>
          </w:p>
        </w:tc>
        <w:tc>
          <w:tcPr>
            <w:tcW w:w="2126" w:type="dxa"/>
          </w:tcPr>
          <w:p w14:paraId="1B2B26CC"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AAG/CTT</w:t>
            </w:r>
          </w:p>
        </w:tc>
        <w:tc>
          <w:tcPr>
            <w:tcW w:w="709" w:type="dxa"/>
          </w:tcPr>
          <w:p w14:paraId="617C17DB"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4</w:t>
            </w:r>
          </w:p>
        </w:tc>
        <w:tc>
          <w:tcPr>
            <w:tcW w:w="567" w:type="dxa"/>
          </w:tcPr>
          <w:p w14:paraId="70AC0BCA"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4</w:t>
            </w:r>
          </w:p>
        </w:tc>
        <w:tc>
          <w:tcPr>
            <w:tcW w:w="709" w:type="dxa"/>
          </w:tcPr>
          <w:p w14:paraId="134D3F6B"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3</w:t>
            </w:r>
          </w:p>
        </w:tc>
        <w:tc>
          <w:tcPr>
            <w:tcW w:w="708" w:type="dxa"/>
          </w:tcPr>
          <w:p w14:paraId="1586A93E"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709" w:type="dxa"/>
          </w:tcPr>
          <w:p w14:paraId="6A1759EE"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851" w:type="dxa"/>
          </w:tcPr>
          <w:p w14:paraId="1CE1F853"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3</w:t>
            </w:r>
          </w:p>
        </w:tc>
        <w:tc>
          <w:tcPr>
            <w:tcW w:w="850" w:type="dxa"/>
          </w:tcPr>
          <w:p w14:paraId="24003B1B"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3</w:t>
            </w:r>
          </w:p>
        </w:tc>
        <w:tc>
          <w:tcPr>
            <w:tcW w:w="1704" w:type="dxa"/>
          </w:tcPr>
          <w:p w14:paraId="37E84211"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21</w:t>
            </w:r>
          </w:p>
        </w:tc>
      </w:tr>
      <w:tr w:rsidR="00AE5CE1" w:rsidRPr="0020645A" w14:paraId="49DB40BB" w14:textId="77777777" w:rsidTr="00D72975">
        <w:trPr>
          <w:trHeight w:val="275"/>
          <w:jc w:val="center"/>
        </w:trPr>
        <w:tc>
          <w:tcPr>
            <w:tcW w:w="846" w:type="dxa"/>
            <w:vMerge/>
          </w:tcPr>
          <w:p w14:paraId="5360FC53" w14:textId="77777777" w:rsidR="00AE5CE1" w:rsidRPr="0020645A" w:rsidRDefault="00AE5CE1" w:rsidP="00AE5CE1">
            <w:pPr>
              <w:spacing w:line="240" w:lineRule="auto"/>
              <w:contextualSpacing/>
              <w:rPr>
                <w:rFonts w:ascii="Times New Roman" w:hAnsi="Times New Roman" w:cs="Times New Roman"/>
                <w:sz w:val="24"/>
                <w:szCs w:val="24"/>
              </w:rPr>
            </w:pPr>
          </w:p>
        </w:tc>
        <w:tc>
          <w:tcPr>
            <w:tcW w:w="2126" w:type="dxa"/>
          </w:tcPr>
          <w:p w14:paraId="4ABCE08E"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AAT/ATT</w:t>
            </w:r>
          </w:p>
        </w:tc>
        <w:tc>
          <w:tcPr>
            <w:tcW w:w="709" w:type="dxa"/>
          </w:tcPr>
          <w:p w14:paraId="4AFF90B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4</w:t>
            </w:r>
          </w:p>
        </w:tc>
        <w:tc>
          <w:tcPr>
            <w:tcW w:w="567" w:type="dxa"/>
          </w:tcPr>
          <w:p w14:paraId="495F69E3"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4</w:t>
            </w:r>
          </w:p>
        </w:tc>
        <w:tc>
          <w:tcPr>
            <w:tcW w:w="709" w:type="dxa"/>
          </w:tcPr>
          <w:p w14:paraId="6C6E062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3</w:t>
            </w:r>
          </w:p>
        </w:tc>
        <w:tc>
          <w:tcPr>
            <w:tcW w:w="708" w:type="dxa"/>
          </w:tcPr>
          <w:p w14:paraId="53EED418" w14:textId="77777777" w:rsidR="00AE5CE1" w:rsidRPr="0020645A" w:rsidRDefault="00AE5CE1" w:rsidP="00AE5CE1">
            <w:pPr>
              <w:spacing w:line="240" w:lineRule="auto"/>
              <w:contextualSpacing/>
              <w:rPr>
                <w:rFonts w:ascii="Times New Roman" w:hAnsi="Times New Roman" w:cs="Times New Roman"/>
                <w:sz w:val="24"/>
                <w:szCs w:val="24"/>
              </w:rPr>
            </w:pPr>
          </w:p>
        </w:tc>
        <w:tc>
          <w:tcPr>
            <w:tcW w:w="709" w:type="dxa"/>
          </w:tcPr>
          <w:p w14:paraId="0C4B72F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851" w:type="dxa"/>
          </w:tcPr>
          <w:p w14:paraId="458623D4"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3</w:t>
            </w:r>
          </w:p>
        </w:tc>
        <w:tc>
          <w:tcPr>
            <w:tcW w:w="850" w:type="dxa"/>
          </w:tcPr>
          <w:p w14:paraId="46195B6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1704" w:type="dxa"/>
          </w:tcPr>
          <w:p w14:paraId="55D43AA9"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18</w:t>
            </w:r>
          </w:p>
        </w:tc>
      </w:tr>
      <w:tr w:rsidR="00AE5CE1" w:rsidRPr="0020645A" w14:paraId="774CEB2A" w14:textId="77777777" w:rsidTr="00D72975">
        <w:trPr>
          <w:trHeight w:val="202"/>
          <w:jc w:val="center"/>
        </w:trPr>
        <w:tc>
          <w:tcPr>
            <w:tcW w:w="846" w:type="dxa"/>
            <w:vMerge/>
          </w:tcPr>
          <w:p w14:paraId="7B4F2FE1" w14:textId="77777777" w:rsidR="00AE5CE1" w:rsidRPr="0020645A" w:rsidRDefault="00AE5CE1" w:rsidP="00AE5CE1">
            <w:pPr>
              <w:spacing w:line="240" w:lineRule="auto"/>
              <w:contextualSpacing/>
              <w:rPr>
                <w:rFonts w:ascii="Times New Roman" w:hAnsi="Times New Roman" w:cs="Times New Roman"/>
                <w:sz w:val="24"/>
                <w:szCs w:val="24"/>
              </w:rPr>
            </w:pPr>
          </w:p>
        </w:tc>
        <w:tc>
          <w:tcPr>
            <w:tcW w:w="2126" w:type="dxa"/>
          </w:tcPr>
          <w:p w14:paraId="27ECC4CC"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ATC/ATG</w:t>
            </w:r>
          </w:p>
        </w:tc>
        <w:tc>
          <w:tcPr>
            <w:tcW w:w="709" w:type="dxa"/>
          </w:tcPr>
          <w:p w14:paraId="41469BE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567" w:type="dxa"/>
          </w:tcPr>
          <w:p w14:paraId="4CD7C5EF"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0CD13393" w14:textId="77777777" w:rsidR="00AE5CE1" w:rsidRPr="0020645A" w:rsidRDefault="00AE5CE1" w:rsidP="00AE5CE1">
            <w:pPr>
              <w:spacing w:line="240" w:lineRule="auto"/>
              <w:contextualSpacing/>
              <w:rPr>
                <w:rFonts w:ascii="Times New Roman" w:hAnsi="Times New Roman" w:cs="Times New Roman"/>
                <w:sz w:val="24"/>
                <w:szCs w:val="24"/>
              </w:rPr>
            </w:pPr>
          </w:p>
        </w:tc>
        <w:tc>
          <w:tcPr>
            <w:tcW w:w="708" w:type="dxa"/>
          </w:tcPr>
          <w:p w14:paraId="50B44865" w14:textId="77777777" w:rsidR="00AE5CE1" w:rsidRPr="0020645A" w:rsidRDefault="00AE5CE1" w:rsidP="00AE5CE1">
            <w:pPr>
              <w:spacing w:line="240" w:lineRule="auto"/>
              <w:contextualSpacing/>
              <w:rPr>
                <w:rFonts w:ascii="Times New Roman" w:hAnsi="Times New Roman" w:cs="Times New Roman"/>
                <w:sz w:val="24"/>
                <w:szCs w:val="24"/>
              </w:rPr>
            </w:pPr>
          </w:p>
        </w:tc>
        <w:tc>
          <w:tcPr>
            <w:tcW w:w="709" w:type="dxa"/>
          </w:tcPr>
          <w:p w14:paraId="2F4A3B29" w14:textId="77777777" w:rsidR="00AE5CE1" w:rsidRPr="0020645A" w:rsidRDefault="00AE5CE1" w:rsidP="00AE5CE1">
            <w:pPr>
              <w:spacing w:line="240" w:lineRule="auto"/>
              <w:contextualSpacing/>
              <w:rPr>
                <w:rFonts w:ascii="Times New Roman" w:hAnsi="Times New Roman" w:cs="Times New Roman"/>
                <w:sz w:val="24"/>
                <w:szCs w:val="24"/>
              </w:rPr>
            </w:pPr>
          </w:p>
        </w:tc>
        <w:tc>
          <w:tcPr>
            <w:tcW w:w="851" w:type="dxa"/>
          </w:tcPr>
          <w:p w14:paraId="4DCC6005" w14:textId="77777777" w:rsidR="00AE5CE1" w:rsidRPr="0020645A" w:rsidRDefault="00AE5CE1" w:rsidP="00AE5CE1">
            <w:pPr>
              <w:spacing w:line="240" w:lineRule="auto"/>
              <w:contextualSpacing/>
              <w:rPr>
                <w:rFonts w:ascii="Times New Roman" w:hAnsi="Times New Roman" w:cs="Times New Roman"/>
                <w:sz w:val="24"/>
                <w:szCs w:val="24"/>
              </w:rPr>
            </w:pPr>
          </w:p>
        </w:tc>
        <w:tc>
          <w:tcPr>
            <w:tcW w:w="850" w:type="dxa"/>
          </w:tcPr>
          <w:p w14:paraId="348C8EA3" w14:textId="77777777" w:rsidR="00AE5CE1" w:rsidRPr="0020645A" w:rsidRDefault="00AE5CE1" w:rsidP="00AE5CE1">
            <w:pPr>
              <w:spacing w:line="240" w:lineRule="auto"/>
              <w:contextualSpacing/>
              <w:rPr>
                <w:rFonts w:ascii="Times New Roman" w:hAnsi="Times New Roman" w:cs="Times New Roman"/>
                <w:sz w:val="24"/>
                <w:szCs w:val="24"/>
              </w:rPr>
            </w:pPr>
          </w:p>
        </w:tc>
        <w:tc>
          <w:tcPr>
            <w:tcW w:w="1704" w:type="dxa"/>
          </w:tcPr>
          <w:p w14:paraId="0F48CF7F"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r>
      <w:tr w:rsidR="00AE5CE1" w:rsidRPr="0020645A" w14:paraId="6BBF0A72" w14:textId="77777777" w:rsidTr="00D72975">
        <w:trPr>
          <w:trHeight w:val="182"/>
          <w:jc w:val="center"/>
        </w:trPr>
        <w:tc>
          <w:tcPr>
            <w:tcW w:w="846" w:type="dxa"/>
            <w:vMerge w:val="restart"/>
          </w:tcPr>
          <w:p w14:paraId="5CE694A8"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pacing w:val="-4"/>
                <w:sz w:val="24"/>
                <w:szCs w:val="24"/>
                <w:lang w:val="kk-KZ"/>
              </w:rPr>
              <w:t>Тетра</w:t>
            </w:r>
            <w:r w:rsidRPr="0020645A">
              <w:rPr>
                <w:rFonts w:ascii="Times New Roman" w:hAnsi="Times New Roman" w:cs="Times New Roman"/>
                <w:sz w:val="24"/>
                <w:szCs w:val="24"/>
              </w:rPr>
              <w:t>-</w:t>
            </w:r>
          </w:p>
        </w:tc>
        <w:tc>
          <w:tcPr>
            <w:tcW w:w="2126" w:type="dxa"/>
          </w:tcPr>
          <w:p w14:paraId="14E1C82D"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AAAC/GTTT</w:t>
            </w:r>
          </w:p>
        </w:tc>
        <w:tc>
          <w:tcPr>
            <w:tcW w:w="709" w:type="dxa"/>
          </w:tcPr>
          <w:p w14:paraId="34C9235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567" w:type="dxa"/>
          </w:tcPr>
          <w:p w14:paraId="235D94E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582622A8"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8" w:type="dxa"/>
          </w:tcPr>
          <w:p w14:paraId="4A0C5E79"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579120D2"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851" w:type="dxa"/>
          </w:tcPr>
          <w:p w14:paraId="75A5027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850" w:type="dxa"/>
          </w:tcPr>
          <w:p w14:paraId="565C517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1704" w:type="dxa"/>
          </w:tcPr>
          <w:p w14:paraId="2EAE31F3"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7</w:t>
            </w:r>
          </w:p>
        </w:tc>
      </w:tr>
      <w:tr w:rsidR="00AE5CE1" w:rsidRPr="0020645A" w14:paraId="0501ADAC" w14:textId="77777777" w:rsidTr="00D72975">
        <w:trPr>
          <w:trHeight w:val="199"/>
          <w:jc w:val="center"/>
        </w:trPr>
        <w:tc>
          <w:tcPr>
            <w:tcW w:w="846" w:type="dxa"/>
            <w:vMerge/>
          </w:tcPr>
          <w:p w14:paraId="1B00A915" w14:textId="77777777" w:rsidR="00AE5CE1" w:rsidRPr="0020645A" w:rsidRDefault="00AE5CE1" w:rsidP="00AE5CE1">
            <w:pPr>
              <w:spacing w:line="240" w:lineRule="auto"/>
              <w:contextualSpacing/>
              <w:rPr>
                <w:rFonts w:ascii="Times New Roman" w:hAnsi="Times New Roman" w:cs="Times New Roman"/>
                <w:sz w:val="24"/>
                <w:szCs w:val="24"/>
              </w:rPr>
            </w:pPr>
          </w:p>
        </w:tc>
        <w:tc>
          <w:tcPr>
            <w:tcW w:w="2126" w:type="dxa"/>
          </w:tcPr>
          <w:p w14:paraId="0363533D"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AAAG/CTTT</w:t>
            </w:r>
          </w:p>
        </w:tc>
        <w:tc>
          <w:tcPr>
            <w:tcW w:w="709" w:type="dxa"/>
          </w:tcPr>
          <w:p w14:paraId="147CFF03"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567" w:type="dxa"/>
          </w:tcPr>
          <w:p w14:paraId="1A4FE43E"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709" w:type="dxa"/>
          </w:tcPr>
          <w:p w14:paraId="05F3E350"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3</w:t>
            </w:r>
          </w:p>
        </w:tc>
        <w:tc>
          <w:tcPr>
            <w:tcW w:w="708" w:type="dxa"/>
          </w:tcPr>
          <w:p w14:paraId="78641DCB"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709" w:type="dxa"/>
          </w:tcPr>
          <w:p w14:paraId="33D7FB9E"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851" w:type="dxa"/>
          </w:tcPr>
          <w:p w14:paraId="7FDCB470"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3</w:t>
            </w:r>
          </w:p>
        </w:tc>
        <w:tc>
          <w:tcPr>
            <w:tcW w:w="850" w:type="dxa"/>
          </w:tcPr>
          <w:p w14:paraId="510316EF"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1704" w:type="dxa"/>
          </w:tcPr>
          <w:p w14:paraId="7E93BE8A"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16</w:t>
            </w:r>
          </w:p>
        </w:tc>
      </w:tr>
      <w:tr w:rsidR="00AE5CE1" w:rsidRPr="0020645A" w14:paraId="6B02128E" w14:textId="77777777" w:rsidTr="00D72975">
        <w:trPr>
          <w:trHeight w:val="232"/>
          <w:jc w:val="center"/>
        </w:trPr>
        <w:tc>
          <w:tcPr>
            <w:tcW w:w="846" w:type="dxa"/>
            <w:vMerge/>
          </w:tcPr>
          <w:p w14:paraId="2C704493" w14:textId="77777777" w:rsidR="00AE5CE1" w:rsidRPr="0020645A" w:rsidRDefault="00AE5CE1" w:rsidP="00AE5CE1">
            <w:pPr>
              <w:spacing w:line="240" w:lineRule="auto"/>
              <w:contextualSpacing/>
              <w:rPr>
                <w:rFonts w:ascii="Times New Roman" w:hAnsi="Times New Roman" w:cs="Times New Roman"/>
                <w:sz w:val="24"/>
                <w:szCs w:val="24"/>
              </w:rPr>
            </w:pPr>
          </w:p>
        </w:tc>
        <w:tc>
          <w:tcPr>
            <w:tcW w:w="2126" w:type="dxa"/>
          </w:tcPr>
          <w:p w14:paraId="6A0391DE"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AAAT/ATTT</w:t>
            </w:r>
          </w:p>
        </w:tc>
        <w:tc>
          <w:tcPr>
            <w:tcW w:w="709" w:type="dxa"/>
          </w:tcPr>
          <w:p w14:paraId="25FFE304"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567" w:type="dxa"/>
          </w:tcPr>
          <w:p w14:paraId="64B4E379"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0A877CB1" w14:textId="77777777" w:rsidR="00AE5CE1" w:rsidRPr="0020645A" w:rsidRDefault="00AE5CE1" w:rsidP="00AE5CE1">
            <w:pPr>
              <w:spacing w:line="240" w:lineRule="auto"/>
              <w:contextualSpacing/>
              <w:rPr>
                <w:rFonts w:ascii="Times New Roman" w:hAnsi="Times New Roman" w:cs="Times New Roman"/>
                <w:sz w:val="24"/>
                <w:szCs w:val="24"/>
              </w:rPr>
            </w:pPr>
          </w:p>
        </w:tc>
        <w:tc>
          <w:tcPr>
            <w:tcW w:w="708" w:type="dxa"/>
          </w:tcPr>
          <w:p w14:paraId="0AC73CB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1870E49E" w14:textId="77777777" w:rsidR="00AE5CE1" w:rsidRPr="0020645A" w:rsidRDefault="00AE5CE1" w:rsidP="00AE5CE1">
            <w:pPr>
              <w:spacing w:line="240" w:lineRule="auto"/>
              <w:contextualSpacing/>
              <w:rPr>
                <w:rFonts w:ascii="Times New Roman" w:hAnsi="Times New Roman" w:cs="Times New Roman"/>
                <w:sz w:val="24"/>
                <w:szCs w:val="24"/>
              </w:rPr>
            </w:pPr>
          </w:p>
        </w:tc>
        <w:tc>
          <w:tcPr>
            <w:tcW w:w="851" w:type="dxa"/>
          </w:tcPr>
          <w:p w14:paraId="3DFF345A" w14:textId="77777777" w:rsidR="00AE5CE1" w:rsidRPr="0020645A" w:rsidRDefault="00AE5CE1" w:rsidP="00AE5CE1">
            <w:pPr>
              <w:spacing w:line="240" w:lineRule="auto"/>
              <w:contextualSpacing/>
              <w:rPr>
                <w:rFonts w:ascii="Times New Roman" w:hAnsi="Times New Roman" w:cs="Times New Roman"/>
                <w:sz w:val="24"/>
                <w:szCs w:val="24"/>
              </w:rPr>
            </w:pPr>
          </w:p>
        </w:tc>
        <w:tc>
          <w:tcPr>
            <w:tcW w:w="850" w:type="dxa"/>
          </w:tcPr>
          <w:p w14:paraId="028827F5" w14:textId="77777777" w:rsidR="00AE5CE1" w:rsidRPr="0020645A" w:rsidRDefault="00AE5CE1" w:rsidP="00AE5CE1">
            <w:pPr>
              <w:spacing w:line="240" w:lineRule="auto"/>
              <w:contextualSpacing/>
              <w:rPr>
                <w:rFonts w:ascii="Times New Roman" w:hAnsi="Times New Roman" w:cs="Times New Roman"/>
                <w:sz w:val="24"/>
                <w:szCs w:val="24"/>
              </w:rPr>
            </w:pPr>
          </w:p>
        </w:tc>
        <w:tc>
          <w:tcPr>
            <w:tcW w:w="1704" w:type="dxa"/>
          </w:tcPr>
          <w:p w14:paraId="3C718B84"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3</w:t>
            </w:r>
          </w:p>
        </w:tc>
      </w:tr>
      <w:tr w:rsidR="00AE5CE1" w:rsidRPr="0020645A" w14:paraId="616740CB" w14:textId="77777777" w:rsidTr="00D72975">
        <w:trPr>
          <w:trHeight w:val="249"/>
          <w:jc w:val="center"/>
        </w:trPr>
        <w:tc>
          <w:tcPr>
            <w:tcW w:w="846" w:type="dxa"/>
            <w:vMerge/>
          </w:tcPr>
          <w:p w14:paraId="498ECCFE" w14:textId="77777777" w:rsidR="00AE5CE1" w:rsidRPr="0020645A" w:rsidRDefault="00AE5CE1" w:rsidP="00AE5CE1">
            <w:pPr>
              <w:spacing w:line="240" w:lineRule="auto"/>
              <w:contextualSpacing/>
              <w:rPr>
                <w:rFonts w:ascii="Times New Roman" w:hAnsi="Times New Roman" w:cs="Times New Roman"/>
                <w:sz w:val="24"/>
                <w:szCs w:val="24"/>
              </w:rPr>
            </w:pPr>
          </w:p>
        </w:tc>
        <w:tc>
          <w:tcPr>
            <w:tcW w:w="2126" w:type="dxa"/>
          </w:tcPr>
          <w:p w14:paraId="065B0C69"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AAGT/ACTT</w:t>
            </w:r>
          </w:p>
        </w:tc>
        <w:tc>
          <w:tcPr>
            <w:tcW w:w="709" w:type="dxa"/>
          </w:tcPr>
          <w:p w14:paraId="6DF7CD5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567" w:type="dxa"/>
          </w:tcPr>
          <w:p w14:paraId="568D8175"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0DAC534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8" w:type="dxa"/>
          </w:tcPr>
          <w:p w14:paraId="2703823E"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4CA847E2"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851" w:type="dxa"/>
          </w:tcPr>
          <w:p w14:paraId="6EDA8E41"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850" w:type="dxa"/>
          </w:tcPr>
          <w:p w14:paraId="519035B2"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1704" w:type="dxa"/>
          </w:tcPr>
          <w:p w14:paraId="2468BEAA"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7</w:t>
            </w:r>
          </w:p>
        </w:tc>
      </w:tr>
      <w:tr w:rsidR="00AE5CE1" w:rsidRPr="0020645A" w14:paraId="2608B2C9" w14:textId="77777777" w:rsidTr="00D72975">
        <w:trPr>
          <w:trHeight w:val="268"/>
          <w:jc w:val="center"/>
        </w:trPr>
        <w:tc>
          <w:tcPr>
            <w:tcW w:w="846" w:type="dxa"/>
            <w:vMerge/>
          </w:tcPr>
          <w:p w14:paraId="512D9F0F" w14:textId="77777777" w:rsidR="00AE5CE1" w:rsidRPr="0020645A" w:rsidRDefault="00AE5CE1" w:rsidP="00AE5CE1">
            <w:pPr>
              <w:spacing w:line="240" w:lineRule="auto"/>
              <w:contextualSpacing/>
              <w:rPr>
                <w:rFonts w:ascii="Times New Roman" w:hAnsi="Times New Roman" w:cs="Times New Roman"/>
                <w:sz w:val="24"/>
                <w:szCs w:val="24"/>
              </w:rPr>
            </w:pPr>
          </w:p>
        </w:tc>
        <w:tc>
          <w:tcPr>
            <w:tcW w:w="2126" w:type="dxa"/>
          </w:tcPr>
          <w:p w14:paraId="5E3BF131"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AATG/ATTC</w:t>
            </w:r>
          </w:p>
        </w:tc>
        <w:tc>
          <w:tcPr>
            <w:tcW w:w="709" w:type="dxa"/>
          </w:tcPr>
          <w:p w14:paraId="3CA0D079"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567" w:type="dxa"/>
          </w:tcPr>
          <w:p w14:paraId="006A8C7A"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129BC19F" w14:textId="77777777" w:rsidR="00AE5CE1" w:rsidRPr="0020645A" w:rsidRDefault="00AE5CE1" w:rsidP="00AE5CE1">
            <w:pPr>
              <w:spacing w:line="240" w:lineRule="auto"/>
              <w:contextualSpacing/>
              <w:rPr>
                <w:rFonts w:ascii="Times New Roman" w:hAnsi="Times New Roman" w:cs="Times New Roman"/>
                <w:sz w:val="24"/>
                <w:szCs w:val="24"/>
              </w:rPr>
            </w:pPr>
          </w:p>
        </w:tc>
        <w:tc>
          <w:tcPr>
            <w:tcW w:w="708" w:type="dxa"/>
          </w:tcPr>
          <w:p w14:paraId="7C5FA50F" w14:textId="77777777" w:rsidR="00AE5CE1" w:rsidRPr="0020645A" w:rsidRDefault="00AE5CE1" w:rsidP="00AE5CE1">
            <w:pPr>
              <w:spacing w:line="240" w:lineRule="auto"/>
              <w:contextualSpacing/>
              <w:rPr>
                <w:rFonts w:ascii="Times New Roman" w:hAnsi="Times New Roman" w:cs="Times New Roman"/>
                <w:sz w:val="24"/>
                <w:szCs w:val="24"/>
              </w:rPr>
            </w:pPr>
          </w:p>
        </w:tc>
        <w:tc>
          <w:tcPr>
            <w:tcW w:w="709" w:type="dxa"/>
          </w:tcPr>
          <w:p w14:paraId="7C4C33E8" w14:textId="77777777" w:rsidR="00AE5CE1" w:rsidRPr="0020645A" w:rsidRDefault="00AE5CE1" w:rsidP="00AE5CE1">
            <w:pPr>
              <w:spacing w:line="240" w:lineRule="auto"/>
              <w:contextualSpacing/>
              <w:rPr>
                <w:rFonts w:ascii="Times New Roman" w:hAnsi="Times New Roman" w:cs="Times New Roman"/>
                <w:sz w:val="24"/>
                <w:szCs w:val="24"/>
              </w:rPr>
            </w:pPr>
          </w:p>
        </w:tc>
        <w:tc>
          <w:tcPr>
            <w:tcW w:w="851" w:type="dxa"/>
          </w:tcPr>
          <w:p w14:paraId="127052D4" w14:textId="77777777" w:rsidR="00AE5CE1" w:rsidRPr="0020645A" w:rsidRDefault="00AE5CE1" w:rsidP="00AE5CE1">
            <w:pPr>
              <w:spacing w:line="240" w:lineRule="auto"/>
              <w:contextualSpacing/>
              <w:rPr>
                <w:rFonts w:ascii="Times New Roman" w:hAnsi="Times New Roman" w:cs="Times New Roman"/>
                <w:sz w:val="24"/>
                <w:szCs w:val="24"/>
              </w:rPr>
            </w:pPr>
          </w:p>
        </w:tc>
        <w:tc>
          <w:tcPr>
            <w:tcW w:w="850" w:type="dxa"/>
          </w:tcPr>
          <w:p w14:paraId="7A26591E" w14:textId="77777777" w:rsidR="00AE5CE1" w:rsidRPr="0020645A" w:rsidRDefault="00AE5CE1" w:rsidP="00AE5CE1">
            <w:pPr>
              <w:spacing w:line="240" w:lineRule="auto"/>
              <w:contextualSpacing/>
              <w:rPr>
                <w:rFonts w:ascii="Times New Roman" w:hAnsi="Times New Roman" w:cs="Times New Roman"/>
                <w:sz w:val="24"/>
                <w:szCs w:val="24"/>
              </w:rPr>
            </w:pPr>
          </w:p>
        </w:tc>
        <w:tc>
          <w:tcPr>
            <w:tcW w:w="1704" w:type="dxa"/>
          </w:tcPr>
          <w:p w14:paraId="2C35C664"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r>
      <w:tr w:rsidR="00AE5CE1" w:rsidRPr="0020645A" w14:paraId="7825FCF5" w14:textId="77777777" w:rsidTr="00D72975">
        <w:trPr>
          <w:trHeight w:val="271"/>
          <w:jc w:val="center"/>
        </w:trPr>
        <w:tc>
          <w:tcPr>
            <w:tcW w:w="846" w:type="dxa"/>
            <w:vMerge/>
          </w:tcPr>
          <w:p w14:paraId="36BF954C" w14:textId="77777777" w:rsidR="00AE5CE1" w:rsidRPr="0020645A" w:rsidRDefault="00AE5CE1" w:rsidP="00AE5CE1">
            <w:pPr>
              <w:spacing w:line="240" w:lineRule="auto"/>
              <w:contextualSpacing/>
              <w:rPr>
                <w:rFonts w:ascii="Times New Roman" w:hAnsi="Times New Roman" w:cs="Times New Roman"/>
                <w:sz w:val="24"/>
                <w:szCs w:val="24"/>
              </w:rPr>
            </w:pPr>
          </w:p>
        </w:tc>
        <w:tc>
          <w:tcPr>
            <w:tcW w:w="2126" w:type="dxa"/>
          </w:tcPr>
          <w:p w14:paraId="6ECF5B00"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ACCT/AGGT</w:t>
            </w:r>
          </w:p>
        </w:tc>
        <w:tc>
          <w:tcPr>
            <w:tcW w:w="709" w:type="dxa"/>
          </w:tcPr>
          <w:p w14:paraId="23E2F96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567" w:type="dxa"/>
          </w:tcPr>
          <w:p w14:paraId="55869532"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27168285"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8" w:type="dxa"/>
          </w:tcPr>
          <w:p w14:paraId="2599FC9D"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1F7CD3C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851" w:type="dxa"/>
          </w:tcPr>
          <w:p w14:paraId="12D52A60"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850" w:type="dxa"/>
          </w:tcPr>
          <w:p w14:paraId="16C75761"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1704" w:type="dxa"/>
          </w:tcPr>
          <w:p w14:paraId="786FE80C"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7</w:t>
            </w:r>
          </w:p>
        </w:tc>
      </w:tr>
      <w:tr w:rsidR="00AE5CE1" w:rsidRPr="0020645A" w14:paraId="5A9379C6" w14:textId="77777777" w:rsidTr="00D72975">
        <w:trPr>
          <w:trHeight w:val="276"/>
          <w:jc w:val="center"/>
        </w:trPr>
        <w:tc>
          <w:tcPr>
            <w:tcW w:w="846" w:type="dxa"/>
            <w:vMerge/>
          </w:tcPr>
          <w:p w14:paraId="646632B8" w14:textId="77777777" w:rsidR="00AE5CE1" w:rsidRPr="0020645A" w:rsidRDefault="00AE5CE1" w:rsidP="00AE5CE1">
            <w:pPr>
              <w:spacing w:line="240" w:lineRule="auto"/>
              <w:contextualSpacing/>
              <w:rPr>
                <w:rFonts w:ascii="Times New Roman" w:hAnsi="Times New Roman" w:cs="Times New Roman"/>
                <w:sz w:val="24"/>
                <w:szCs w:val="24"/>
              </w:rPr>
            </w:pPr>
          </w:p>
        </w:tc>
        <w:tc>
          <w:tcPr>
            <w:tcW w:w="2126" w:type="dxa"/>
          </w:tcPr>
          <w:p w14:paraId="3FB4B674"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ATCC/ATGG</w:t>
            </w:r>
          </w:p>
        </w:tc>
        <w:tc>
          <w:tcPr>
            <w:tcW w:w="709" w:type="dxa"/>
          </w:tcPr>
          <w:p w14:paraId="12C8526A"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567" w:type="dxa"/>
          </w:tcPr>
          <w:p w14:paraId="2A0E70EB"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070EBAFF"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8" w:type="dxa"/>
          </w:tcPr>
          <w:p w14:paraId="5B28710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3984C959"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851" w:type="dxa"/>
          </w:tcPr>
          <w:p w14:paraId="362D30D3"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850" w:type="dxa"/>
          </w:tcPr>
          <w:p w14:paraId="7EB6F22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1704" w:type="dxa"/>
          </w:tcPr>
          <w:p w14:paraId="4B74CAC3"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7</w:t>
            </w:r>
          </w:p>
        </w:tc>
      </w:tr>
      <w:tr w:rsidR="00AE5CE1" w:rsidRPr="0020645A" w14:paraId="202E6422" w14:textId="77777777" w:rsidTr="00D72975">
        <w:trPr>
          <w:trHeight w:val="279"/>
          <w:jc w:val="center"/>
        </w:trPr>
        <w:tc>
          <w:tcPr>
            <w:tcW w:w="846" w:type="dxa"/>
          </w:tcPr>
          <w:p w14:paraId="66B3801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lang w:val="kk-KZ"/>
              </w:rPr>
              <w:t>Пента</w:t>
            </w:r>
            <w:r w:rsidRPr="0020645A">
              <w:rPr>
                <w:rFonts w:ascii="Times New Roman" w:hAnsi="Times New Roman" w:cs="Times New Roman"/>
                <w:sz w:val="24"/>
                <w:szCs w:val="24"/>
              </w:rPr>
              <w:t>-</w:t>
            </w:r>
          </w:p>
        </w:tc>
        <w:tc>
          <w:tcPr>
            <w:tcW w:w="2126" w:type="dxa"/>
          </w:tcPr>
          <w:p w14:paraId="0F45C00F"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AATCC/ATTGG</w:t>
            </w:r>
          </w:p>
        </w:tc>
        <w:tc>
          <w:tcPr>
            <w:tcW w:w="709" w:type="dxa"/>
          </w:tcPr>
          <w:p w14:paraId="01E5C0CA"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567" w:type="dxa"/>
          </w:tcPr>
          <w:p w14:paraId="6621C7D8"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38FC87BB"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8" w:type="dxa"/>
          </w:tcPr>
          <w:p w14:paraId="4AEFEEBE"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c>
          <w:tcPr>
            <w:tcW w:w="709" w:type="dxa"/>
          </w:tcPr>
          <w:p w14:paraId="71A6D8BF" w14:textId="77777777" w:rsidR="00AE5CE1" w:rsidRPr="0020645A" w:rsidRDefault="00AE5CE1" w:rsidP="00AE5CE1">
            <w:pPr>
              <w:spacing w:line="240" w:lineRule="auto"/>
              <w:contextualSpacing/>
              <w:rPr>
                <w:rFonts w:ascii="Times New Roman" w:hAnsi="Times New Roman" w:cs="Times New Roman"/>
                <w:sz w:val="24"/>
                <w:szCs w:val="24"/>
              </w:rPr>
            </w:pPr>
          </w:p>
        </w:tc>
        <w:tc>
          <w:tcPr>
            <w:tcW w:w="851" w:type="dxa"/>
          </w:tcPr>
          <w:p w14:paraId="28D5FC8B" w14:textId="77777777" w:rsidR="00AE5CE1" w:rsidRPr="0020645A" w:rsidRDefault="00AE5CE1" w:rsidP="00AE5CE1">
            <w:pPr>
              <w:spacing w:line="240" w:lineRule="auto"/>
              <w:contextualSpacing/>
              <w:rPr>
                <w:rFonts w:ascii="Times New Roman" w:hAnsi="Times New Roman" w:cs="Times New Roman"/>
                <w:sz w:val="24"/>
                <w:szCs w:val="24"/>
              </w:rPr>
            </w:pPr>
          </w:p>
        </w:tc>
        <w:tc>
          <w:tcPr>
            <w:tcW w:w="850" w:type="dxa"/>
          </w:tcPr>
          <w:p w14:paraId="34461C5D" w14:textId="77777777" w:rsidR="00AE5CE1" w:rsidRPr="0020645A" w:rsidRDefault="00AE5CE1" w:rsidP="00AE5CE1">
            <w:pPr>
              <w:spacing w:line="240" w:lineRule="auto"/>
              <w:contextualSpacing/>
              <w:rPr>
                <w:rFonts w:ascii="Times New Roman" w:hAnsi="Times New Roman" w:cs="Times New Roman"/>
                <w:sz w:val="24"/>
                <w:szCs w:val="24"/>
              </w:rPr>
            </w:pPr>
          </w:p>
        </w:tc>
        <w:tc>
          <w:tcPr>
            <w:tcW w:w="1704" w:type="dxa"/>
          </w:tcPr>
          <w:p w14:paraId="00BAFAA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5</w:t>
            </w:r>
          </w:p>
        </w:tc>
      </w:tr>
      <w:tr w:rsidR="00AE5CE1" w:rsidRPr="0020645A" w14:paraId="3CD65597" w14:textId="77777777" w:rsidTr="00D72975">
        <w:trPr>
          <w:trHeight w:val="289"/>
          <w:jc w:val="center"/>
        </w:trPr>
        <w:tc>
          <w:tcPr>
            <w:tcW w:w="846" w:type="dxa"/>
          </w:tcPr>
          <w:p w14:paraId="2EC43E2D"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lang w:val="kk-KZ"/>
              </w:rPr>
              <w:t>Гекса</w:t>
            </w:r>
            <w:r w:rsidRPr="0020645A">
              <w:rPr>
                <w:rFonts w:ascii="Times New Roman" w:hAnsi="Times New Roman" w:cs="Times New Roman"/>
                <w:sz w:val="24"/>
                <w:szCs w:val="24"/>
              </w:rPr>
              <w:t>-</w:t>
            </w:r>
          </w:p>
        </w:tc>
        <w:tc>
          <w:tcPr>
            <w:tcW w:w="2126" w:type="dxa"/>
          </w:tcPr>
          <w:p w14:paraId="399210D0"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AATATC/ATATTG</w:t>
            </w:r>
          </w:p>
        </w:tc>
        <w:tc>
          <w:tcPr>
            <w:tcW w:w="709" w:type="dxa"/>
          </w:tcPr>
          <w:p w14:paraId="339BD032"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567" w:type="dxa"/>
          </w:tcPr>
          <w:p w14:paraId="7B8EDB0A"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w:t>
            </w:r>
          </w:p>
        </w:tc>
        <w:tc>
          <w:tcPr>
            <w:tcW w:w="709" w:type="dxa"/>
          </w:tcPr>
          <w:p w14:paraId="3275F669" w14:textId="77777777" w:rsidR="00AE5CE1" w:rsidRPr="0020645A" w:rsidRDefault="00AE5CE1" w:rsidP="00AE5CE1">
            <w:pPr>
              <w:spacing w:line="240" w:lineRule="auto"/>
              <w:contextualSpacing/>
              <w:rPr>
                <w:rFonts w:ascii="Times New Roman" w:hAnsi="Times New Roman" w:cs="Times New Roman"/>
                <w:sz w:val="24"/>
                <w:szCs w:val="24"/>
              </w:rPr>
            </w:pPr>
          </w:p>
        </w:tc>
        <w:tc>
          <w:tcPr>
            <w:tcW w:w="708" w:type="dxa"/>
          </w:tcPr>
          <w:p w14:paraId="727AE3A5" w14:textId="77777777" w:rsidR="00AE5CE1" w:rsidRPr="0020645A" w:rsidRDefault="00AE5CE1" w:rsidP="00AE5CE1">
            <w:pPr>
              <w:spacing w:line="240" w:lineRule="auto"/>
              <w:contextualSpacing/>
              <w:rPr>
                <w:rFonts w:ascii="Times New Roman" w:hAnsi="Times New Roman" w:cs="Times New Roman"/>
                <w:sz w:val="24"/>
                <w:szCs w:val="24"/>
              </w:rPr>
            </w:pPr>
          </w:p>
        </w:tc>
        <w:tc>
          <w:tcPr>
            <w:tcW w:w="709" w:type="dxa"/>
          </w:tcPr>
          <w:p w14:paraId="6F7C3869" w14:textId="77777777" w:rsidR="00AE5CE1" w:rsidRPr="0020645A" w:rsidRDefault="00AE5CE1" w:rsidP="00AE5CE1">
            <w:pPr>
              <w:spacing w:line="240" w:lineRule="auto"/>
              <w:contextualSpacing/>
              <w:rPr>
                <w:rFonts w:ascii="Times New Roman" w:hAnsi="Times New Roman" w:cs="Times New Roman"/>
                <w:sz w:val="24"/>
                <w:szCs w:val="24"/>
              </w:rPr>
            </w:pPr>
          </w:p>
        </w:tc>
        <w:tc>
          <w:tcPr>
            <w:tcW w:w="851" w:type="dxa"/>
          </w:tcPr>
          <w:p w14:paraId="0B8CFD92" w14:textId="77777777" w:rsidR="00AE5CE1" w:rsidRPr="0020645A" w:rsidRDefault="00AE5CE1" w:rsidP="00AE5CE1">
            <w:pPr>
              <w:spacing w:line="240" w:lineRule="auto"/>
              <w:contextualSpacing/>
              <w:rPr>
                <w:rFonts w:ascii="Times New Roman" w:hAnsi="Times New Roman" w:cs="Times New Roman"/>
                <w:sz w:val="24"/>
                <w:szCs w:val="24"/>
              </w:rPr>
            </w:pPr>
          </w:p>
        </w:tc>
        <w:tc>
          <w:tcPr>
            <w:tcW w:w="850" w:type="dxa"/>
          </w:tcPr>
          <w:p w14:paraId="3AE89365" w14:textId="77777777" w:rsidR="00AE5CE1" w:rsidRPr="0020645A" w:rsidRDefault="00AE5CE1" w:rsidP="00AE5CE1">
            <w:pPr>
              <w:spacing w:line="240" w:lineRule="auto"/>
              <w:contextualSpacing/>
              <w:rPr>
                <w:rFonts w:ascii="Times New Roman" w:hAnsi="Times New Roman" w:cs="Times New Roman"/>
                <w:sz w:val="24"/>
                <w:szCs w:val="24"/>
              </w:rPr>
            </w:pPr>
          </w:p>
        </w:tc>
        <w:tc>
          <w:tcPr>
            <w:tcW w:w="1704" w:type="dxa"/>
          </w:tcPr>
          <w:p w14:paraId="076B5CDE"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2</w:t>
            </w:r>
          </w:p>
        </w:tc>
      </w:tr>
      <w:tr w:rsidR="00AE5CE1" w:rsidRPr="0020645A" w14:paraId="72FF98F8" w14:textId="77777777" w:rsidTr="00D72975">
        <w:trPr>
          <w:trHeight w:val="358"/>
          <w:jc w:val="center"/>
        </w:trPr>
        <w:tc>
          <w:tcPr>
            <w:tcW w:w="2972" w:type="dxa"/>
            <w:gridSpan w:val="2"/>
          </w:tcPr>
          <w:p w14:paraId="059E4A64"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lang w:val="kk-KZ"/>
              </w:rPr>
              <w:t>Барлығы</w:t>
            </w:r>
          </w:p>
        </w:tc>
        <w:tc>
          <w:tcPr>
            <w:tcW w:w="709" w:type="dxa"/>
          </w:tcPr>
          <w:p w14:paraId="24988B3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167</w:t>
            </w:r>
          </w:p>
        </w:tc>
        <w:tc>
          <w:tcPr>
            <w:tcW w:w="567" w:type="dxa"/>
          </w:tcPr>
          <w:p w14:paraId="0B2168E4"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170</w:t>
            </w:r>
          </w:p>
        </w:tc>
        <w:tc>
          <w:tcPr>
            <w:tcW w:w="709" w:type="dxa"/>
          </w:tcPr>
          <w:p w14:paraId="1BC1B73D"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170</w:t>
            </w:r>
          </w:p>
        </w:tc>
        <w:tc>
          <w:tcPr>
            <w:tcW w:w="708" w:type="dxa"/>
          </w:tcPr>
          <w:p w14:paraId="719F72C7"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164</w:t>
            </w:r>
          </w:p>
        </w:tc>
        <w:tc>
          <w:tcPr>
            <w:tcW w:w="709" w:type="dxa"/>
          </w:tcPr>
          <w:p w14:paraId="0D033169"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154</w:t>
            </w:r>
          </w:p>
        </w:tc>
        <w:tc>
          <w:tcPr>
            <w:tcW w:w="851" w:type="dxa"/>
          </w:tcPr>
          <w:p w14:paraId="4E8B3906"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168</w:t>
            </w:r>
          </w:p>
        </w:tc>
        <w:tc>
          <w:tcPr>
            <w:tcW w:w="850" w:type="dxa"/>
          </w:tcPr>
          <w:p w14:paraId="4E1777A4"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152</w:t>
            </w:r>
          </w:p>
        </w:tc>
        <w:tc>
          <w:tcPr>
            <w:tcW w:w="1704" w:type="dxa"/>
          </w:tcPr>
          <w:p w14:paraId="7555ADF5" w14:textId="77777777" w:rsidR="00AE5CE1" w:rsidRPr="0020645A" w:rsidRDefault="00AE5CE1" w:rsidP="00AE5CE1">
            <w:pPr>
              <w:spacing w:line="240" w:lineRule="auto"/>
              <w:contextualSpacing/>
              <w:rPr>
                <w:rFonts w:ascii="Times New Roman" w:hAnsi="Times New Roman" w:cs="Times New Roman"/>
                <w:sz w:val="24"/>
                <w:szCs w:val="24"/>
              </w:rPr>
            </w:pPr>
            <w:r w:rsidRPr="0020645A">
              <w:rPr>
                <w:rFonts w:ascii="Times New Roman" w:hAnsi="Times New Roman" w:cs="Times New Roman"/>
                <w:sz w:val="24"/>
                <w:szCs w:val="24"/>
              </w:rPr>
              <w:t>1145</w:t>
            </w:r>
          </w:p>
        </w:tc>
      </w:tr>
      <w:tr w:rsidR="00AE5CE1" w:rsidRPr="0020645A" w14:paraId="4CA490DB" w14:textId="77777777" w:rsidTr="00D72975">
        <w:trPr>
          <w:trHeight w:val="552"/>
          <w:jc w:val="center"/>
        </w:trPr>
        <w:tc>
          <w:tcPr>
            <w:tcW w:w="9779" w:type="dxa"/>
            <w:gridSpan w:val="10"/>
          </w:tcPr>
          <w:p w14:paraId="33152120" w14:textId="6EB48182" w:rsidR="00AE5CE1" w:rsidRPr="0020645A" w:rsidRDefault="00AE5CE1" w:rsidP="00AE5CE1">
            <w:pPr>
              <w:spacing w:line="240" w:lineRule="auto"/>
              <w:contextualSpacing/>
              <w:jc w:val="both"/>
              <w:rPr>
                <w:rFonts w:ascii="Times New Roman" w:hAnsi="Times New Roman" w:cs="Times New Roman"/>
                <w:i/>
                <w:sz w:val="24"/>
                <w:szCs w:val="24"/>
                <w:lang w:val="en-US"/>
              </w:rPr>
            </w:pPr>
            <w:r w:rsidRPr="0020645A">
              <w:rPr>
                <w:rFonts w:ascii="Times New Roman" w:hAnsi="Times New Roman" w:cs="Times New Roman"/>
                <w:i/>
                <w:sz w:val="24"/>
                <w:szCs w:val="24"/>
                <w:lang w:val="kk-KZ"/>
              </w:rPr>
              <w:t xml:space="preserve">Ескертпе: </w:t>
            </w:r>
            <w:r w:rsidRPr="0020645A">
              <w:rPr>
                <w:rFonts w:ascii="Times New Roman" w:hAnsi="Times New Roman" w:cs="Times New Roman"/>
                <w:i/>
                <w:sz w:val="24"/>
                <w:szCs w:val="24"/>
                <w:lang w:val="en-US"/>
              </w:rPr>
              <w:t>JC</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en-US"/>
              </w:rPr>
              <w:t>-</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kk-KZ"/>
              </w:rPr>
              <w:t>J. communis</w:t>
            </w:r>
            <w:r w:rsidRPr="0020645A">
              <w:rPr>
                <w:rFonts w:ascii="Times New Roman" w:hAnsi="Times New Roman" w:cs="Times New Roman"/>
                <w:i/>
                <w:sz w:val="24"/>
                <w:szCs w:val="24"/>
                <w:lang w:val="en-US"/>
              </w:rPr>
              <w:t>, JS</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en-US"/>
              </w:rPr>
              <w:t>-</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kk-KZ"/>
              </w:rPr>
              <w:t>J. sibirica</w:t>
            </w:r>
            <w:r w:rsidRPr="0020645A">
              <w:rPr>
                <w:rFonts w:ascii="Times New Roman" w:hAnsi="Times New Roman" w:cs="Times New Roman"/>
                <w:i/>
                <w:sz w:val="24"/>
                <w:szCs w:val="24"/>
                <w:lang w:val="en-US"/>
              </w:rPr>
              <w:t>, JD</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en-US"/>
              </w:rPr>
              <w:t>-</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kk-KZ"/>
              </w:rPr>
              <w:t>J. davurica</w:t>
            </w:r>
            <w:r w:rsidRPr="0020645A">
              <w:rPr>
                <w:rFonts w:ascii="Times New Roman" w:hAnsi="Times New Roman" w:cs="Times New Roman"/>
                <w:i/>
                <w:sz w:val="24"/>
                <w:szCs w:val="24"/>
                <w:lang w:val="en-US"/>
              </w:rPr>
              <w:t>, JPS</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en-US"/>
              </w:rPr>
              <w:t>-</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kk-KZ"/>
              </w:rPr>
              <w:t>J. pseudosabina</w:t>
            </w:r>
            <w:r w:rsidRPr="0020645A">
              <w:rPr>
                <w:rFonts w:ascii="Times New Roman" w:hAnsi="Times New Roman" w:cs="Times New Roman"/>
                <w:i/>
                <w:sz w:val="24"/>
                <w:szCs w:val="24"/>
                <w:lang w:val="en-US"/>
              </w:rPr>
              <w:t>, JSEM</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en-US"/>
              </w:rPr>
              <w:t>-</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kk-KZ"/>
              </w:rPr>
              <w:t>J.</w:t>
            </w:r>
            <w:r>
              <w:rPr>
                <w:rFonts w:ascii="Times New Roman" w:hAnsi="Times New Roman" w:cs="Times New Roman"/>
                <w:i/>
                <w:sz w:val="24"/>
                <w:szCs w:val="24"/>
                <w:lang w:val="en-US"/>
              </w:rPr>
              <w:t> </w:t>
            </w:r>
            <w:r w:rsidRPr="0020645A">
              <w:rPr>
                <w:rFonts w:ascii="Times New Roman" w:hAnsi="Times New Roman" w:cs="Times New Roman"/>
                <w:i/>
                <w:sz w:val="24"/>
                <w:szCs w:val="24"/>
                <w:lang w:val="kk-KZ"/>
              </w:rPr>
              <w:t>semiglobosa</w:t>
            </w:r>
            <w:r w:rsidRPr="0020645A">
              <w:rPr>
                <w:rFonts w:ascii="Times New Roman" w:hAnsi="Times New Roman" w:cs="Times New Roman"/>
                <w:i/>
                <w:sz w:val="24"/>
                <w:szCs w:val="24"/>
                <w:lang w:val="en-US"/>
              </w:rPr>
              <w:t>, JSA</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en-US"/>
              </w:rPr>
              <w:t>-</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kk-KZ"/>
              </w:rPr>
              <w:t>J. sabina</w:t>
            </w:r>
            <w:r w:rsidRPr="0020645A">
              <w:rPr>
                <w:rFonts w:ascii="Times New Roman" w:hAnsi="Times New Roman" w:cs="Times New Roman"/>
                <w:i/>
                <w:sz w:val="24"/>
                <w:szCs w:val="24"/>
                <w:lang w:val="en-US"/>
              </w:rPr>
              <w:t>, JSE</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en-US"/>
              </w:rPr>
              <w:t>-</w:t>
            </w:r>
            <w:r>
              <w:rPr>
                <w:rFonts w:ascii="Times New Roman" w:hAnsi="Times New Roman" w:cs="Times New Roman"/>
                <w:i/>
                <w:sz w:val="24"/>
                <w:szCs w:val="24"/>
                <w:lang w:val="en-US"/>
              </w:rPr>
              <w:t xml:space="preserve"> </w:t>
            </w:r>
            <w:r w:rsidRPr="0020645A">
              <w:rPr>
                <w:rFonts w:ascii="Times New Roman" w:hAnsi="Times New Roman" w:cs="Times New Roman"/>
                <w:i/>
                <w:sz w:val="24"/>
                <w:szCs w:val="24"/>
                <w:lang w:val="kk-KZ"/>
              </w:rPr>
              <w:t>J. seravschanica</w:t>
            </w:r>
            <w:r>
              <w:rPr>
                <w:rFonts w:ascii="Times New Roman" w:hAnsi="Times New Roman" w:cs="Times New Roman"/>
                <w:i/>
                <w:sz w:val="24"/>
                <w:szCs w:val="24"/>
                <w:lang w:val="en-US"/>
              </w:rPr>
              <w:t>.</w:t>
            </w:r>
          </w:p>
        </w:tc>
      </w:tr>
    </w:tbl>
    <w:p w14:paraId="063F6716" w14:textId="77777777" w:rsidR="003C14F9" w:rsidRPr="003C14F9" w:rsidRDefault="003C14F9" w:rsidP="0006422D">
      <w:pPr>
        <w:spacing w:line="240" w:lineRule="auto"/>
        <w:contextualSpacing/>
        <w:jc w:val="both"/>
        <w:rPr>
          <w:rFonts w:ascii="Times New Roman" w:hAnsi="Times New Roman" w:cs="Times New Roman"/>
          <w:sz w:val="28"/>
          <w:szCs w:val="28"/>
        </w:rPr>
      </w:pPr>
    </w:p>
    <w:p w14:paraId="16F1AC24" w14:textId="4C28DBB7" w:rsidR="003B7351" w:rsidRDefault="003B7351" w:rsidP="00243B48">
      <w:pPr>
        <w:widowControl w:val="0"/>
        <w:tabs>
          <w:tab w:val="left" w:pos="993"/>
        </w:tabs>
        <w:spacing w:line="240" w:lineRule="auto"/>
        <w:ind w:firstLine="567"/>
        <w:contextualSpacing/>
        <w:jc w:val="both"/>
        <w:rPr>
          <w:rFonts w:ascii="Times New Roman" w:hAnsi="Times New Roman" w:cs="Times New Roman"/>
          <w:sz w:val="28"/>
          <w:szCs w:val="28"/>
        </w:rPr>
      </w:pPr>
      <w:r w:rsidRPr="003C14F9">
        <w:rPr>
          <w:rFonts w:ascii="Times New Roman" w:hAnsi="Times New Roman" w:cs="Times New Roman"/>
          <w:sz w:val="28"/>
          <w:szCs w:val="28"/>
        </w:rPr>
        <w:t xml:space="preserve">Мононуклеотидтердің қайталанымының көпшілігі әр пластомада A/T мотивімен ұсынылды; динуклеотидтердің қайталануы AT/AT мотивімен ұсынылды, тринуклеотидтердің қайталануы </w:t>
      </w:r>
      <w:r>
        <w:rPr>
          <w:rFonts w:ascii="Times New Roman" w:hAnsi="Times New Roman" w:cs="Times New Roman"/>
          <w:sz w:val="28"/>
          <w:szCs w:val="28"/>
        </w:rPr>
        <w:t xml:space="preserve">- </w:t>
      </w:r>
      <w:r w:rsidRPr="003C14F9">
        <w:rPr>
          <w:rFonts w:ascii="Times New Roman" w:hAnsi="Times New Roman" w:cs="Times New Roman"/>
          <w:sz w:val="28"/>
          <w:szCs w:val="28"/>
        </w:rPr>
        <w:t>AAG/CTT, т</w:t>
      </w:r>
      <w:r>
        <w:rPr>
          <w:rFonts w:ascii="Times New Roman" w:hAnsi="Times New Roman" w:cs="Times New Roman"/>
          <w:sz w:val="28"/>
          <w:szCs w:val="28"/>
        </w:rPr>
        <w:t>етрануклеотидтердің қайталануы -</w:t>
      </w:r>
      <w:r w:rsidRPr="003C14F9">
        <w:rPr>
          <w:rFonts w:ascii="Times New Roman" w:hAnsi="Times New Roman" w:cs="Times New Roman"/>
          <w:sz w:val="28"/>
          <w:szCs w:val="28"/>
        </w:rPr>
        <w:t xml:space="preserve"> AAAG/CTTT және пентануклеотидтердің қайтала</w:t>
      </w:r>
      <w:r>
        <w:rPr>
          <w:rFonts w:ascii="Times New Roman" w:hAnsi="Times New Roman" w:cs="Times New Roman"/>
          <w:sz w:val="28"/>
          <w:szCs w:val="28"/>
        </w:rPr>
        <w:t xml:space="preserve">нуы - </w:t>
      </w:r>
      <w:r w:rsidRPr="003C14F9">
        <w:rPr>
          <w:rFonts w:ascii="Times New Roman" w:hAnsi="Times New Roman" w:cs="Times New Roman"/>
          <w:sz w:val="28"/>
          <w:szCs w:val="28"/>
        </w:rPr>
        <w:t>AATCC/ATTGG (кесте</w:t>
      </w:r>
      <w:r>
        <w:rPr>
          <w:rFonts w:ascii="Times New Roman" w:hAnsi="Times New Roman" w:cs="Times New Roman"/>
          <w:sz w:val="28"/>
          <w:szCs w:val="28"/>
          <w:lang w:val="kk-KZ"/>
        </w:rPr>
        <w:t xml:space="preserve"> 2</w:t>
      </w:r>
      <w:r w:rsidR="00CE17E2">
        <w:rPr>
          <w:rFonts w:ascii="Times New Roman" w:hAnsi="Times New Roman" w:cs="Times New Roman"/>
          <w:sz w:val="28"/>
          <w:szCs w:val="28"/>
          <w:lang w:val="kk-KZ"/>
        </w:rPr>
        <w:t>3</w:t>
      </w:r>
      <w:r w:rsidRPr="003C14F9">
        <w:rPr>
          <w:rFonts w:ascii="Times New Roman" w:hAnsi="Times New Roman" w:cs="Times New Roman"/>
          <w:sz w:val="28"/>
          <w:szCs w:val="28"/>
        </w:rPr>
        <w:t>).</w:t>
      </w:r>
    </w:p>
    <w:p w14:paraId="7AAD11A3" w14:textId="5681D432" w:rsidR="008600C2" w:rsidRDefault="008600C2" w:rsidP="00243B48">
      <w:pPr>
        <w:widowControl w:val="0"/>
        <w:tabs>
          <w:tab w:val="left" w:pos="993"/>
        </w:tabs>
        <w:spacing w:line="240" w:lineRule="auto"/>
        <w:ind w:firstLine="567"/>
        <w:contextualSpacing/>
        <w:jc w:val="both"/>
        <w:rPr>
          <w:rFonts w:ascii="Times New Roman" w:hAnsi="Times New Roman" w:cs="Times New Roman"/>
          <w:sz w:val="28"/>
          <w:szCs w:val="28"/>
          <w:lang w:val="kk-KZ"/>
        </w:rPr>
      </w:pPr>
      <w:r w:rsidRPr="008600C2">
        <w:rPr>
          <w:rFonts w:ascii="Times New Roman" w:hAnsi="Times New Roman" w:cs="Times New Roman"/>
          <w:sz w:val="28"/>
          <w:szCs w:val="28"/>
        </w:rPr>
        <w:t xml:space="preserve">Осылайша, </w:t>
      </w:r>
      <w:r w:rsidR="00485861">
        <w:rPr>
          <w:rFonts w:ascii="Times New Roman" w:hAnsi="Times New Roman" w:cs="Times New Roman"/>
          <w:sz w:val="28"/>
          <w:szCs w:val="28"/>
          <w:lang w:val="kk-KZ"/>
        </w:rPr>
        <w:t>а</w:t>
      </w:r>
      <w:r w:rsidRPr="008600C2">
        <w:rPr>
          <w:rFonts w:ascii="Times New Roman" w:hAnsi="Times New Roman" w:cs="Times New Roman"/>
          <w:sz w:val="28"/>
          <w:szCs w:val="28"/>
        </w:rPr>
        <w:t xml:space="preserve">ршаның </w:t>
      </w:r>
      <w:r w:rsidR="007F32DC">
        <w:rPr>
          <w:rFonts w:ascii="Times New Roman" w:hAnsi="Times New Roman" w:cs="Times New Roman"/>
          <w:sz w:val="28"/>
          <w:szCs w:val="28"/>
          <w:lang w:val="kk-KZ"/>
        </w:rPr>
        <w:t xml:space="preserve">жеті </w:t>
      </w:r>
      <w:r w:rsidRPr="008600C2">
        <w:rPr>
          <w:rFonts w:ascii="Times New Roman" w:hAnsi="Times New Roman" w:cs="Times New Roman"/>
          <w:sz w:val="28"/>
          <w:szCs w:val="28"/>
        </w:rPr>
        <w:t>қазақстандық түрлерін секвенир</w:t>
      </w:r>
      <w:r w:rsidRPr="008600C2">
        <w:rPr>
          <w:rFonts w:ascii="Times New Roman" w:hAnsi="Times New Roman" w:cs="Times New Roman"/>
          <w:sz w:val="28"/>
          <w:szCs w:val="28"/>
          <w:lang w:val="kk-KZ"/>
        </w:rPr>
        <w:t xml:space="preserve">леу </w:t>
      </w:r>
      <w:r w:rsidRPr="008600C2">
        <w:rPr>
          <w:rFonts w:ascii="Times New Roman" w:hAnsi="Times New Roman" w:cs="Times New Roman"/>
          <w:sz w:val="28"/>
          <w:szCs w:val="28"/>
        </w:rPr>
        <w:t>және аннотациялау жүзеге асырылды</w:t>
      </w:r>
      <w:r w:rsidRPr="008600C2">
        <w:rPr>
          <w:rFonts w:ascii="Times New Roman" w:hAnsi="Times New Roman" w:cs="Times New Roman"/>
          <w:sz w:val="28"/>
          <w:szCs w:val="28"/>
          <w:lang w:val="kk-KZ"/>
        </w:rPr>
        <w:t xml:space="preserve">. Қазақстандық арша түрлерінің </w:t>
      </w:r>
      <w:r w:rsidR="00BD3808" w:rsidRPr="00BD3808">
        <w:rPr>
          <w:rFonts w:ascii="Times New Roman" w:hAnsi="Times New Roman" w:cs="Times New Roman"/>
          <w:sz w:val="28"/>
          <w:szCs w:val="28"/>
          <w:lang w:val="kk-KZ"/>
        </w:rPr>
        <w:t>пластидті</w:t>
      </w:r>
      <w:r w:rsidRPr="008600C2">
        <w:rPr>
          <w:rFonts w:ascii="Times New Roman" w:hAnsi="Times New Roman" w:cs="Times New Roman"/>
          <w:sz w:val="28"/>
          <w:szCs w:val="28"/>
          <w:lang w:val="kk-KZ"/>
        </w:rPr>
        <w:t xml:space="preserve"> геномдарының </w:t>
      </w:r>
      <w:r w:rsidR="00A94D5A">
        <w:rPr>
          <w:rFonts w:ascii="Times New Roman" w:hAnsi="Times New Roman" w:cs="Times New Roman"/>
          <w:sz w:val="28"/>
          <w:szCs w:val="28"/>
          <w:lang w:val="kk-KZ"/>
        </w:rPr>
        <w:t>ұзындығы</w:t>
      </w:r>
      <w:r w:rsidRPr="008600C2">
        <w:rPr>
          <w:rFonts w:ascii="Times New Roman" w:hAnsi="Times New Roman" w:cs="Times New Roman"/>
          <w:sz w:val="28"/>
          <w:szCs w:val="28"/>
          <w:lang w:val="kk-KZ"/>
        </w:rPr>
        <w:t xml:space="preserve">, осы </w:t>
      </w:r>
      <w:r w:rsidR="00A94D5A">
        <w:rPr>
          <w:rFonts w:ascii="Times New Roman" w:hAnsi="Times New Roman" w:cs="Times New Roman"/>
          <w:sz w:val="28"/>
          <w:szCs w:val="28"/>
          <w:lang w:val="kk-KZ"/>
        </w:rPr>
        <w:t>түыстағы</w:t>
      </w:r>
      <w:r w:rsidR="00A94D5A" w:rsidRPr="008600C2">
        <w:rPr>
          <w:rFonts w:ascii="Times New Roman" w:hAnsi="Times New Roman" w:cs="Times New Roman"/>
          <w:sz w:val="28"/>
          <w:szCs w:val="28"/>
          <w:lang w:val="kk-KZ"/>
        </w:rPr>
        <w:t xml:space="preserve"> </w:t>
      </w:r>
      <w:r w:rsidR="00BD3808" w:rsidRPr="00BD3808">
        <w:rPr>
          <w:rFonts w:ascii="Times New Roman" w:hAnsi="Times New Roman" w:cs="Times New Roman"/>
          <w:sz w:val="28"/>
          <w:szCs w:val="28"/>
          <w:lang w:val="kk-KZ"/>
        </w:rPr>
        <w:t>пластидті</w:t>
      </w:r>
      <w:r w:rsidRPr="008600C2">
        <w:rPr>
          <w:rFonts w:ascii="Times New Roman" w:hAnsi="Times New Roman" w:cs="Times New Roman"/>
          <w:sz w:val="28"/>
          <w:szCs w:val="28"/>
          <w:lang w:val="kk-KZ"/>
        </w:rPr>
        <w:t xml:space="preserve"> геномдарының басқа белгілі тізбектеріндегідей, күтілетін диапазонда болды </w:t>
      </w:r>
      <w:r w:rsidRPr="001D3BCD">
        <w:rPr>
          <w:rFonts w:ascii="Times New Roman" w:hAnsi="Times New Roman" w:cs="Times New Roman"/>
          <w:sz w:val="28"/>
          <w:szCs w:val="28"/>
          <w:lang w:val="kk-KZ"/>
        </w:rPr>
        <w:t>(127</w:t>
      </w:r>
      <w:r w:rsidR="00BF1C10">
        <w:rPr>
          <w:rFonts w:ascii="Times New Roman" w:hAnsi="Times New Roman" w:cs="Times New Roman"/>
          <w:sz w:val="28"/>
          <w:szCs w:val="28"/>
          <w:lang w:val="kk-KZ"/>
        </w:rPr>
        <w:t>,</w:t>
      </w:r>
      <w:r w:rsidR="003B7AB6">
        <w:rPr>
          <w:rFonts w:ascii="Times New Roman" w:hAnsi="Times New Roman" w:cs="Times New Roman"/>
          <w:sz w:val="28"/>
          <w:szCs w:val="28"/>
          <w:lang w:val="kk-KZ"/>
        </w:rPr>
        <w:t>000</w:t>
      </w:r>
      <w:r w:rsidRPr="001D3BCD">
        <w:rPr>
          <w:rFonts w:ascii="Times New Roman" w:hAnsi="Times New Roman" w:cs="Times New Roman"/>
          <w:sz w:val="28"/>
          <w:szCs w:val="28"/>
          <w:lang w:val="kk-KZ"/>
        </w:rPr>
        <w:t>–128</w:t>
      </w:r>
      <w:r w:rsidR="00BF1C10">
        <w:rPr>
          <w:rFonts w:ascii="Times New Roman" w:hAnsi="Times New Roman" w:cs="Times New Roman"/>
          <w:sz w:val="28"/>
          <w:szCs w:val="28"/>
          <w:lang w:val="kk-KZ"/>
        </w:rPr>
        <w:t>,</w:t>
      </w:r>
      <w:r w:rsidR="003B7AB6">
        <w:rPr>
          <w:rFonts w:ascii="Times New Roman" w:hAnsi="Times New Roman" w:cs="Times New Roman"/>
          <w:sz w:val="28"/>
          <w:szCs w:val="28"/>
          <w:lang w:val="kk-KZ"/>
        </w:rPr>
        <w:t>000 н.ж.</w:t>
      </w:r>
      <w:r w:rsidRPr="001D3BCD">
        <w:rPr>
          <w:rFonts w:ascii="Times New Roman" w:hAnsi="Times New Roman" w:cs="Times New Roman"/>
          <w:sz w:val="28"/>
          <w:szCs w:val="28"/>
          <w:lang w:val="kk-KZ"/>
        </w:rPr>
        <w:t>).</w:t>
      </w:r>
      <w:r w:rsidRPr="008600C2">
        <w:rPr>
          <w:rFonts w:ascii="Times New Roman" w:hAnsi="Times New Roman" w:cs="Times New Roman"/>
          <w:sz w:val="28"/>
          <w:szCs w:val="28"/>
          <w:lang w:val="kk-KZ"/>
        </w:rPr>
        <w:t xml:space="preserve"> Барлық қазақстандық арша түрлерінің </w:t>
      </w:r>
      <w:r w:rsidR="00BD3808" w:rsidRPr="00BD3808">
        <w:rPr>
          <w:rFonts w:ascii="Times New Roman" w:hAnsi="Times New Roman" w:cs="Times New Roman"/>
          <w:sz w:val="28"/>
          <w:szCs w:val="28"/>
          <w:lang w:val="kk-KZ"/>
        </w:rPr>
        <w:t>пластидті</w:t>
      </w:r>
      <w:r w:rsidRPr="008600C2">
        <w:rPr>
          <w:rFonts w:ascii="Times New Roman" w:hAnsi="Times New Roman" w:cs="Times New Roman"/>
          <w:sz w:val="28"/>
          <w:szCs w:val="28"/>
          <w:lang w:val="kk-KZ"/>
        </w:rPr>
        <w:t xml:space="preserve"> геномдарының тізбегін салыстырмалы </w:t>
      </w:r>
      <w:r w:rsidRPr="0020645A">
        <w:rPr>
          <w:rFonts w:ascii="Times New Roman" w:hAnsi="Times New Roman" w:cs="Times New Roman"/>
          <w:sz w:val="28"/>
          <w:szCs w:val="28"/>
          <w:lang w:val="kk-KZ"/>
        </w:rPr>
        <w:t>бағалау олардың барлығы 119 геннен тұратынын көрсетті, оның ішінде 82 ақуыз-кодта</w:t>
      </w:r>
      <w:r w:rsidR="0020645A" w:rsidRPr="003B7351">
        <w:rPr>
          <w:rFonts w:ascii="Times New Roman" w:hAnsi="Times New Roman" w:cs="Times New Roman"/>
          <w:sz w:val="28"/>
          <w:szCs w:val="28"/>
          <w:lang w:val="en-US"/>
        </w:rPr>
        <w:t>йтын</w:t>
      </w:r>
      <w:r w:rsidRPr="0020645A">
        <w:rPr>
          <w:rFonts w:ascii="Times New Roman" w:hAnsi="Times New Roman" w:cs="Times New Roman"/>
          <w:sz w:val="28"/>
          <w:szCs w:val="28"/>
          <w:lang w:val="kk-KZ"/>
        </w:rPr>
        <w:t xml:space="preserve"> гендер</w:t>
      </w:r>
      <w:r w:rsidRPr="008600C2">
        <w:rPr>
          <w:rFonts w:ascii="Times New Roman" w:hAnsi="Times New Roman" w:cs="Times New Roman"/>
          <w:sz w:val="28"/>
          <w:szCs w:val="28"/>
          <w:lang w:val="kk-KZ"/>
        </w:rPr>
        <w:t>, 33 тРНҚ және 4 рРНҚ гендері.</w:t>
      </w:r>
      <w:r w:rsidR="005A2044">
        <w:rPr>
          <w:rFonts w:ascii="Times New Roman" w:hAnsi="Times New Roman" w:cs="Times New Roman"/>
          <w:sz w:val="28"/>
          <w:szCs w:val="28"/>
          <w:lang w:val="kk-KZ"/>
        </w:rPr>
        <w:t xml:space="preserve"> </w:t>
      </w:r>
      <w:r w:rsidR="009A146D">
        <w:rPr>
          <w:rFonts w:ascii="Times New Roman" w:hAnsi="Times New Roman" w:cs="Times New Roman"/>
          <w:sz w:val="28"/>
          <w:szCs w:val="28"/>
          <w:lang w:val="kk-KZ"/>
        </w:rPr>
        <w:t>Зерттелген</w:t>
      </w:r>
      <w:r w:rsidR="009A146D" w:rsidRPr="001D3BCD">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қазақстандық арша түрлерінің толық тізбе</w:t>
      </w:r>
      <w:r w:rsidRPr="008600C2">
        <w:rPr>
          <w:rFonts w:ascii="Times New Roman" w:hAnsi="Times New Roman" w:cs="Times New Roman"/>
          <w:sz w:val="28"/>
          <w:szCs w:val="28"/>
          <w:lang w:val="kk-KZ"/>
        </w:rPr>
        <w:t>ктілі</w:t>
      </w:r>
      <w:r w:rsidRPr="001D3BCD">
        <w:rPr>
          <w:rFonts w:ascii="Times New Roman" w:hAnsi="Times New Roman" w:cs="Times New Roman"/>
          <w:sz w:val="28"/>
          <w:szCs w:val="28"/>
          <w:lang w:val="kk-KZ"/>
        </w:rPr>
        <w:t xml:space="preserve">гін талдау </w:t>
      </w:r>
      <w:r w:rsidRPr="001D3BCD">
        <w:rPr>
          <w:rFonts w:ascii="Times New Roman" w:hAnsi="Times New Roman" w:cs="Times New Roman"/>
          <w:i/>
          <w:sz w:val="28"/>
          <w:szCs w:val="28"/>
          <w:lang w:val="kk-KZ"/>
        </w:rPr>
        <w:t>Juniperus</w:t>
      </w:r>
      <w:r w:rsidRPr="001D3BCD">
        <w:rPr>
          <w:rFonts w:ascii="Times New Roman" w:hAnsi="Times New Roman" w:cs="Times New Roman"/>
          <w:sz w:val="28"/>
          <w:szCs w:val="28"/>
          <w:lang w:val="kk-KZ"/>
        </w:rPr>
        <w:t xml:space="preserve"> т</w:t>
      </w:r>
      <w:r w:rsidRPr="008600C2">
        <w:rPr>
          <w:rFonts w:ascii="Times New Roman" w:hAnsi="Times New Roman" w:cs="Times New Roman"/>
          <w:sz w:val="28"/>
          <w:szCs w:val="28"/>
          <w:lang w:val="kk-KZ"/>
        </w:rPr>
        <w:t xml:space="preserve">уысының </w:t>
      </w:r>
      <w:r w:rsidRPr="001D3BCD">
        <w:rPr>
          <w:rFonts w:ascii="Times New Roman" w:hAnsi="Times New Roman" w:cs="Times New Roman"/>
          <w:sz w:val="28"/>
          <w:szCs w:val="28"/>
          <w:lang w:val="kk-KZ"/>
        </w:rPr>
        <w:t>генетикалық зерттеулерінде пайдаланылуы мүмкін құнды деректерді алуға мүмкіндік бер</w:t>
      </w:r>
      <w:r w:rsidRPr="008600C2">
        <w:rPr>
          <w:rFonts w:ascii="Times New Roman" w:hAnsi="Times New Roman" w:cs="Times New Roman"/>
          <w:sz w:val="28"/>
          <w:szCs w:val="28"/>
          <w:lang w:val="kk-KZ"/>
        </w:rPr>
        <w:t>е</w:t>
      </w:r>
      <w:r w:rsidRPr="001D3BCD">
        <w:rPr>
          <w:rFonts w:ascii="Times New Roman" w:hAnsi="Times New Roman" w:cs="Times New Roman"/>
          <w:sz w:val="28"/>
          <w:szCs w:val="28"/>
          <w:lang w:val="kk-KZ"/>
        </w:rPr>
        <w:t>ді</w:t>
      </w:r>
      <w:r w:rsidR="00CE17E2">
        <w:rPr>
          <w:rFonts w:ascii="Times New Roman" w:hAnsi="Times New Roman" w:cs="Times New Roman"/>
          <w:sz w:val="28"/>
          <w:szCs w:val="28"/>
          <w:lang w:val="kk-KZ"/>
        </w:rPr>
        <w:t> </w:t>
      </w:r>
      <w:r w:rsidR="00A54AF3">
        <w:rPr>
          <w:rFonts w:ascii="Times New Roman" w:hAnsi="Times New Roman" w:cs="Times New Roman"/>
          <w:sz w:val="28"/>
          <w:szCs w:val="28"/>
          <w:lang w:val="en-US"/>
        </w:rPr>
        <w:t>[178]</w:t>
      </w:r>
      <w:r w:rsidRPr="001D3BCD">
        <w:rPr>
          <w:rFonts w:ascii="Times New Roman" w:hAnsi="Times New Roman" w:cs="Times New Roman"/>
          <w:sz w:val="28"/>
          <w:szCs w:val="28"/>
          <w:lang w:val="kk-KZ"/>
        </w:rPr>
        <w:t>.</w:t>
      </w:r>
      <w:r w:rsidRPr="008600C2">
        <w:rPr>
          <w:rFonts w:ascii="Times New Roman" w:hAnsi="Times New Roman" w:cs="Times New Roman"/>
          <w:sz w:val="28"/>
          <w:szCs w:val="28"/>
          <w:lang w:val="kk-KZ"/>
        </w:rPr>
        <w:t xml:space="preserve"> </w:t>
      </w:r>
    </w:p>
    <w:p w14:paraId="401EA93F" w14:textId="6E7BC328" w:rsidR="005D132E" w:rsidRDefault="005D132E" w:rsidP="005D132E">
      <w:pPr>
        <w:spacing w:line="240" w:lineRule="auto"/>
        <w:ind w:firstLine="567"/>
        <w:contextualSpacing/>
        <w:jc w:val="both"/>
        <w:rPr>
          <w:rFonts w:ascii="Times New Roman" w:hAnsi="Times New Roman" w:cs="Times New Roman"/>
          <w:sz w:val="28"/>
          <w:szCs w:val="28"/>
          <w:lang w:val="kk-KZ"/>
        </w:rPr>
      </w:pPr>
      <w:r w:rsidRPr="00F15E1B">
        <w:rPr>
          <w:rFonts w:ascii="Times New Roman" w:hAnsi="Times New Roman" w:cs="Times New Roman"/>
          <w:sz w:val="28"/>
          <w:szCs w:val="28"/>
          <w:lang w:val="kk-KZ"/>
        </w:rPr>
        <w:t>Бұл зерттеудегі секвенирленген геномдар Cupressaceae тұқымдасының басқа түрлері сияқты инверттелген қайталанулардың болмауымен сипатталды [</w:t>
      </w:r>
      <w:r>
        <w:rPr>
          <w:rFonts w:ascii="Times New Roman" w:hAnsi="Times New Roman" w:cs="Times New Roman"/>
          <w:sz w:val="28"/>
          <w:szCs w:val="28"/>
          <w:lang w:val="en-US"/>
        </w:rPr>
        <w:t>252-25</w:t>
      </w:r>
      <w:r w:rsidRPr="00F15E1B">
        <w:rPr>
          <w:rFonts w:ascii="Times New Roman" w:hAnsi="Times New Roman" w:cs="Times New Roman"/>
          <w:sz w:val="28"/>
          <w:szCs w:val="28"/>
          <w:lang w:val="kk-KZ"/>
        </w:rPr>
        <w:t>5]. Бір нуклеотидті полиморфты тізбектерді анықтаудан басқа, пластидті геномдарын салыстырмалы бағалау қарапайым қайталанатын тізбектер (SSR) ақпараттық маркерлерін анықтаудың ең тиімді тәсілі болып табылады. SSR популяциялық генетикада, түрлерді анықтауда және өсімдіктердің филогенетикалық талдауында молекулалық маркерлер ретінде кеңінен қолданылады [</w:t>
      </w:r>
      <w:r>
        <w:rPr>
          <w:rFonts w:ascii="Times New Roman" w:hAnsi="Times New Roman" w:cs="Times New Roman"/>
          <w:sz w:val="28"/>
          <w:szCs w:val="28"/>
          <w:lang w:val="en-US"/>
        </w:rPr>
        <w:t>256-258</w:t>
      </w:r>
      <w:r w:rsidRPr="00F15E1B">
        <w:rPr>
          <w:rFonts w:ascii="Times New Roman" w:hAnsi="Times New Roman" w:cs="Times New Roman"/>
          <w:sz w:val="28"/>
          <w:szCs w:val="28"/>
          <w:lang w:val="kk-KZ"/>
        </w:rPr>
        <w:t xml:space="preserve">]. Бұл зерттеуде Қазақстанда өсетін </w:t>
      </w:r>
      <w:r w:rsidRPr="00910DD2">
        <w:rPr>
          <w:rFonts w:ascii="Times New Roman" w:hAnsi="Times New Roman" w:cs="Times New Roman"/>
          <w:i/>
          <w:sz w:val="28"/>
          <w:szCs w:val="28"/>
          <w:lang w:val="kk-KZ"/>
        </w:rPr>
        <w:t>Juniperus</w:t>
      </w:r>
      <w:r w:rsidRPr="00F15E1B">
        <w:rPr>
          <w:rFonts w:ascii="Times New Roman" w:hAnsi="Times New Roman" w:cs="Times New Roman"/>
          <w:sz w:val="28"/>
          <w:szCs w:val="28"/>
          <w:lang w:val="kk-KZ"/>
        </w:rPr>
        <w:t xml:space="preserve"> жеті түрінің пластидті геномдарын бағалау 1145 SSR анықтауға мүмкіндік берді</w:t>
      </w:r>
      <w:r>
        <w:rPr>
          <w:rFonts w:ascii="Times New Roman" w:hAnsi="Times New Roman" w:cs="Times New Roman"/>
          <w:sz w:val="28"/>
          <w:szCs w:val="28"/>
          <w:lang w:val="kk-KZ"/>
        </w:rPr>
        <w:t xml:space="preserve"> (кесте 2</w:t>
      </w:r>
      <w:r w:rsidR="00CE17E2">
        <w:rPr>
          <w:rFonts w:ascii="Times New Roman" w:hAnsi="Times New Roman" w:cs="Times New Roman"/>
          <w:sz w:val="28"/>
          <w:szCs w:val="28"/>
          <w:lang w:val="kk-KZ"/>
        </w:rPr>
        <w:t>3</w:t>
      </w:r>
      <w:r>
        <w:rPr>
          <w:rFonts w:ascii="Times New Roman" w:hAnsi="Times New Roman" w:cs="Times New Roman"/>
          <w:sz w:val="28"/>
          <w:szCs w:val="28"/>
          <w:lang w:val="kk-KZ"/>
        </w:rPr>
        <w:t>)</w:t>
      </w:r>
      <w:r w:rsidRPr="00F15E1B">
        <w:rPr>
          <w:rFonts w:ascii="Times New Roman" w:hAnsi="Times New Roman" w:cs="Times New Roman"/>
          <w:sz w:val="28"/>
          <w:szCs w:val="28"/>
          <w:lang w:val="kk-KZ"/>
        </w:rPr>
        <w:t>.</w:t>
      </w:r>
    </w:p>
    <w:p w14:paraId="47103F7B" w14:textId="77777777" w:rsidR="00CE17E2" w:rsidRDefault="00CE17E2" w:rsidP="005D132E">
      <w:pPr>
        <w:spacing w:line="240" w:lineRule="auto"/>
        <w:ind w:firstLine="567"/>
        <w:contextualSpacing/>
        <w:jc w:val="both"/>
        <w:rPr>
          <w:rFonts w:ascii="Times New Roman" w:hAnsi="Times New Roman" w:cs="Times New Roman"/>
          <w:sz w:val="28"/>
          <w:szCs w:val="28"/>
          <w:lang w:val="kk-KZ"/>
        </w:rPr>
      </w:pPr>
    </w:p>
    <w:p w14:paraId="734FAF20" w14:textId="77777777" w:rsidR="005D132E" w:rsidRPr="00F15E1B" w:rsidRDefault="005D132E" w:rsidP="005D132E">
      <w:pPr>
        <w:spacing w:line="240" w:lineRule="auto"/>
        <w:ind w:firstLine="567"/>
        <w:contextualSpacing/>
        <w:jc w:val="both"/>
        <w:rPr>
          <w:rFonts w:ascii="Times New Roman" w:hAnsi="Times New Roman" w:cs="Times New Roman"/>
          <w:sz w:val="28"/>
          <w:szCs w:val="28"/>
          <w:lang w:val="kk-KZ"/>
        </w:rPr>
      </w:pPr>
      <w:r w:rsidRPr="00F15E1B">
        <w:rPr>
          <w:rFonts w:ascii="Times New Roman" w:hAnsi="Times New Roman" w:cs="Times New Roman"/>
          <w:sz w:val="28"/>
          <w:szCs w:val="28"/>
          <w:lang w:val="kk-KZ"/>
        </w:rPr>
        <w:t xml:space="preserve">Пластидті геномдарының нуклеотидтік тізбегін </w:t>
      </w:r>
      <w:r w:rsidRPr="00F15E1B">
        <w:rPr>
          <w:rFonts w:ascii="Times New Roman" w:hAnsi="Times New Roman" w:cs="Times New Roman"/>
          <w:i/>
          <w:sz w:val="28"/>
          <w:szCs w:val="28"/>
          <w:lang w:val="kk-KZ"/>
        </w:rPr>
        <w:t>Juniperus</w:t>
      </w:r>
      <w:r w:rsidRPr="00F15E1B">
        <w:rPr>
          <w:rFonts w:ascii="Times New Roman" w:hAnsi="Times New Roman" w:cs="Times New Roman"/>
          <w:sz w:val="28"/>
          <w:szCs w:val="28"/>
          <w:lang w:val="kk-KZ"/>
        </w:rPr>
        <w:t xml:space="preserve"> түрлерінің молекулалық систематикасында да тиімді пайдалануға болады. </w:t>
      </w:r>
      <w:r w:rsidRPr="00F15E1B">
        <w:rPr>
          <w:rFonts w:ascii="Times New Roman" w:hAnsi="Times New Roman" w:cs="Times New Roman"/>
          <w:i/>
          <w:sz w:val="28"/>
          <w:szCs w:val="28"/>
          <w:lang w:val="kk-KZ"/>
        </w:rPr>
        <w:t>Juniperus</w:t>
      </w:r>
      <w:r w:rsidRPr="00F15E1B">
        <w:rPr>
          <w:rFonts w:ascii="Times New Roman" w:hAnsi="Times New Roman" w:cs="Times New Roman"/>
          <w:sz w:val="28"/>
          <w:szCs w:val="28"/>
          <w:lang w:val="kk-KZ"/>
        </w:rPr>
        <w:t xml:space="preserve"> морфологиялық сипаттамаларының әртүрлілігіне байланысты таксономиялық даулы туыс ретінде белгілі [</w:t>
      </w:r>
      <w:r>
        <w:rPr>
          <w:rFonts w:ascii="Times New Roman" w:hAnsi="Times New Roman" w:cs="Times New Roman"/>
          <w:sz w:val="28"/>
          <w:szCs w:val="28"/>
          <w:lang w:val="en-US"/>
        </w:rPr>
        <w:t>259, 260</w:t>
      </w:r>
      <w:r w:rsidRPr="00F15E1B">
        <w:rPr>
          <w:rFonts w:ascii="Times New Roman" w:hAnsi="Times New Roman" w:cs="Times New Roman"/>
          <w:sz w:val="28"/>
          <w:szCs w:val="28"/>
          <w:lang w:val="kk-KZ"/>
        </w:rPr>
        <w:t>]. Көптеген өсімдіктерде, соның ішінде аршада, пластидті геномы бір ата-аналық тұқым қуалайды [</w:t>
      </w:r>
      <w:r>
        <w:rPr>
          <w:rFonts w:ascii="Times New Roman" w:hAnsi="Times New Roman" w:cs="Times New Roman"/>
          <w:sz w:val="28"/>
          <w:szCs w:val="28"/>
          <w:lang w:val="en-US"/>
        </w:rPr>
        <w:t>170</w:t>
      </w:r>
      <w:r w:rsidRPr="00F15E1B">
        <w:rPr>
          <w:rFonts w:ascii="Times New Roman" w:hAnsi="Times New Roman" w:cs="Times New Roman"/>
          <w:sz w:val="28"/>
          <w:szCs w:val="28"/>
          <w:lang w:val="kk-KZ"/>
        </w:rPr>
        <w:t>]. Баяу эволюцияға және рекомбинацияның болмауына қарамастан, оның тұқымдас немесе туыс деңгейінде филогенетикалық қатынастарды шешуі мүмкін өзгермелі аймақтары бар [</w:t>
      </w:r>
      <w:r>
        <w:rPr>
          <w:rFonts w:ascii="Times New Roman" w:hAnsi="Times New Roman" w:cs="Times New Roman"/>
          <w:sz w:val="28"/>
          <w:szCs w:val="28"/>
          <w:lang w:val="en-US"/>
        </w:rPr>
        <w:t>261</w:t>
      </w:r>
      <w:r w:rsidRPr="00F15E1B">
        <w:rPr>
          <w:rFonts w:ascii="Times New Roman" w:hAnsi="Times New Roman" w:cs="Times New Roman"/>
          <w:sz w:val="28"/>
          <w:szCs w:val="28"/>
          <w:lang w:val="kk-KZ"/>
        </w:rPr>
        <w:t xml:space="preserve">]. Сол аймақтарды анықтау барысында жана буынды секвенирлеу әдісі көмегімен, </w:t>
      </w:r>
      <w:r w:rsidRPr="00BD3808">
        <w:rPr>
          <w:rFonts w:ascii="Times New Roman" w:hAnsi="Times New Roman" w:cs="Times New Roman"/>
          <w:sz w:val="28"/>
          <w:szCs w:val="28"/>
          <w:lang w:val="kk-KZ"/>
        </w:rPr>
        <w:t>пластидті</w:t>
      </w:r>
      <w:r w:rsidRPr="00F15E1B">
        <w:rPr>
          <w:rFonts w:ascii="Times New Roman" w:hAnsi="Times New Roman" w:cs="Times New Roman"/>
          <w:sz w:val="28"/>
          <w:szCs w:val="28"/>
          <w:lang w:val="kk-KZ"/>
        </w:rPr>
        <w:t xml:space="preserve"> геномдарын анықтау ең заманауи, әрі нәтижелі болып табылады</w:t>
      </w:r>
      <w:r>
        <w:rPr>
          <w:rFonts w:ascii="Times New Roman" w:hAnsi="Times New Roman" w:cs="Times New Roman"/>
          <w:sz w:val="28"/>
          <w:szCs w:val="28"/>
          <w:lang w:val="en-US"/>
        </w:rPr>
        <w:t xml:space="preserve"> [178]</w:t>
      </w:r>
      <w:r w:rsidRPr="00F15E1B">
        <w:rPr>
          <w:rFonts w:ascii="Times New Roman" w:hAnsi="Times New Roman" w:cs="Times New Roman"/>
          <w:sz w:val="28"/>
          <w:szCs w:val="28"/>
          <w:lang w:val="kk-KZ"/>
        </w:rPr>
        <w:t>.</w:t>
      </w:r>
    </w:p>
    <w:p w14:paraId="5C8A9ED6" w14:textId="0947B970" w:rsidR="008600C2" w:rsidRPr="008600C2" w:rsidRDefault="008600C2" w:rsidP="00243B48">
      <w:pPr>
        <w:widowControl w:val="0"/>
        <w:tabs>
          <w:tab w:val="left" w:pos="993"/>
        </w:tabs>
        <w:spacing w:line="240" w:lineRule="auto"/>
        <w:ind w:firstLine="567"/>
        <w:contextualSpacing/>
        <w:jc w:val="both"/>
        <w:rPr>
          <w:rFonts w:ascii="Times New Roman" w:hAnsi="Times New Roman" w:cs="Times New Roman"/>
          <w:sz w:val="28"/>
          <w:szCs w:val="28"/>
          <w:lang w:val="kk-KZ"/>
        </w:rPr>
      </w:pPr>
      <w:r w:rsidRPr="001D3BCD">
        <w:rPr>
          <w:rFonts w:ascii="Times New Roman" w:hAnsi="Times New Roman" w:cs="Times New Roman"/>
          <w:i/>
          <w:iCs/>
          <w:sz w:val="28"/>
          <w:szCs w:val="28"/>
          <w:lang w:val="kk-KZ"/>
        </w:rPr>
        <w:t>J. communis</w:t>
      </w:r>
      <w:r w:rsidRPr="001D3BCD">
        <w:rPr>
          <w:rFonts w:ascii="Times New Roman" w:hAnsi="Times New Roman" w:cs="Times New Roman"/>
          <w:sz w:val="28"/>
          <w:szCs w:val="28"/>
          <w:lang w:val="kk-KZ"/>
        </w:rPr>
        <w:t xml:space="preserve">, </w:t>
      </w:r>
      <w:r w:rsidRPr="001D3BCD">
        <w:rPr>
          <w:rFonts w:ascii="Times New Roman" w:hAnsi="Times New Roman" w:cs="Times New Roman"/>
          <w:i/>
          <w:iCs/>
          <w:sz w:val="28"/>
          <w:szCs w:val="28"/>
          <w:lang w:val="kk-KZ"/>
        </w:rPr>
        <w:t>J. sibirica</w:t>
      </w:r>
      <w:r w:rsidRPr="001D3BCD">
        <w:rPr>
          <w:rFonts w:ascii="Times New Roman" w:hAnsi="Times New Roman" w:cs="Times New Roman"/>
          <w:sz w:val="28"/>
          <w:szCs w:val="28"/>
          <w:lang w:val="kk-KZ"/>
        </w:rPr>
        <w:t xml:space="preserve">, </w:t>
      </w:r>
      <w:r w:rsidRPr="001D3BCD">
        <w:rPr>
          <w:rFonts w:ascii="Times New Roman" w:hAnsi="Times New Roman" w:cs="Times New Roman"/>
          <w:i/>
          <w:iCs/>
          <w:sz w:val="28"/>
          <w:szCs w:val="28"/>
          <w:lang w:val="kk-KZ"/>
        </w:rPr>
        <w:t>J. davurica</w:t>
      </w:r>
      <w:r w:rsidRPr="001D3BCD">
        <w:rPr>
          <w:rFonts w:ascii="Times New Roman" w:hAnsi="Times New Roman" w:cs="Times New Roman"/>
          <w:sz w:val="28"/>
          <w:szCs w:val="28"/>
          <w:lang w:val="kk-KZ"/>
        </w:rPr>
        <w:t xml:space="preserve">, </w:t>
      </w:r>
      <w:r w:rsidRPr="001D3BCD">
        <w:rPr>
          <w:rFonts w:ascii="Times New Roman" w:hAnsi="Times New Roman" w:cs="Times New Roman"/>
          <w:i/>
          <w:iCs/>
          <w:sz w:val="28"/>
          <w:szCs w:val="28"/>
          <w:lang w:val="kk-KZ"/>
        </w:rPr>
        <w:t>J. pseudosabina</w:t>
      </w:r>
      <w:r w:rsidRPr="001D3BCD">
        <w:rPr>
          <w:rFonts w:ascii="Times New Roman" w:hAnsi="Times New Roman" w:cs="Times New Roman"/>
          <w:sz w:val="28"/>
          <w:szCs w:val="28"/>
          <w:lang w:val="kk-KZ"/>
        </w:rPr>
        <w:t xml:space="preserve">, </w:t>
      </w:r>
      <w:r w:rsidRPr="001D3BCD">
        <w:rPr>
          <w:rFonts w:ascii="Times New Roman" w:hAnsi="Times New Roman" w:cs="Times New Roman"/>
          <w:i/>
          <w:iCs/>
          <w:sz w:val="28"/>
          <w:szCs w:val="28"/>
          <w:lang w:val="kk-KZ"/>
        </w:rPr>
        <w:t>J. semiglobosa</w:t>
      </w:r>
      <w:r w:rsidRPr="001D3BCD">
        <w:rPr>
          <w:rFonts w:ascii="Times New Roman" w:hAnsi="Times New Roman" w:cs="Times New Roman"/>
          <w:sz w:val="28"/>
          <w:szCs w:val="28"/>
          <w:lang w:val="kk-KZ"/>
        </w:rPr>
        <w:t xml:space="preserve">, </w:t>
      </w:r>
      <w:r w:rsidRPr="001D3BCD">
        <w:rPr>
          <w:rFonts w:ascii="Times New Roman" w:hAnsi="Times New Roman" w:cs="Times New Roman"/>
          <w:i/>
          <w:iCs/>
          <w:sz w:val="28"/>
          <w:szCs w:val="28"/>
          <w:lang w:val="kk-KZ"/>
        </w:rPr>
        <w:t>J. sabina</w:t>
      </w:r>
      <w:r w:rsidRPr="001D3BCD">
        <w:rPr>
          <w:rFonts w:ascii="Times New Roman" w:hAnsi="Times New Roman" w:cs="Times New Roman"/>
          <w:sz w:val="28"/>
          <w:szCs w:val="28"/>
          <w:lang w:val="kk-KZ"/>
        </w:rPr>
        <w:t xml:space="preserve"> және </w:t>
      </w:r>
      <w:r w:rsidRPr="001D3BCD">
        <w:rPr>
          <w:rFonts w:ascii="Times New Roman" w:hAnsi="Times New Roman" w:cs="Times New Roman"/>
          <w:i/>
          <w:iCs/>
          <w:sz w:val="28"/>
          <w:szCs w:val="28"/>
          <w:lang w:val="kk-KZ"/>
        </w:rPr>
        <w:t>J.</w:t>
      </w:r>
      <w:r w:rsidRPr="008600C2">
        <w:rPr>
          <w:rFonts w:ascii="Times New Roman" w:hAnsi="Times New Roman" w:cs="Times New Roman"/>
          <w:i/>
          <w:iCs/>
          <w:sz w:val="28"/>
          <w:szCs w:val="28"/>
          <w:lang w:val="kk-KZ"/>
        </w:rPr>
        <w:t> </w:t>
      </w:r>
      <w:r w:rsidRPr="001D3BCD">
        <w:rPr>
          <w:rFonts w:ascii="Times New Roman" w:hAnsi="Times New Roman" w:cs="Times New Roman"/>
          <w:i/>
          <w:iCs/>
          <w:sz w:val="28"/>
          <w:szCs w:val="28"/>
          <w:lang w:val="kk-KZ"/>
        </w:rPr>
        <w:t>seravschanica</w:t>
      </w:r>
      <w:r w:rsidRPr="001D3BCD">
        <w:rPr>
          <w:rFonts w:ascii="Times New Roman" w:hAnsi="Times New Roman" w:cs="Times New Roman"/>
          <w:sz w:val="28"/>
          <w:szCs w:val="28"/>
          <w:lang w:val="kk-KZ"/>
        </w:rPr>
        <w:t xml:space="preserve"> </w:t>
      </w:r>
      <w:r w:rsidRPr="008600C2">
        <w:rPr>
          <w:rFonts w:ascii="Times New Roman" w:hAnsi="Times New Roman" w:cs="Times New Roman"/>
          <w:sz w:val="28"/>
          <w:szCs w:val="28"/>
          <w:lang w:val="kk-KZ"/>
        </w:rPr>
        <w:t xml:space="preserve">аршаларының 7 түрінің толық </w:t>
      </w:r>
      <w:r w:rsidR="00E97065" w:rsidRPr="008600C2">
        <w:rPr>
          <w:rFonts w:ascii="Times New Roman" w:hAnsi="Times New Roman" w:cs="Times New Roman"/>
          <w:sz w:val="28"/>
          <w:szCs w:val="28"/>
          <w:lang w:val="kk-KZ"/>
        </w:rPr>
        <w:t>хлоропластты</w:t>
      </w:r>
      <w:r w:rsidR="00E97065">
        <w:rPr>
          <w:rFonts w:ascii="Times New Roman" w:hAnsi="Times New Roman" w:cs="Times New Roman"/>
          <w:sz w:val="28"/>
          <w:szCs w:val="28"/>
          <w:lang w:val="kk-KZ"/>
        </w:rPr>
        <w:t>қ</w:t>
      </w:r>
      <w:r w:rsidR="00E97065" w:rsidRPr="008600C2">
        <w:rPr>
          <w:rFonts w:ascii="Times New Roman" w:hAnsi="Times New Roman" w:cs="Times New Roman"/>
          <w:sz w:val="28"/>
          <w:szCs w:val="28"/>
          <w:lang w:val="kk-KZ"/>
        </w:rPr>
        <w:t xml:space="preserve"> </w:t>
      </w:r>
      <w:r w:rsidRPr="008600C2">
        <w:rPr>
          <w:rFonts w:ascii="Times New Roman" w:hAnsi="Times New Roman" w:cs="Times New Roman"/>
          <w:sz w:val="28"/>
          <w:szCs w:val="28"/>
          <w:lang w:val="kk-KZ"/>
        </w:rPr>
        <w:t>геномы</w:t>
      </w:r>
      <w:r w:rsidR="00E97065">
        <w:rPr>
          <w:rFonts w:ascii="Times New Roman" w:hAnsi="Times New Roman" w:cs="Times New Roman"/>
          <w:sz w:val="28"/>
          <w:szCs w:val="28"/>
          <w:lang w:val="kk-KZ"/>
        </w:rPr>
        <w:t>ның нуклеотидтік</w:t>
      </w:r>
      <w:r w:rsidRPr="008600C2">
        <w:rPr>
          <w:rFonts w:ascii="Times New Roman" w:hAnsi="Times New Roman" w:cs="Times New Roman"/>
          <w:sz w:val="28"/>
          <w:szCs w:val="28"/>
          <w:lang w:val="kk-KZ"/>
        </w:rPr>
        <w:t xml:space="preserve"> тізбе</w:t>
      </w:r>
      <w:r w:rsidR="00E97065">
        <w:rPr>
          <w:rFonts w:ascii="Times New Roman" w:hAnsi="Times New Roman" w:cs="Times New Roman"/>
          <w:sz w:val="28"/>
          <w:szCs w:val="28"/>
          <w:lang w:val="kk-KZ"/>
        </w:rPr>
        <w:t xml:space="preserve">ктері </w:t>
      </w:r>
      <w:r w:rsidRPr="001D3BCD">
        <w:rPr>
          <w:rFonts w:ascii="Times New Roman" w:hAnsi="Times New Roman" w:cs="Times New Roman"/>
          <w:sz w:val="28"/>
          <w:szCs w:val="28"/>
          <w:lang w:val="kk-KZ"/>
        </w:rPr>
        <w:t xml:space="preserve">OQ644240, OQ644239, OQ644236, OQ644238, OQ644237, OL467323 </w:t>
      </w:r>
      <w:r w:rsidR="00C90223">
        <w:rPr>
          <w:rFonts w:ascii="Times New Roman" w:hAnsi="Times New Roman" w:cs="Times New Roman"/>
          <w:sz w:val="28"/>
          <w:szCs w:val="28"/>
          <w:lang w:val="en-US"/>
        </w:rPr>
        <w:t>(</w:t>
      </w:r>
      <w:r w:rsidR="00C90223" w:rsidRPr="004135C5">
        <w:rPr>
          <w:rFonts w:ascii="Times New Roman" w:hAnsi="Times New Roman" w:cs="Times New Roman"/>
          <w:sz w:val="28"/>
          <w:szCs w:val="28"/>
          <w:lang w:val="kk-KZ"/>
        </w:rPr>
        <w:t xml:space="preserve">қосымша </w:t>
      </w:r>
      <w:r w:rsidR="00F267A5">
        <w:rPr>
          <w:rFonts w:ascii="Times New Roman" w:hAnsi="Times New Roman" w:cs="Times New Roman"/>
          <w:sz w:val="28"/>
          <w:szCs w:val="28"/>
          <w:lang w:val="kk-KZ"/>
        </w:rPr>
        <w:t>Г</w:t>
      </w:r>
      <w:r w:rsidR="00C90223" w:rsidRPr="004135C5">
        <w:rPr>
          <w:rFonts w:ascii="Times New Roman" w:hAnsi="Times New Roman" w:cs="Times New Roman"/>
          <w:sz w:val="28"/>
          <w:szCs w:val="28"/>
          <w:lang w:val="en-US"/>
        </w:rPr>
        <w:t>)</w:t>
      </w:r>
      <w:r w:rsidR="00C90223" w:rsidRPr="008600C2">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 xml:space="preserve">және OL684343 </w:t>
      </w:r>
      <w:r w:rsidRPr="008600C2">
        <w:rPr>
          <w:rFonts w:ascii="Times New Roman" w:hAnsi="Times New Roman" w:cs="Times New Roman"/>
          <w:sz w:val="28"/>
          <w:szCs w:val="28"/>
          <w:lang w:val="kk-KZ"/>
        </w:rPr>
        <w:t xml:space="preserve">тіркеу нөмірлерімен </w:t>
      </w:r>
      <w:r w:rsidRPr="001D3BCD">
        <w:rPr>
          <w:rFonts w:ascii="Times New Roman" w:hAnsi="Times New Roman" w:cs="Times New Roman"/>
          <w:sz w:val="28"/>
          <w:szCs w:val="28"/>
          <w:lang w:val="kk-KZ"/>
        </w:rPr>
        <w:t>NCBI</w:t>
      </w:r>
      <w:r w:rsidRPr="008600C2">
        <w:rPr>
          <w:rFonts w:ascii="Times New Roman" w:hAnsi="Times New Roman" w:cs="Times New Roman"/>
          <w:sz w:val="28"/>
          <w:szCs w:val="28"/>
          <w:lang w:val="kk-KZ"/>
        </w:rPr>
        <w:t xml:space="preserve"> халықаралық деректер базасына </w:t>
      </w:r>
      <w:r w:rsidR="00E97065">
        <w:rPr>
          <w:rFonts w:ascii="Times New Roman" w:hAnsi="Times New Roman" w:cs="Times New Roman"/>
          <w:sz w:val="28"/>
          <w:szCs w:val="28"/>
          <w:lang w:val="kk-KZ"/>
        </w:rPr>
        <w:t>енгізілді</w:t>
      </w:r>
      <w:r w:rsidR="00C90223">
        <w:rPr>
          <w:rFonts w:ascii="Times New Roman" w:hAnsi="Times New Roman" w:cs="Times New Roman"/>
          <w:sz w:val="28"/>
          <w:szCs w:val="28"/>
          <w:lang w:val="kk-KZ"/>
        </w:rPr>
        <w:t>.</w:t>
      </w:r>
      <w:r w:rsidR="00A54AF3">
        <w:rPr>
          <w:rFonts w:ascii="Times New Roman" w:hAnsi="Times New Roman" w:cs="Times New Roman"/>
          <w:sz w:val="28"/>
          <w:szCs w:val="28"/>
          <w:lang w:val="en-US"/>
        </w:rPr>
        <w:t xml:space="preserve"> </w:t>
      </w:r>
      <w:r w:rsidRPr="008600C2">
        <w:rPr>
          <w:rFonts w:ascii="Times New Roman" w:hAnsi="Times New Roman" w:cs="Times New Roman"/>
          <w:sz w:val="28"/>
          <w:szCs w:val="28"/>
          <w:lang w:val="kk-KZ"/>
        </w:rPr>
        <w:t xml:space="preserve">Осылайша, халықаралық деректер базасына </w:t>
      </w:r>
      <w:r w:rsidR="0020645A">
        <w:rPr>
          <w:rFonts w:ascii="Times New Roman" w:hAnsi="Times New Roman" w:cs="Times New Roman"/>
          <w:sz w:val="28"/>
          <w:szCs w:val="28"/>
          <w:lang w:val="kk-KZ"/>
        </w:rPr>
        <w:t>ен</w:t>
      </w:r>
      <w:r w:rsidR="00CE0738">
        <w:rPr>
          <w:rFonts w:ascii="Times New Roman" w:hAnsi="Times New Roman" w:cs="Times New Roman"/>
          <w:sz w:val="28"/>
          <w:szCs w:val="28"/>
          <w:lang w:val="kk-KZ"/>
        </w:rPr>
        <w:t>гізілген</w:t>
      </w:r>
      <w:r w:rsidR="00CE0738" w:rsidRPr="008600C2">
        <w:rPr>
          <w:rFonts w:ascii="Times New Roman" w:hAnsi="Times New Roman" w:cs="Times New Roman"/>
          <w:sz w:val="28"/>
          <w:szCs w:val="28"/>
          <w:lang w:val="kk-KZ"/>
        </w:rPr>
        <w:t xml:space="preserve"> </w:t>
      </w:r>
      <w:r w:rsidRPr="008600C2">
        <w:rPr>
          <w:rFonts w:ascii="Times New Roman" w:hAnsi="Times New Roman" w:cs="Times New Roman"/>
          <w:sz w:val="28"/>
          <w:szCs w:val="28"/>
          <w:lang w:val="kk-KZ"/>
        </w:rPr>
        <w:t xml:space="preserve">арша түрлерінің </w:t>
      </w:r>
      <w:r w:rsidR="00BD3808" w:rsidRPr="00BD3808">
        <w:rPr>
          <w:rFonts w:ascii="Times New Roman" w:hAnsi="Times New Roman" w:cs="Times New Roman"/>
          <w:sz w:val="28"/>
          <w:szCs w:val="28"/>
          <w:lang w:val="kk-KZ"/>
        </w:rPr>
        <w:t>пластидті</w:t>
      </w:r>
      <w:r w:rsidRPr="008600C2">
        <w:rPr>
          <w:rFonts w:ascii="Times New Roman" w:hAnsi="Times New Roman" w:cs="Times New Roman"/>
          <w:sz w:val="28"/>
          <w:szCs w:val="28"/>
          <w:lang w:val="kk-KZ"/>
        </w:rPr>
        <w:t xml:space="preserve"> геномы тізбе</w:t>
      </w:r>
      <w:r w:rsidR="00CE0738">
        <w:rPr>
          <w:rFonts w:ascii="Times New Roman" w:hAnsi="Times New Roman" w:cs="Times New Roman"/>
          <w:sz w:val="28"/>
          <w:szCs w:val="28"/>
          <w:lang w:val="kk-KZ"/>
        </w:rPr>
        <w:t xml:space="preserve">гінің </w:t>
      </w:r>
      <w:r w:rsidRPr="008600C2">
        <w:rPr>
          <w:rFonts w:ascii="Times New Roman" w:hAnsi="Times New Roman" w:cs="Times New Roman"/>
          <w:sz w:val="28"/>
          <w:szCs w:val="28"/>
          <w:lang w:val="kk-KZ"/>
        </w:rPr>
        <w:t xml:space="preserve">деректері молекулалық </w:t>
      </w:r>
      <w:r w:rsidR="0020645A">
        <w:rPr>
          <w:rFonts w:ascii="Times New Roman" w:hAnsi="Times New Roman" w:cs="Times New Roman"/>
          <w:sz w:val="28"/>
          <w:szCs w:val="28"/>
          <w:lang w:val="kk-KZ"/>
        </w:rPr>
        <w:t xml:space="preserve">зерттеулер </w:t>
      </w:r>
      <w:r w:rsidRPr="008600C2">
        <w:rPr>
          <w:rFonts w:ascii="Times New Roman" w:hAnsi="Times New Roman" w:cs="Times New Roman"/>
          <w:sz w:val="28"/>
          <w:szCs w:val="28"/>
          <w:lang w:val="kk-KZ"/>
        </w:rPr>
        <w:t xml:space="preserve">және </w:t>
      </w:r>
      <w:r w:rsidRPr="008600C2">
        <w:rPr>
          <w:rFonts w:ascii="Times New Roman" w:hAnsi="Times New Roman" w:cs="Times New Roman"/>
          <w:i/>
          <w:sz w:val="28"/>
          <w:szCs w:val="28"/>
          <w:lang w:val="kk-KZ"/>
        </w:rPr>
        <w:t>Juniperus</w:t>
      </w:r>
      <w:r w:rsidRPr="008600C2">
        <w:rPr>
          <w:rFonts w:ascii="Times New Roman" w:hAnsi="Times New Roman" w:cs="Times New Roman"/>
          <w:sz w:val="28"/>
          <w:szCs w:val="28"/>
          <w:lang w:val="kk-KZ"/>
        </w:rPr>
        <w:t xml:space="preserve"> туысы деңгейінде филогенетикалық байланыстарды бағалау үшін пайдаланылуы мүмкін.</w:t>
      </w:r>
    </w:p>
    <w:p w14:paraId="3E796A28" w14:textId="77777777" w:rsidR="00903DBA" w:rsidRDefault="00230D62" w:rsidP="00243B48">
      <w:pPr>
        <w:spacing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ab/>
      </w:r>
    </w:p>
    <w:p w14:paraId="1D64248B" w14:textId="5AB53270" w:rsidR="00230D62" w:rsidRPr="001D3BCD" w:rsidRDefault="003828A8" w:rsidP="00243B48">
      <w:pPr>
        <w:spacing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1A449D">
        <w:rPr>
          <w:rFonts w:ascii="Times New Roman" w:hAnsi="Times New Roman" w:cs="Times New Roman"/>
          <w:b/>
          <w:sz w:val="28"/>
          <w:szCs w:val="28"/>
          <w:lang w:val="kk-KZ"/>
        </w:rPr>
        <w:t>6</w:t>
      </w:r>
      <w:r>
        <w:rPr>
          <w:rFonts w:ascii="Times New Roman" w:hAnsi="Times New Roman" w:cs="Times New Roman"/>
          <w:b/>
          <w:sz w:val="28"/>
          <w:szCs w:val="28"/>
          <w:lang w:val="kk-KZ"/>
        </w:rPr>
        <w:t>.</w:t>
      </w:r>
      <w:r w:rsidR="00760B65">
        <w:rPr>
          <w:rFonts w:ascii="Times New Roman" w:hAnsi="Times New Roman" w:cs="Times New Roman"/>
          <w:b/>
          <w:sz w:val="28"/>
          <w:szCs w:val="28"/>
          <w:lang w:val="kk-KZ"/>
        </w:rPr>
        <w:t>3</w:t>
      </w:r>
      <w:r w:rsidR="00C77E72" w:rsidRPr="00C77E72">
        <w:rPr>
          <w:rFonts w:ascii="Times New Roman" w:hAnsi="Times New Roman" w:cs="Times New Roman"/>
          <w:b/>
          <w:sz w:val="28"/>
          <w:szCs w:val="28"/>
          <w:lang w:val="kk-KZ"/>
        </w:rPr>
        <w:t xml:space="preserve"> </w:t>
      </w:r>
      <w:r w:rsidR="00230D62" w:rsidRPr="00206A28">
        <w:rPr>
          <w:rFonts w:ascii="Times New Roman" w:hAnsi="Times New Roman" w:cs="Times New Roman"/>
          <w:b/>
          <w:i/>
          <w:sz w:val="28"/>
          <w:szCs w:val="28"/>
          <w:lang w:val="kk-KZ"/>
        </w:rPr>
        <w:t>J</w:t>
      </w:r>
      <w:r w:rsidR="00230D62" w:rsidRPr="001D3BCD">
        <w:rPr>
          <w:rFonts w:ascii="Times New Roman" w:hAnsi="Times New Roman" w:cs="Times New Roman"/>
          <w:b/>
          <w:i/>
          <w:sz w:val="28"/>
          <w:szCs w:val="28"/>
          <w:lang w:val="kk-KZ"/>
        </w:rPr>
        <w:t>.</w:t>
      </w:r>
      <w:r w:rsidR="008A0836">
        <w:rPr>
          <w:rFonts w:ascii="Times New Roman" w:hAnsi="Times New Roman" w:cs="Times New Roman"/>
          <w:b/>
          <w:i/>
          <w:sz w:val="28"/>
          <w:szCs w:val="28"/>
          <w:lang w:val="kk-KZ"/>
        </w:rPr>
        <w:t xml:space="preserve"> </w:t>
      </w:r>
      <w:r w:rsidR="00230D62" w:rsidRPr="001D3BCD">
        <w:rPr>
          <w:rFonts w:ascii="Times New Roman" w:hAnsi="Times New Roman" w:cs="Times New Roman"/>
          <w:b/>
          <w:i/>
          <w:sz w:val="28"/>
          <w:szCs w:val="28"/>
          <w:lang w:val="kk-KZ"/>
        </w:rPr>
        <w:t>seravschanica</w:t>
      </w:r>
      <w:r w:rsidR="00230D62" w:rsidRPr="001D3BCD">
        <w:rPr>
          <w:rFonts w:ascii="Times New Roman" w:hAnsi="Times New Roman" w:cs="Times New Roman"/>
          <w:b/>
          <w:sz w:val="28"/>
          <w:szCs w:val="28"/>
          <w:lang w:val="kk-KZ"/>
        </w:rPr>
        <w:t xml:space="preserve"> түр</w:t>
      </w:r>
      <w:r w:rsidR="00230D62" w:rsidRPr="00230D62">
        <w:rPr>
          <w:rFonts w:ascii="Times New Roman" w:hAnsi="Times New Roman" w:cs="Times New Roman"/>
          <w:b/>
          <w:sz w:val="28"/>
          <w:szCs w:val="28"/>
          <w:lang w:val="kk-KZ"/>
        </w:rPr>
        <w:t>інің</w:t>
      </w:r>
      <w:r w:rsidR="00230D62" w:rsidRPr="001D3BCD">
        <w:rPr>
          <w:rFonts w:ascii="Times New Roman" w:hAnsi="Times New Roman" w:cs="Times New Roman"/>
          <w:b/>
          <w:sz w:val="28"/>
          <w:szCs w:val="28"/>
          <w:lang w:val="kk-KZ"/>
        </w:rPr>
        <w:t xml:space="preserve"> хлоропластт</w:t>
      </w:r>
      <w:r w:rsidR="00230D62" w:rsidRPr="00230D62">
        <w:rPr>
          <w:rFonts w:ascii="Times New Roman" w:hAnsi="Times New Roman" w:cs="Times New Roman"/>
          <w:b/>
          <w:sz w:val="28"/>
          <w:szCs w:val="28"/>
          <w:lang w:val="kk-KZ"/>
        </w:rPr>
        <w:t>ық геномы</w:t>
      </w:r>
    </w:p>
    <w:p w14:paraId="25DABA52" w14:textId="3B2484C6" w:rsidR="00230D62" w:rsidRPr="001D3BCD" w:rsidRDefault="00230D62" w:rsidP="00243B48">
      <w:pPr>
        <w:spacing w:line="240" w:lineRule="auto"/>
        <w:ind w:firstLine="567"/>
        <w:contextualSpacing/>
        <w:jc w:val="both"/>
        <w:rPr>
          <w:rFonts w:ascii="Times New Roman" w:hAnsi="Times New Roman" w:cs="Times New Roman"/>
          <w:sz w:val="28"/>
          <w:szCs w:val="28"/>
          <w:lang w:val="kk-KZ"/>
        </w:rPr>
      </w:pPr>
      <w:r w:rsidRPr="001D3BCD">
        <w:rPr>
          <w:rFonts w:ascii="Times New Roman" w:hAnsi="Times New Roman" w:cs="Times New Roman"/>
          <w:sz w:val="28"/>
          <w:szCs w:val="28"/>
          <w:lang w:val="kk-KZ"/>
        </w:rPr>
        <w:t>Хлоропласт геномының деректері жоғары консервативті</w:t>
      </w:r>
      <w:r w:rsidRPr="001B0A03">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геномдық құрылымның арқасында түрлерді ажырату және өсімдіктердің эволюциялық қатынастарын қайта құру үшін пайдаланыл</w:t>
      </w:r>
      <w:r w:rsidRPr="001B0A03">
        <w:rPr>
          <w:rFonts w:ascii="Times New Roman" w:hAnsi="Times New Roman" w:cs="Times New Roman"/>
          <w:sz w:val="28"/>
          <w:szCs w:val="28"/>
          <w:lang w:val="kk-KZ"/>
        </w:rPr>
        <w:t>ады</w:t>
      </w:r>
      <w:r w:rsidRPr="001D3BCD">
        <w:rPr>
          <w:rFonts w:ascii="Times New Roman" w:hAnsi="Times New Roman" w:cs="Times New Roman"/>
          <w:sz w:val="28"/>
          <w:szCs w:val="28"/>
          <w:lang w:val="kk-KZ"/>
        </w:rPr>
        <w:t>. Морфологиялық жағынан өте ұқсас арша</w:t>
      </w:r>
      <w:r w:rsidRPr="001B0A03">
        <w:rPr>
          <w:rFonts w:ascii="Times New Roman" w:hAnsi="Times New Roman" w:cs="Times New Roman"/>
          <w:sz w:val="28"/>
          <w:szCs w:val="28"/>
          <w:lang w:val="kk-KZ"/>
        </w:rPr>
        <w:t>ның</w:t>
      </w:r>
      <w:r w:rsidRPr="001D3BCD">
        <w:rPr>
          <w:rFonts w:ascii="Times New Roman" w:hAnsi="Times New Roman" w:cs="Times New Roman"/>
          <w:sz w:val="28"/>
          <w:szCs w:val="28"/>
          <w:lang w:val="kk-KZ"/>
        </w:rPr>
        <w:t xml:space="preserve"> </w:t>
      </w:r>
      <w:r w:rsidRPr="001D3BCD">
        <w:rPr>
          <w:rFonts w:ascii="Times New Roman" w:hAnsi="Times New Roman" w:cs="Times New Roman"/>
          <w:i/>
          <w:sz w:val="28"/>
          <w:szCs w:val="28"/>
          <w:lang w:val="kk-KZ"/>
        </w:rPr>
        <w:t>J. excelsa, J. polycarpos</w:t>
      </w:r>
      <w:r w:rsidRPr="001D3BCD">
        <w:rPr>
          <w:rFonts w:ascii="Times New Roman" w:hAnsi="Times New Roman" w:cs="Times New Roman"/>
          <w:sz w:val="28"/>
          <w:szCs w:val="28"/>
          <w:lang w:val="kk-KZ"/>
        </w:rPr>
        <w:t xml:space="preserve"> (var. </w:t>
      </w:r>
      <w:r w:rsidRPr="001D3BCD">
        <w:rPr>
          <w:rFonts w:ascii="Times New Roman" w:hAnsi="Times New Roman" w:cs="Times New Roman"/>
          <w:i/>
          <w:sz w:val="28"/>
          <w:szCs w:val="28"/>
          <w:lang w:val="kk-KZ"/>
        </w:rPr>
        <w:t>polycarpos</w:t>
      </w:r>
      <w:r w:rsidRPr="001D3BCD">
        <w:rPr>
          <w:rFonts w:ascii="Times New Roman" w:hAnsi="Times New Roman" w:cs="Times New Roman"/>
          <w:sz w:val="28"/>
          <w:szCs w:val="28"/>
          <w:lang w:val="kk-KZ"/>
        </w:rPr>
        <w:t xml:space="preserve"> және var. </w:t>
      </w:r>
      <w:r w:rsidRPr="001D3BCD">
        <w:rPr>
          <w:rFonts w:ascii="Times New Roman" w:hAnsi="Times New Roman" w:cs="Times New Roman"/>
          <w:i/>
          <w:sz w:val="28"/>
          <w:szCs w:val="28"/>
          <w:lang w:val="kk-KZ"/>
        </w:rPr>
        <w:t>turcomanica</w:t>
      </w:r>
      <w:r w:rsidRPr="001D3BCD">
        <w:rPr>
          <w:rFonts w:ascii="Times New Roman" w:hAnsi="Times New Roman" w:cs="Times New Roman"/>
          <w:sz w:val="28"/>
          <w:szCs w:val="28"/>
          <w:lang w:val="kk-KZ"/>
        </w:rPr>
        <w:t xml:space="preserve">) және </w:t>
      </w:r>
      <w:r w:rsidRPr="001D3BCD">
        <w:rPr>
          <w:rFonts w:ascii="Times New Roman" w:hAnsi="Times New Roman" w:cs="Times New Roman"/>
          <w:i/>
          <w:sz w:val="28"/>
          <w:szCs w:val="28"/>
          <w:lang w:val="kk-KZ"/>
        </w:rPr>
        <w:t>J. seravschanica</w:t>
      </w:r>
      <w:r w:rsidRPr="001D3BCD">
        <w:rPr>
          <w:rFonts w:ascii="Times New Roman" w:hAnsi="Times New Roman" w:cs="Times New Roman"/>
          <w:sz w:val="28"/>
          <w:szCs w:val="28"/>
          <w:lang w:val="kk-KZ"/>
        </w:rPr>
        <w:t xml:space="preserve"> түрлерін</w:t>
      </w:r>
      <w:r w:rsidRPr="001B0A03">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анықтауда кейбір қиындықтар бар</w:t>
      </w:r>
      <w:r w:rsidR="0032768A">
        <w:rPr>
          <w:rFonts w:ascii="Times New Roman" w:hAnsi="Times New Roman" w:cs="Times New Roman"/>
          <w:sz w:val="28"/>
          <w:szCs w:val="28"/>
          <w:lang w:val="en-US"/>
        </w:rPr>
        <w:t xml:space="preserve"> [174]</w:t>
      </w:r>
      <w:r w:rsidRPr="001D3BCD">
        <w:rPr>
          <w:rFonts w:ascii="Times New Roman" w:hAnsi="Times New Roman" w:cs="Times New Roman"/>
          <w:sz w:val="28"/>
          <w:szCs w:val="28"/>
          <w:lang w:val="kk-KZ"/>
        </w:rPr>
        <w:t>. Өкінішке орай, қазіргі уақытта аталған түрлер үшін жалпыға қолжетімді хлоропласт</w:t>
      </w:r>
      <w:r w:rsidRPr="001B0A03">
        <w:rPr>
          <w:rFonts w:ascii="Times New Roman" w:hAnsi="Times New Roman" w:cs="Times New Roman"/>
          <w:sz w:val="28"/>
          <w:szCs w:val="28"/>
          <w:lang w:val="kk-KZ"/>
        </w:rPr>
        <w:t>т</w:t>
      </w:r>
      <w:r w:rsidRPr="001D3BCD">
        <w:rPr>
          <w:rFonts w:ascii="Times New Roman" w:hAnsi="Times New Roman" w:cs="Times New Roman"/>
          <w:sz w:val="28"/>
          <w:szCs w:val="28"/>
          <w:lang w:val="kk-KZ"/>
        </w:rPr>
        <w:t xml:space="preserve">ы геномының </w:t>
      </w:r>
      <w:r w:rsidRPr="001B0A03">
        <w:rPr>
          <w:rFonts w:ascii="Times New Roman" w:hAnsi="Times New Roman" w:cs="Times New Roman"/>
          <w:sz w:val="28"/>
          <w:szCs w:val="28"/>
          <w:lang w:val="kk-KZ"/>
        </w:rPr>
        <w:t>реттілігі</w:t>
      </w:r>
      <w:r w:rsidRPr="001D3BCD">
        <w:rPr>
          <w:rFonts w:ascii="Times New Roman" w:hAnsi="Times New Roman" w:cs="Times New Roman"/>
          <w:sz w:val="28"/>
          <w:szCs w:val="28"/>
          <w:lang w:val="kk-KZ"/>
        </w:rPr>
        <w:t xml:space="preserve"> туралы деректер жоқ. Осы зерттеуде біз Illumina NovaSeq 6</w:t>
      </w:r>
      <w:r w:rsidR="002A6A23">
        <w:rPr>
          <w:rFonts w:ascii="Times New Roman" w:hAnsi="Times New Roman" w:cs="Times New Roman"/>
          <w:sz w:val="28"/>
          <w:szCs w:val="28"/>
          <w:lang w:val="kk-KZ"/>
        </w:rPr>
        <w:t>00</w:t>
      </w:r>
      <w:r w:rsidRPr="001D3BCD">
        <w:rPr>
          <w:rFonts w:ascii="Times New Roman" w:hAnsi="Times New Roman" w:cs="Times New Roman"/>
          <w:sz w:val="28"/>
          <w:szCs w:val="28"/>
          <w:lang w:val="kk-KZ"/>
        </w:rPr>
        <w:t xml:space="preserve">0 негізіндегі </w:t>
      </w:r>
      <w:r w:rsidRPr="001B0A03">
        <w:rPr>
          <w:rFonts w:ascii="Times New Roman" w:hAnsi="Times New Roman" w:cs="Times New Roman"/>
          <w:sz w:val="28"/>
          <w:szCs w:val="28"/>
          <w:lang w:val="kk-KZ"/>
        </w:rPr>
        <w:t>жаңа буынды секвенирлеу (</w:t>
      </w:r>
      <w:r w:rsidRPr="001D3BCD">
        <w:rPr>
          <w:rFonts w:ascii="Times New Roman" w:hAnsi="Times New Roman" w:cs="Times New Roman"/>
          <w:sz w:val="28"/>
          <w:szCs w:val="28"/>
          <w:lang w:val="kk-KZ"/>
        </w:rPr>
        <w:t xml:space="preserve">NGS, </w:t>
      </w:r>
      <w:r w:rsidRPr="001B0A03">
        <w:rPr>
          <w:rFonts w:ascii="Times New Roman" w:hAnsi="Times New Roman" w:cs="Times New Roman"/>
          <w:sz w:val="28"/>
          <w:szCs w:val="28"/>
          <w:lang w:val="kk-KZ"/>
        </w:rPr>
        <w:t xml:space="preserve">next-generation sequencing) </w:t>
      </w:r>
      <w:r w:rsidRPr="001D3BCD">
        <w:rPr>
          <w:rFonts w:ascii="Times New Roman" w:hAnsi="Times New Roman" w:cs="Times New Roman"/>
          <w:sz w:val="28"/>
          <w:szCs w:val="28"/>
          <w:lang w:val="kk-KZ"/>
        </w:rPr>
        <w:t xml:space="preserve">технологиясын пайдалана отырып, </w:t>
      </w:r>
      <w:r w:rsidRPr="001D3BCD">
        <w:rPr>
          <w:rFonts w:ascii="Times New Roman" w:hAnsi="Times New Roman" w:cs="Times New Roman"/>
          <w:i/>
          <w:sz w:val="28"/>
          <w:szCs w:val="28"/>
          <w:lang w:val="kk-KZ"/>
        </w:rPr>
        <w:t>J. seravschanica</w:t>
      </w:r>
      <w:r w:rsidRPr="001D3BCD">
        <w:rPr>
          <w:rFonts w:ascii="Times New Roman" w:hAnsi="Times New Roman" w:cs="Times New Roman"/>
          <w:sz w:val="28"/>
          <w:szCs w:val="28"/>
          <w:lang w:val="kk-KZ"/>
        </w:rPr>
        <w:t xml:space="preserve"> хлоропласт</w:t>
      </w:r>
      <w:r w:rsidRPr="001B0A03">
        <w:rPr>
          <w:rFonts w:ascii="Times New Roman" w:hAnsi="Times New Roman" w:cs="Times New Roman"/>
          <w:sz w:val="28"/>
          <w:szCs w:val="28"/>
          <w:lang w:val="kk-KZ"/>
        </w:rPr>
        <w:t>т</w:t>
      </w:r>
      <w:r w:rsidRPr="001D3BCD">
        <w:rPr>
          <w:rFonts w:ascii="Times New Roman" w:hAnsi="Times New Roman" w:cs="Times New Roman"/>
          <w:sz w:val="28"/>
          <w:szCs w:val="28"/>
          <w:lang w:val="kk-KZ"/>
        </w:rPr>
        <w:t>ық геномынан жиналған жаңа деректер</w:t>
      </w:r>
      <w:r w:rsidRPr="001B0A03">
        <w:rPr>
          <w:rFonts w:ascii="Times New Roman" w:hAnsi="Times New Roman" w:cs="Times New Roman"/>
          <w:sz w:val="28"/>
          <w:szCs w:val="28"/>
          <w:lang w:val="kk-KZ"/>
        </w:rPr>
        <w:t>і</w:t>
      </w:r>
      <w:r w:rsidRPr="001D3BCD">
        <w:rPr>
          <w:rFonts w:ascii="Times New Roman" w:hAnsi="Times New Roman" w:cs="Times New Roman"/>
          <w:sz w:val="28"/>
          <w:szCs w:val="28"/>
          <w:lang w:val="kk-KZ"/>
        </w:rPr>
        <w:t xml:space="preserve"> туралы </w:t>
      </w:r>
      <w:r w:rsidRPr="001B0A03">
        <w:rPr>
          <w:rFonts w:ascii="Times New Roman" w:hAnsi="Times New Roman" w:cs="Times New Roman"/>
          <w:sz w:val="28"/>
          <w:szCs w:val="28"/>
          <w:lang w:val="kk-KZ"/>
        </w:rPr>
        <w:t>айтылады</w:t>
      </w:r>
      <w:r w:rsidRPr="001D3BCD">
        <w:rPr>
          <w:rFonts w:ascii="Times New Roman" w:hAnsi="Times New Roman" w:cs="Times New Roman"/>
          <w:sz w:val="28"/>
          <w:szCs w:val="28"/>
          <w:lang w:val="kk-KZ"/>
        </w:rPr>
        <w:t xml:space="preserve">. Геном жинағының егжей-тегжейлері және </w:t>
      </w:r>
      <w:r w:rsidRPr="001D3BCD">
        <w:rPr>
          <w:rFonts w:ascii="Times New Roman" w:hAnsi="Times New Roman" w:cs="Times New Roman"/>
          <w:i/>
          <w:sz w:val="28"/>
          <w:szCs w:val="28"/>
          <w:lang w:val="kk-KZ"/>
        </w:rPr>
        <w:t>J. seravschanica</w:t>
      </w:r>
      <w:r w:rsidRPr="001D3BCD">
        <w:rPr>
          <w:rFonts w:ascii="Times New Roman" w:hAnsi="Times New Roman" w:cs="Times New Roman"/>
          <w:sz w:val="28"/>
          <w:szCs w:val="28"/>
          <w:lang w:val="kk-KZ"/>
        </w:rPr>
        <w:t xml:space="preserve"> хлоропласт</w:t>
      </w:r>
      <w:r w:rsidRPr="001B0A03">
        <w:rPr>
          <w:rFonts w:ascii="Times New Roman" w:hAnsi="Times New Roman" w:cs="Times New Roman"/>
          <w:sz w:val="28"/>
          <w:szCs w:val="28"/>
          <w:lang w:val="kk-KZ"/>
        </w:rPr>
        <w:t>т</w:t>
      </w:r>
      <w:r w:rsidRPr="001D3BCD">
        <w:rPr>
          <w:rFonts w:ascii="Times New Roman" w:hAnsi="Times New Roman" w:cs="Times New Roman"/>
          <w:sz w:val="28"/>
          <w:szCs w:val="28"/>
          <w:lang w:val="kk-KZ"/>
        </w:rPr>
        <w:t>ық геномының аннотациясы сипаттал</w:t>
      </w:r>
      <w:r w:rsidRPr="001B0A03">
        <w:rPr>
          <w:rFonts w:ascii="Times New Roman" w:hAnsi="Times New Roman" w:cs="Times New Roman"/>
          <w:sz w:val="28"/>
          <w:szCs w:val="28"/>
          <w:lang w:val="kk-KZ"/>
        </w:rPr>
        <w:t>ды</w:t>
      </w:r>
      <w:r w:rsidRPr="001D3BCD">
        <w:rPr>
          <w:rFonts w:ascii="Times New Roman" w:hAnsi="Times New Roman" w:cs="Times New Roman"/>
          <w:sz w:val="28"/>
          <w:szCs w:val="28"/>
          <w:lang w:val="kk-KZ"/>
        </w:rPr>
        <w:t>. Алынған деректер өсімдіктерді молекулалық идентификациялау және т</w:t>
      </w:r>
      <w:r w:rsidRPr="001B0A03">
        <w:rPr>
          <w:rFonts w:ascii="Times New Roman" w:hAnsi="Times New Roman" w:cs="Times New Roman"/>
          <w:sz w:val="28"/>
          <w:szCs w:val="28"/>
          <w:lang w:val="kk-KZ"/>
        </w:rPr>
        <w:t xml:space="preserve">уыстық </w:t>
      </w:r>
      <w:r w:rsidRPr="001D3BCD">
        <w:rPr>
          <w:rFonts w:ascii="Times New Roman" w:hAnsi="Times New Roman" w:cs="Times New Roman"/>
          <w:sz w:val="28"/>
          <w:szCs w:val="28"/>
          <w:lang w:val="kk-KZ"/>
        </w:rPr>
        <w:t>деңгейде филогенетикалық қатынастарды бағалау үшін құнды ресурстарды қамтамасыз етеді</w:t>
      </w:r>
      <w:r w:rsidR="0032768A">
        <w:rPr>
          <w:rFonts w:ascii="Times New Roman" w:hAnsi="Times New Roman" w:cs="Times New Roman"/>
          <w:sz w:val="28"/>
          <w:szCs w:val="28"/>
          <w:lang w:val="en-US"/>
        </w:rPr>
        <w:t xml:space="preserve"> [174]</w:t>
      </w:r>
      <w:r w:rsidRPr="001D3BCD">
        <w:rPr>
          <w:rFonts w:ascii="Times New Roman" w:hAnsi="Times New Roman" w:cs="Times New Roman"/>
          <w:sz w:val="28"/>
          <w:szCs w:val="28"/>
          <w:lang w:val="kk-KZ"/>
        </w:rPr>
        <w:t>.</w:t>
      </w:r>
    </w:p>
    <w:p w14:paraId="532A9CC0" w14:textId="1CFAD61C" w:rsidR="00230D62" w:rsidRDefault="00230D62" w:rsidP="00243B48">
      <w:pPr>
        <w:spacing w:line="240" w:lineRule="auto"/>
        <w:ind w:firstLine="567"/>
        <w:contextualSpacing/>
        <w:jc w:val="both"/>
        <w:rPr>
          <w:rFonts w:ascii="Times New Roman" w:hAnsi="Times New Roman" w:cs="Times New Roman"/>
          <w:sz w:val="28"/>
          <w:szCs w:val="28"/>
        </w:rPr>
      </w:pPr>
      <w:r w:rsidRPr="001D3BCD">
        <w:rPr>
          <w:rFonts w:ascii="Times New Roman" w:hAnsi="Times New Roman" w:cs="Times New Roman"/>
          <w:sz w:val="28"/>
          <w:szCs w:val="28"/>
          <w:lang w:val="kk-KZ"/>
        </w:rPr>
        <w:t xml:space="preserve">Illumina NovaSeq 6000 көмегімен </w:t>
      </w:r>
      <w:r w:rsidRPr="001D3BCD">
        <w:rPr>
          <w:rFonts w:ascii="Times New Roman" w:hAnsi="Times New Roman" w:cs="Times New Roman"/>
          <w:i/>
          <w:sz w:val="28"/>
          <w:szCs w:val="28"/>
          <w:lang w:val="kk-KZ"/>
        </w:rPr>
        <w:t>J. seravschanica</w:t>
      </w:r>
      <w:r w:rsidRPr="001D3BCD">
        <w:rPr>
          <w:rFonts w:ascii="Times New Roman" w:hAnsi="Times New Roman" w:cs="Times New Roman"/>
          <w:sz w:val="28"/>
          <w:szCs w:val="28"/>
          <w:lang w:val="kk-KZ"/>
        </w:rPr>
        <w:t xml:space="preserve"> хлоропласт</w:t>
      </w:r>
      <w:r w:rsidRPr="001B0A03">
        <w:rPr>
          <w:rFonts w:ascii="Times New Roman" w:hAnsi="Times New Roman" w:cs="Times New Roman"/>
          <w:sz w:val="28"/>
          <w:szCs w:val="28"/>
          <w:lang w:val="kk-KZ"/>
        </w:rPr>
        <w:t>ты</w:t>
      </w:r>
      <w:r w:rsidRPr="001D3BCD">
        <w:rPr>
          <w:rFonts w:ascii="Times New Roman" w:hAnsi="Times New Roman" w:cs="Times New Roman"/>
          <w:sz w:val="28"/>
          <w:szCs w:val="28"/>
          <w:lang w:val="kk-KZ"/>
        </w:rPr>
        <w:t xml:space="preserve"> геномының т</w:t>
      </w:r>
      <w:r w:rsidRPr="001B0A03">
        <w:rPr>
          <w:rFonts w:ascii="Times New Roman" w:hAnsi="Times New Roman" w:cs="Times New Roman"/>
          <w:sz w:val="28"/>
          <w:szCs w:val="28"/>
          <w:lang w:val="kk-KZ"/>
        </w:rPr>
        <w:t>олық</w:t>
      </w:r>
      <w:r w:rsidRPr="001D3BCD">
        <w:rPr>
          <w:rFonts w:ascii="Times New Roman" w:hAnsi="Times New Roman" w:cs="Times New Roman"/>
          <w:sz w:val="28"/>
          <w:szCs w:val="28"/>
          <w:lang w:val="kk-KZ"/>
        </w:rPr>
        <w:t xml:space="preserve"> секвен</w:t>
      </w:r>
      <w:r w:rsidRPr="001B0A03">
        <w:rPr>
          <w:rFonts w:ascii="Times New Roman" w:hAnsi="Times New Roman" w:cs="Times New Roman"/>
          <w:sz w:val="28"/>
          <w:szCs w:val="28"/>
          <w:lang w:val="kk-KZ"/>
        </w:rPr>
        <w:t>сі</w:t>
      </w:r>
      <w:r w:rsidRPr="001D3BCD">
        <w:rPr>
          <w:rFonts w:ascii="Times New Roman" w:hAnsi="Times New Roman" w:cs="Times New Roman"/>
          <w:sz w:val="28"/>
          <w:szCs w:val="28"/>
          <w:lang w:val="kk-KZ"/>
        </w:rPr>
        <w:t xml:space="preserve"> GC мазмұны 34,45</w:t>
      </w:r>
      <w:r w:rsidR="00FF0163">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 және фред көрсеткіші 94,39</w:t>
      </w:r>
      <w:r w:rsidR="00FF0163">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 (Q30) және 98,85</w:t>
      </w:r>
      <w:r w:rsidR="00FF0163">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 (Q20)</w:t>
      </w:r>
      <w:r w:rsidRPr="001B0A03">
        <w:rPr>
          <w:rFonts w:ascii="Times New Roman" w:hAnsi="Times New Roman" w:cs="Times New Roman"/>
          <w:sz w:val="28"/>
          <w:szCs w:val="28"/>
          <w:lang w:val="kk-KZ"/>
        </w:rPr>
        <w:t xml:space="preserve"> қоса алғанда</w:t>
      </w:r>
      <w:r w:rsidRPr="001D3BCD">
        <w:rPr>
          <w:rFonts w:ascii="Times New Roman" w:hAnsi="Times New Roman" w:cs="Times New Roman"/>
          <w:sz w:val="28"/>
          <w:szCs w:val="28"/>
          <w:lang w:val="kk-KZ"/>
        </w:rPr>
        <w:t xml:space="preserve"> 24 772 052 жұптық </w:t>
      </w:r>
      <w:r w:rsidR="00B71687">
        <w:rPr>
          <w:rFonts w:ascii="Times New Roman" w:hAnsi="Times New Roman" w:cs="Times New Roman"/>
          <w:sz w:val="28"/>
          <w:szCs w:val="28"/>
          <w:lang w:val="kk-KZ"/>
        </w:rPr>
        <w:t xml:space="preserve">ридтен </w:t>
      </w:r>
      <w:r w:rsidRPr="001D3BCD">
        <w:rPr>
          <w:rFonts w:ascii="Times New Roman" w:hAnsi="Times New Roman" w:cs="Times New Roman"/>
          <w:sz w:val="28"/>
          <w:szCs w:val="28"/>
          <w:lang w:val="kk-KZ"/>
        </w:rPr>
        <w:t xml:space="preserve">тұратын шамамен 4 ГБ </w:t>
      </w:r>
      <w:r w:rsidRPr="001B0A03">
        <w:rPr>
          <w:rFonts w:ascii="Times New Roman" w:hAnsi="Times New Roman" w:cs="Times New Roman"/>
          <w:sz w:val="28"/>
          <w:szCs w:val="28"/>
          <w:lang w:val="kk-KZ"/>
        </w:rPr>
        <w:t xml:space="preserve">жөнделмеген </w:t>
      </w:r>
      <w:r w:rsidRPr="001D3BCD">
        <w:rPr>
          <w:rFonts w:ascii="Times New Roman" w:hAnsi="Times New Roman" w:cs="Times New Roman"/>
          <w:sz w:val="28"/>
          <w:szCs w:val="28"/>
          <w:lang w:val="kk-KZ"/>
        </w:rPr>
        <w:t>деректер</w:t>
      </w:r>
      <w:r w:rsidRPr="001B0A03">
        <w:rPr>
          <w:rFonts w:ascii="Times New Roman" w:hAnsi="Times New Roman" w:cs="Times New Roman"/>
          <w:sz w:val="28"/>
          <w:szCs w:val="28"/>
          <w:lang w:val="kk-KZ"/>
        </w:rPr>
        <w:t xml:space="preserve">ді </w:t>
      </w:r>
      <w:r w:rsidRPr="001D3BCD">
        <w:rPr>
          <w:rFonts w:ascii="Times New Roman" w:hAnsi="Times New Roman" w:cs="Times New Roman"/>
          <w:sz w:val="28"/>
          <w:szCs w:val="28"/>
          <w:lang w:val="kk-KZ"/>
        </w:rPr>
        <w:t>жасады</w:t>
      </w:r>
      <w:r w:rsidR="0032768A">
        <w:rPr>
          <w:rFonts w:ascii="Times New Roman" w:hAnsi="Times New Roman" w:cs="Times New Roman"/>
          <w:sz w:val="28"/>
          <w:szCs w:val="28"/>
          <w:lang w:val="en-US"/>
        </w:rPr>
        <w:t xml:space="preserve"> [174]</w:t>
      </w:r>
      <w:r w:rsidRPr="001D3BCD">
        <w:rPr>
          <w:rFonts w:ascii="Times New Roman" w:hAnsi="Times New Roman" w:cs="Times New Roman"/>
          <w:sz w:val="28"/>
          <w:szCs w:val="28"/>
          <w:lang w:val="kk-KZ"/>
        </w:rPr>
        <w:t xml:space="preserve">.  </w:t>
      </w:r>
      <w:r w:rsidRPr="001D3BCD">
        <w:rPr>
          <w:rFonts w:ascii="Times New Roman" w:hAnsi="Times New Roman" w:cs="Times New Roman"/>
          <w:i/>
          <w:sz w:val="28"/>
          <w:szCs w:val="28"/>
          <w:lang w:val="kk-KZ"/>
        </w:rPr>
        <w:t>J. seravschanica</w:t>
      </w:r>
      <w:r w:rsidRPr="001D3BCD">
        <w:rPr>
          <w:rFonts w:ascii="Times New Roman" w:hAnsi="Times New Roman" w:cs="Times New Roman"/>
          <w:sz w:val="28"/>
          <w:szCs w:val="28"/>
          <w:lang w:val="kk-KZ"/>
        </w:rPr>
        <w:t xml:space="preserve"> жиналған хлоропласт</w:t>
      </w:r>
      <w:r w:rsidRPr="001B0A03">
        <w:rPr>
          <w:rFonts w:ascii="Times New Roman" w:hAnsi="Times New Roman" w:cs="Times New Roman"/>
          <w:sz w:val="28"/>
          <w:szCs w:val="28"/>
          <w:lang w:val="kk-KZ"/>
        </w:rPr>
        <w:t>тық</w:t>
      </w:r>
      <w:r w:rsidRPr="001D3BCD">
        <w:rPr>
          <w:rFonts w:ascii="Times New Roman" w:hAnsi="Times New Roman" w:cs="Times New Roman"/>
          <w:sz w:val="28"/>
          <w:szCs w:val="28"/>
          <w:lang w:val="kk-KZ"/>
        </w:rPr>
        <w:t xml:space="preserve"> геномының мөлшері 127 609 </w:t>
      </w:r>
      <w:r w:rsidRPr="001B0A03">
        <w:rPr>
          <w:rFonts w:ascii="Times New Roman" w:hAnsi="Times New Roman" w:cs="Times New Roman"/>
          <w:sz w:val="28"/>
          <w:szCs w:val="28"/>
          <w:lang w:val="kk-KZ"/>
        </w:rPr>
        <w:t>н</w:t>
      </w:r>
      <w:r w:rsidRPr="001D3BCD">
        <w:rPr>
          <w:rFonts w:ascii="Times New Roman" w:hAnsi="Times New Roman" w:cs="Times New Roman"/>
          <w:sz w:val="28"/>
          <w:szCs w:val="28"/>
          <w:lang w:val="kk-KZ"/>
        </w:rPr>
        <w:t>.</w:t>
      </w:r>
      <w:r w:rsidRPr="001B0A03">
        <w:rPr>
          <w:rFonts w:ascii="Times New Roman" w:hAnsi="Times New Roman" w:cs="Times New Roman"/>
          <w:sz w:val="28"/>
          <w:szCs w:val="28"/>
          <w:lang w:val="kk-KZ"/>
        </w:rPr>
        <w:t>ж</w:t>
      </w:r>
      <w:r w:rsidRPr="001D3BCD">
        <w:rPr>
          <w:rFonts w:ascii="Times New Roman" w:hAnsi="Times New Roman" w:cs="Times New Roman"/>
          <w:sz w:val="28"/>
          <w:szCs w:val="28"/>
          <w:lang w:val="kk-KZ"/>
        </w:rPr>
        <w:t>.</w:t>
      </w:r>
      <w:r w:rsidRPr="001B0A03">
        <w:rPr>
          <w:rFonts w:ascii="Times New Roman" w:hAnsi="Times New Roman" w:cs="Times New Roman"/>
          <w:sz w:val="28"/>
          <w:szCs w:val="28"/>
          <w:lang w:val="kk-KZ"/>
        </w:rPr>
        <w:t xml:space="preserve"> құрады.</w:t>
      </w:r>
      <w:r w:rsidRPr="001D3BCD">
        <w:rPr>
          <w:rFonts w:ascii="Times New Roman" w:hAnsi="Times New Roman" w:cs="Times New Roman"/>
          <w:sz w:val="28"/>
          <w:szCs w:val="28"/>
          <w:lang w:val="kk-KZ"/>
        </w:rPr>
        <w:t xml:space="preserve"> Хлоропласт геномының құрылымы шағын бір-көшірме аймағы (SSC</w:t>
      </w:r>
      <w:r w:rsidRPr="001B0A03">
        <w:rPr>
          <w:rFonts w:ascii="Times New Roman" w:hAnsi="Times New Roman" w:cs="Times New Roman"/>
          <w:sz w:val="28"/>
          <w:szCs w:val="28"/>
          <w:lang w:val="kk-KZ"/>
        </w:rPr>
        <w:t>,</w:t>
      </w:r>
      <w:r w:rsidRPr="001D3BCD">
        <w:rPr>
          <w:rFonts w:ascii="Times New Roman" w:hAnsi="Times New Roman" w:cs="Times New Roman"/>
          <w:sz w:val="28"/>
          <w:szCs w:val="28"/>
          <w:lang w:val="kk-KZ"/>
        </w:rPr>
        <w:t xml:space="preserve"> </w:t>
      </w:r>
      <w:r w:rsidRPr="001B0A03">
        <w:rPr>
          <w:rFonts w:ascii="Times New Roman" w:hAnsi="Times New Roman" w:cs="Times New Roman"/>
          <w:sz w:val="28"/>
          <w:szCs w:val="28"/>
          <w:lang w:val="kk-KZ"/>
        </w:rPr>
        <w:t>small single-copy region</w:t>
      </w:r>
      <w:r w:rsidRPr="001D3BCD">
        <w:rPr>
          <w:rFonts w:ascii="Times New Roman" w:hAnsi="Times New Roman" w:cs="Times New Roman"/>
          <w:sz w:val="28"/>
          <w:szCs w:val="28"/>
          <w:lang w:val="kk-KZ"/>
        </w:rPr>
        <w:t>) және үлкен бір-көшірме аймағы (LSC</w:t>
      </w:r>
      <w:r w:rsidRPr="001B0A03">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large single-copy region) бар дөңгелек</w:t>
      </w:r>
      <w:r w:rsidR="000F3709">
        <w:rPr>
          <w:rFonts w:ascii="Times New Roman" w:hAnsi="Times New Roman" w:cs="Times New Roman"/>
          <w:sz w:val="28"/>
          <w:szCs w:val="28"/>
          <w:lang w:val="kk-KZ"/>
        </w:rPr>
        <w:t xml:space="preserve"> сақина</w:t>
      </w:r>
      <w:r w:rsidRPr="001B0A03">
        <w:rPr>
          <w:rFonts w:ascii="Times New Roman" w:hAnsi="Times New Roman" w:cs="Times New Roman"/>
          <w:sz w:val="28"/>
          <w:szCs w:val="28"/>
          <w:lang w:val="kk-KZ"/>
        </w:rPr>
        <w:t xml:space="preserve"> пішінді</w:t>
      </w:r>
      <w:r w:rsidR="000F3709" w:rsidRPr="001D3BCD">
        <w:rPr>
          <w:rFonts w:ascii="Times New Roman" w:hAnsi="Times New Roman" w:cs="Times New Roman"/>
          <w:sz w:val="28"/>
          <w:szCs w:val="28"/>
          <w:lang w:val="kk-KZ"/>
        </w:rPr>
        <w:t xml:space="preserve">. </w:t>
      </w:r>
      <w:r w:rsidR="000F3709">
        <w:rPr>
          <w:rFonts w:ascii="Times New Roman" w:hAnsi="Times New Roman" w:cs="Times New Roman"/>
          <w:sz w:val="28"/>
          <w:szCs w:val="28"/>
        </w:rPr>
        <w:t>2</w:t>
      </w:r>
      <w:r w:rsidR="008C24C4">
        <w:rPr>
          <w:rFonts w:ascii="Times New Roman" w:hAnsi="Times New Roman" w:cs="Times New Roman"/>
          <w:sz w:val="28"/>
          <w:szCs w:val="28"/>
          <w:lang w:val="kk-KZ"/>
        </w:rPr>
        <w:t>7</w:t>
      </w:r>
      <w:r w:rsidRPr="001B0A03">
        <w:rPr>
          <w:rFonts w:ascii="Times New Roman" w:hAnsi="Times New Roman" w:cs="Times New Roman"/>
          <w:sz w:val="28"/>
          <w:szCs w:val="28"/>
        </w:rPr>
        <w:t xml:space="preserve">-суретте </w:t>
      </w:r>
      <w:r w:rsidRPr="001B0A03">
        <w:rPr>
          <w:rFonts w:ascii="Times New Roman" w:hAnsi="Times New Roman" w:cs="Times New Roman"/>
          <w:i/>
          <w:sz w:val="28"/>
          <w:szCs w:val="28"/>
        </w:rPr>
        <w:t>J. seravschanica</w:t>
      </w:r>
      <w:r w:rsidR="000F3709">
        <w:rPr>
          <w:rFonts w:ascii="Times New Roman" w:hAnsi="Times New Roman" w:cs="Times New Roman"/>
          <w:sz w:val="28"/>
          <w:szCs w:val="28"/>
        </w:rPr>
        <w:t xml:space="preserve"> пластидті</w:t>
      </w:r>
      <w:r w:rsidRPr="001B0A03">
        <w:rPr>
          <w:rFonts w:ascii="Times New Roman" w:hAnsi="Times New Roman" w:cs="Times New Roman"/>
          <w:sz w:val="28"/>
          <w:szCs w:val="28"/>
        </w:rPr>
        <w:t xml:space="preserve"> геномының гендік картасы көрсетілген</w:t>
      </w:r>
      <w:r w:rsidR="0032768A">
        <w:rPr>
          <w:rFonts w:ascii="Times New Roman" w:hAnsi="Times New Roman" w:cs="Times New Roman"/>
          <w:sz w:val="28"/>
          <w:szCs w:val="28"/>
          <w:lang w:val="en-US"/>
        </w:rPr>
        <w:t xml:space="preserve"> [174]</w:t>
      </w:r>
      <w:r w:rsidRPr="001B0A03">
        <w:rPr>
          <w:rFonts w:ascii="Times New Roman" w:hAnsi="Times New Roman" w:cs="Times New Roman"/>
          <w:sz w:val="28"/>
          <w:szCs w:val="28"/>
        </w:rPr>
        <w:t>.</w:t>
      </w:r>
    </w:p>
    <w:p w14:paraId="01A8801F" w14:textId="77777777" w:rsidR="00230D62" w:rsidRPr="001B0A03" w:rsidRDefault="00230D62" w:rsidP="00904DE8">
      <w:pPr>
        <w:spacing w:line="240" w:lineRule="auto"/>
        <w:contextualSpacing/>
        <w:jc w:val="both"/>
        <w:rPr>
          <w:rFonts w:ascii="Times New Roman" w:hAnsi="Times New Roman" w:cs="Times New Roman"/>
          <w:sz w:val="28"/>
          <w:szCs w:val="28"/>
        </w:rPr>
      </w:pPr>
    </w:p>
    <w:p w14:paraId="24CC5E19" w14:textId="77777777" w:rsidR="00230D62" w:rsidRPr="001B0A03" w:rsidRDefault="00230D62" w:rsidP="00904DE8">
      <w:pPr>
        <w:spacing w:line="240" w:lineRule="auto"/>
        <w:contextualSpacing/>
        <w:jc w:val="center"/>
        <w:rPr>
          <w:rFonts w:ascii="Times New Roman" w:hAnsi="Times New Roman" w:cs="Times New Roman"/>
          <w:sz w:val="28"/>
          <w:szCs w:val="28"/>
        </w:rPr>
      </w:pPr>
      <w:r w:rsidRPr="001B0A03">
        <w:rPr>
          <w:rFonts w:ascii="Times New Roman" w:hAnsi="Times New Roman" w:cs="Times New Roman"/>
          <w:noProof/>
          <w:sz w:val="28"/>
          <w:szCs w:val="28"/>
        </w:rPr>
        <w:drawing>
          <wp:inline distT="0" distB="0" distL="0" distR="0" wp14:anchorId="722DC45B" wp14:editId="5B003199">
            <wp:extent cx="5436339" cy="5427878"/>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1908" cy="5463391"/>
                    </a:xfrm>
                    <a:prstGeom prst="rect">
                      <a:avLst/>
                    </a:prstGeom>
                    <a:noFill/>
                    <a:ln>
                      <a:noFill/>
                    </a:ln>
                  </pic:spPr>
                </pic:pic>
              </a:graphicData>
            </a:graphic>
          </wp:inline>
        </w:drawing>
      </w:r>
    </w:p>
    <w:p w14:paraId="74642CA1" w14:textId="77777777" w:rsidR="00230D62" w:rsidRDefault="00230D62" w:rsidP="00243B48">
      <w:pPr>
        <w:spacing w:line="240" w:lineRule="auto"/>
        <w:contextualSpacing/>
        <w:jc w:val="center"/>
        <w:rPr>
          <w:rFonts w:ascii="Times New Roman" w:hAnsi="Times New Roman" w:cs="Times New Roman"/>
          <w:sz w:val="28"/>
          <w:szCs w:val="28"/>
          <w:lang w:val="kk-KZ"/>
        </w:rPr>
      </w:pPr>
    </w:p>
    <w:p w14:paraId="4F42B195" w14:textId="5DF4BE52" w:rsidR="00230D62" w:rsidRPr="001D3BCD" w:rsidRDefault="00230D62" w:rsidP="00243B48">
      <w:pPr>
        <w:spacing w:line="240" w:lineRule="auto"/>
        <w:contextualSpacing/>
        <w:jc w:val="center"/>
        <w:rPr>
          <w:rFonts w:ascii="Times New Roman" w:hAnsi="Times New Roman" w:cs="Times New Roman"/>
          <w:sz w:val="28"/>
          <w:szCs w:val="28"/>
          <w:lang w:val="kk-KZ"/>
        </w:rPr>
      </w:pPr>
      <w:r w:rsidRPr="001B0A03">
        <w:rPr>
          <w:rFonts w:ascii="Times New Roman" w:hAnsi="Times New Roman" w:cs="Times New Roman"/>
          <w:sz w:val="28"/>
          <w:szCs w:val="28"/>
          <w:lang w:val="kk-KZ"/>
        </w:rPr>
        <w:t>Сурет</w:t>
      </w:r>
      <w:r w:rsidRPr="001B0A03">
        <w:rPr>
          <w:rFonts w:ascii="Times New Roman" w:hAnsi="Times New Roman" w:cs="Times New Roman"/>
          <w:sz w:val="28"/>
          <w:szCs w:val="28"/>
          <w:lang w:val="kk-KZ"/>
        </w:rPr>
        <w:softHyphen/>
      </w:r>
      <w:r w:rsidRPr="001B0A03">
        <w:rPr>
          <w:rFonts w:ascii="Times New Roman" w:hAnsi="Times New Roman" w:cs="Times New Roman"/>
          <w:sz w:val="28"/>
          <w:szCs w:val="28"/>
          <w:lang w:val="kk-KZ"/>
        </w:rPr>
        <w:softHyphen/>
      </w:r>
      <w:r w:rsidR="000F3709">
        <w:rPr>
          <w:rFonts w:ascii="Times New Roman" w:hAnsi="Times New Roman" w:cs="Times New Roman"/>
          <w:sz w:val="28"/>
          <w:szCs w:val="28"/>
          <w:lang w:val="kk-KZ"/>
        </w:rPr>
        <w:t xml:space="preserve"> 2</w:t>
      </w:r>
      <w:r w:rsidR="008C24C4">
        <w:rPr>
          <w:rFonts w:ascii="Times New Roman" w:hAnsi="Times New Roman" w:cs="Times New Roman"/>
          <w:sz w:val="28"/>
          <w:szCs w:val="28"/>
          <w:lang w:val="kk-KZ"/>
        </w:rPr>
        <w:t>7</w:t>
      </w:r>
      <w:r w:rsidR="000F3709">
        <w:rPr>
          <w:rFonts w:ascii="Times New Roman" w:hAnsi="Times New Roman" w:cs="Times New Roman"/>
          <w:sz w:val="28"/>
          <w:szCs w:val="28"/>
          <w:lang w:val="kk-KZ"/>
        </w:rPr>
        <w:t xml:space="preserve"> </w:t>
      </w:r>
      <w:r w:rsidR="000F3709" w:rsidRPr="001D3BCD">
        <w:rPr>
          <w:rFonts w:ascii="Times New Roman" w:hAnsi="Times New Roman" w:cs="Times New Roman"/>
          <w:sz w:val="28"/>
          <w:szCs w:val="28"/>
          <w:lang w:val="kk-KZ"/>
        </w:rPr>
        <w:t>–</w:t>
      </w:r>
      <w:r w:rsidR="000F3709">
        <w:rPr>
          <w:rFonts w:ascii="Times New Roman" w:hAnsi="Times New Roman" w:cs="Times New Roman"/>
          <w:sz w:val="28"/>
          <w:szCs w:val="28"/>
          <w:lang w:val="kk-KZ"/>
        </w:rPr>
        <w:t xml:space="preserve"> </w:t>
      </w:r>
      <w:r w:rsidRPr="001D3BCD">
        <w:rPr>
          <w:rFonts w:ascii="Times New Roman" w:hAnsi="Times New Roman" w:cs="Times New Roman"/>
          <w:i/>
          <w:sz w:val="28"/>
          <w:szCs w:val="28"/>
          <w:lang w:val="kk-KZ"/>
        </w:rPr>
        <w:t>J. seravschanica</w:t>
      </w:r>
      <w:r w:rsidR="000F3709" w:rsidRPr="001D3BCD">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пласт</w:t>
      </w:r>
      <w:r w:rsidR="000F3709">
        <w:rPr>
          <w:rFonts w:ascii="Times New Roman" w:hAnsi="Times New Roman" w:cs="Times New Roman"/>
          <w:sz w:val="28"/>
          <w:szCs w:val="28"/>
          <w:lang w:val="kk-KZ"/>
        </w:rPr>
        <w:t>идті</w:t>
      </w:r>
      <w:r w:rsidRPr="001D3BCD">
        <w:rPr>
          <w:rFonts w:ascii="Times New Roman" w:hAnsi="Times New Roman" w:cs="Times New Roman"/>
          <w:sz w:val="28"/>
          <w:szCs w:val="28"/>
          <w:lang w:val="kk-KZ"/>
        </w:rPr>
        <w:t xml:space="preserve"> геномының гендік картасы</w:t>
      </w:r>
    </w:p>
    <w:p w14:paraId="22282AD9" w14:textId="77777777" w:rsidR="00230D62" w:rsidRPr="001D3BCD" w:rsidRDefault="00230D62" w:rsidP="00243B48">
      <w:pPr>
        <w:spacing w:line="240" w:lineRule="auto"/>
        <w:contextualSpacing/>
        <w:jc w:val="center"/>
        <w:rPr>
          <w:rFonts w:ascii="Times New Roman" w:hAnsi="Times New Roman" w:cs="Times New Roman"/>
          <w:sz w:val="28"/>
          <w:szCs w:val="28"/>
          <w:lang w:val="kk-KZ"/>
        </w:rPr>
      </w:pPr>
    </w:p>
    <w:p w14:paraId="610A7CA1" w14:textId="4C7B3893" w:rsidR="00CA49C6" w:rsidRDefault="00CA49C6" w:rsidP="00243B48">
      <w:pPr>
        <w:spacing w:line="240" w:lineRule="auto"/>
        <w:ind w:firstLine="567"/>
        <w:contextualSpacing/>
        <w:jc w:val="both"/>
        <w:rPr>
          <w:rFonts w:ascii="Times New Roman" w:hAnsi="Times New Roman" w:cs="Times New Roman"/>
          <w:i/>
          <w:sz w:val="28"/>
          <w:szCs w:val="28"/>
          <w:lang w:val="kk-KZ"/>
        </w:rPr>
      </w:pPr>
      <w:r w:rsidRPr="001D3BCD">
        <w:rPr>
          <w:rFonts w:ascii="Times New Roman" w:hAnsi="Times New Roman" w:cs="Times New Roman"/>
          <w:i/>
          <w:sz w:val="28"/>
          <w:szCs w:val="28"/>
          <w:lang w:val="kk-KZ"/>
        </w:rPr>
        <w:t>J. seravschanica</w:t>
      </w:r>
      <w:r w:rsidRPr="001D3BCD">
        <w:rPr>
          <w:rFonts w:ascii="Times New Roman" w:hAnsi="Times New Roman" w:cs="Times New Roman"/>
          <w:sz w:val="28"/>
          <w:szCs w:val="28"/>
          <w:lang w:val="kk-KZ"/>
        </w:rPr>
        <w:t xml:space="preserve"> пласт</w:t>
      </w:r>
      <w:r>
        <w:rPr>
          <w:rFonts w:ascii="Times New Roman" w:hAnsi="Times New Roman" w:cs="Times New Roman"/>
          <w:sz w:val="28"/>
          <w:szCs w:val="28"/>
          <w:lang w:val="kk-KZ"/>
        </w:rPr>
        <w:t>идті</w:t>
      </w:r>
      <w:r w:rsidRPr="001D3BCD">
        <w:rPr>
          <w:rFonts w:ascii="Times New Roman" w:hAnsi="Times New Roman" w:cs="Times New Roman"/>
          <w:sz w:val="28"/>
          <w:szCs w:val="28"/>
          <w:lang w:val="kk-KZ"/>
        </w:rPr>
        <w:t xml:space="preserve"> геномының гендік картасы</w:t>
      </w:r>
      <w:r w:rsidRPr="00243B48">
        <w:rPr>
          <w:rFonts w:ascii="Times New Roman" w:hAnsi="Times New Roman" w:cs="Times New Roman"/>
          <w:i/>
          <w:sz w:val="28"/>
          <w:szCs w:val="28"/>
          <w:lang w:val="kk-KZ"/>
        </w:rPr>
        <w:t xml:space="preserve"> </w:t>
      </w:r>
      <w:r w:rsidRPr="00CA49C6">
        <w:rPr>
          <w:rFonts w:ascii="Times New Roman" w:hAnsi="Times New Roman" w:cs="Times New Roman"/>
          <w:sz w:val="28"/>
          <w:szCs w:val="28"/>
          <w:lang w:val="kk-KZ"/>
        </w:rPr>
        <w:t>тРН</w:t>
      </w:r>
      <w:r>
        <w:rPr>
          <w:rFonts w:ascii="Times New Roman" w:hAnsi="Times New Roman" w:cs="Times New Roman"/>
          <w:sz w:val="28"/>
          <w:szCs w:val="28"/>
          <w:lang w:val="kk-KZ"/>
        </w:rPr>
        <w:t>Қ</w:t>
      </w:r>
      <w:r w:rsidRPr="00CA49C6">
        <w:rPr>
          <w:rFonts w:ascii="Times New Roman" w:hAnsi="Times New Roman" w:cs="Times New Roman"/>
          <w:sz w:val="28"/>
          <w:szCs w:val="28"/>
          <w:lang w:val="kk-KZ"/>
        </w:rPr>
        <w:t>, рРН</w:t>
      </w:r>
      <w:r>
        <w:rPr>
          <w:rFonts w:ascii="Times New Roman" w:hAnsi="Times New Roman" w:cs="Times New Roman"/>
          <w:sz w:val="28"/>
          <w:szCs w:val="28"/>
          <w:lang w:val="kk-KZ"/>
        </w:rPr>
        <w:t>Қ</w:t>
      </w:r>
      <w:r w:rsidRPr="00CA49C6">
        <w:rPr>
          <w:rFonts w:ascii="Times New Roman" w:hAnsi="Times New Roman" w:cs="Times New Roman"/>
          <w:sz w:val="28"/>
          <w:szCs w:val="28"/>
          <w:lang w:val="kk-KZ"/>
        </w:rPr>
        <w:t xml:space="preserve">, </w:t>
      </w:r>
      <w:r>
        <w:rPr>
          <w:rFonts w:ascii="Times New Roman" w:hAnsi="Times New Roman" w:cs="Times New Roman"/>
          <w:sz w:val="28"/>
          <w:szCs w:val="28"/>
          <w:lang w:val="kk-KZ"/>
        </w:rPr>
        <w:t>р</w:t>
      </w:r>
      <w:r w:rsidRPr="00CA49C6">
        <w:rPr>
          <w:rFonts w:ascii="Times New Roman" w:hAnsi="Times New Roman" w:cs="Times New Roman"/>
          <w:sz w:val="28"/>
          <w:szCs w:val="28"/>
          <w:lang w:val="kk-KZ"/>
        </w:rPr>
        <w:t xml:space="preserve">ибосоманың кіші суббірлігі,  </w:t>
      </w:r>
      <w:r>
        <w:rPr>
          <w:rFonts w:ascii="Times New Roman" w:hAnsi="Times New Roman" w:cs="Times New Roman"/>
          <w:sz w:val="28"/>
          <w:szCs w:val="28"/>
          <w:lang w:val="kk-KZ"/>
        </w:rPr>
        <w:t>р</w:t>
      </w:r>
      <w:r w:rsidRPr="00CA49C6">
        <w:rPr>
          <w:rFonts w:ascii="Times New Roman" w:hAnsi="Times New Roman" w:cs="Times New Roman"/>
          <w:sz w:val="28"/>
          <w:szCs w:val="28"/>
          <w:lang w:val="kk-KZ"/>
        </w:rPr>
        <w:t xml:space="preserve">ибосоманың үлкен суббірлігі, РНҚ полимераза, </w:t>
      </w:r>
      <w:r>
        <w:rPr>
          <w:rFonts w:ascii="Times New Roman" w:hAnsi="Times New Roman" w:cs="Times New Roman"/>
          <w:sz w:val="28"/>
          <w:szCs w:val="28"/>
          <w:lang w:val="kk-KZ"/>
        </w:rPr>
        <w:t>т</w:t>
      </w:r>
      <w:r w:rsidRPr="00CA49C6">
        <w:rPr>
          <w:rFonts w:ascii="Times New Roman" w:hAnsi="Times New Roman" w:cs="Times New Roman"/>
          <w:sz w:val="28"/>
          <w:szCs w:val="28"/>
          <w:lang w:val="kk-KZ"/>
        </w:rPr>
        <w:t>рансляцияны бастау факторы</w:t>
      </w:r>
      <w:r>
        <w:rPr>
          <w:rFonts w:ascii="Times New Roman" w:hAnsi="Times New Roman" w:cs="Times New Roman"/>
          <w:sz w:val="28"/>
          <w:szCs w:val="28"/>
          <w:lang w:val="kk-KZ"/>
        </w:rPr>
        <w:t>,</w:t>
      </w:r>
      <w:r w:rsidRPr="00CA49C6">
        <w:t xml:space="preserve"> </w:t>
      </w:r>
      <w:r>
        <w:rPr>
          <w:rFonts w:ascii="Times New Roman" w:hAnsi="Times New Roman" w:cs="Times New Roman"/>
          <w:sz w:val="28"/>
          <w:szCs w:val="28"/>
          <w:lang w:val="kk-KZ"/>
        </w:rPr>
        <w:t>р</w:t>
      </w:r>
      <w:r w:rsidRPr="00CA49C6">
        <w:rPr>
          <w:rFonts w:ascii="Times New Roman" w:hAnsi="Times New Roman" w:cs="Times New Roman"/>
          <w:sz w:val="28"/>
          <w:szCs w:val="28"/>
          <w:lang w:val="kk-KZ"/>
        </w:rPr>
        <w:t>убиско</w:t>
      </w:r>
      <w:r>
        <w:rPr>
          <w:rFonts w:ascii="Times New Roman" w:hAnsi="Times New Roman" w:cs="Times New Roman"/>
          <w:sz w:val="28"/>
          <w:szCs w:val="28"/>
          <w:lang w:val="kk-KZ"/>
        </w:rPr>
        <w:t>, ф</w:t>
      </w:r>
      <w:r w:rsidRPr="00CA49C6">
        <w:rPr>
          <w:rFonts w:ascii="Times New Roman" w:hAnsi="Times New Roman" w:cs="Times New Roman"/>
          <w:sz w:val="28"/>
          <w:szCs w:val="28"/>
          <w:lang w:val="kk-KZ"/>
        </w:rPr>
        <w:t>отосистема I</w:t>
      </w:r>
      <w:r>
        <w:rPr>
          <w:rFonts w:ascii="Times New Roman" w:hAnsi="Times New Roman" w:cs="Times New Roman"/>
          <w:sz w:val="28"/>
          <w:szCs w:val="28"/>
          <w:lang w:val="kk-KZ"/>
        </w:rPr>
        <w:t>, ф</w:t>
      </w:r>
      <w:r w:rsidRPr="00CA49C6">
        <w:rPr>
          <w:rFonts w:ascii="Times New Roman" w:hAnsi="Times New Roman" w:cs="Times New Roman"/>
          <w:sz w:val="28"/>
          <w:szCs w:val="28"/>
          <w:lang w:val="kk-KZ"/>
        </w:rPr>
        <w:t>отосистема II</w:t>
      </w:r>
      <w:r>
        <w:rPr>
          <w:rFonts w:ascii="Times New Roman" w:hAnsi="Times New Roman" w:cs="Times New Roman"/>
          <w:sz w:val="28"/>
          <w:szCs w:val="28"/>
          <w:lang w:val="kk-KZ"/>
        </w:rPr>
        <w:t xml:space="preserve">, </w:t>
      </w:r>
      <w:r w:rsidRPr="00CA49C6">
        <w:rPr>
          <w:rFonts w:ascii="Times New Roman" w:hAnsi="Times New Roman" w:cs="Times New Roman"/>
          <w:sz w:val="28"/>
          <w:szCs w:val="28"/>
          <w:lang w:val="kk-KZ"/>
        </w:rPr>
        <w:t>АТФаза</w:t>
      </w:r>
      <w:r>
        <w:rPr>
          <w:rFonts w:ascii="Times New Roman" w:hAnsi="Times New Roman" w:cs="Times New Roman"/>
          <w:sz w:val="28"/>
          <w:szCs w:val="28"/>
          <w:lang w:val="kk-KZ"/>
        </w:rPr>
        <w:t xml:space="preserve">, </w:t>
      </w:r>
      <w:r w:rsidR="0091435C">
        <w:rPr>
          <w:rFonts w:ascii="Times New Roman" w:hAnsi="Times New Roman" w:cs="Times New Roman"/>
          <w:sz w:val="28"/>
          <w:szCs w:val="28"/>
          <w:lang w:val="kk-KZ"/>
        </w:rPr>
        <w:t>ц</w:t>
      </w:r>
      <w:r w:rsidRPr="00CA49C6">
        <w:rPr>
          <w:rFonts w:ascii="Times New Roman" w:hAnsi="Times New Roman" w:cs="Times New Roman"/>
          <w:sz w:val="28"/>
          <w:szCs w:val="28"/>
          <w:lang w:val="kk-KZ"/>
        </w:rPr>
        <w:t>итохром кешені</w:t>
      </w:r>
      <w:r w:rsidR="0091435C">
        <w:rPr>
          <w:rFonts w:ascii="Times New Roman" w:hAnsi="Times New Roman" w:cs="Times New Roman"/>
          <w:sz w:val="28"/>
          <w:szCs w:val="28"/>
          <w:lang w:val="kk-KZ"/>
        </w:rPr>
        <w:t>, х</w:t>
      </w:r>
      <w:r w:rsidRPr="00CA49C6">
        <w:rPr>
          <w:rFonts w:ascii="Times New Roman" w:hAnsi="Times New Roman" w:cs="Times New Roman"/>
          <w:sz w:val="28"/>
          <w:szCs w:val="28"/>
          <w:lang w:val="kk-KZ"/>
        </w:rPr>
        <w:t>лорофилл биосинтезі</w:t>
      </w:r>
      <w:r w:rsidR="0091435C">
        <w:rPr>
          <w:rFonts w:ascii="Times New Roman" w:hAnsi="Times New Roman" w:cs="Times New Roman"/>
          <w:sz w:val="28"/>
          <w:szCs w:val="28"/>
          <w:lang w:val="kk-KZ"/>
        </w:rPr>
        <w:t xml:space="preserve">, </w:t>
      </w:r>
      <w:r w:rsidRPr="00CA49C6">
        <w:rPr>
          <w:rFonts w:ascii="Times New Roman" w:hAnsi="Times New Roman" w:cs="Times New Roman"/>
          <w:sz w:val="28"/>
          <w:szCs w:val="28"/>
          <w:lang w:val="kk-KZ"/>
        </w:rPr>
        <w:t>NADH-дегидрогеназа</w:t>
      </w:r>
      <w:r w:rsidR="0091435C">
        <w:rPr>
          <w:rFonts w:ascii="Times New Roman" w:hAnsi="Times New Roman" w:cs="Times New Roman"/>
          <w:sz w:val="28"/>
          <w:szCs w:val="28"/>
          <w:lang w:val="kk-KZ"/>
        </w:rPr>
        <w:t>, м</w:t>
      </w:r>
      <w:r w:rsidRPr="00CA49C6">
        <w:rPr>
          <w:rFonts w:ascii="Times New Roman" w:hAnsi="Times New Roman" w:cs="Times New Roman"/>
          <w:sz w:val="28"/>
          <w:szCs w:val="28"/>
          <w:lang w:val="kk-KZ"/>
        </w:rPr>
        <w:t>атураза</w:t>
      </w:r>
      <w:r w:rsidR="0091435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1435C">
        <w:rPr>
          <w:rFonts w:ascii="Times New Roman" w:hAnsi="Times New Roman" w:cs="Times New Roman"/>
          <w:sz w:val="28"/>
          <w:szCs w:val="28"/>
          <w:lang w:val="kk-KZ"/>
        </w:rPr>
        <w:t>п</w:t>
      </w:r>
      <w:r w:rsidRPr="00CA49C6">
        <w:rPr>
          <w:rFonts w:ascii="Times New Roman" w:hAnsi="Times New Roman" w:cs="Times New Roman"/>
          <w:sz w:val="28"/>
          <w:szCs w:val="28"/>
          <w:lang w:val="kk-KZ"/>
        </w:rPr>
        <w:t>ротеаза</w:t>
      </w:r>
      <w:r w:rsidR="0091435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1435C">
        <w:rPr>
          <w:rFonts w:ascii="Times New Roman" w:hAnsi="Times New Roman" w:cs="Times New Roman"/>
          <w:sz w:val="28"/>
          <w:szCs w:val="28"/>
          <w:lang w:val="kk-KZ"/>
        </w:rPr>
        <w:t>м</w:t>
      </w:r>
      <w:r w:rsidRPr="00CA49C6">
        <w:rPr>
          <w:rFonts w:ascii="Times New Roman" w:hAnsi="Times New Roman" w:cs="Times New Roman"/>
          <w:sz w:val="28"/>
          <w:szCs w:val="28"/>
          <w:lang w:val="kk-KZ"/>
        </w:rPr>
        <w:t>ембрана қабығының ақуызы</w:t>
      </w:r>
      <w:r w:rsidR="0091435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A49C6">
        <w:rPr>
          <w:rFonts w:ascii="Times New Roman" w:hAnsi="Times New Roman" w:cs="Times New Roman"/>
          <w:sz w:val="28"/>
          <w:szCs w:val="28"/>
          <w:lang w:val="kk-KZ"/>
        </w:rPr>
        <w:t>Ацетил-КоА бета суббірлігі</w:t>
      </w:r>
      <w:r w:rsidR="0091435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1435C">
        <w:rPr>
          <w:rFonts w:ascii="Times New Roman" w:hAnsi="Times New Roman" w:cs="Times New Roman"/>
          <w:sz w:val="28"/>
          <w:szCs w:val="28"/>
          <w:lang w:val="kk-KZ"/>
        </w:rPr>
        <w:t>ц</w:t>
      </w:r>
      <w:r w:rsidRPr="00CA49C6">
        <w:rPr>
          <w:rFonts w:ascii="Times New Roman" w:hAnsi="Times New Roman" w:cs="Times New Roman"/>
          <w:sz w:val="28"/>
          <w:szCs w:val="28"/>
          <w:lang w:val="kk-KZ"/>
        </w:rPr>
        <w:t>итохром С синтезіне қатысатын ген</w:t>
      </w:r>
      <w:r w:rsidR="0091435C">
        <w:rPr>
          <w:rFonts w:ascii="Times New Roman" w:hAnsi="Times New Roman" w:cs="Times New Roman"/>
          <w:sz w:val="28"/>
          <w:szCs w:val="28"/>
          <w:lang w:val="kk-KZ"/>
        </w:rPr>
        <w:t>, к</w:t>
      </w:r>
      <w:r w:rsidRPr="00CA49C6">
        <w:rPr>
          <w:rFonts w:ascii="Times New Roman" w:hAnsi="Times New Roman" w:cs="Times New Roman"/>
          <w:sz w:val="28"/>
          <w:szCs w:val="28"/>
          <w:lang w:val="kk-KZ"/>
        </w:rPr>
        <w:t>онсервативті ашық ридтер шекарасы</w:t>
      </w:r>
      <w:r w:rsidR="0091435C">
        <w:rPr>
          <w:rFonts w:ascii="Times New Roman" w:hAnsi="Times New Roman" w:cs="Times New Roman"/>
          <w:sz w:val="28"/>
          <w:szCs w:val="28"/>
          <w:lang w:val="kk-KZ"/>
        </w:rPr>
        <w:t xml:space="preserve"> гендер тобынан тұратындығы анықталды.</w:t>
      </w:r>
    </w:p>
    <w:p w14:paraId="4CA38C6D" w14:textId="687FD949" w:rsidR="00230D62" w:rsidRPr="001D3BCD" w:rsidRDefault="00230D62" w:rsidP="00243B48">
      <w:pPr>
        <w:spacing w:line="240" w:lineRule="auto"/>
        <w:ind w:firstLine="567"/>
        <w:contextualSpacing/>
        <w:jc w:val="both"/>
        <w:rPr>
          <w:rFonts w:ascii="Times New Roman" w:hAnsi="Times New Roman" w:cs="Times New Roman"/>
          <w:sz w:val="28"/>
          <w:szCs w:val="28"/>
          <w:lang w:val="kk-KZ"/>
        </w:rPr>
      </w:pPr>
      <w:r w:rsidRPr="00243B48">
        <w:rPr>
          <w:rFonts w:ascii="Times New Roman" w:hAnsi="Times New Roman" w:cs="Times New Roman"/>
          <w:i/>
          <w:sz w:val="28"/>
          <w:szCs w:val="28"/>
          <w:lang w:val="kk-KZ"/>
        </w:rPr>
        <w:t>matK</w:t>
      </w:r>
      <w:r w:rsidRPr="001D3BCD">
        <w:rPr>
          <w:rFonts w:ascii="Times New Roman" w:hAnsi="Times New Roman" w:cs="Times New Roman"/>
          <w:sz w:val="28"/>
          <w:szCs w:val="28"/>
          <w:lang w:val="kk-KZ"/>
        </w:rPr>
        <w:t xml:space="preserve"> және </w:t>
      </w:r>
      <w:r w:rsidRPr="00243B48">
        <w:rPr>
          <w:rFonts w:ascii="Times New Roman" w:hAnsi="Times New Roman" w:cs="Times New Roman"/>
          <w:i/>
          <w:sz w:val="28"/>
          <w:szCs w:val="28"/>
          <w:lang w:val="kk-KZ"/>
        </w:rPr>
        <w:t>rbcL</w:t>
      </w:r>
      <w:r w:rsidRPr="001D3BCD">
        <w:rPr>
          <w:rFonts w:ascii="Times New Roman" w:hAnsi="Times New Roman" w:cs="Times New Roman"/>
          <w:sz w:val="28"/>
          <w:szCs w:val="28"/>
          <w:lang w:val="kk-KZ"/>
        </w:rPr>
        <w:t xml:space="preserve"> нуклеотидтер тізбегіне негізделген филогенетикалық </w:t>
      </w:r>
      <w:r w:rsidR="0098145A">
        <w:rPr>
          <w:rFonts w:ascii="Times New Roman" w:hAnsi="Times New Roman" w:cs="Times New Roman"/>
          <w:sz w:val="28"/>
          <w:szCs w:val="28"/>
          <w:lang w:val="kk-KZ"/>
        </w:rPr>
        <w:t xml:space="preserve">шежіре </w:t>
      </w:r>
      <w:r w:rsidRPr="001D3BCD">
        <w:rPr>
          <w:rFonts w:ascii="Times New Roman" w:hAnsi="Times New Roman" w:cs="Times New Roman"/>
          <w:sz w:val="28"/>
          <w:szCs w:val="28"/>
          <w:lang w:val="kk-KZ"/>
        </w:rPr>
        <w:t>2</w:t>
      </w:r>
      <w:r w:rsidR="008C24C4">
        <w:rPr>
          <w:rFonts w:ascii="Times New Roman" w:hAnsi="Times New Roman" w:cs="Times New Roman"/>
          <w:sz w:val="28"/>
          <w:szCs w:val="28"/>
          <w:lang w:val="kk-KZ"/>
        </w:rPr>
        <w:t>8</w:t>
      </w:r>
      <w:r w:rsidRPr="001D3BCD">
        <w:rPr>
          <w:rFonts w:ascii="Times New Roman" w:hAnsi="Times New Roman" w:cs="Times New Roman"/>
          <w:sz w:val="28"/>
          <w:szCs w:val="28"/>
          <w:lang w:val="kk-KZ"/>
        </w:rPr>
        <w:t xml:space="preserve">-суретте көрсетілген. Филогенетикалық </w:t>
      </w:r>
      <w:r w:rsidR="0098145A">
        <w:rPr>
          <w:rFonts w:ascii="Times New Roman" w:hAnsi="Times New Roman" w:cs="Times New Roman"/>
          <w:sz w:val="28"/>
          <w:szCs w:val="28"/>
          <w:lang w:val="kk-KZ"/>
        </w:rPr>
        <w:t xml:space="preserve">шежіре </w:t>
      </w:r>
      <w:r w:rsidRPr="001D3BCD">
        <w:rPr>
          <w:rFonts w:ascii="Times New Roman" w:hAnsi="Times New Roman" w:cs="Times New Roman"/>
          <w:i/>
          <w:sz w:val="28"/>
          <w:szCs w:val="28"/>
          <w:lang w:val="kk-KZ"/>
        </w:rPr>
        <w:t>Juniperus</w:t>
      </w:r>
      <w:r w:rsidRPr="001D3BCD">
        <w:rPr>
          <w:rFonts w:ascii="Times New Roman" w:hAnsi="Times New Roman" w:cs="Times New Roman"/>
          <w:sz w:val="28"/>
          <w:szCs w:val="28"/>
          <w:lang w:val="kk-KZ"/>
        </w:rPr>
        <w:t xml:space="preserve"> түрлерін </w:t>
      </w:r>
      <w:r w:rsidRPr="001D3BCD">
        <w:rPr>
          <w:rFonts w:ascii="Times New Roman" w:hAnsi="Times New Roman" w:cs="Times New Roman"/>
          <w:i/>
          <w:sz w:val="28"/>
          <w:szCs w:val="28"/>
          <w:lang w:val="kk-KZ"/>
        </w:rPr>
        <w:t>Juniperus</w:t>
      </w:r>
      <w:r w:rsidRPr="001D3BCD">
        <w:rPr>
          <w:rFonts w:ascii="Times New Roman" w:hAnsi="Times New Roman" w:cs="Times New Roman"/>
          <w:sz w:val="28"/>
          <w:szCs w:val="28"/>
          <w:lang w:val="kk-KZ"/>
        </w:rPr>
        <w:t xml:space="preserve"> және </w:t>
      </w:r>
      <w:r w:rsidRPr="001D3BCD">
        <w:rPr>
          <w:rFonts w:ascii="Times New Roman" w:hAnsi="Times New Roman" w:cs="Times New Roman"/>
          <w:i/>
          <w:sz w:val="28"/>
          <w:szCs w:val="28"/>
          <w:lang w:val="kk-KZ"/>
        </w:rPr>
        <w:t>Sabina</w:t>
      </w:r>
      <w:r w:rsidRPr="001D3BCD">
        <w:rPr>
          <w:rFonts w:ascii="Times New Roman" w:hAnsi="Times New Roman" w:cs="Times New Roman"/>
          <w:sz w:val="28"/>
          <w:szCs w:val="28"/>
          <w:lang w:val="kk-KZ"/>
        </w:rPr>
        <w:t xml:space="preserve"> </w:t>
      </w:r>
      <w:r w:rsidRPr="001B0A03">
        <w:rPr>
          <w:rFonts w:ascii="Times New Roman" w:hAnsi="Times New Roman" w:cs="Times New Roman"/>
          <w:sz w:val="28"/>
          <w:szCs w:val="28"/>
          <w:lang w:val="kk-KZ"/>
        </w:rPr>
        <w:t>секцияларына</w:t>
      </w:r>
      <w:r w:rsidRPr="001D3BCD">
        <w:rPr>
          <w:rFonts w:ascii="Times New Roman" w:hAnsi="Times New Roman" w:cs="Times New Roman"/>
          <w:sz w:val="28"/>
          <w:szCs w:val="28"/>
          <w:lang w:val="kk-KZ"/>
        </w:rPr>
        <w:t xml:space="preserve"> сәйкес екі </w:t>
      </w:r>
      <w:r w:rsidRPr="001B0A03">
        <w:rPr>
          <w:rFonts w:ascii="Times New Roman" w:hAnsi="Times New Roman" w:cs="Times New Roman"/>
          <w:sz w:val="28"/>
          <w:szCs w:val="28"/>
          <w:lang w:val="kk-KZ"/>
        </w:rPr>
        <w:t>клада</w:t>
      </w:r>
      <w:r w:rsidR="00B71687">
        <w:rPr>
          <w:rFonts w:ascii="Times New Roman" w:hAnsi="Times New Roman" w:cs="Times New Roman"/>
          <w:sz w:val="28"/>
          <w:szCs w:val="28"/>
          <w:lang w:val="kk-KZ"/>
        </w:rPr>
        <w:t>ға</w:t>
      </w:r>
      <w:r w:rsidRPr="001B0A03">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бөлді. BioProject (PRJNA883033), Sequence Read Archive (SRR21673293) және GenBank (OL684343) деректері Ұлттық биотехнологиялық ақпарат орталығына</w:t>
      </w:r>
      <w:r w:rsidRPr="001B0A03">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сақталады</w:t>
      </w:r>
      <w:r w:rsidR="00536077">
        <w:rPr>
          <w:rFonts w:ascii="Times New Roman" w:hAnsi="Times New Roman" w:cs="Times New Roman"/>
          <w:sz w:val="28"/>
          <w:szCs w:val="28"/>
          <w:lang w:val="kk-KZ"/>
        </w:rPr>
        <w:t xml:space="preserve"> (қосымша </w:t>
      </w:r>
      <w:r w:rsidR="00F267A5">
        <w:rPr>
          <w:rFonts w:ascii="Times New Roman" w:hAnsi="Times New Roman" w:cs="Times New Roman"/>
          <w:sz w:val="28"/>
          <w:szCs w:val="28"/>
          <w:lang w:val="kk-KZ"/>
        </w:rPr>
        <w:t>Д</w:t>
      </w:r>
      <w:r w:rsidR="00C90223">
        <w:rPr>
          <w:rFonts w:ascii="Times New Roman" w:hAnsi="Times New Roman" w:cs="Times New Roman"/>
          <w:sz w:val="28"/>
          <w:szCs w:val="28"/>
          <w:lang w:val="kk-KZ"/>
        </w:rPr>
        <w:t>)</w:t>
      </w:r>
      <w:r w:rsidRPr="001D3BCD">
        <w:rPr>
          <w:rFonts w:ascii="Times New Roman" w:hAnsi="Times New Roman" w:cs="Times New Roman"/>
          <w:sz w:val="28"/>
          <w:szCs w:val="28"/>
          <w:lang w:val="kk-KZ"/>
        </w:rPr>
        <w:t>.</w:t>
      </w:r>
    </w:p>
    <w:p w14:paraId="394F0FA2" w14:textId="77777777" w:rsidR="00230D62" w:rsidRPr="001B0A03" w:rsidRDefault="00230D62" w:rsidP="00904DE8">
      <w:pPr>
        <w:spacing w:line="240" w:lineRule="auto"/>
        <w:contextualSpacing/>
        <w:jc w:val="center"/>
        <w:rPr>
          <w:rFonts w:ascii="Times New Roman" w:hAnsi="Times New Roman" w:cs="Times New Roman"/>
          <w:sz w:val="28"/>
          <w:szCs w:val="28"/>
        </w:rPr>
      </w:pPr>
      <w:r w:rsidRPr="001B0A03">
        <w:rPr>
          <w:rFonts w:ascii="Times New Roman" w:hAnsi="Times New Roman" w:cs="Times New Roman"/>
          <w:noProof/>
          <w:sz w:val="28"/>
          <w:szCs w:val="28"/>
        </w:rPr>
        <w:drawing>
          <wp:inline distT="0" distB="0" distL="0" distR="0" wp14:anchorId="106E5B8F" wp14:editId="77379A23">
            <wp:extent cx="5371008" cy="3678482"/>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986" t="14887" r="29179" b="34096"/>
                    <a:stretch/>
                  </pic:blipFill>
                  <pic:spPr bwMode="auto">
                    <a:xfrm>
                      <a:off x="0" y="0"/>
                      <a:ext cx="5457061" cy="3737418"/>
                    </a:xfrm>
                    <a:prstGeom prst="rect">
                      <a:avLst/>
                    </a:prstGeom>
                    <a:ln>
                      <a:noFill/>
                    </a:ln>
                    <a:extLst>
                      <a:ext uri="{53640926-AAD7-44D8-BBD7-CCE9431645EC}">
                        <a14:shadowObscured xmlns:a14="http://schemas.microsoft.com/office/drawing/2010/main"/>
                      </a:ext>
                    </a:extLst>
                  </pic:spPr>
                </pic:pic>
              </a:graphicData>
            </a:graphic>
          </wp:inline>
        </w:drawing>
      </w:r>
    </w:p>
    <w:p w14:paraId="2917921E" w14:textId="0BBFA608" w:rsidR="00230D62" w:rsidRPr="001D3BCD" w:rsidRDefault="00230D62" w:rsidP="00243B48">
      <w:pPr>
        <w:spacing w:line="240" w:lineRule="auto"/>
        <w:contextualSpacing/>
        <w:jc w:val="center"/>
        <w:rPr>
          <w:rFonts w:ascii="Times New Roman" w:hAnsi="Times New Roman" w:cs="Times New Roman"/>
          <w:sz w:val="28"/>
          <w:szCs w:val="28"/>
          <w:lang w:val="kk-KZ"/>
        </w:rPr>
      </w:pPr>
      <w:r w:rsidRPr="001B0A03">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4EE6D89E" wp14:editId="1A131367">
                <wp:simplePos x="0" y="0"/>
                <wp:positionH relativeFrom="margin">
                  <wp:posOffset>3544446</wp:posOffset>
                </wp:positionH>
                <wp:positionV relativeFrom="paragraph">
                  <wp:posOffset>249555</wp:posOffset>
                </wp:positionV>
                <wp:extent cx="146304" cy="138989"/>
                <wp:effectExtent l="19050" t="19050" r="44450" b="13970"/>
                <wp:wrapNone/>
                <wp:docPr id="18" name="Равнобедренный треугольник 18"/>
                <wp:cNvGraphicFramePr/>
                <a:graphic xmlns:a="http://schemas.openxmlformats.org/drawingml/2006/main">
                  <a:graphicData uri="http://schemas.microsoft.com/office/word/2010/wordprocessingShape">
                    <wps:wsp>
                      <wps:cNvSpPr/>
                      <wps:spPr>
                        <a:xfrm>
                          <a:off x="0" y="0"/>
                          <a:ext cx="146304" cy="138989"/>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6CE497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8" o:spid="_x0000_s1026" type="#_x0000_t5" style="position:absolute;margin-left:279.1pt;margin-top:19.65pt;width:11.5pt;height:10.9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" fillcolor="black [3200]" strokecolor="black [1600]" strokeweight="1pt">
                <w10:wrap anchorx="margin"/>
              </v:shape>
            </w:pict>
          </mc:Fallback>
        </mc:AlternateContent>
      </w:r>
      <w:r w:rsidRPr="001B0A03">
        <w:rPr>
          <w:rFonts w:ascii="Times New Roman" w:hAnsi="Times New Roman" w:cs="Times New Roman"/>
          <w:sz w:val="28"/>
          <w:szCs w:val="28"/>
          <w:lang w:val="kk-KZ"/>
        </w:rPr>
        <w:t>Сурет</w:t>
      </w:r>
      <w:r w:rsidR="000F3709">
        <w:rPr>
          <w:rFonts w:ascii="Times New Roman" w:hAnsi="Times New Roman" w:cs="Times New Roman"/>
          <w:sz w:val="28"/>
          <w:szCs w:val="28"/>
          <w:lang w:val="kk-KZ"/>
        </w:rPr>
        <w:t xml:space="preserve"> 2</w:t>
      </w:r>
      <w:r w:rsidR="008C24C4">
        <w:rPr>
          <w:rFonts w:ascii="Times New Roman" w:hAnsi="Times New Roman" w:cs="Times New Roman"/>
          <w:sz w:val="28"/>
          <w:szCs w:val="28"/>
          <w:lang w:val="kk-KZ"/>
        </w:rPr>
        <w:t>8</w:t>
      </w:r>
      <w:r w:rsidR="000F3709">
        <w:rPr>
          <w:rFonts w:ascii="Times New Roman" w:hAnsi="Times New Roman" w:cs="Times New Roman"/>
          <w:sz w:val="28"/>
          <w:szCs w:val="28"/>
          <w:lang w:val="kk-KZ"/>
        </w:rPr>
        <w:t xml:space="preserve"> </w:t>
      </w:r>
      <w:r w:rsidR="000F3709" w:rsidRPr="008600C2">
        <w:rPr>
          <w:rFonts w:ascii="Times New Roman" w:hAnsi="Times New Roman" w:cs="Times New Roman"/>
          <w:sz w:val="28"/>
          <w:szCs w:val="28"/>
        </w:rPr>
        <w:t>–</w:t>
      </w:r>
      <w:r w:rsidRPr="001D3BCD">
        <w:rPr>
          <w:rFonts w:ascii="Times New Roman" w:hAnsi="Times New Roman" w:cs="Times New Roman"/>
          <w:sz w:val="28"/>
          <w:szCs w:val="28"/>
        </w:rPr>
        <w:t xml:space="preserve"> 1000 жүктеуі бар </w:t>
      </w:r>
      <w:r w:rsidRPr="002D4660">
        <w:rPr>
          <w:rFonts w:ascii="Times New Roman" w:hAnsi="Times New Roman" w:cs="Times New Roman"/>
          <w:i/>
          <w:sz w:val="28"/>
          <w:szCs w:val="28"/>
        </w:rPr>
        <w:t>matK</w:t>
      </w:r>
      <w:r w:rsidRPr="001B0A03">
        <w:rPr>
          <w:rFonts w:ascii="Times New Roman" w:hAnsi="Times New Roman" w:cs="Times New Roman"/>
          <w:sz w:val="28"/>
          <w:szCs w:val="28"/>
        </w:rPr>
        <w:t xml:space="preserve"> және </w:t>
      </w:r>
      <w:r w:rsidRPr="002D4660">
        <w:rPr>
          <w:rFonts w:ascii="Times New Roman" w:hAnsi="Times New Roman" w:cs="Times New Roman"/>
          <w:i/>
          <w:sz w:val="28"/>
          <w:szCs w:val="28"/>
        </w:rPr>
        <w:t>rb</w:t>
      </w:r>
      <w:r w:rsidRPr="002D4660">
        <w:rPr>
          <w:rFonts w:ascii="Times New Roman" w:hAnsi="Times New Roman" w:cs="Times New Roman"/>
          <w:i/>
          <w:sz w:val="28"/>
          <w:szCs w:val="28"/>
          <w:lang w:val="en-US"/>
        </w:rPr>
        <w:t>cL</w:t>
      </w:r>
      <w:r w:rsidRPr="001B0A03">
        <w:rPr>
          <w:rFonts w:ascii="Times New Roman" w:hAnsi="Times New Roman" w:cs="Times New Roman"/>
          <w:sz w:val="28"/>
          <w:szCs w:val="28"/>
        </w:rPr>
        <w:t xml:space="preserve"> </w:t>
      </w:r>
      <w:r w:rsidRPr="001D3BCD">
        <w:rPr>
          <w:rFonts w:ascii="Times New Roman" w:hAnsi="Times New Roman" w:cs="Times New Roman"/>
          <w:sz w:val="28"/>
          <w:szCs w:val="28"/>
        </w:rPr>
        <w:t xml:space="preserve">нуклеотидтер тізбегіне негізделген </w:t>
      </w:r>
      <w:r w:rsidRPr="001B0A03">
        <w:rPr>
          <w:rFonts w:ascii="Times New Roman" w:hAnsi="Times New Roman" w:cs="Times New Roman"/>
          <w:sz w:val="28"/>
          <w:szCs w:val="28"/>
        </w:rPr>
        <w:t>ең тығыздал</w:t>
      </w:r>
      <w:r w:rsidRPr="001B0A03">
        <w:rPr>
          <w:rFonts w:ascii="Times New Roman" w:hAnsi="Times New Roman" w:cs="Times New Roman"/>
          <w:sz w:val="28"/>
          <w:szCs w:val="28"/>
          <w:lang w:val="kk-KZ"/>
        </w:rPr>
        <w:t>ғ</w:t>
      </w:r>
      <w:r w:rsidRPr="001B0A03">
        <w:rPr>
          <w:rFonts w:ascii="Times New Roman" w:hAnsi="Times New Roman" w:cs="Times New Roman"/>
          <w:sz w:val="28"/>
          <w:szCs w:val="28"/>
        </w:rPr>
        <w:t>ан</w:t>
      </w:r>
      <w:r w:rsidRPr="001B0A03">
        <w:rPr>
          <w:rFonts w:ascii="Times New Roman" w:hAnsi="Times New Roman" w:cs="Times New Roman"/>
          <w:sz w:val="28"/>
          <w:szCs w:val="28"/>
          <w:lang w:val="kk-KZ"/>
        </w:rPr>
        <w:t xml:space="preserve"> </w:t>
      </w:r>
      <w:r w:rsidRPr="001D3BCD">
        <w:rPr>
          <w:rFonts w:ascii="Times New Roman" w:hAnsi="Times New Roman" w:cs="Times New Roman"/>
          <w:sz w:val="28"/>
          <w:szCs w:val="28"/>
        </w:rPr>
        <w:t xml:space="preserve">филогенетикалық </w:t>
      </w:r>
      <w:r w:rsidR="0098145A">
        <w:rPr>
          <w:rFonts w:ascii="Times New Roman" w:hAnsi="Times New Roman" w:cs="Times New Roman"/>
          <w:sz w:val="28"/>
          <w:szCs w:val="28"/>
          <w:lang w:val="kk-KZ"/>
        </w:rPr>
        <w:t>шежіре</w:t>
      </w:r>
      <w:r w:rsidRPr="001D3BCD">
        <w:rPr>
          <w:rFonts w:ascii="Times New Roman" w:hAnsi="Times New Roman" w:cs="Times New Roman"/>
          <w:sz w:val="28"/>
          <w:szCs w:val="28"/>
        </w:rPr>
        <w:t>.</w:t>
      </w:r>
      <w:r w:rsidRPr="001B0A03">
        <w:rPr>
          <w:rFonts w:ascii="Times New Roman" w:hAnsi="Times New Roman" w:cs="Times New Roman"/>
          <w:sz w:val="28"/>
          <w:szCs w:val="28"/>
          <w:lang w:val="kk-KZ"/>
        </w:rPr>
        <w:t xml:space="preserve"> </w:t>
      </w:r>
      <w:r w:rsidRPr="001D3BCD">
        <w:rPr>
          <w:rFonts w:ascii="Times New Roman" w:hAnsi="Times New Roman" w:cs="Times New Roman"/>
          <w:sz w:val="28"/>
          <w:szCs w:val="28"/>
        </w:rPr>
        <w:t xml:space="preserve"> </w:t>
      </w:r>
      <w:r w:rsidRPr="001B0A03">
        <w:rPr>
          <w:rFonts w:ascii="Times New Roman" w:hAnsi="Times New Roman" w:cs="Times New Roman"/>
          <w:sz w:val="28"/>
          <w:szCs w:val="28"/>
          <w:lang w:val="kk-KZ"/>
        </w:rPr>
        <w:t xml:space="preserve">     - </w:t>
      </w:r>
      <w:r w:rsidRPr="001D3BCD">
        <w:rPr>
          <w:rFonts w:ascii="Times New Roman" w:hAnsi="Times New Roman" w:cs="Times New Roman"/>
          <w:sz w:val="28"/>
          <w:szCs w:val="28"/>
          <w:lang w:val="kk-KZ"/>
        </w:rPr>
        <w:t>осы зерттеуде талданатын түрлер</w:t>
      </w:r>
    </w:p>
    <w:p w14:paraId="46716D15" w14:textId="77777777" w:rsidR="00520714" w:rsidRDefault="00230D62" w:rsidP="00243B48">
      <w:pPr>
        <w:spacing w:line="240" w:lineRule="auto"/>
        <w:contextualSpacing/>
        <w:jc w:val="both"/>
        <w:rPr>
          <w:rFonts w:ascii="Times New Roman" w:hAnsi="Times New Roman" w:cs="Times New Roman"/>
          <w:sz w:val="28"/>
          <w:szCs w:val="28"/>
          <w:lang w:val="kk-KZ"/>
        </w:rPr>
      </w:pPr>
      <w:r w:rsidRPr="001D3BCD">
        <w:rPr>
          <w:rFonts w:ascii="Times New Roman" w:hAnsi="Times New Roman" w:cs="Times New Roman"/>
          <w:sz w:val="28"/>
          <w:szCs w:val="28"/>
          <w:lang w:val="kk-KZ"/>
        </w:rPr>
        <w:tab/>
      </w:r>
    </w:p>
    <w:p w14:paraId="77B66D57" w14:textId="584E4CA6" w:rsidR="00230D62" w:rsidRDefault="00230D62" w:rsidP="00243B48">
      <w:pPr>
        <w:spacing w:line="240" w:lineRule="auto"/>
        <w:ind w:firstLine="567"/>
        <w:contextualSpacing/>
        <w:jc w:val="both"/>
        <w:rPr>
          <w:rFonts w:ascii="Times New Roman" w:hAnsi="Times New Roman" w:cs="Times New Roman"/>
          <w:sz w:val="28"/>
          <w:szCs w:val="28"/>
        </w:rPr>
      </w:pPr>
      <w:r w:rsidRPr="001D3BCD">
        <w:rPr>
          <w:rFonts w:ascii="Times New Roman" w:hAnsi="Times New Roman" w:cs="Times New Roman"/>
          <w:i/>
          <w:sz w:val="28"/>
          <w:szCs w:val="28"/>
          <w:lang w:val="kk-KZ"/>
        </w:rPr>
        <w:t>J. seravschanica</w:t>
      </w:r>
      <w:r w:rsidRPr="001D3BCD">
        <w:rPr>
          <w:rFonts w:ascii="Times New Roman" w:hAnsi="Times New Roman" w:cs="Times New Roman"/>
          <w:sz w:val="28"/>
          <w:szCs w:val="28"/>
          <w:lang w:val="kk-KZ"/>
        </w:rPr>
        <w:t xml:space="preserve"> хлоропласт геномы 11</w:t>
      </w:r>
      <w:r w:rsidR="00455F75">
        <w:rPr>
          <w:rFonts w:ascii="Times New Roman" w:hAnsi="Times New Roman" w:cs="Times New Roman"/>
          <w:sz w:val="28"/>
          <w:szCs w:val="28"/>
          <w:lang w:val="kk-KZ"/>
        </w:rPr>
        <w:t>9</w:t>
      </w:r>
      <w:r w:rsidRPr="001D3BCD">
        <w:rPr>
          <w:rFonts w:ascii="Times New Roman" w:hAnsi="Times New Roman" w:cs="Times New Roman"/>
          <w:sz w:val="28"/>
          <w:szCs w:val="28"/>
          <w:lang w:val="kk-KZ"/>
        </w:rPr>
        <w:t xml:space="preserve"> ген</w:t>
      </w:r>
      <w:r w:rsidR="00EC59BA">
        <w:rPr>
          <w:rFonts w:ascii="Times New Roman" w:hAnsi="Times New Roman" w:cs="Times New Roman"/>
          <w:sz w:val="28"/>
          <w:szCs w:val="28"/>
          <w:lang w:val="kk-KZ"/>
        </w:rPr>
        <w:t>нен тұрады</w:t>
      </w:r>
      <w:r w:rsidRPr="001D3BCD">
        <w:rPr>
          <w:rFonts w:ascii="Times New Roman" w:hAnsi="Times New Roman" w:cs="Times New Roman"/>
          <w:sz w:val="28"/>
          <w:szCs w:val="28"/>
          <w:lang w:val="kk-KZ"/>
        </w:rPr>
        <w:t>, оның ішінде 82 ақуызды кодтайтын ген</w:t>
      </w:r>
      <w:r w:rsidR="0020645A">
        <w:rPr>
          <w:rFonts w:ascii="Times New Roman" w:hAnsi="Times New Roman" w:cs="Times New Roman"/>
          <w:sz w:val="28"/>
          <w:szCs w:val="28"/>
          <w:lang w:val="kk-KZ"/>
        </w:rPr>
        <w:t>дер</w:t>
      </w:r>
      <w:r w:rsidRPr="001D3BCD">
        <w:rPr>
          <w:rFonts w:ascii="Times New Roman" w:hAnsi="Times New Roman" w:cs="Times New Roman"/>
          <w:sz w:val="28"/>
          <w:szCs w:val="28"/>
          <w:lang w:val="kk-KZ"/>
        </w:rPr>
        <w:t>, 3</w:t>
      </w:r>
      <w:r w:rsidR="00B71687">
        <w:rPr>
          <w:rFonts w:ascii="Times New Roman" w:hAnsi="Times New Roman" w:cs="Times New Roman"/>
          <w:sz w:val="28"/>
          <w:szCs w:val="28"/>
          <w:lang w:val="kk-KZ"/>
        </w:rPr>
        <w:t>3</w:t>
      </w:r>
      <w:r w:rsidRPr="001D3BCD">
        <w:rPr>
          <w:rFonts w:ascii="Times New Roman" w:hAnsi="Times New Roman" w:cs="Times New Roman"/>
          <w:sz w:val="28"/>
          <w:szCs w:val="28"/>
          <w:lang w:val="kk-KZ"/>
        </w:rPr>
        <w:t xml:space="preserve"> </w:t>
      </w:r>
      <w:r w:rsidR="0020645A">
        <w:rPr>
          <w:rFonts w:ascii="Times New Roman" w:hAnsi="Times New Roman" w:cs="Times New Roman"/>
          <w:sz w:val="28"/>
          <w:szCs w:val="28"/>
          <w:lang w:val="kk-KZ"/>
        </w:rPr>
        <w:t>тРНҚ</w:t>
      </w:r>
      <w:r w:rsidRPr="001D3BCD">
        <w:rPr>
          <w:rFonts w:ascii="Times New Roman" w:hAnsi="Times New Roman" w:cs="Times New Roman"/>
          <w:sz w:val="28"/>
          <w:szCs w:val="28"/>
          <w:lang w:val="kk-KZ"/>
        </w:rPr>
        <w:t xml:space="preserve"> ген</w:t>
      </w:r>
      <w:r w:rsidR="0020645A">
        <w:rPr>
          <w:rFonts w:ascii="Times New Roman" w:hAnsi="Times New Roman" w:cs="Times New Roman"/>
          <w:sz w:val="28"/>
          <w:szCs w:val="28"/>
          <w:lang w:val="kk-KZ"/>
        </w:rPr>
        <w:t>дері</w:t>
      </w:r>
      <w:r w:rsidRPr="001D3BCD">
        <w:rPr>
          <w:rFonts w:ascii="Times New Roman" w:hAnsi="Times New Roman" w:cs="Times New Roman"/>
          <w:sz w:val="28"/>
          <w:szCs w:val="28"/>
          <w:lang w:val="kk-KZ"/>
        </w:rPr>
        <w:t xml:space="preserve"> және 4 рРНҚ</w:t>
      </w:r>
      <w:r w:rsidRPr="001B0A03">
        <w:rPr>
          <w:rFonts w:ascii="Times New Roman" w:hAnsi="Times New Roman" w:cs="Times New Roman"/>
          <w:sz w:val="28"/>
          <w:szCs w:val="28"/>
          <w:lang w:val="kk-KZ"/>
        </w:rPr>
        <w:t xml:space="preserve"> </w:t>
      </w:r>
      <w:r w:rsidRPr="001D3BCD">
        <w:rPr>
          <w:rFonts w:ascii="Times New Roman" w:hAnsi="Times New Roman" w:cs="Times New Roman"/>
          <w:sz w:val="28"/>
          <w:szCs w:val="28"/>
          <w:lang w:val="kk-KZ"/>
        </w:rPr>
        <w:t>ген</w:t>
      </w:r>
      <w:r w:rsidR="0020645A">
        <w:rPr>
          <w:rFonts w:ascii="Times New Roman" w:hAnsi="Times New Roman" w:cs="Times New Roman"/>
          <w:sz w:val="28"/>
          <w:szCs w:val="28"/>
          <w:lang w:val="kk-KZ"/>
        </w:rPr>
        <w:t>дер</w:t>
      </w:r>
      <w:r w:rsidRPr="001D3BCD">
        <w:rPr>
          <w:rFonts w:ascii="Times New Roman" w:hAnsi="Times New Roman" w:cs="Times New Roman"/>
          <w:sz w:val="28"/>
          <w:szCs w:val="28"/>
          <w:lang w:val="kk-KZ"/>
        </w:rPr>
        <w:t xml:space="preserve">і </w:t>
      </w:r>
      <w:r w:rsidRPr="001B0A03">
        <w:rPr>
          <w:rFonts w:ascii="Times New Roman" w:hAnsi="Times New Roman" w:cs="Times New Roman"/>
          <w:sz w:val="28"/>
          <w:szCs w:val="28"/>
          <w:lang w:val="kk-KZ"/>
        </w:rPr>
        <w:t xml:space="preserve">(кесте </w:t>
      </w:r>
      <w:r w:rsidR="00485861">
        <w:rPr>
          <w:rFonts w:ascii="Times New Roman" w:hAnsi="Times New Roman" w:cs="Times New Roman"/>
          <w:sz w:val="28"/>
          <w:szCs w:val="28"/>
          <w:lang w:val="kk-KZ"/>
        </w:rPr>
        <w:t>2</w:t>
      </w:r>
      <w:r w:rsidR="008C24C4">
        <w:rPr>
          <w:rFonts w:ascii="Times New Roman" w:hAnsi="Times New Roman" w:cs="Times New Roman"/>
          <w:sz w:val="28"/>
          <w:szCs w:val="28"/>
          <w:lang w:val="kk-KZ"/>
        </w:rPr>
        <w:t>2</w:t>
      </w:r>
      <w:r w:rsidRPr="001B0A03">
        <w:rPr>
          <w:rFonts w:ascii="Times New Roman" w:hAnsi="Times New Roman" w:cs="Times New Roman"/>
          <w:sz w:val="28"/>
          <w:szCs w:val="28"/>
          <w:lang w:val="kk-KZ"/>
        </w:rPr>
        <w:t>)</w:t>
      </w:r>
      <w:r w:rsidR="0032768A">
        <w:rPr>
          <w:rFonts w:ascii="Times New Roman" w:hAnsi="Times New Roman" w:cs="Times New Roman"/>
          <w:sz w:val="28"/>
          <w:szCs w:val="28"/>
          <w:lang w:val="en-US"/>
        </w:rPr>
        <w:t xml:space="preserve"> [174]</w:t>
      </w:r>
      <w:r w:rsidRPr="001B0A03">
        <w:rPr>
          <w:rFonts w:ascii="Times New Roman" w:hAnsi="Times New Roman" w:cs="Times New Roman"/>
          <w:sz w:val="28"/>
          <w:szCs w:val="28"/>
          <w:lang w:val="kk-KZ"/>
        </w:rPr>
        <w:t>.</w:t>
      </w:r>
      <w:r w:rsidR="008C24C4">
        <w:rPr>
          <w:rFonts w:ascii="Times New Roman" w:hAnsi="Times New Roman" w:cs="Times New Roman"/>
          <w:sz w:val="28"/>
          <w:szCs w:val="28"/>
          <w:lang w:val="kk-KZ"/>
        </w:rPr>
        <w:t xml:space="preserve"> </w:t>
      </w:r>
      <w:r w:rsidRPr="001B0A03">
        <w:rPr>
          <w:rFonts w:ascii="Times New Roman" w:hAnsi="Times New Roman" w:cs="Times New Roman"/>
          <w:sz w:val="28"/>
          <w:szCs w:val="28"/>
        </w:rPr>
        <w:t>Осы 11</w:t>
      </w:r>
      <w:r w:rsidR="00455F75">
        <w:rPr>
          <w:rFonts w:ascii="Times New Roman" w:hAnsi="Times New Roman" w:cs="Times New Roman"/>
          <w:sz w:val="28"/>
          <w:szCs w:val="28"/>
          <w:lang w:val="kk-KZ"/>
        </w:rPr>
        <w:t>9</w:t>
      </w:r>
      <w:r w:rsidRPr="001B0A03">
        <w:rPr>
          <w:rFonts w:ascii="Times New Roman" w:hAnsi="Times New Roman" w:cs="Times New Roman"/>
          <w:sz w:val="28"/>
          <w:szCs w:val="28"/>
        </w:rPr>
        <w:t xml:space="preserve"> геннің ішінде үш ген қайталанады</w:t>
      </w:r>
      <w:r w:rsidRPr="001B0A03">
        <w:rPr>
          <w:rFonts w:ascii="Times New Roman" w:hAnsi="Times New Roman" w:cs="Times New Roman"/>
          <w:sz w:val="28"/>
          <w:szCs w:val="28"/>
          <w:lang w:val="kk-KZ"/>
        </w:rPr>
        <w:t xml:space="preserve"> </w:t>
      </w:r>
      <w:r w:rsidRPr="001B0A03">
        <w:rPr>
          <w:rFonts w:ascii="Times New Roman" w:hAnsi="Times New Roman" w:cs="Times New Roman"/>
          <w:sz w:val="28"/>
          <w:szCs w:val="28"/>
        </w:rPr>
        <w:t>(</w:t>
      </w:r>
      <w:r w:rsidRPr="002D4660">
        <w:rPr>
          <w:rFonts w:ascii="Times New Roman" w:hAnsi="Times New Roman" w:cs="Times New Roman"/>
          <w:i/>
          <w:sz w:val="28"/>
          <w:szCs w:val="28"/>
        </w:rPr>
        <w:t>trnI-CAU, trnM-CAU</w:t>
      </w:r>
      <w:r w:rsidRPr="001B0A03">
        <w:rPr>
          <w:rFonts w:ascii="Times New Roman" w:hAnsi="Times New Roman" w:cs="Times New Roman"/>
          <w:sz w:val="28"/>
          <w:szCs w:val="28"/>
        </w:rPr>
        <w:t xml:space="preserve"> </w:t>
      </w:r>
      <w:r w:rsidRPr="001B0A03">
        <w:rPr>
          <w:rFonts w:ascii="Times New Roman" w:hAnsi="Times New Roman" w:cs="Times New Roman"/>
          <w:sz w:val="28"/>
          <w:szCs w:val="28"/>
          <w:lang w:val="kk-KZ"/>
        </w:rPr>
        <w:t xml:space="preserve">және </w:t>
      </w:r>
      <w:r w:rsidRPr="002D4660">
        <w:rPr>
          <w:rFonts w:ascii="Times New Roman" w:hAnsi="Times New Roman" w:cs="Times New Roman"/>
          <w:i/>
          <w:sz w:val="28"/>
          <w:szCs w:val="28"/>
        </w:rPr>
        <w:t>trnQ-UUG</w:t>
      </w:r>
      <w:r w:rsidRPr="001B0A03">
        <w:rPr>
          <w:rFonts w:ascii="Times New Roman" w:hAnsi="Times New Roman" w:cs="Times New Roman"/>
          <w:sz w:val="28"/>
          <w:szCs w:val="28"/>
        </w:rPr>
        <w:t>), 16 генде</w:t>
      </w:r>
      <w:r w:rsidRPr="001B0A03">
        <w:rPr>
          <w:rFonts w:ascii="Times New Roman" w:hAnsi="Times New Roman" w:cs="Times New Roman"/>
          <w:sz w:val="28"/>
          <w:szCs w:val="28"/>
          <w:lang w:val="kk-KZ"/>
        </w:rPr>
        <w:t xml:space="preserve"> </w:t>
      </w:r>
      <w:r w:rsidRPr="001B0A03">
        <w:rPr>
          <w:rFonts w:ascii="Times New Roman" w:hAnsi="Times New Roman" w:cs="Times New Roman"/>
          <w:sz w:val="28"/>
          <w:szCs w:val="28"/>
        </w:rPr>
        <w:t>(</w:t>
      </w:r>
      <w:r w:rsidRPr="002D4660">
        <w:rPr>
          <w:rFonts w:ascii="Times New Roman" w:hAnsi="Times New Roman" w:cs="Times New Roman"/>
          <w:i/>
          <w:sz w:val="28"/>
          <w:szCs w:val="28"/>
        </w:rPr>
        <w:t>trnA-UGC, trnG-UCC, trnI-GAU, trnK-UUU, trnL-UAA, trnV-UAC, rps12, rpl16, rpl2, rpl23, rpoC1, atpF, petB, petD, ndhA</w:t>
      </w:r>
      <w:r w:rsidRPr="001B0A03">
        <w:rPr>
          <w:rFonts w:ascii="Times New Roman" w:hAnsi="Times New Roman" w:cs="Times New Roman"/>
          <w:sz w:val="28"/>
          <w:szCs w:val="28"/>
        </w:rPr>
        <w:t xml:space="preserve"> </w:t>
      </w:r>
      <w:r w:rsidRPr="001B0A03">
        <w:rPr>
          <w:rFonts w:ascii="Times New Roman" w:hAnsi="Times New Roman" w:cs="Times New Roman"/>
          <w:sz w:val="28"/>
          <w:szCs w:val="28"/>
          <w:lang w:val="kk-KZ"/>
        </w:rPr>
        <w:t>және</w:t>
      </w:r>
      <w:r w:rsidRPr="001B0A03">
        <w:rPr>
          <w:rFonts w:ascii="Times New Roman" w:hAnsi="Times New Roman" w:cs="Times New Roman"/>
          <w:sz w:val="28"/>
          <w:szCs w:val="28"/>
        </w:rPr>
        <w:t xml:space="preserve"> </w:t>
      </w:r>
      <w:r w:rsidRPr="002D4660">
        <w:rPr>
          <w:rFonts w:ascii="Times New Roman" w:hAnsi="Times New Roman" w:cs="Times New Roman"/>
          <w:i/>
          <w:sz w:val="28"/>
          <w:szCs w:val="28"/>
        </w:rPr>
        <w:t>ndhB</w:t>
      </w:r>
      <w:r w:rsidRPr="001B0A03">
        <w:rPr>
          <w:rFonts w:ascii="Times New Roman" w:hAnsi="Times New Roman" w:cs="Times New Roman"/>
          <w:sz w:val="28"/>
          <w:szCs w:val="28"/>
        </w:rPr>
        <w:t>)</w:t>
      </w:r>
      <w:r w:rsidRPr="001B0A03">
        <w:rPr>
          <w:rFonts w:ascii="Times New Roman" w:hAnsi="Times New Roman" w:cs="Times New Roman"/>
          <w:sz w:val="28"/>
          <w:szCs w:val="28"/>
          <w:lang w:val="kk-KZ"/>
        </w:rPr>
        <w:t xml:space="preserve"> </w:t>
      </w:r>
      <w:r w:rsidRPr="001B0A03">
        <w:rPr>
          <w:rFonts w:ascii="Times New Roman" w:hAnsi="Times New Roman" w:cs="Times New Roman"/>
          <w:sz w:val="28"/>
          <w:szCs w:val="28"/>
        </w:rPr>
        <w:t>бір интрон, бір генде (</w:t>
      </w:r>
      <w:r w:rsidRPr="002D4660">
        <w:rPr>
          <w:rFonts w:ascii="Times New Roman" w:hAnsi="Times New Roman" w:cs="Times New Roman"/>
          <w:i/>
          <w:sz w:val="28"/>
          <w:szCs w:val="28"/>
        </w:rPr>
        <w:t>ycf3</w:t>
      </w:r>
      <w:r w:rsidRPr="001B0A03">
        <w:rPr>
          <w:rFonts w:ascii="Times New Roman" w:hAnsi="Times New Roman" w:cs="Times New Roman"/>
          <w:sz w:val="28"/>
          <w:szCs w:val="28"/>
        </w:rPr>
        <w:t>) екі интрон</w:t>
      </w:r>
      <w:r w:rsidR="004D2085">
        <w:rPr>
          <w:rFonts w:ascii="Times New Roman" w:hAnsi="Times New Roman" w:cs="Times New Roman"/>
          <w:sz w:val="28"/>
          <w:szCs w:val="28"/>
          <w:lang w:val="kk-KZ"/>
        </w:rPr>
        <w:t xml:space="preserve"> </w:t>
      </w:r>
      <w:r w:rsidR="00883110">
        <w:rPr>
          <w:rFonts w:ascii="Times New Roman" w:hAnsi="Times New Roman" w:cs="Times New Roman"/>
          <w:sz w:val="28"/>
          <w:szCs w:val="28"/>
          <w:lang w:val="kk-KZ"/>
        </w:rPr>
        <w:t>анықталды</w:t>
      </w:r>
      <w:r w:rsidRPr="001B0A03">
        <w:rPr>
          <w:rFonts w:ascii="Times New Roman" w:hAnsi="Times New Roman" w:cs="Times New Roman"/>
          <w:sz w:val="28"/>
          <w:szCs w:val="28"/>
        </w:rPr>
        <w:t xml:space="preserve">. </w:t>
      </w:r>
      <w:r w:rsidRPr="001B0A03">
        <w:rPr>
          <w:rFonts w:ascii="Times New Roman" w:hAnsi="Times New Roman" w:cs="Times New Roman"/>
          <w:i/>
          <w:sz w:val="28"/>
          <w:szCs w:val="28"/>
        </w:rPr>
        <w:t>J</w:t>
      </w:r>
      <w:r w:rsidRPr="001B0A03">
        <w:rPr>
          <w:rFonts w:ascii="Times New Roman" w:hAnsi="Times New Roman" w:cs="Times New Roman"/>
          <w:i/>
          <w:sz w:val="28"/>
          <w:szCs w:val="28"/>
          <w:lang w:val="kk-KZ"/>
        </w:rPr>
        <w:t xml:space="preserve">. </w:t>
      </w:r>
      <w:r w:rsidRPr="001B0A03">
        <w:rPr>
          <w:rFonts w:ascii="Times New Roman" w:hAnsi="Times New Roman" w:cs="Times New Roman"/>
          <w:i/>
          <w:sz w:val="28"/>
          <w:szCs w:val="28"/>
        </w:rPr>
        <w:t>seravschanica</w:t>
      </w:r>
      <w:r w:rsidRPr="001B0A03">
        <w:rPr>
          <w:rFonts w:ascii="Times New Roman" w:hAnsi="Times New Roman" w:cs="Times New Roman"/>
          <w:sz w:val="28"/>
          <w:szCs w:val="28"/>
        </w:rPr>
        <w:t xml:space="preserve"> жиналған хлоропласт геномының жалпы GC мазмұны 35,05</w:t>
      </w:r>
      <w:r w:rsidR="00FF0163">
        <w:rPr>
          <w:rFonts w:ascii="Times New Roman" w:hAnsi="Times New Roman" w:cs="Times New Roman"/>
          <w:sz w:val="28"/>
          <w:szCs w:val="28"/>
        </w:rPr>
        <w:t xml:space="preserve"> </w:t>
      </w:r>
      <w:r w:rsidRPr="001B0A03">
        <w:rPr>
          <w:rFonts w:ascii="Times New Roman" w:hAnsi="Times New Roman" w:cs="Times New Roman"/>
          <w:sz w:val="28"/>
          <w:szCs w:val="28"/>
        </w:rPr>
        <w:t xml:space="preserve">% құрады. </w:t>
      </w:r>
      <w:r w:rsidRPr="001B0A03">
        <w:rPr>
          <w:rFonts w:ascii="Times New Roman" w:hAnsi="Times New Roman" w:cs="Times New Roman"/>
          <w:i/>
          <w:sz w:val="28"/>
          <w:szCs w:val="28"/>
        </w:rPr>
        <w:t>J</w:t>
      </w:r>
      <w:r w:rsidRPr="001B0A03">
        <w:rPr>
          <w:rFonts w:ascii="Times New Roman" w:hAnsi="Times New Roman" w:cs="Times New Roman"/>
          <w:i/>
          <w:sz w:val="28"/>
          <w:szCs w:val="28"/>
          <w:lang w:val="kk-KZ"/>
        </w:rPr>
        <w:t xml:space="preserve">. </w:t>
      </w:r>
      <w:r w:rsidRPr="001B0A03">
        <w:rPr>
          <w:rFonts w:ascii="Times New Roman" w:hAnsi="Times New Roman" w:cs="Times New Roman"/>
          <w:i/>
          <w:sz w:val="28"/>
          <w:szCs w:val="28"/>
        </w:rPr>
        <w:t>seravschanica</w:t>
      </w:r>
      <w:r w:rsidRPr="001B0A03">
        <w:rPr>
          <w:rFonts w:ascii="Times New Roman" w:hAnsi="Times New Roman" w:cs="Times New Roman"/>
          <w:sz w:val="28"/>
          <w:szCs w:val="28"/>
        </w:rPr>
        <w:t xml:space="preserve"> </w:t>
      </w:r>
      <w:r w:rsidR="00883110">
        <w:rPr>
          <w:rFonts w:ascii="Times New Roman" w:hAnsi="Times New Roman" w:cs="Times New Roman"/>
          <w:sz w:val="28"/>
          <w:szCs w:val="28"/>
          <w:lang w:val="kk-KZ"/>
        </w:rPr>
        <w:t xml:space="preserve">хлоропласттық геномында </w:t>
      </w:r>
      <w:r w:rsidRPr="001B0A03">
        <w:rPr>
          <w:rFonts w:ascii="Times New Roman" w:hAnsi="Times New Roman" w:cs="Times New Roman"/>
          <w:sz w:val="28"/>
          <w:szCs w:val="28"/>
        </w:rPr>
        <w:t xml:space="preserve">MicroSAtellite (MISA) арқылы барлығы 152 </w:t>
      </w:r>
      <w:r w:rsidRPr="001B0A03">
        <w:rPr>
          <w:rFonts w:ascii="Times New Roman" w:hAnsi="Times New Roman" w:cs="Times New Roman"/>
          <w:bCs/>
          <w:sz w:val="28"/>
          <w:szCs w:val="28"/>
          <w:lang w:val="kk-KZ"/>
        </w:rPr>
        <w:t>қарапайым қайталанатын тізбектер</w:t>
      </w:r>
      <w:r w:rsidRPr="001B0A03">
        <w:rPr>
          <w:rFonts w:ascii="Times New Roman" w:hAnsi="Times New Roman" w:cs="Times New Roman"/>
          <w:sz w:val="28"/>
          <w:szCs w:val="28"/>
        </w:rPr>
        <w:t xml:space="preserve"> (SSR) анықталды</w:t>
      </w:r>
      <w:r w:rsidR="000F3709">
        <w:rPr>
          <w:rFonts w:ascii="Times New Roman" w:hAnsi="Times New Roman" w:cs="Times New Roman"/>
          <w:sz w:val="28"/>
          <w:szCs w:val="28"/>
          <w:lang w:val="kk-KZ"/>
        </w:rPr>
        <w:t xml:space="preserve"> (кесте </w:t>
      </w:r>
      <w:r w:rsidR="00E4447E">
        <w:rPr>
          <w:rFonts w:ascii="Times New Roman" w:hAnsi="Times New Roman" w:cs="Times New Roman"/>
          <w:sz w:val="28"/>
          <w:szCs w:val="28"/>
          <w:lang w:val="kk-KZ"/>
        </w:rPr>
        <w:t>2</w:t>
      </w:r>
      <w:r w:rsidR="008C24C4">
        <w:rPr>
          <w:rFonts w:ascii="Times New Roman" w:hAnsi="Times New Roman" w:cs="Times New Roman"/>
          <w:sz w:val="28"/>
          <w:szCs w:val="28"/>
          <w:lang w:val="kk-KZ"/>
        </w:rPr>
        <w:t>4</w:t>
      </w:r>
      <w:r w:rsidR="000F3709">
        <w:rPr>
          <w:rFonts w:ascii="Times New Roman" w:hAnsi="Times New Roman" w:cs="Times New Roman"/>
          <w:sz w:val="28"/>
          <w:szCs w:val="28"/>
          <w:lang w:val="kk-KZ"/>
        </w:rPr>
        <w:t>)</w:t>
      </w:r>
      <w:r w:rsidRPr="001B0A03">
        <w:rPr>
          <w:rFonts w:ascii="Times New Roman" w:hAnsi="Times New Roman" w:cs="Times New Roman"/>
          <w:sz w:val="28"/>
          <w:szCs w:val="28"/>
        </w:rPr>
        <w:t xml:space="preserve"> [</w:t>
      </w:r>
      <w:r w:rsidR="0032768A">
        <w:rPr>
          <w:rFonts w:ascii="Times New Roman" w:hAnsi="Times New Roman" w:cs="Times New Roman"/>
          <w:sz w:val="28"/>
          <w:szCs w:val="28"/>
          <w:lang w:val="en-US"/>
        </w:rPr>
        <w:t>174</w:t>
      </w:r>
      <w:r w:rsidRPr="001B0A03">
        <w:rPr>
          <w:rFonts w:ascii="Times New Roman" w:hAnsi="Times New Roman" w:cs="Times New Roman"/>
          <w:sz w:val="28"/>
          <w:szCs w:val="28"/>
        </w:rPr>
        <w:t xml:space="preserve">]. SSR төрт түрі анықталды: 108 мононуклеотидтер, 33 диннуклеотидтер, 5 тринуклеотидтер және 6 тетрануклеотидтер. Анықталған SSR түрлері мен </w:t>
      </w:r>
      <w:r w:rsidRPr="001B0A03">
        <w:rPr>
          <w:rFonts w:ascii="Times New Roman" w:hAnsi="Times New Roman" w:cs="Times New Roman"/>
          <w:sz w:val="28"/>
          <w:szCs w:val="28"/>
          <w:lang w:val="kk-KZ"/>
        </w:rPr>
        <w:t>саны</w:t>
      </w:r>
      <w:r w:rsidR="00E4447E">
        <w:rPr>
          <w:rFonts w:ascii="Times New Roman" w:hAnsi="Times New Roman" w:cs="Times New Roman"/>
          <w:sz w:val="28"/>
          <w:szCs w:val="28"/>
          <w:lang w:val="kk-KZ"/>
        </w:rPr>
        <w:t xml:space="preserve"> 2</w:t>
      </w:r>
      <w:r w:rsidR="008C24C4">
        <w:rPr>
          <w:rFonts w:ascii="Times New Roman" w:hAnsi="Times New Roman" w:cs="Times New Roman"/>
          <w:sz w:val="28"/>
          <w:szCs w:val="28"/>
          <w:lang w:val="kk-KZ"/>
        </w:rPr>
        <w:t>4</w:t>
      </w:r>
      <w:r w:rsidRPr="001B0A03">
        <w:rPr>
          <w:rFonts w:ascii="Times New Roman" w:hAnsi="Times New Roman" w:cs="Times New Roman"/>
          <w:sz w:val="28"/>
          <w:szCs w:val="28"/>
        </w:rPr>
        <w:t>-кестеде келтірілген</w:t>
      </w:r>
      <w:r w:rsidR="0032768A">
        <w:rPr>
          <w:rFonts w:ascii="Times New Roman" w:hAnsi="Times New Roman" w:cs="Times New Roman"/>
          <w:sz w:val="28"/>
          <w:szCs w:val="28"/>
          <w:lang w:val="en-US"/>
        </w:rPr>
        <w:t xml:space="preserve"> [174]</w:t>
      </w:r>
      <w:r w:rsidRPr="001B0A03">
        <w:rPr>
          <w:rFonts w:ascii="Times New Roman" w:hAnsi="Times New Roman" w:cs="Times New Roman"/>
          <w:sz w:val="28"/>
          <w:szCs w:val="28"/>
        </w:rPr>
        <w:t>.</w:t>
      </w:r>
    </w:p>
    <w:p w14:paraId="1C31DA72" w14:textId="77777777" w:rsidR="00455F75" w:rsidRPr="001B0A03" w:rsidRDefault="00455F75" w:rsidP="00243B48">
      <w:pPr>
        <w:spacing w:line="240" w:lineRule="auto"/>
        <w:ind w:firstLine="567"/>
        <w:contextualSpacing/>
        <w:jc w:val="both"/>
        <w:rPr>
          <w:rFonts w:ascii="Times New Roman" w:hAnsi="Times New Roman" w:cs="Times New Roman"/>
          <w:sz w:val="28"/>
          <w:szCs w:val="28"/>
        </w:rPr>
      </w:pPr>
    </w:p>
    <w:p w14:paraId="7878CEE6" w14:textId="4EDF4FD9" w:rsidR="000F3709" w:rsidRPr="001B0A03" w:rsidRDefault="00230D62" w:rsidP="003B7351">
      <w:pPr>
        <w:spacing w:line="240" w:lineRule="auto"/>
        <w:jc w:val="both"/>
        <w:rPr>
          <w:rFonts w:ascii="Times New Roman" w:eastAsia="Calibri" w:hAnsi="Times New Roman" w:cs="Times New Roman"/>
          <w:sz w:val="28"/>
          <w:szCs w:val="28"/>
        </w:rPr>
      </w:pPr>
      <w:r w:rsidRPr="000F3709">
        <w:rPr>
          <w:rFonts w:ascii="Times New Roman" w:eastAsia="Calibri" w:hAnsi="Times New Roman" w:cs="Times New Roman"/>
          <w:sz w:val="28"/>
          <w:szCs w:val="28"/>
          <w:lang w:val="kk-KZ"/>
        </w:rPr>
        <w:t>Кесте</w:t>
      </w:r>
      <w:r w:rsidR="000F3709" w:rsidRPr="000F3709">
        <w:rPr>
          <w:rFonts w:ascii="Times New Roman" w:eastAsia="Calibri" w:hAnsi="Times New Roman" w:cs="Times New Roman"/>
          <w:sz w:val="28"/>
          <w:szCs w:val="28"/>
        </w:rPr>
        <w:t xml:space="preserve"> </w:t>
      </w:r>
      <w:r w:rsidR="00E4447E">
        <w:rPr>
          <w:rFonts w:ascii="Times New Roman" w:eastAsia="Calibri" w:hAnsi="Times New Roman" w:cs="Times New Roman"/>
          <w:sz w:val="28"/>
          <w:szCs w:val="28"/>
          <w:lang w:val="kk-KZ"/>
        </w:rPr>
        <w:t>2</w:t>
      </w:r>
      <w:r w:rsidR="008C24C4">
        <w:rPr>
          <w:rFonts w:ascii="Times New Roman" w:eastAsia="Calibri" w:hAnsi="Times New Roman" w:cs="Times New Roman"/>
          <w:sz w:val="28"/>
          <w:szCs w:val="28"/>
          <w:lang w:val="kk-KZ"/>
        </w:rPr>
        <w:t>4</w:t>
      </w:r>
      <w:r w:rsidR="000F3709" w:rsidRPr="000F3709">
        <w:rPr>
          <w:rFonts w:ascii="Times New Roman" w:eastAsia="Calibri" w:hAnsi="Times New Roman" w:cs="Times New Roman"/>
          <w:sz w:val="28"/>
          <w:szCs w:val="28"/>
        </w:rPr>
        <w:t xml:space="preserve"> </w:t>
      </w:r>
      <w:r w:rsidR="000F3709" w:rsidRPr="000F3709">
        <w:rPr>
          <w:rFonts w:ascii="Times New Roman" w:hAnsi="Times New Roman" w:cs="Times New Roman"/>
          <w:sz w:val="28"/>
          <w:szCs w:val="28"/>
        </w:rPr>
        <w:t>–</w:t>
      </w:r>
      <w:r w:rsidR="000F3709" w:rsidRPr="000F3709">
        <w:rPr>
          <w:rFonts w:ascii="Times New Roman" w:hAnsi="Times New Roman" w:cs="Times New Roman"/>
          <w:sz w:val="28"/>
          <w:szCs w:val="28"/>
          <w:lang w:val="kk-KZ"/>
        </w:rPr>
        <w:t xml:space="preserve"> </w:t>
      </w:r>
      <w:r w:rsidRPr="000F3709">
        <w:rPr>
          <w:rFonts w:ascii="Times New Roman" w:eastAsia="Calibri" w:hAnsi="Times New Roman" w:cs="Times New Roman"/>
          <w:i/>
          <w:sz w:val="28"/>
          <w:szCs w:val="28"/>
        </w:rPr>
        <w:t>J. seravschanica</w:t>
      </w:r>
      <w:r w:rsidRPr="000F3709">
        <w:rPr>
          <w:rFonts w:ascii="Times New Roman" w:hAnsi="Times New Roman" w:cs="Times New Roman"/>
          <w:bCs/>
          <w:sz w:val="28"/>
          <w:szCs w:val="28"/>
          <w:lang w:val="kk-KZ"/>
        </w:rPr>
        <w:t xml:space="preserve"> </w:t>
      </w:r>
      <w:r w:rsidRPr="000F3709">
        <w:rPr>
          <w:rFonts w:ascii="Times New Roman" w:hAnsi="Times New Roman" w:cs="Times New Roman"/>
          <w:sz w:val="28"/>
          <w:szCs w:val="28"/>
        </w:rPr>
        <w:t xml:space="preserve">хлоропласт геномындағы </w:t>
      </w:r>
      <w:r w:rsidRPr="000F3709">
        <w:rPr>
          <w:rFonts w:ascii="Times New Roman" w:hAnsi="Times New Roman" w:cs="Times New Roman"/>
          <w:bCs/>
          <w:sz w:val="28"/>
          <w:szCs w:val="28"/>
          <w:lang w:val="kk-KZ"/>
        </w:rPr>
        <w:t>қарапайым қайталанатын тізбектердің</w:t>
      </w:r>
      <w:r w:rsidRPr="000F3709">
        <w:rPr>
          <w:rFonts w:ascii="Times New Roman" w:hAnsi="Times New Roman" w:cs="Times New Roman"/>
          <w:sz w:val="28"/>
          <w:szCs w:val="28"/>
        </w:rPr>
        <w:t xml:space="preserve"> (SSR</w:t>
      </w:r>
      <w:r w:rsidRPr="000F3709">
        <w:rPr>
          <w:rFonts w:ascii="Times New Roman" w:eastAsia="Calibri" w:hAnsi="Times New Roman" w:cs="Times New Roman"/>
          <w:sz w:val="28"/>
          <w:szCs w:val="28"/>
        </w:rPr>
        <w:t>s</w:t>
      </w:r>
      <w:r w:rsidRPr="000F3709">
        <w:rPr>
          <w:rFonts w:ascii="Times New Roman" w:hAnsi="Times New Roman" w:cs="Times New Roman"/>
          <w:sz w:val="28"/>
          <w:szCs w:val="28"/>
        </w:rPr>
        <w:t xml:space="preserve">) </w:t>
      </w:r>
      <w:r w:rsidRPr="000F3709">
        <w:rPr>
          <w:rFonts w:ascii="Times New Roman" w:hAnsi="Times New Roman" w:cs="Times New Roman"/>
          <w:sz w:val="28"/>
          <w:szCs w:val="28"/>
          <w:lang w:val="kk-KZ"/>
        </w:rPr>
        <w:t>түрлері мен саны</w:t>
      </w:r>
    </w:p>
    <w:tbl>
      <w:tblPr>
        <w:tblStyle w:val="a5"/>
        <w:tblW w:w="8072" w:type="dxa"/>
        <w:jc w:val="center"/>
        <w:tblLook w:val="04A0" w:firstRow="1" w:lastRow="0" w:firstColumn="1" w:lastColumn="0" w:noHBand="0" w:noVBand="1"/>
      </w:tblPr>
      <w:tblGrid>
        <w:gridCol w:w="2122"/>
        <w:gridCol w:w="2409"/>
        <w:gridCol w:w="1701"/>
        <w:gridCol w:w="1840"/>
      </w:tblGrid>
      <w:tr w:rsidR="00230D62" w:rsidRPr="000F3709" w14:paraId="7512C8F6" w14:textId="77777777" w:rsidTr="00D90B0C">
        <w:trPr>
          <w:trHeight w:val="300"/>
          <w:jc w:val="center"/>
        </w:trPr>
        <w:tc>
          <w:tcPr>
            <w:tcW w:w="2122" w:type="dxa"/>
            <w:noWrap/>
            <w:hideMark/>
          </w:tcPr>
          <w:p w14:paraId="563AB98C" w14:textId="77777777" w:rsidR="00230D62" w:rsidRPr="000F3709" w:rsidRDefault="00230D62" w:rsidP="00526E50">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SSR түрі</w:t>
            </w:r>
          </w:p>
        </w:tc>
        <w:tc>
          <w:tcPr>
            <w:tcW w:w="2409" w:type="dxa"/>
            <w:noWrap/>
            <w:hideMark/>
          </w:tcPr>
          <w:p w14:paraId="25ED0B80" w14:textId="77777777" w:rsidR="00230D62" w:rsidRPr="000F3709" w:rsidRDefault="00230D62" w:rsidP="00183C0A">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Қайтала</w:t>
            </w:r>
            <w:r w:rsidRPr="000F3709">
              <w:rPr>
                <w:rFonts w:ascii="Times New Roman" w:eastAsia="Times New Roman" w:hAnsi="Times New Roman" w:cs="Times New Roman"/>
                <w:color w:val="000000"/>
                <w:sz w:val="28"/>
                <w:szCs w:val="28"/>
                <w:lang w:val="kk-KZ"/>
              </w:rPr>
              <w:t xml:space="preserve">ным </w:t>
            </w:r>
            <w:r w:rsidRPr="000F3709">
              <w:rPr>
                <w:rFonts w:ascii="Times New Roman" w:eastAsia="Times New Roman" w:hAnsi="Times New Roman" w:cs="Times New Roman"/>
                <w:color w:val="000000"/>
                <w:sz w:val="28"/>
                <w:szCs w:val="28"/>
              </w:rPr>
              <w:t>бірлігі</w:t>
            </w:r>
          </w:p>
        </w:tc>
        <w:tc>
          <w:tcPr>
            <w:tcW w:w="1701" w:type="dxa"/>
            <w:noWrap/>
            <w:hideMark/>
          </w:tcPr>
          <w:p w14:paraId="11DEE699"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lang w:val="kk-KZ"/>
              </w:rPr>
            </w:pPr>
            <w:r w:rsidRPr="000F3709">
              <w:rPr>
                <w:rFonts w:ascii="Times New Roman" w:eastAsia="Times New Roman" w:hAnsi="Times New Roman" w:cs="Times New Roman"/>
                <w:color w:val="000000"/>
                <w:sz w:val="28"/>
                <w:szCs w:val="28"/>
                <w:lang w:val="kk-KZ"/>
              </w:rPr>
              <w:t>Саны</w:t>
            </w:r>
          </w:p>
        </w:tc>
        <w:tc>
          <w:tcPr>
            <w:tcW w:w="1840" w:type="dxa"/>
          </w:tcPr>
          <w:p w14:paraId="2F413ECB"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Арақатынасы (%)</w:t>
            </w:r>
          </w:p>
        </w:tc>
      </w:tr>
      <w:tr w:rsidR="00A0469F" w:rsidRPr="000F3709" w14:paraId="19B58567" w14:textId="77777777" w:rsidTr="00D90B0C">
        <w:trPr>
          <w:trHeight w:val="300"/>
          <w:jc w:val="center"/>
        </w:trPr>
        <w:tc>
          <w:tcPr>
            <w:tcW w:w="2122" w:type="dxa"/>
            <w:noWrap/>
          </w:tcPr>
          <w:p w14:paraId="0CC77B2C" w14:textId="1289251E" w:rsidR="00A0469F" w:rsidRPr="000F3709" w:rsidRDefault="00A0469F" w:rsidP="0006422D">
            <w:pPr>
              <w:spacing w:line="240" w:lineRule="auto"/>
              <w:contextualSpacing/>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w:t>
            </w:r>
          </w:p>
        </w:tc>
        <w:tc>
          <w:tcPr>
            <w:tcW w:w="2409" w:type="dxa"/>
            <w:noWrap/>
          </w:tcPr>
          <w:p w14:paraId="5BCD0267" w14:textId="0F792A6F" w:rsidR="00A0469F" w:rsidRPr="00D90B0C" w:rsidRDefault="00A0469F" w:rsidP="0006422D">
            <w:pPr>
              <w:spacing w:line="240" w:lineRule="auto"/>
              <w:contextualSpacing/>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2</w:t>
            </w:r>
          </w:p>
        </w:tc>
        <w:tc>
          <w:tcPr>
            <w:tcW w:w="1701" w:type="dxa"/>
            <w:noWrap/>
          </w:tcPr>
          <w:p w14:paraId="62E204D4" w14:textId="05F83D69" w:rsidR="00A0469F" w:rsidRPr="00D90B0C" w:rsidRDefault="00A0469F" w:rsidP="00A731CA">
            <w:pPr>
              <w:spacing w:line="240" w:lineRule="auto"/>
              <w:contextualSpacing/>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3</w:t>
            </w:r>
          </w:p>
        </w:tc>
        <w:tc>
          <w:tcPr>
            <w:tcW w:w="1840" w:type="dxa"/>
          </w:tcPr>
          <w:p w14:paraId="13E029F0" w14:textId="1E3568B3" w:rsidR="00A0469F" w:rsidRPr="00D90B0C" w:rsidRDefault="00A0469F" w:rsidP="002E4B74">
            <w:pPr>
              <w:spacing w:line="240" w:lineRule="auto"/>
              <w:contextualSpacing/>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4</w:t>
            </w:r>
          </w:p>
        </w:tc>
      </w:tr>
      <w:tr w:rsidR="00230D62" w:rsidRPr="000F3709" w14:paraId="0ED02B3E" w14:textId="77777777" w:rsidTr="00D90B0C">
        <w:trPr>
          <w:trHeight w:val="300"/>
          <w:jc w:val="center"/>
        </w:trPr>
        <w:tc>
          <w:tcPr>
            <w:tcW w:w="2122" w:type="dxa"/>
            <w:vMerge w:val="restart"/>
            <w:noWrap/>
            <w:hideMark/>
          </w:tcPr>
          <w:p w14:paraId="6CB46FB0" w14:textId="77777777" w:rsidR="00230D62" w:rsidRPr="000F3709" w:rsidRDefault="00230D62" w:rsidP="0006422D">
            <w:pPr>
              <w:spacing w:line="240" w:lineRule="auto"/>
              <w:contextualSpacing/>
              <w:jc w:val="center"/>
              <w:rPr>
                <w:rFonts w:ascii="Times New Roman" w:eastAsia="Times New Roman" w:hAnsi="Times New Roman" w:cs="Times New Roman"/>
                <w:color w:val="000000"/>
                <w:sz w:val="28"/>
                <w:szCs w:val="28"/>
                <w:lang w:val="kk-KZ"/>
              </w:rPr>
            </w:pPr>
            <w:r w:rsidRPr="000F3709">
              <w:rPr>
                <w:rFonts w:ascii="Times New Roman" w:eastAsia="Times New Roman" w:hAnsi="Times New Roman" w:cs="Times New Roman"/>
                <w:color w:val="000000"/>
                <w:sz w:val="28"/>
                <w:szCs w:val="28"/>
                <w:lang w:val="kk-KZ"/>
              </w:rPr>
              <w:t>Моно</w:t>
            </w:r>
          </w:p>
        </w:tc>
        <w:tc>
          <w:tcPr>
            <w:tcW w:w="2409" w:type="dxa"/>
            <w:noWrap/>
            <w:hideMark/>
          </w:tcPr>
          <w:p w14:paraId="612DA98C" w14:textId="77777777" w:rsidR="00230D62" w:rsidRPr="000F3709" w:rsidRDefault="00230D62" w:rsidP="0006422D">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A/T</w:t>
            </w:r>
          </w:p>
        </w:tc>
        <w:tc>
          <w:tcPr>
            <w:tcW w:w="1701" w:type="dxa"/>
            <w:noWrap/>
            <w:hideMark/>
          </w:tcPr>
          <w:p w14:paraId="2FCE4E61" w14:textId="77777777" w:rsidR="00230D62" w:rsidRPr="000F3709" w:rsidRDefault="00230D62" w:rsidP="00A731CA">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106</w:t>
            </w:r>
          </w:p>
        </w:tc>
        <w:tc>
          <w:tcPr>
            <w:tcW w:w="1840" w:type="dxa"/>
          </w:tcPr>
          <w:p w14:paraId="18A1B602" w14:textId="77777777" w:rsidR="00230D62" w:rsidRPr="000F3709" w:rsidRDefault="00230D62" w:rsidP="002E4B74">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98.1</w:t>
            </w:r>
          </w:p>
        </w:tc>
      </w:tr>
      <w:tr w:rsidR="00230D62" w:rsidRPr="000F3709" w14:paraId="5B0F94DD" w14:textId="77777777" w:rsidTr="00D90B0C">
        <w:trPr>
          <w:trHeight w:val="300"/>
          <w:jc w:val="center"/>
        </w:trPr>
        <w:tc>
          <w:tcPr>
            <w:tcW w:w="2122" w:type="dxa"/>
            <w:vMerge/>
            <w:hideMark/>
          </w:tcPr>
          <w:p w14:paraId="6317AC0F"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p>
        </w:tc>
        <w:tc>
          <w:tcPr>
            <w:tcW w:w="2409" w:type="dxa"/>
            <w:noWrap/>
            <w:hideMark/>
          </w:tcPr>
          <w:p w14:paraId="1E30A0AE"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C/G</w:t>
            </w:r>
          </w:p>
        </w:tc>
        <w:tc>
          <w:tcPr>
            <w:tcW w:w="1701" w:type="dxa"/>
            <w:noWrap/>
            <w:hideMark/>
          </w:tcPr>
          <w:p w14:paraId="4A90F5E6"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2</w:t>
            </w:r>
          </w:p>
        </w:tc>
        <w:tc>
          <w:tcPr>
            <w:tcW w:w="1840" w:type="dxa"/>
          </w:tcPr>
          <w:p w14:paraId="3636455B"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1.9</w:t>
            </w:r>
          </w:p>
        </w:tc>
      </w:tr>
      <w:tr w:rsidR="00230D62" w:rsidRPr="000F3709" w14:paraId="18FE5D04" w14:textId="77777777" w:rsidTr="00D90B0C">
        <w:trPr>
          <w:trHeight w:val="300"/>
          <w:jc w:val="center"/>
        </w:trPr>
        <w:tc>
          <w:tcPr>
            <w:tcW w:w="2122" w:type="dxa"/>
            <w:noWrap/>
            <w:hideMark/>
          </w:tcPr>
          <w:p w14:paraId="7FCED632" w14:textId="77777777" w:rsidR="00230D62" w:rsidRPr="000F3709" w:rsidRDefault="00230D62" w:rsidP="0006422D">
            <w:pPr>
              <w:spacing w:line="240" w:lineRule="auto"/>
              <w:contextualSpacing/>
              <w:jc w:val="center"/>
              <w:rPr>
                <w:rFonts w:ascii="Times New Roman" w:eastAsia="Times New Roman" w:hAnsi="Times New Roman" w:cs="Times New Roman"/>
                <w:color w:val="000000"/>
                <w:sz w:val="28"/>
                <w:szCs w:val="28"/>
                <w:lang w:val="kk-KZ"/>
              </w:rPr>
            </w:pPr>
            <w:r w:rsidRPr="000F3709">
              <w:rPr>
                <w:rFonts w:ascii="Times New Roman" w:eastAsia="Times New Roman" w:hAnsi="Times New Roman" w:cs="Times New Roman"/>
                <w:color w:val="000000"/>
                <w:sz w:val="28"/>
                <w:szCs w:val="28"/>
                <w:lang w:val="kk-KZ"/>
              </w:rPr>
              <w:t>Ди</w:t>
            </w:r>
          </w:p>
        </w:tc>
        <w:tc>
          <w:tcPr>
            <w:tcW w:w="2409" w:type="dxa"/>
            <w:noWrap/>
            <w:hideMark/>
          </w:tcPr>
          <w:p w14:paraId="3CFC3C4B" w14:textId="77777777" w:rsidR="00230D62" w:rsidRPr="000F3709" w:rsidRDefault="00230D62" w:rsidP="0006422D">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AC/GT</w:t>
            </w:r>
          </w:p>
        </w:tc>
        <w:tc>
          <w:tcPr>
            <w:tcW w:w="1701" w:type="dxa"/>
            <w:noWrap/>
            <w:hideMark/>
          </w:tcPr>
          <w:p w14:paraId="33A1D41A" w14:textId="77777777" w:rsidR="00230D62" w:rsidRPr="000F3709" w:rsidRDefault="00230D62" w:rsidP="00A731CA">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5</w:t>
            </w:r>
          </w:p>
        </w:tc>
        <w:tc>
          <w:tcPr>
            <w:tcW w:w="1840" w:type="dxa"/>
          </w:tcPr>
          <w:p w14:paraId="6252AE87" w14:textId="77777777" w:rsidR="00230D62" w:rsidRPr="000F3709" w:rsidRDefault="00230D62" w:rsidP="002E4B74">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15.1</w:t>
            </w:r>
          </w:p>
        </w:tc>
      </w:tr>
    </w:tbl>
    <w:p w14:paraId="7D337477" w14:textId="77777777" w:rsidR="008C24C4" w:rsidRDefault="008C24C4">
      <w:pPr>
        <w:rPr>
          <w:rFonts w:ascii="Times New Roman" w:hAnsi="Times New Roman" w:cs="Times New Roman"/>
          <w:sz w:val="28"/>
          <w:szCs w:val="28"/>
        </w:rPr>
      </w:pPr>
    </w:p>
    <w:p w14:paraId="28858FE0" w14:textId="680725F9" w:rsidR="00A0469F" w:rsidRPr="00D90B0C" w:rsidRDefault="00A0469F">
      <w:pPr>
        <w:rPr>
          <w:rFonts w:ascii="Times New Roman" w:hAnsi="Times New Roman" w:cs="Times New Roman"/>
          <w:sz w:val="28"/>
          <w:szCs w:val="28"/>
        </w:rPr>
      </w:pPr>
      <w:r w:rsidRPr="00D90B0C">
        <w:rPr>
          <w:rFonts w:ascii="Times New Roman" w:hAnsi="Times New Roman" w:cs="Times New Roman"/>
          <w:sz w:val="28"/>
          <w:szCs w:val="28"/>
        </w:rPr>
        <w:t>2</w:t>
      </w:r>
      <w:r w:rsidR="00C35EEF">
        <w:rPr>
          <w:rFonts w:ascii="Times New Roman" w:hAnsi="Times New Roman" w:cs="Times New Roman"/>
          <w:sz w:val="28"/>
          <w:szCs w:val="28"/>
          <w:lang w:val="kk-KZ"/>
        </w:rPr>
        <w:t>4</w:t>
      </w:r>
      <w:r w:rsidRPr="00D90B0C">
        <w:rPr>
          <w:rFonts w:ascii="Times New Roman" w:hAnsi="Times New Roman" w:cs="Times New Roman"/>
          <w:sz w:val="28"/>
          <w:szCs w:val="28"/>
        </w:rPr>
        <w:t>-кесте жалғасы</w:t>
      </w:r>
    </w:p>
    <w:tbl>
      <w:tblPr>
        <w:tblStyle w:val="a5"/>
        <w:tblW w:w="8072" w:type="dxa"/>
        <w:jc w:val="center"/>
        <w:tblLook w:val="04A0" w:firstRow="1" w:lastRow="0" w:firstColumn="1" w:lastColumn="0" w:noHBand="0" w:noVBand="1"/>
      </w:tblPr>
      <w:tblGrid>
        <w:gridCol w:w="2122"/>
        <w:gridCol w:w="2409"/>
        <w:gridCol w:w="1701"/>
        <w:gridCol w:w="1840"/>
      </w:tblGrid>
      <w:tr w:rsidR="00A0469F" w:rsidRPr="000F3709" w14:paraId="192A518E" w14:textId="77777777" w:rsidTr="00A0469F">
        <w:trPr>
          <w:trHeight w:val="300"/>
          <w:jc w:val="center"/>
        </w:trPr>
        <w:tc>
          <w:tcPr>
            <w:tcW w:w="2122" w:type="dxa"/>
          </w:tcPr>
          <w:p w14:paraId="2CAE60A9" w14:textId="214AE359" w:rsidR="00A0469F" w:rsidRPr="00D90B0C" w:rsidRDefault="00A0469F" w:rsidP="00243B48">
            <w:pPr>
              <w:spacing w:line="240" w:lineRule="auto"/>
              <w:contextualSpacing/>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1</w:t>
            </w:r>
          </w:p>
        </w:tc>
        <w:tc>
          <w:tcPr>
            <w:tcW w:w="2409" w:type="dxa"/>
            <w:noWrap/>
          </w:tcPr>
          <w:p w14:paraId="38BEF6FB" w14:textId="6E903A32" w:rsidR="00A0469F" w:rsidRPr="00D90B0C" w:rsidRDefault="00A0469F" w:rsidP="00243B48">
            <w:pPr>
              <w:spacing w:line="240" w:lineRule="auto"/>
              <w:contextualSpacing/>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2</w:t>
            </w:r>
          </w:p>
        </w:tc>
        <w:tc>
          <w:tcPr>
            <w:tcW w:w="1701" w:type="dxa"/>
            <w:noWrap/>
          </w:tcPr>
          <w:p w14:paraId="1115CEE2" w14:textId="66211C0D" w:rsidR="00A0469F" w:rsidRPr="00D90B0C" w:rsidRDefault="00A0469F" w:rsidP="00243B48">
            <w:pPr>
              <w:spacing w:line="240" w:lineRule="auto"/>
              <w:contextualSpacing/>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3</w:t>
            </w:r>
          </w:p>
        </w:tc>
        <w:tc>
          <w:tcPr>
            <w:tcW w:w="1840" w:type="dxa"/>
          </w:tcPr>
          <w:p w14:paraId="0CAE6376" w14:textId="5B423E18" w:rsidR="00A0469F" w:rsidRPr="00D90B0C" w:rsidRDefault="00A0469F" w:rsidP="00243B48">
            <w:pPr>
              <w:spacing w:line="240" w:lineRule="auto"/>
              <w:contextualSpacing/>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4</w:t>
            </w:r>
          </w:p>
        </w:tc>
      </w:tr>
      <w:tr w:rsidR="00230D62" w:rsidRPr="000F3709" w14:paraId="6652E9A1" w14:textId="77777777" w:rsidTr="00D90B0C">
        <w:trPr>
          <w:trHeight w:val="300"/>
          <w:jc w:val="center"/>
        </w:trPr>
        <w:tc>
          <w:tcPr>
            <w:tcW w:w="2122" w:type="dxa"/>
            <w:vMerge w:val="restart"/>
            <w:hideMark/>
          </w:tcPr>
          <w:p w14:paraId="71433279"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p>
        </w:tc>
        <w:tc>
          <w:tcPr>
            <w:tcW w:w="2409" w:type="dxa"/>
            <w:noWrap/>
            <w:hideMark/>
          </w:tcPr>
          <w:p w14:paraId="39F44BDC"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AG/CT</w:t>
            </w:r>
          </w:p>
        </w:tc>
        <w:tc>
          <w:tcPr>
            <w:tcW w:w="1701" w:type="dxa"/>
            <w:noWrap/>
            <w:hideMark/>
          </w:tcPr>
          <w:p w14:paraId="6C0F1328"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13</w:t>
            </w:r>
          </w:p>
        </w:tc>
        <w:tc>
          <w:tcPr>
            <w:tcW w:w="1840" w:type="dxa"/>
          </w:tcPr>
          <w:p w14:paraId="195ED660"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39.4</w:t>
            </w:r>
          </w:p>
        </w:tc>
      </w:tr>
      <w:tr w:rsidR="00230D62" w:rsidRPr="000F3709" w14:paraId="6C9ADDD4" w14:textId="77777777" w:rsidTr="00D90B0C">
        <w:trPr>
          <w:trHeight w:val="300"/>
          <w:jc w:val="center"/>
        </w:trPr>
        <w:tc>
          <w:tcPr>
            <w:tcW w:w="2122" w:type="dxa"/>
            <w:vMerge/>
            <w:hideMark/>
          </w:tcPr>
          <w:p w14:paraId="15D9ADA4"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p>
        </w:tc>
        <w:tc>
          <w:tcPr>
            <w:tcW w:w="2409" w:type="dxa"/>
            <w:noWrap/>
            <w:hideMark/>
          </w:tcPr>
          <w:p w14:paraId="5AE7327C"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AT/AT</w:t>
            </w:r>
          </w:p>
        </w:tc>
        <w:tc>
          <w:tcPr>
            <w:tcW w:w="1701" w:type="dxa"/>
            <w:noWrap/>
            <w:hideMark/>
          </w:tcPr>
          <w:p w14:paraId="7288AAF1"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15</w:t>
            </w:r>
          </w:p>
        </w:tc>
        <w:tc>
          <w:tcPr>
            <w:tcW w:w="1840" w:type="dxa"/>
          </w:tcPr>
          <w:p w14:paraId="0012CEF9"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45.5</w:t>
            </w:r>
          </w:p>
        </w:tc>
      </w:tr>
      <w:tr w:rsidR="00230D62" w:rsidRPr="000F3709" w14:paraId="03D477CA" w14:textId="77777777" w:rsidTr="00D90B0C">
        <w:trPr>
          <w:trHeight w:val="300"/>
          <w:jc w:val="center"/>
        </w:trPr>
        <w:tc>
          <w:tcPr>
            <w:tcW w:w="2122" w:type="dxa"/>
            <w:vMerge w:val="restart"/>
            <w:noWrap/>
            <w:hideMark/>
          </w:tcPr>
          <w:p w14:paraId="0C3CF0C7" w14:textId="77777777" w:rsidR="00230D62" w:rsidRPr="000F3709" w:rsidRDefault="00230D62" w:rsidP="0006422D">
            <w:pPr>
              <w:spacing w:line="240" w:lineRule="auto"/>
              <w:contextualSpacing/>
              <w:jc w:val="center"/>
              <w:rPr>
                <w:rFonts w:ascii="Times New Roman" w:eastAsia="Times New Roman" w:hAnsi="Times New Roman" w:cs="Times New Roman"/>
                <w:color w:val="000000"/>
                <w:sz w:val="28"/>
                <w:szCs w:val="28"/>
                <w:lang w:val="kk-KZ"/>
              </w:rPr>
            </w:pPr>
            <w:r w:rsidRPr="000F3709">
              <w:rPr>
                <w:rFonts w:ascii="Times New Roman" w:eastAsia="Times New Roman" w:hAnsi="Times New Roman" w:cs="Times New Roman"/>
                <w:color w:val="000000"/>
                <w:sz w:val="28"/>
                <w:szCs w:val="28"/>
                <w:lang w:val="kk-KZ"/>
              </w:rPr>
              <w:t>Три</w:t>
            </w:r>
          </w:p>
        </w:tc>
        <w:tc>
          <w:tcPr>
            <w:tcW w:w="2409" w:type="dxa"/>
            <w:noWrap/>
            <w:hideMark/>
          </w:tcPr>
          <w:p w14:paraId="18EDACA1" w14:textId="77777777" w:rsidR="00230D62" w:rsidRPr="000F3709" w:rsidRDefault="00230D62" w:rsidP="0006422D">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AAG/CTT</w:t>
            </w:r>
          </w:p>
        </w:tc>
        <w:tc>
          <w:tcPr>
            <w:tcW w:w="1701" w:type="dxa"/>
            <w:noWrap/>
            <w:hideMark/>
          </w:tcPr>
          <w:p w14:paraId="71046803" w14:textId="77777777" w:rsidR="00230D62" w:rsidRPr="000F3709" w:rsidRDefault="00230D62" w:rsidP="00A731CA">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3</w:t>
            </w:r>
          </w:p>
        </w:tc>
        <w:tc>
          <w:tcPr>
            <w:tcW w:w="1840" w:type="dxa"/>
          </w:tcPr>
          <w:p w14:paraId="51173EE3" w14:textId="77777777" w:rsidR="00230D62" w:rsidRPr="000F3709" w:rsidRDefault="00230D62" w:rsidP="002E4B74">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60</w:t>
            </w:r>
          </w:p>
        </w:tc>
      </w:tr>
      <w:tr w:rsidR="00230D62" w:rsidRPr="000F3709" w14:paraId="65861863" w14:textId="77777777" w:rsidTr="00D90B0C">
        <w:trPr>
          <w:trHeight w:val="300"/>
          <w:jc w:val="center"/>
        </w:trPr>
        <w:tc>
          <w:tcPr>
            <w:tcW w:w="2122" w:type="dxa"/>
            <w:vMerge/>
            <w:hideMark/>
          </w:tcPr>
          <w:p w14:paraId="09043463"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p>
        </w:tc>
        <w:tc>
          <w:tcPr>
            <w:tcW w:w="2409" w:type="dxa"/>
            <w:noWrap/>
            <w:hideMark/>
          </w:tcPr>
          <w:p w14:paraId="015A6FB1"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AAT/ATT</w:t>
            </w:r>
          </w:p>
        </w:tc>
        <w:tc>
          <w:tcPr>
            <w:tcW w:w="1701" w:type="dxa"/>
            <w:noWrap/>
            <w:hideMark/>
          </w:tcPr>
          <w:p w14:paraId="057B95D9"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2</w:t>
            </w:r>
          </w:p>
        </w:tc>
        <w:tc>
          <w:tcPr>
            <w:tcW w:w="1840" w:type="dxa"/>
          </w:tcPr>
          <w:p w14:paraId="71305051"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40</w:t>
            </w:r>
          </w:p>
        </w:tc>
      </w:tr>
      <w:tr w:rsidR="00230D62" w:rsidRPr="000F3709" w14:paraId="3149DBB0" w14:textId="77777777" w:rsidTr="00D90B0C">
        <w:trPr>
          <w:trHeight w:val="300"/>
          <w:jc w:val="center"/>
        </w:trPr>
        <w:tc>
          <w:tcPr>
            <w:tcW w:w="2122" w:type="dxa"/>
            <w:vMerge w:val="restart"/>
            <w:noWrap/>
            <w:hideMark/>
          </w:tcPr>
          <w:p w14:paraId="64626A33" w14:textId="77777777" w:rsidR="00230D62" w:rsidRPr="000F3709" w:rsidRDefault="00230D62" w:rsidP="0006422D">
            <w:pPr>
              <w:spacing w:line="240" w:lineRule="auto"/>
              <w:contextualSpacing/>
              <w:jc w:val="center"/>
              <w:rPr>
                <w:rFonts w:ascii="Times New Roman" w:eastAsia="Times New Roman" w:hAnsi="Times New Roman" w:cs="Times New Roman"/>
                <w:color w:val="000000"/>
                <w:sz w:val="28"/>
                <w:szCs w:val="28"/>
                <w:lang w:val="kk-KZ"/>
              </w:rPr>
            </w:pPr>
            <w:r w:rsidRPr="000F3709">
              <w:rPr>
                <w:rFonts w:ascii="Times New Roman" w:eastAsia="Times New Roman" w:hAnsi="Times New Roman" w:cs="Times New Roman"/>
                <w:color w:val="000000"/>
                <w:sz w:val="28"/>
                <w:szCs w:val="28"/>
                <w:lang w:val="kk-KZ"/>
              </w:rPr>
              <w:t>Тетра</w:t>
            </w:r>
          </w:p>
        </w:tc>
        <w:tc>
          <w:tcPr>
            <w:tcW w:w="2409" w:type="dxa"/>
            <w:noWrap/>
            <w:hideMark/>
          </w:tcPr>
          <w:p w14:paraId="2E91175F" w14:textId="77777777" w:rsidR="00230D62" w:rsidRPr="000F3709" w:rsidRDefault="00230D62" w:rsidP="0006422D">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AAAC/GTTT</w:t>
            </w:r>
          </w:p>
        </w:tc>
        <w:tc>
          <w:tcPr>
            <w:tcW w:w="1701" w:type="dxa"/>
            <w:noWrap/>
            <w:hideMark/>
          </w:tcPr>
          <w:p w14:paraId="0F3A601F" w14:textId="77777777" w:rsidR="00230D62" w:rsidRPr="000F3709" w:rsidRDefault="00230D62" w:rsidP="00A731CA">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1</w:t>
            </w:r>
          </w:p>
        </w:tc>
        <w:tc>
          <w:tcPr>
            <w:tcW w:w="1840" w:type="dxa"/>
          </w:tcPr>
          <w:p w14:paraId="4D86391D" w14:textId="77777777" w:rsidR="00230D62" w:rsidRPr="000F3709" w:rsidRDefault="00230D62" w:rsidP="002E4B74">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16.7</w:t>
            </w:r>
          </w:p>
        </w:tc>
      </w:tr>
      <w:tr w:rsidR="00230D62" w:rsidRPr="000F3709" w14:paraId="37E74D5E" w14:textId="77777777" w:rsidTr="00D90B0C">
        <w:trPr>
          <w:trHeight w:val="300"/>
          <w:jc w:val="center"/>
        </w:trPr>
        <w:tc>
          <w:tcPr>
            <w:tcW w:w="2122" w:type="dxa"/>
            <w:vMerge/>
            <w:hideMark/>
          </w:tcPr>
          <w:p w14:paraId="797DB3B8"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p>
        </w:tc>
        <w:tc>
          <w:tcPr>
            <w:tcW w:w="2409" w:type="dxa"/>
            <w:noWrap/>
            <w:hideMark/>
          </w:tcPr>
          <w:p w14:paraId="6664904E"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AAAG/CTTT</w:t>
            </w:r>
          </w:p>
        </w:tc>
        <w:tc>
          <w:tcPr>
            <w:tcW w:w="1701" w:type="dxa"/>
            <w:noWrap/>
            <w:hideMark/>
          </w:tcPr>
          <w:p w14:paraId="3B00E0EB"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2</w:t>
            </w:r>
          </w:p>
        </w:tc>
        <w:tc>
          <w:tcPr>
            <w:tcW w:w="1840" w:type="dxa"/>
          </w:tcPr>
          <w:p w14:paraId="2BC17662"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33.2</w:t>
            </w:r>
          </w:p>
        </w:tc>
      </w:tr>
      <w:tr w:rsidR="00230D62" w:rsidRPr="000F3709" w14:paraId="2358C12E" w14:textId="77777777" w:rsidTr="00D90B0C">
        <w:trPr>
          <w:trHeight w:val="300"/>
          <w:jc w:val="center"/>
        </w:trPr>
        <w:tc>
          <w:tcPr>
            <w:tcW w:w="2122" w:type="dxa"/>
            <w:vMerge/>
            <w:hideMark/>
          </w:tcPr>
          <w:p w14:paraId="3F8FD8BA"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p>
        </w:tc>
        <w:tc>
          <w:tcPr>
            <w:tcW w:w="2409" w:type="dxa"/>
            <w:noWrap/>
            <w:hideMark/>
          </w:tcPr>
          <w:p w14:paraId="0C7A3FA6"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AAGT/ACTT</w:t>
            </w:r>
          </w:p>
        </w:tc>
        <w:tc>
          <w:tcPr>
            <w:tcW w:w="1701" w:type="dxa"/>
            <w:noWrap/>
            <w:hideMark/>
          </w:tcPr>
          <w:p w14:paraId="48E8823F"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1</w:t>
            </w:r>
          </w:p>
        </w:tc>
        <w:tc>
          <w:tcPr>
            <w:tcW w:w="1840" w:type="dxa"/>
          </w:tcPr>
          <w:p w14:paraId="1AD9748B" w14:textId="77777777" w:rsidR="00230D62" w:rsidRPr="000F3709" w:rsidRDefault="00230D62" w:rsidP="00243B48">
            <w:pPr>
              <w:spacing w:line="240" w:lineRule="auto"/>
              <w:contextualSpacing/>
              <w:jc w:val="center"/>
              <w:rPr>
                <w:rFonts w:ascii="Times New Roman" w:hAnsi="Times New Roman" w:cs="Times New Roman"/>
                <w:sz w:val="28"/>
                <w:szCs w:val="28"/>
              </w:rPr>
            </w:pPr>
            <w:r w:rsidRPr="000F3709">
              <w:rPr>
                <w:rFonts w:ascii="Times New Roman" w:eastAsia="Times New Roman" w:hAnsi="Times New Roman" w:cs="Times New Roman"/>
                <w:color w:val="000000"/>
                <w:sz w:val="28"/>
                <w:szCs w:val="28"/>
              </w:rPr>
              <w:t>16.7</w:t>
            </w:r>
          </w:p>
        </w:tc>
      </w:tr>
      <w:tr w:rsidR="00230D62" w:rsidRPr="000F3709" w14:paraId="5A07FD0C" w14:textId="77777777" w:rsidTr="00D90B0C">
        <w:trPr>
          <w:trHeight w:val="300"/>
          <w:jc w:val="center"/>
        </w:trPr>
        <w:tc>
          <w:tcPr>
            <w:tcW w:w="2122" w:type="dxa"/>
            <w:vMerge/>
            <w:hideMark/>
          </w:tcPr>
          <w:p w14:paraId="1EF7BC88"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p>
        </w:tc>
        <w:tc>
          <w:tcPr>
            <w:tcW w:w="2409" w:type="dxa"/>
            <w:noWrap/>
            <w:hideMark/>
          </w:tcPr>
          <w:p w14:paraId="21087770"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ACCT/AGGT</w:t>
            </w:r>
          </w:p>
        </w:tc>
        <w:tc>
          <w:tcPr>
            <w:tcW w:w="1701" w:type="dxa"/>
            <w:noWrap/>
            <w:hideMark/>
          </w:tcPr>
          <w:p w14:paraId="5CDAC8D8"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1</w:t>
            </w:r>
          </w:p>
        </w:tc>
        <w:tc>
          <w:tcPr>
            <w:tcW w:w="1840" w:type="dxa"/>
          </w:tcPr>
          <w:p w14:paraId="5057F968" w14:textId="77777777" w:rsidR="00230D62" w:rsidRPr="000F3709" w:rsidRDefault="00230D62" w:rsidP="00243B48">
            <w:pPr>
              <w:spacing w:line="240" w:lineRule="auto"/>
              <w:contextualSpacing/>
              <w:jc w:val="center"/>
              <w:rPr>
                <w:rFonts w:ascii="Times New Roman" w:hAnsi="Times New Roman" w:cs="Times New Roman"/>
                <w:sz w:val="28"/>
                <w:szCs w:val="28"/>
              </w:rPr>
            </w:pPr>
            <w:r w:rsidRPr="000F3709">
              <w:rPr>
                <w:rFonts w:ascii="Times New Roman" w:eastAsia="Times New Roman" w:hAnsi="Times New Roman" w:cs="Times New Roman"/>
                <w:color w:val="000000"/>
                <w:sz w:val="28"/>
                <w:szCs w:val="28"/>
              </w:rPr>
              <w:t>16.7</w:t>
            </w:r>
          </w:p>
        </w:tc>
      </w:tr>
      <w:tr w:rsidR="00230D62" w:rsidRPr="000F3709" w14:paraId="6623DD76" w14:textId="77777777" w:rsidTr="00D90B0C">
        <w:trPr>
          <w:trHeight w:val="300"/>
          <w:jc w:val="center"/>
        </w:trPr>
        <w:tc>
          <w:tcPr>
            <w:tcW w:w="2122" w:type="dxa"/>
            <w:vMerge/>
            <w:hideMark/>
          </w:tcPr>
          <w:p w14:paraId="7F838F45"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p>
        </w:tc>
        <w:tc>
          <w:tcPr>
            <w:tcW w:w="2409" w:type="dxa"/>
            <w:noWrap/>
            <w:hideMark/>
          </w:tcPr>
          <w:p w14:paraId="751C4911"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ATCC/ATGG</w:t>
            </w:r>
          </w:p>
        </w:tc>
        <w:tc>
          <w:tcPr>
            <w:tcW w:w="1701" w:type="dxa"/>
            <w:noWrap/>
            <w:hideMark/>
          </w:tcPr>
          <w:p w14:paraId="592C0CE2" w14:textId="77777777" w:rsidR="00230D62" w:rsidRPr="000F3709" w:rsidRDefault="00230D62" w:rsidP="00243B48">
            <w:pPr>
              <w:spacing w:line="240" w:lineRule="auto"/>
              <w:contextualSpacing/>
              <w:jc w:val="center"/>
              <w:rPr>
                <w:rFonts w:ascii="Times New Roman" w:eastAsia="Times New Roman" w:hAnsi="Times New Roman" w:cs="Times New Roman"/>
                <w:color w:val="000000"/>
                <w:sz w:val="28"/>
                <w:szCs w:val="28"/>
              </w:rPr>
            </w:pPr>
            <w:r w:rsidRPr="000F3709">
              <w:rPr>
                <w:rFonts w:ascii="Times New Roman" w:eastAsia="Times New Roman" w:hAnsi="Times New Roman" w:cs="Times New Roman"/>
                <w:color w:val="000000"/>
                <w:sz w:val="28"/>
                <w:szCs w:val="28"/>
              </w:rPr>
              <w:t>1</w:t>
            </w:r>
          </w:p>
        </w:tc>
        <w:tc>
          <w:tcPr>
            <w:tcW w:w="1840" w:type="dxa"/>
          </w:tcPr>
          <w:p w14:paraId="09F70FC0" w14:textId="77777777" w:rsidR="00230D62" w:rsidRPr="000F3709" w:rsidRDefault="00230D62" w:rsidP="00243B48">
            <w:pPr>
              <w:spacing w:line="240" w:lineRule="auto"/>
              <w:contextualSpacing/>
              <w:jc w:val="center"/>
              <w:rPr>
                <w:rFonts w:ascii="Times New Roman" w:hAnsi="Times New Roman" w:cs="Times New Roman"/>
                <w:sz w:val="28"/>
                <w:szCs w:val="28"/>
              </w:rPr>
            </w:pPr>
            <w:r w:rsidRPr="000F3709">
              <w:rPr>
                <w:rFonts w:ascii="Times New Roman" w:eastAsia="Times New Roman" w:hAnsi="Times New Roman" w:cs="Times New Roman"/>
                <w:color w:val="000000"/>
                <w:sz w:val="28"/>
                <w:szCs w:val="28"/>
              </w:rPr>
              <w:t>16.7</w:t>
            </w:r>
          </w:p>
        </w:tc>
      </w:tr>
    </w:tbl>
    <w:p w14:paraId="08F3F839" w14:textId="77777777" w:rsidR="00230D62" w:rsidRPr="001B0A03" w:rsidRDefault="00230D62" w:rsidP="0006422D">
      <w:pPr>
        <w:spacing w:line="240" w:lineRule="auto"/>
        <w:contextualSpacing/>
        <w:rPr>
          <w:rFonts w:ascii="Times New Roman" w:eastAsia="Calibri" w:hAnsi="Times New Roman" w:cs="Times New Roman"/>
          <w:sz w:val="28"/>
          <w:szCs w:val="28"/>
        </w:rPr>
      </w:pPr>
    </w:p>
    <w:p w14:paraId="12865BF5" w14:textId="7548C21B" w:rsidR="00230D62" w:rsidRPr="001B0A03" w:rsidRDefault="00230D62" w:rsidP="00243B48">
      <w:pPr>
        <w:spacing w:line="240" w:lineRule="auto"/>
        <w:ind w:firstLine="567"/>
        <w:contextualSpacing/>
        <w:jc w:val="both"/>
        <w:rPr>
          <w:rFonts w:ascii="Times New Roman" w:hAnsi="Times New Roman" w:cs="Times New Roman"/>
          <w:sz w:val="28"/>
          <w:szCs w:val="28"/>
        </w:rPr>
      </w:pPr>
      <w:r w:rsidRPr="001B0A03">
        <w:rPr>
          <w:rFonts w:ascii="Times New Roman" w:hAnsi="Times New Roman" w:cs="Times New Roman"/>
          <w:sz w:val="28"/>
          <w:szCs w:val="28"/>
        </w:rPr>
        <w:t>Осы 152 SSR маркерлерінің ішінде (</w:t>
      </w:r>
      <w:r w:rsidR="000F3709">
        <w:rPr>
          <w:rFonts w:ascii="Times New Roman" w:hAnsi="Times New Roman" w:cs="Times New Roman"/>
          <w:sz w:val="28"/>
          <w:szCs w:val="28"/>
          <w:lang w:val="kk-KZ"/>
        </w:rPr>
        <w:t xml:space="preserve">кесте </w:t>
      </w:r>
      <w:r w:rsidR="001D4A9A">
        <w:rPr>
          <w:rFonts w:ascii="Times New Roman" w:hAnsi="Times New Roman" w:cs="Times New Roman"/>
          <w:sz w:val="28"/>
          <w:szCs w:val="28"/>
          <w:lang w:val="kk-KZ"/>
        </w:rPr>
        <w:t>2</w:t>
      </w:r>
      <w:r w:rsidR="00C35EEF">
        <w:rPr>
          <w:rFonts w:ascii="Times New Roman" w:hAnsi="Times New Roman" w:cs="Times New Roman"/>
          <w:sz w:val="28"/>
          <w:szCs w:val="28"/>
          <w:lang w:val="kk-KZ"/>
        </w:rPr>
        <w:t>4</w:t>
      </w:r>
      <w:r w:rsidRPr="001B0A03">
        <w:rPr>
          <w:rFonts w:ascii="Times New Roman" w:hAnsi="Times New Roman" w:cs="Times New Roman"/>
          <w:sz w:val="28"/>
          <w:szCs w:val="28"/>
        </w:rPr>
        <w:t>) 77 (50,7</w:t>
      </w:r>
      <w:r w:rsidR="00FF0163">
        <w:rPr>
          <w:rFonts w:ascii="Times New Roman" w:hAnsi="Times New Roman" w:cs="Times New Roman"/>
          <w:sz w:val="28"/>
          <w:szCs w:val="28"/>
        </w:rPr>
        <w:t xml:space="preserve"> </w:t>
      </w:r>
      <w:r w:rsidRPr="001B0A03">
        <w:rPr>
          <w:rFonts w:ascii="Times New Roman" w:hAnsi="Times New Roman" w:cs="Times New Roman"/>
          <w:sz w:val="28"/>
          <w:szCs w:val="28"/>
        </w:rPr>
        <w:t>%) SSR интергендік аймақта, ақуыз</w:t>
      </w:r>
      <w:r w:rsidR="003447BA">
        <w:rPr>
          <w:rFonts w:ascii="Times New Roman" w:hAnsi="Times New Roman" w:cs="Times New Roman"/>
          <w:sz w:val="28"/>
          <w:szCs w:val="28"/>
        </w:rPr>
        <w:t>-</w:t>
      </w:r>
      <w:r w:rsidRPr="001B0A03">
        <w:rPr>
          <w:rFonts w:ascii="Times New Roman" w:hAnsi="Times New Roman" w:cs="Times New Roman"/>
          <w:sz w:val="28"/>
          <w:szCs w:val="28"/>
        </w:rPr>
        <w:t>кодта</w:t>
      </w:r>
      <w:r w:rsidR="003447BA">
        <w:rPr>
          <w:rFonts w:ascii="Times New Roman" w:hAnsi="Times New Roman" w:cs="Times New Roman"/>
          <w:sz w:val="28"/>
          <w:szCs w:val="28"/>
        </w:rPr>
        <w:t xml:space="preserve">ушы </w:t>
      </w:r>
      <w:r w:rsidRPr="001B0A03">
        <w:rPr>
          <w:rFonts w:ascii="Times New Roman" w:hAnsi="Times New Roman" w:cs="Times New Roman"/>
          <w:sz w:val="28"/>
          <w:szCs w:val="28"/>
        </w:rPr>
        <w:t>гендерде 56 (36,8</w:t>
      </w:r>
      <w:r w:rsidR="00FF0163">
        <w:rPr>
          <w:rFonts w:ascii="Times New Roman" w:hAnsi="Times New Roman" w:cs="Times New Roman"/>
          <w:sz w:val="28"/>
          <w:szCs w:val="28"/>
        </w:rPr>
        <w:t xml:space="preserve"> </w:t>
      </w:r>
      <w:r w:rsidRPr="001B0A03">
        <w:rPr>
          <w:rFonts w:ascii="Times New Roman" w:hAnsi="Times New Roman" w:cs="Times New Roman"/>
          <w:sz w:val="28"/>
          <w:szCs w:val="28"/>
        </w:rPr>
        <w:t>%), интрондарда 14 (9,2</w:t>
      </w:r>
      <w:r w:rsidR="00FF0163">
        <w:rPr>
          <w:rFonts w:ascii="Times New Roman" w:hAnsi="Times New Roman" w:cs="Times New Roman"/>
          <w:sz w:val="28"/>
          <w:szCs w:val="28"/>
        </w:rPr>
        <w:t xml:space="preserve"> </w:t>
      </w:r>
      <w:r w:rsidRPr="001B0A03">
        <w:rPr>
          <w:rFonts w:ascii="Times New Roman" w:hAnsi="Times New Roman" w:cs="Times New Roman"/>
          <w:sz w:val="28"/>
          <w:szCs w:val="28"/>
        </w:rPr>
        <w:t>%), р</w:t>
      </w:r>
      <w:r w:rsidRPr="001B0A03">
        <w:rPr>
          <w:rFonts w:ascii="Times New Roman" w:hAnsi="Times New Roman" w:cs="Times New Roman"/>
          <w:sz w:val="28"/>
          <w:szCs w:val="28"/>
          <w:lang w:val="kk-KZ"/>
        </w:rPr>
        <w:t>РНҚ</w:t>
      </w:r>
      <w:r w:rsidRPr="001B0A03">
        <w:rPr>
          <w:rFonts w:ascii="Times New Roman" w:hAnsi="Times New Roman" w:cs="Times New Roman"/>
          <w:sz w:val="28"/>
          <w:szCs w:val="28"/>
        </w:rPr>
        <w:t>-да 3 (2</w:t>
      </w:r>
      <w:r w:rsidR="00FF0163">
        <w:rPr>
          <w:rFonts w:ascii="Times New Roman" w:hAnsi="Times New Roman" w:cs="Times New Roman"/>
          <w:sz w:val="28"/>
          <w:szCs w:val="28"/>
        </w:rPr>
        <w:t xml:space="preserve"> </w:t>
      </w:r>
      <w:r w:rsidRPr="001B0A03">
        <w:rPr>
          <w:rFonts w:ascii="Times New Roman" w:hAnsi="Times New Roman" w:cs="Times New Roman"/>
          <w:sz w:val="28"/>
          <w:szCs w:val="28"/>
        </w:rPr>
        <w:t>%) және тРНҚ-да 2 (1,3</w:t>
      </w:r>
      <w:r w:rsidR="00FF0163">
        <w:rPr>
          <w:rFonts w:ascii="Times New Roman" w:hAnsi="Times New Roman" w:cs="Times New Roman"/>
          <w:sz w:val="28"/>
          <w:szCs w:val="28"/>
        </w:rPr>
        <w:t xml:space="preserve"> </w:t>
      </w:r>
      <w:r w:rsidRPr="001B0A03">
        <w:rPr>
          <w:rFonts w:ascii="Times New Roman" w:hAnsi="Times New Roman" w:cs="Times New Roman"/>
          <w:sz w:val="28"/>
          <w:szCs w:val="28"/>
        </w:rPr>
        <w:t>%) (</w:t>
      </w:r>
      <w:r w:rsidRPr="002D4660">
        <w:rPr>
          <w:rFonts w:ascii="Times New Roman" w:hAnsi="Times New Roman" w:cs="Times New Roman"/>
          <w:i/>
          <w:sz w:val="28"/>
          <w:szCs w:val="28"/>
        </w:rPr>
        <w:t>rrn23</w:t>
      </w:r>
      <w:r w:rsidRPr="001B0A03">
        <w:rPr>
          <w:rFonts w:ascii="Times New Roman" w:hAnsi="Times New Roman" w:cs="Times New Roman"/>
          <w:sz w:val="28"/>
          <w:szCs w:val="28"/>
        </w:rPr>
        <w:t xml:space="preserve"> және </w:t>
      </w:r>
      <w:r w:rsidRPr="002D4660">
        <w:rPr>
          <w:rFonts w:ascii="Times New Roman" w:hAnsi="Times New Roman" w:cs="Times New Roman"/>
          <w:i/>
          <w:sz w:val="28"/>
          <w:szCs w:val="28"/>
        </w:rPr>
        <w:t>trns-UGA, trns-GCU</w:t>
      </w:r>
      <w:r w:rsidRPr="001B0A03">
        <w:rPr>
          <w:rFonts w:ascii="Times New Roman" w:hAnsi="Times New Roman" w:cs="Times New Roman"/>
          <w:sz w:val="28"/>
          <w:szCs w:val="28"/>
        </w:rPr>
        <w:t xml:space="preserve"> сәйкесінше). </w:t>
      </w:r>
      <w:r w:rsidRPr="001B0A03">
        <w:rPr>
          <w:rFonts w:ascii="Times New Roman" w:hAnsi="Times New Roman" w:cs="Times New Roman"/>
          <w:i/>
          <w:sz w:val="28"/>
          <w:szCs w:val="28"/>
        </w:rPr>
        <w:t>J.</w:t>
      </w:r>
      <w:r w:rsidR="001D4A9A">
        <w:rPr>
          <w:rFonts w:ascii="Times New Roman" w:hAnsi="Times New Roman" w:cs="Times New Roman"/>
          <w:i/>
          <w:sz w:val="28"/>
          <w:szCs w:val="28"/>
          <w:lang w:val="kk-KZ"/>
        </w:rPr>
        <w:t> </w:t>
      </w:r>
      <w:r w:rsidRPr="001B0A03">
        <w:rPr>
          <w:rFonts w:ascii="Times New Roman" w:hAnsi="Times New Roman" w:cs="Times New Roman"/>
          <w:i/>
          <w:sz w:val="28"/>
          <w:szCs w:val="28"/>
        </w:rPr>
        <w:t>seravschanica</w:t>
      </w:r>
      <w:r w:rsidRPr="001B0A03">
        <w:rPr>
          <w:rFonts w:ascii="Times New Roman" w:hAnsi="Times New Roman" w:cs="Times New Roman"/>
          <w:sz w:val="28"/>
          <w:szCs w:val="28"/>
        </w:rPr>
        <w:t xml:space="preserve"> хлоропласт геномында анықталған SSR-дің көпшілігі интергендік және гендік аймақтарда орналасқан (87,5</w:t>
      </w:r>
      <w:r w:rsidR="00FF0163">
        <w:rPr>
          <w:rFonts w:ascii="Times New Roman" w:hAnsi="Times New Roman" w:cs="Times New Roman"/>
          <w:sz w:val="28"/>
          <w:szCs w:val="28"/>
        </w:rPr>
        <w:t xml:space="preserve"> </w:t>
      </w:r>
      <w:r w:rsidRPr="001B0A03">
        <w:rPr>
          <w:rFonts w:ascii="Times New Roman" w:hAnsi="Times New Roman" w:cs="Times New Roman"/>
          <w:sz w:val="28"/>
          <w:szCs w:val="28"/>
        </w:rPr>
        <w:t>%).</w:t>
      </w:r>
    </w:p>
    <w:p w14:paraId="478270CA" w14:textId="77777777" w:rsidR="00230D62" w:rsidRPr="001B0A03" w:rsidRDefault="00230D62" w:rsidP="00A731CA">
      <w:pPr>
        <w:spacing w:line="240" w:lineRule="auto"/>
        <w:contextualSpacing/>
        <w:jc w:val="both"/>
        <w:rPr>
          <w:rFonts w:ascii="Times New Roman" w:hAnsi="Times New Roman" w:cs="Times New Roman"/>
          <w:sz w:val="28"/>
          <w:szCs w:val="28"/>
        </w:rPr>
      </w:pPr>
      <w:r w:rsidRPr="001B0A03">
        <w:rPr>
          <w:rFonts w:ascii="Times New Roman" w:hAnsi="Times New Roman" w:cs="Times New Roman"/>
          <w:sz w:val="28"/>
          <w:szCs w:val="28"/>
        </w:rPr>
        <w:tab/>
      </w:r>
    </w:p>
    <w:p w14:paraId="037B3AE1" w14:textId="088328D2" w:rsidR="0066450E" w:rsidRPr="00EE4C80" w:rsidRDefault="003828A8" w:rsidP="00243B48">
      <w:pPr>
        <w:widowControl w:val="0"/>
        <w:tabs>
          <w:tab w:val="left" w:pos="993"/>
        </w:tabs>
        <w:spacing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1A449D">
        <w:rPr>
          <w:rFonts w:ascii="Times New Roman" w:hAnsi="Times New Roman" w:cs="Times New Roman"/>
          <w:b/>
          <w:sz w:val="28"/>
          <w:szCs w:val="28"/>
          <w:lang w:val="kk-KZ"/>
        </w:rPr>
        <w:t>7</w:t>
      </w:r>
      <w:r w:rsidR="00904DE8">
        <w:rPr>
          <w:rFonts w:ascii="Times New Roman" w:hAnsi="Times New Roman" w:cs="Times New Roman"/>
          <w:b/>
          <w:sz w:val="28"/>
          <w:szCs w:val="28"/>
          <w:lang w:val="kk-KZ"/>
        </w:rPr>
        <w:t xml:space="preserve"> </w:t>
      </w:r>
      <w:r w:rsidR="0066450E" w:rsidRPr="00EE4C80">
        <w:rPr>
          <w:rFonts w:ascii="Times New Roman" w:hAnsi="Times New Roman" w:cs="Times New Roman"/>
          <w:b/>
          <w:sz w:val="28"/>
          <w:szCs w:val="28"/>
          <w:lang w:val="kk-KZ"/>
        </w:rPr>
        <w:t>Микросателлитті</w:t>
      </w:r>
      <w:r w:rsidR="002D6C7F" w:rsidRPr="00206A28">
        <w:rPr>
          <w:rFonts w:ascii="Times New Roman" w:hAnsi="Times New Roman" w:cs="Times New Roman"/>
          <w:b/>
          <w:sz w:val="28"/>
          <w:szCs w:val="28"/>
        </w:rPr>
        <w:t>к</w:t>
      </w:r>
      <w:r w:rsidR="0066450E" w:rsidRPr="00EE4C80">
        <w:rPr>
          <w:rFonts w:ascii="Times New Roman" w:hAnsi="Times New Roman" w:cs="Times New Roman"/>
          <w:b/>
          <w:sz w:val="28"/>
          <w:szCs w:val="28"/>
          <w:lang w:val="kk-KZ"/>
        </w:rPr>
        <w:t xml:space="preserve"> маркерлер</w:t>
      </w:r>
      <w:r w:rsidR="002D6C7F" w:rsidRPr="00206A28">
        <w:rPr>
          <w:rFonts w:ascii="Times New Roman" w:hAnsi="Times New Roman" w:cs="Times New Roman"/>
          <w:b/>
          <w:sz w:val="28"/>
          <w:szCs w:val="28"/>
        </w:rPr>
        <w:t xml:space="preserve"> негізінде </w:t>
      </w:r>
      <w:r w:rsidR="0066450E" w:rsidRPr="009F6817">
        <w:rPr>
          <w:rFonts w:ascii="Times New Roman" w:hAnsi="Times New Roman" w:cs="Times New Roman"/>
          <w:b/>
          <w:i/>
          <w:sz w:val="28"/>
          <w:szCs w:val="28"/>
          <w:lang w:val="kk-KZ"/>
        </w:rPr>
        <w:t>J. seravschanica</w:t>
      </w:r>
      <w:r w:rsidR="0066450E" w:rsidRPr="009F6817">
        <w:rPr>
          <w:rFonts w:ascii="Times New Roman" w:hAnsi="Times New Roman" w:cs="Times New Roman"/>
          <w:b/>
          <w:sz w:val="28"/>
          <w:szCs w:val="28"/>
          <w:lang w:val="kk-KZ"/>
        </w:rPr>
        <w:t xml:space="preserve"> </w:t>
      </w:r>
      <w:r w:rsidR="0066450E" w:rsidRPr="00EE4C80">
        <w:rPr>
          <w:rFonts w:ascii="Times New Roman" w:hAnsi="Times New Roman" w:cs="Times New Roman"/>
          <w:b/>
          <w:sz w:val="28"/>
          <w:szCs w:val="28"/>
          <w:lang w:val="kk-KZ"/>
        </w:rPr>
        <w:t>популяцияларының</w:t>
      </w:r>
      <w:r w:rsidR="002D6C7F">
        <w:rPr>
          <w:rFonts w:ascii="Times New Roman" w:hAnsi="Times New Roman" w:cs="Times New Roman"/>
          <w:b/>
          <w:sz w:val="28"/>
          <w:szCs w:val="28"/>
          <w:lang w:val="kk-KZ"/>
        </w:rPr>
        <w:t xml:space="preserve"> генетикалық алуантүрлілігі мен</w:t>
      </w:r>
      <w:r w:rsidR="0066450E" w:rsidRPr="00EE4C80">
        <w:rPr>
          <w:rFonts w:ascii="Times New Roman" w:hAnsi="Times New Roman" w:cs="Times New Roman"/>
          <w:b/>
          <w:sz w:val="28"/>
          <w:szCs w:val="28"/>
          <w:lang w:val="kk-KZ"/>
        </w:rPr>
        <w:t xml:space="preserve"> құрылымы</w:t>
      </w:r>
    </w:p>
    <w:p w14:paraId="597223A5" w14:textId="034B814B"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9F6817">
        <w:rPr>
          <w:rFonts w:ascii="Times New Roman" w:hAnsi="Times New Roman" w:cs="Times New Roman"/>
          <w:sz w:val="28"/>
          <w:szCs w:val="28"/>
          <w:lang w:val="kk-KZ"/>
        </w:rPr>
        <w:t>18 SSR маркерлерінің жиынтығы бар үлгілерді бастапқы скринингтік тексеру сыналған 18 SSR маркерінің 11 полиморфты және генетикалық талдауға жарамды екенін көрсетті (кесте</w:t>
      </w:r>
      <w:r>
        <w:rPr>
          <w:rFonts w:ascii="Times New Roman" w:hAnsi="Times New Roman" w:cs="Times New Roman"/>
          <w:sz w:val="28"/>
          <w:szCs w:val="28"/>
          <w:lang w:val="kk-KZ"/>
        </w:rPr>
        <w:t xml:space="preserve"> </w:t>
      </w:r>
      <w:r w:rsidR="004C7D67">
        <w:rPr>
          <w:rFonts w:ascii="Times New Roman" w:hAnsi="Times New Roman" w:cs="Times New Roman"/>
          <w:sz w:val="28"/>
          <w:szCs w:val="28"/>
          <w:lang w:val="kk-KZ"/>
        </w:rPr>
        <w:t>2</w:t>
      </w:r>
      <w:r w:rsidR="00A5465C">
        <w:rPr>
          <w:rFonts w:ascii="Times New Roman" w:hAnsi="Times New Roman" w:cs="Times New Roman"/>
          <w:sz w:val="28"/>
          <w:szCs w:val="28"/>
          <w:lang w:val="kk-KZ"/>
        </w:rPr>
        <w:t>5</w:t>
      </w:r>
      <w:r w:rsidRPr="009F6817">
        <w:rPr>
          <w:rFonts w:ascii="Times New Roman" w:hAnsi="Times New Roman" w:cs="Times New Roman"/>
          <w:sz w:val="28"/>
          <w:szCs w:val="28"/>
          <w:lang w:val="kk-KZ"/>
        </w:rPr>
        <w:t>)</w:t>
      </w:r>
      <w:r w:rsidR="008756FB">
        <w:rPr>
          <w:rFonts w:ascii="Times New Roman" w:hAnsi="Times New Roman" w:cs="Times New Roman"/>
          <w:sz w:val="28"/>
          <w:szCs w:val="28"/>
          <w:lang w:val="en-US"/>
        </w:rPr>
        <w:t xml:space="preserve"> [106]</w:t>
      </w:r>
      <w:r w:rsidRPr="009F6817">
        <w:rPr>
          <w:rFonts w:ascii="Times New Roman" w:hAnsi="Times New Roman" w:cs="Times New Roman"/>
          <w:sz w:val="28"/>
          <w:szCs w:val="28"/>
          <w:lang w:val="kk-KZ"/>
        </w:rPr>
        <w:t>.</w:t>
      </w:r>
      <w:r w:rsidRPr="00EE4C80">
        <w:rPr>
          <w:rFonts w:ascii="Times New Roman" w:hAnsi="Times New Roman" w:cs="Times New Roman"/>
          <w:sz w:val="28"/>
          <w:szCs w:val="28"/>
          <w:lang w:val="kk-KZ"/>
        </w:rPr>
        <w:t xml:space="preserve"> </w:t>
      </w:r>
    </w:p>
    <w:p w14:paraId="0ACE4F5B" w14:textId="14AA61F0" w:rsidR="0066450E" w:rsidRPr="009F6817" w:rsidRDefault="0066450E" w:rsidP="00243B48">
      <w:pPr>
        <w:spacing w:line="240" w:lineRule="auto"/>
        <w:ind w:firstLine="567"/>
        <w:contextualSpacing/>
        <w:jc w:val="both"/>
        <w:rPr>
          <w:rFonts w:ascii="Times New Roman" w:hAnsi="Times New Roman" w:cs="Times New Roman"/>
          <w:sz w:val="28"/>
          <w:szCs w:val="28"/>
          <w:lang w:val="kk-KZ"/>
        </w:rPr>
      </w:pPr>
      <w:r w:rsidRPr="009F6817">
        <w:rPr>
          <w:rFonts w:ascii="Times New Roman" w:hAnsi="Times New Roman" w:cs="Times New Roman"/>
          <w:sz w:val="28"/>
          <w:szCs w:val="28"/>
          <w:lang w:val="kk-KZ"/>
        </w:rPr>
        <w:t xml:space="preserve">11 SSR </w:t>
      </w:r>
      <w:r w:rsidR="00B213B1">
        <w:rPr>
          <w:rFonts w:ascii="Times New Roman" w:hAnsi="Times New Roman" w:cs="Times New Roman"/>
          <w:sz w:val="28"/>
          <w:szCs w:val="28"/>
          <w:lang w:val="kk-KZ"/>
        </w:rPr>
        <w:t xml:space="preserve">маркерлері негізінде </w:t>
      </w:r>
      <w:r w:rsidRPr="009F6817">
        <w:rPr>
          <w:rFonts w:ascii="Times New Roman" w:hAnsi="Times New Roman" w:cs="Times New Roman"/>
          <w:sz w:val="28"/>
          <w:szCs w:val="28"/>
          <w:lang w:val="kk-KZ"/>
        </w:rPr>
        <w:t>15 популяциядан барлығы 323 үлгі</w:t>
      </w:r>
      <w:r w:rsidR="00DD6A46">
        <w:rPr>
          <w:rFonts w:ascii="Times New Roman" w:hAnsi="Times New Roman" w:cs="Times New Roman"/>
          <w:sz w:val="28"/>
          <w:szCs w:val="28"/>
          <w:lang w:val="kk-KZ"/>
        </w:rPr>
        <w:t xml:space="preserve"> </w:t>
      </w:r>
      <w:r w:rsidRPr="009F6817">
        <w:rPr>
          <w:rFonts w:ascii="Times New Roman" w:hAnsi="Times New Roman" w:cs="Times New Roman"/>
          <w:sz w:val="28"/>
          <w:szCs w:val="28"/>
          <w:lang w:val="kk-KZ"/>
        </w:rPr>
        <w:t>генотипте</w:t>
      </w:r>
      <w:r w:rsidR="00DD6A46">
        <w:rPr>
          <w:rFonts w:ascii="Times New Roman" w:hAnsi="Times New Roman" w:cs="Times New Roman"/>
          <w:sz w:val="28"/>
          <w:szCs w:val="28"/>
          <w:lang w:val="kk-KZ"/>
        </w:rPr>
        <w:t xml:space="preserve">ліп, </w:t>
      </w:r>
      <w:r w:rsidRPr="009F6817">
        <w:rPr>
          <w:rFonts w:ascii="Times New Roman" w:hAnsi="Times New Roman" w:cs="Times New Roman"/>
          <w:sz w:val="28"/>
          <w:szCs w:val="28"/>
          <w:lang w:val="kk-KZ"/>
        </w:rPr>
        <w:t>35 аллель анықта</w:t>
      </w:r>
      <w:r w:rsidR="00B80E81">
        <w:rPr>
          <w:rFonts w:ascii="Times New Roman" w:hAnsi="Times New Roman" w:cs="Times New Roman"/>
          <w:sz w:val="28"/>
          <w:szCs w:val="28"/>
          <w:lang w:val="kk-KZ"/>
        </w:rPr>
        <w:t>лды</w:t>
      </w:r>
      <w:r w:rsidRPr="009F6817">
        <w:rPr>
          <w:rFonts w:ascii="Times New Roman" w:hAnsi="Times New Roman" w:cs="Times New Roman"/>
          <w:sz w:val="28"/>
          <w:szCs w:val="28"/>
          <w:lang w:val="kk-KZ"/>
        </w:rPr>
        <w:t>. Бір SSR</w:t>
      </w:r>
      <w:r w:rsidR="004C7D67">
        <w:rPr>
          <w:rFonts w:ascii="Times New Roman" w:hAnsi="Times New Roman" w:cs="Times New Roman"/>
          <w:sz w:val="28"/>
          <w:szCs w:val="28"/>
          <w:lang w:val="kk-KZ"/>
        </w:rPr>
        <w:t>-</w:t>
      </w:r>
      <w:r w:rsidRPr="009F6817">
        <w:rPr>
          <w:rFonts w:ascii="Times New Roman" w:hAnsi="Times New Roman" w:cs="Times New Roman"/>
          <w:sz w:val="28"/>
          <w:szCs w:val="28"/>
          <w:lang w:val="kk-KZ"/>
        </w:rPr>
        <w:t>маркеріндегі аллельдердің саны 2 мен</w:t>
      </w:r>
      <w:r w:rsidRPr="00EE4C80">
        <w:rPr>
          <w:rFonts w:ascii="Times New Roman" w:hAnsi="Times New Roman" w:cs="Times New Roman"/>
          <w:sz w:val="28"/>
          <w:szCs w:val="28"/>
          <w:lang w:val="kk-KZ"/>
        </w:rPr>
        <w:t xml:space="preserve"> </w:t>
      </w:r>
      <w:r w:rsidRPr="009F6817">
        <w:rPr>
          <w:rFonts w:ascii="Times New Roman" w:hAnsi="Times New Roman" w:cs="Times New Roman"/>
          <w:sz w:val="28"/>
          <w:szCs w:val="28"/>
          <w:lang w:val="kk-KZ"/>
        </w:rPr>
        <w:t>5</w:t>
      </w:r>
      <w:r w:rsidRPr="00EE4C80">
        <w:rPr>
          <w:rFonts w:ascii="Times New Roman" w:hAnsi="Times New Roman" w:cs="Times New Roman"/>
          <w:sz w:val="28"/>
          <w:szCs w:val="28"/>
          <w:lang w:val="kk-KZ"/>
        </w:rPr>
        <w:t xml:space="preserve"> аралығын</w:t>
      </w:r>
      <w:r w:rsidR="00C02E43">
        <w:rPr>
          <w:rFonts w:ascii="Times New Roman" w:hAnsi="Times New Roman" w:cs="Times New Roman"/>
          <w:sz w:val="28"/>
          <w:szCs w:val="28"/>
          <w:lang w:val="kk-KZ"/>
        </w:rPr>
        <w:t>д</w:t>
      </w:r>
      <w:r w:rsidRPr="00EE4C80">
        <w:rPr>
          <w:rFonts w:ascii="Times New Roman" w:hAnsi="Times New Roman" w:cs="Times New Roman"/>
          <w:sz w:val="28"/>
          <w:szCs w:val="28"/>
          <w:lang w:val="kk-KZ"/>
        </w:rPr>
        <w:t xml:space="preserve">а </w:t>
      </w:r>
      <w:r w:rsidRPr="009F6817">
        <w:rPr>
          <w:rFonts w:ascii="Times New Roman" w:hAnsi="Times New Roman" w:cs="Times New Roman"/>
          <w:sz w:val="28"/>
          <w:szCs w:val="28"/>
          <w:lang w:val="kk-KZ"/>
        </w:rPr>
        <w:t>ауытқ</w:t>
      </w:r>
      <w:r w:rsidRPr="00EE4C80">
        <w:rPr>
          <w:rFonts w:ascii="Times New Roman" w:hAnsi="Times New Roman" w:cs="Times New Roman"/>
          <w:sz w:val="28"/>
          <w:szCs w:val="28"/>
          <w:lang w:val="kk-KZ"/>
        </w:rPr>
        <w:t>ы</w:t>
      </w:r>
      <w:r w:rsidRPr="009F6817">
        <w:rPr>
          <w:rFonts w:ascii="Times New Roman" w:hAnsi="Times New Roman" w:cs="Times New Roman"/>
          <w:sz w:val="28"/>
          <w:szCs w:val="28"/>
          <w:lang w:val="kk-KZ"/>
        </w:rPr>
        <w:t xml:space="preserve">ды, бір локусқа орта есеппен 3,2 </w:t>
      </w:r>
      <w:r w:rsidR="00852EC4">
        <w:rPr>
          <w:rFonts w:ascii="Times New Roman" w:hAnsi="Times New Roman" w:cs="Times New Roman"/>
          <w:sz w:val="28"/>
          <w:szCs w:val="28"/>
          <w:lang w:val="kk-KZ"/>
        </w:rPr>
        <w:t xml:space="preserve">аллельден келді. </w:t>
      </w:r>
      <w:r w:rsidR="00852EC4" w:rsidRPr="002D4660">
        <w:rPr>
          <w:rFonts w:ascii="Times New Roman" w:hAnsi="Times New Roman" w:cs="Times New Roman"/>
          <w:i/>
          <w:sz w:val="28"/>
          <w:szCs w:val="28"/>
          <w:lang w:val="kk-KZ"/>
        </w:rPr>
        <w:t>JT_37</w:t>
      </w:r>
      <w:r w:rsidR="00852EC4">
        <w:rPr>
          <w:rFonts w:ascii="Times New Roman" w:hAnsi="Times New Roman" w:cs="Times New Roman"/>
          <w:sz w:val="28"/>
          <w:szCs w:val="28"/>
          <w:lang w:val="kk-KZ"/>
        </w:rPr>
        <w:t xml:space="preserve"> және </w:t>
      </w:r>
      <w:r w:rsidR="00852EC4" w:rsidRPr="002D4660">
        <w:rPr>
          <w:rFonts w:ascii="Times New Roman" w:hAnsi="Times New Roman" w:cs="Times New Roman"/>
          <w:i/>
          <w:sz w:val="28"/>
          <w:szCs w:val="28"/>
          <w:lang w:val="kk-KZ"/>
        </w:rPr>
        <w:t>JT_</w:t>
      </w:r>
      <w:r w:rsidRPr="002D4660">
        <w:rPr>
          <w:rFonts w:ascii="Times New Roman" w:hAnsi="Times New Roman" w:cs="Times New Roman"/>
          <w:i/>
          <w:sz w:val="28"/>
          <w:szCs w:val="28"/>
          <w:lang w:val="kk-KZ"/>
        </w:rPr>
        <w:t>40</w:t>
      </w:r>
      <w:r w:rsidRPr="009F6817">
        <w:rPr>
          <w:rFonts w:ascii="Times New Roman" w:hAnsi="Times New Roman" w:cs="Times New Roman"/>
          <w:sz w:val="28"/>
          <w:szCs w:val="28"/>
          <w:lang w:val="kk-KZ"/>
        </w:rPr>
        <w:t xml:space="preserve"> маркерлері аллельдердің максималды санын (5</w:t>
      </w:r>
      <w:r w:rsidR="00CD7B9B">
        <w:rPr>
          <w:rFonts w:ascii="Times New Roman" w:hAnsi="Times New Roman" w:cs="Times New Roman"/>
          <w:sz w:val="28"/>
          <w:szCs w:val="28"/>
          <w:lang w:val="en-US"/>
        </w:rPr>
        <w:t xml:space="preserve"> </w:t>
      </w:r>
      <w:r w:rsidRPr="009F6817">
        <w:rPr>
          <w:rFonts w:ascii="Times New Roman" w:hAnsi="Times New Roman" w:cs="Times New Roman"/>
          <w:sz w:val="28"/>
          <w:szCs w:val="28"/>
          <w:lang w:val="kk-KZ"/>
        </w:rPr>
        <w:t xml:space="preserve">аллель) </w:t>
      </w:r>
      <w:r w:rsidRPr="00EE4C80">
        <w:rPr>
          <w:rFonts w:ascii="Times New Roman" w:hAnsi="Times New Roman" w:cs="Times New Roman"/>
          <w:sz w:val="28"/>
          <w:szCs w:val="28"/>
          <w:lang w:val="kk-KZ"/>
        </w:rPr>
        <w:t>амплификацияласа</w:t>
      </w:r>
      <w:r w:rsidRPr="009F6817">
        <w:rPr>
          <w:rFonts w:ascii="Times New Roman" w:hAnsi="Times New Roman" w:cs="Times New Roman"/>
          <w:sz w:val="28"/>
          <w:szCs w:val="28"/>
          <w:lang w:val="kk-KZ"/>
        </w:rPr>
        <w:t xml:space="preserve">, ал </w:t>
      </w:r>
      <w:r w:rsidRPr="002D4660">
        <w:rPr>
          <w:rFonts w:ascii="Times New Roman" w:hAnsi="Times New Roman" w:cs="Times New Roman"/>
          <w:i/>
          <w:sz w:val="28"/>
          <w:szCs w:val="28"/>
          <w:lang w:val="kk-KZ"/>
        </w:rPr>
        <w:t>Jce05, JT_33</w:t>
      </w:r>
      <w:r w:rsidRPr="009F6817">
        <w:rPr>
          <w:rFonts w:ascii="Times New Roman" w:hAnsi="Times New Roman" w:cs="Times New Roman"/>
          <w:sz w:val="28"/>
          <w:szCs w:val="28"/>
          <w:lang w:val="kk-KZ"/>
        </w:rPr>
        <w:t xml:space="preserve"> және </w:t>
      </w:r>
      <w:r w:rsidRPr="002D4660">
        <w:rPr>
          <w:rFonts w:ascii="Times New Roman" w:hAnsi="Times New Roman" w:cs="Times New Roman"/>
          <w:i/>
          <w:sz w:val="28"/>
          <w:szCs w:val="28"/>
          <w:lang w:val="kk-KZ"/>
        </w:rPr>
        <w:t>JT_34</w:t>
      </w:r>
      <w:r w:rsidRPr="009F6817">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маркерлері </w:t>
      </w:r>
      <w:r w:rsidRPr="009F6817">
        <w:rPr>
          <w:rFonts w:ascii="Times New Roman" w:hAnsi="Times New Roman" w:cs="Times New Roman"/>
          <w:sz w:val="28"/>
          <w:szCs w:val="28"/>
          <w:lang w:val="kk-KZ"/>
        </w:rPr>
        <w:t xml:space="preserve">аллельдердің ең аз санын (2 аллель) </w:t>
      </w:r>
      <w:r w:rsidRPr="00EE4C80">
        <w:rPr>
          <w:rFonts w:ascii="Times New Roman" w:hAnsi="Times New Roman" w:cs="Times New Roman"/>
          <w:sz w:val="28"/>
          <w:szCs w:val="28"/>
          <w:lang w:val="kk-KZ"/>
        </w:rPr>
        <w:t>берді</w:t>
      </w:r>
      <w:r w:rsidRPr="009F6817">
        <w:rPr>
          <w:rFonts w:ascii="Times New Roman" w:hAnsi="Times New Roman" w:cs="Times New Roman"/>
          <w:sz w:val="28"/>
          <w:szCs w:val="28"/>
          <w:lang w:val="kk-KZ"/>
        </w:rPr>
        <w:t xml:space="preserve">. Орташа PIC мәні 0,432 </w:t>
      </w:r>
      <w:r w:rsidRPr="00EE4C80">
        <w:rPr>
          <w:rFonts w:ascii="Times New Roman" w:hAnsi="Times New Roman" w:cs="Times New Roman"/>
          <w:sz w:val="28"/>
          <w:szCs w:val="28"/>
          <w:lang w:val="kk-KZ"/>
        </w:rPr>
        <w:t>көрсетті</w:t>
      </w:r>
      <w:r w:rsidRPr="009F6817">
        <w:rPr>
          <w:rFonts w:ascii="Times New Roman" w:hAnsi="Times New Roman" w:cs="Times New Roman"/>
          <w:sz w:val="28"/>
          <w:szCs w:val="28"/>
          <w:lang w:val="kk-KZ"/>
        </w:rPr>
        <w:t xml:space="preserve"> және 0,077 (</w:t>
      </w:r>
      <w:r w:rsidRPr="002D4660">
        <w:rPr>
          <w:rFonts w:ascii="Times New Roman" w:hAnsi="Times New Roman" w:cs="Times New Roman"/>
          <w:i/>
          <w:sz w:val="28"/>
          <w:szCs w:val="28"/>
          <w:lang w:val="kk-KZ"/>
        </w:rPr>
        <w:t>Jce05</w:t>
      </w:r>
      <w:r w:rsidRPr="009F6817">
        <w:rPr>
          <w:rFonts w:ascii="Times New Roman" w:hAnsi="Times New Roman" w:cs="Times New Roman"/>
          <w:sz w:val="28"/>
          <w:szCs w:val="28"/>
          <w:lang w:val="kk-KZ"/>
        </w:rPr>
        <w:t>) пен 0,662 (</w:t>
      </w:r>
      <w:r w:rsidRPr="002D4660">
        <w:rPr>
          <w:rFonts w:ascii="Times New Roman" w:hAnsi="Times New Roman" w:cs="Times New Roman"/>
          <w:i/>
          <w:sz w:val="28"/>
          <w:szCs w:val="28"/>
          <w:lang w:val="kk-KZ"/>
        </w:rPr>
        <w:t>JT_40</w:t>
      </w:r>
      <w:r w:rsidRPr="009F6817">
        <w:rPr>
          <w:rFonts w:ascii="Times New Roman" w:hAnsi="Times New Roman" w:cs="Times New Roman"/>
          <w:sz w:val="28"/>
          <w:szCs w:val="28"/>
          <w:lang w:val="kk-KZ"/>
        </w:rPr>
        <w:t xml:space="preserve">) аралығында болды, ал гетерозиготалықтың ең төменгі және ең жоғары </w:t>
      </w:r>
      <w:r w:rsidRPr="00EE4C80">
        <w:rPr>
          <w:rFonts w:ascii="Times New Roman" w:hAnsi="Times New Roman" w:cs="Times New Roman"/>
          <w:sz w:val="28"/>
          <w:szCs w:val="28"/>
          <w:lang w:val="kk-KZ"/>
        </w:rPr>
        <w:t xml:space="preserve">көрсеткіштері </w:t>
      </w:r>
      <w:r w:rsidRPr="002D4660">
        <w:rPr>
          <w:rFonts w:ascii="Times New Roman" w:hAnsi="Times New Roman" w:cs="Times New Roman"/>
          <w:i/>
          <w:sz w:val="28"/>
          <w:szCs w:val="28"/>
          <w:lang w:val="kk-KZ"/>
        </w:rPr>
        <w:t>Jce_05</w:t>
      </w:r>
      <w:r w:rsidRPr="009F6817">
        <w:rPr>
          <w:rFonts w:ascii="Times New Roman" w:hAnsi="Times New Roman" w:cs="Times New Roman"/>
          <w:sz w:val="28"/>
          <w:szCs w:val="28"/>
          <w:lang w:val="kk-KZ"/>
        </w:rPr>
        <w:t xml:space="preserve"> және </w:t>
      </w:r>
      <w:r w:rsidRPr="002D4660">
        <w:rPr>
          <w:rFonts w:ascii="Times New Roman" w:hAnsi="Times New Roman" w:cs="Times New Roman"/>
          <w:i/>
          <w:sz w:val="28"/>
          <w:szCs w:val="28"/>
          <w:lang w:val="kk-KZ"/>
        </w:rPr>
        <w:t>JT_40</w:t>
      </w:r>
      <w:r w:rsidRPr="009F6817">
        <w:rPr>
          <w:rFonts w:ascii="Times New Roman" w:hAnsi="Times New Roman" w:cs="Times New Roman"/>
          <w:sz w:val="28"/>
          <w:szCs w:val="28"/>
          <w:lang w:val="kk-KZ"/>
        </w:rPr>
        <w:t xml:space="preserve"> локустары үшін 0,081 және 0,712</w:t>
      </w:r>
      <w:r w:rsidRPr="00EE4C80">
        <w:rPr>
          <w:rFonts w:ascii="Times New Roman" w:hAnsi="Times New Roman" w:cs="Times New Roman"/>
          <w:sz w:val="28"/>
          <w:szCs w:val="28"/>
          <w:lang w:val="kk-KZ"/>
        </w:rPr>
        <w:t xml:space="preserve"> тең</w:t>
      </w:r>
      <w:r w:rsidRPr="009F6817">
        <w:rPr>
          <w:rFonts w:ascii="Times New Roman" w:hAnsi="Times New Roman" w:cs="Times New Roman"/>
          <w:sz w:val="28"/>
          <w:szCs w:val="28"/>
          <w:lang w:val="kk-KZ"/>
        </w:rPr>
        <w:t xml:space="preserve"> болды</w:t>
      </w:r>
      <w:r w:rsidR="00A5465C">
        <w:rPr>
          <w:rFonts w:ascii="Times New Roman" w:hAnsi="Times New Roman" w:cs="Times New Roman"/>
          <w:sz w:val="28"/>
          <w:szCs w:val="28"/>
          <w:lang w:val="kk-KZ"/>
        </w:rPr>
        <w:t xml:space="preserve"> </w:t>
      </w:r>
      <w:r w:rsidRPr="009F6817">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004C7D67">
        <w:rPr>
          <w:rFonts w:ascii="Times New Roman" w:hAnsi="Times New Roman" w:cs="Times New Roman"/>
          <w:sz w:val="28"/>
          <w:szCs w:val="28"/>
          <w:lang w:val="kk-KZ"/>
        </w:rPr>
        <w:t>2</w:t>
      </w:r>
      <w:r w:rsidR="00A5465C">
        <w:rPr>
          <w:rFonts w:ascii="Times New Roman" w:hAnsi="Times New Roman" w:cs="Times New Roman"/>
          <w:sz w:val="28"/>
          <w:szCs w:val="28"/>
          <w:lang w:val="kk-KZ"/>
        </w:rPr>
        <w:t>5</w:t>
      </w:r>
      <w:r w:rsidRPr="009F6817">
        <w:rPr>
          <w:rFonts w:ascii="Times New Roman" w:hAnsi="Times New Roman" w:cs="Times New Roman"/>
          <w:sz w:val="28"/>
          <w:szCs w:val="28"/>
          <w:lang w:val="kk-KZ"/>
        </w:rPr>
        <w:t>)</w:t>
      </w:r>
      <w:r w:rsidR="008756FB">
        <w:rPr>
          <w:rFonts w:ascii="Times New Roman" w:hAnsi="Times New Roman" w:cs="Times New Roman"/>
          <w:sz w:val="28"/>
          <w:szCs w:val="28"/>
          <w:lang w:val="en-US"/>
        </w:rPr>
        <w:t xml:space="preserve"> [106]</w:t>
      </w:r>
      <w:r w:rsidRPr="009F6817">
        <w:rPr>
          <w:rFonts w:ascii="Times New Roman" w:hAnsi="Times New Roman" w:cs="Times New Roman"/>
          <w:sz w:val="28"/>
          <w:szCs w:val="28"/>
          <w:lang w:val="kk-KZ"/>
        </w:rPr>
        <w:t>.</w:t>
      </w:r>
      <w:r w:rsidR="00D11455">
        <w:rPr>
          <w:rFonts w:ascii="Times New Roman" w:hAnsi="Times New Roman" w:cs="Times New Roman"/>
          <w:sz w:val="28"/>
          <w:szCs w:val="28"/>
          <w:lang w:val="kk-KZ"/>
        </w:rPr>
        <w:t xml:space="preserve">  </w:t>
      </w:r>
    </w:p>
    <w:p w14:paraId="27C70471" w14:textId="77777777" w:rsidR="0066450E" w:rsidRPr="009F6817" w:rsidRDefault="0066450E" w:rsidP="00904DE8">
      <w:pPr>
        <w:spacing w:line="240" w:lineRule="auto"/>
        <w:contextualSpacing/>
        <w:jc w:val="both"/>
        <w:rPr>
          <w:rFonts w:ascii="Times New Roman" w:hAnsi="Times New Roman" w:cs="Times New Roman"/>
          <w:sz w:val="28"/>
          <w:szCs w:val="28"/>
          <w:lang w:val="kk-KZ"/>
        </w:rPr>
      </w:pPr>
    </w:p>
    <w:p w14:paraId="1902273D" w14:textId="677BEF4E" w:rsidR="0066450E" w:rsidRPr="009F6817" w:rsidRDefault="0066450E" w:rsidP="003B7351">
      <w:pPr>
        <w:spacing w:line="240" w:lineRule="auto"/>
        <w:jc w:val="both"/>
        <w:rPr>
          <w:rFonts w:ascii="Times New Roman" w:hAnsi="Times New Roman" w:cs="Times New Roman"/>
          <w:sz w:val="28"/>
          <w:szCs w:val="28"/>
          <w:lang w:val="kk-KZ"/>
        </w:rPr>
      </w:pPr>
      <w:r w:rsidRPr="009F6817">
        <w:rPr>
          <w:rFonts w:ascii="Times New Roman" w:hAnsi="Times New Roman" w:cs="Times New Roman"/>
          <w:sz w:val="28"/>
          <w:szCs w:val="28"/>
          <w:lang w:val="kk-KZ"/>
        </w:rPr>
        <w:t xml:space="preserve">Кесте </w:t>
      </w:r>
      <w:r w:rsidR="004C7D67">
        <w:rPr>
          <w:rFonts w:ascii="Times New Roman" w:hAnsi="Times New Roman" w:cs="Times New Roman"/>
          <w:sz w:val="28"/>
          <w:szCs w:val="28"/>
          <w:lang w:val="kk-KZ"/>
        </w:rPr>
        <w:t>2</w:t>
      </w:r>
      <w:r w:rsidR="00A5465C">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4D2085">
        <w:rPr>
          <w:rFonts w:ascii="Times New Roman" w:hAnsi="Times New Roman" w:cs="Times New Roman"/>
          <w:sz w:val="28"/>
          <w:szCs w:val="28"/>
          <w:lang w:val="kk-KZ"/>
        </w:rPr>
        <w:t>З</w:t>
      </w:r>
      <w:r w:rsidRPr="00EE4C80">
        <w:rPr>
          <w:rFonts w:ascii="Times New Roman" w:hAnsi="Times New Roman" w:cs="Times New Roman"/>
          <w:sz w:val="28"/>
          <w:szCs w:val="28"/>
          <w:lang w:val="kk-KZ"/>
        </w:rPr>
        <w:t>еравшан аршасы</w:t>
      </w:r>
      <w:r w:rsidR="00D11455">
        <w:rPr>
          <w:rFonts w:ascii="Times New Roman" w:hAnsi="Times New Roman" w:cs="Times New Roman"/>
          <w:sz w:val="28"/>
          <w:szCs w:val="28"/>
          <w:lang w:val="kk-KZ"/>
        </w:rPr>
        <w:t xml:space="preserve"> популяцияларын талдауда</w:t>
      </w:r>
      <w:r w:rsidRPr="00EE4C80">
        <w:rPr>
          <w:rFonts w:ascii="Times New Roman" w:hAnsi="Times New Roman" w:cs="Times New Roman"/>
          <w:sz w:val="28"/>
          <w:szCs w:val="28"/>
          <w:lang w:val="kk-KZ"/>
        </w:rPr>
        <w:t xml:space="preserve"> </w:t>
      </w:r>
      <w:r w:rsidRPr="009F6817">
        <w:rPr>
          <w:rFonts w:ascii="Times New Roman" w:hAnsi="Times New Roman" w:cs="Times New Roman"/>
          <w:sz w:val="28"/>
          <w:szCs w:val="28"/>
          <w:lang w:val="kk-KZ"/>
        </w:rPr>
        <w:t>қолданыл</w:t>
      </w:r>
      <w:r w:rsidRPr="00EE4C80">
        <w:rPr>
          <w:rFonts w:ascii="Times New Roman" w:hAnsi="Times New Roman" w:cs="Times New Roman"/>
          <w:sz w:val="28"/>
          <w:szCs w:val="28"/>
          <w:lang w:val="kk-KZ"/>
        </w:rPr>
        <w:t>ған</w:t>
      </w:r>
      <w:r w:rsidRPr="009F6817">
        <w:rPr>
          <w:rFonts w:ascii="Times New Roman" w:hAnsi="Times New Roman" w:cs="Times New Roman"/>
          <w:sz w:val="28"/>
          <w:szCs w:val="28"/>
          <w:lang w:val="kk-KZ"/>
        </w:rPr>
        <w:t xml:space="preserve"> 11 полиморфты микросателлиттік маркерлер</w:t>
      </w:r>
      <w:r w:rsidR="00BB316A">
        <w:rPr>
          <w:rFonts w:ascii="Times New Roman" w:hAnsi="Times New Roman" w:cs="Times New Roman"/>
          <w:sz w:val="28"/>
          <w:szCs w:val="28"/>
          <w:lang w:val="kk-KZ"/>
        </w:rPr>
        <w:t>ін</w:t>
      </w:r>
      <w:r w:rsidRPr="009F6817">
        <w:rPr>
          <w:rFonts w:ascii="Times New Roman" w:hAnsi="Times New Roman" w:cs="Times New Roman"/>
          <w:sz w:val="28"/>
          <w:szCs w:val="28"/>
          <w:lang w:val="kk-KZ"/>
        </w:rPr>
        <w:t>ің сипаттамалары</w:t>
      </w:r>
    </w:p>
    <w:tbl>
      <w:tblPr>
        <w:tblStyle w:val="a5"/>
        <w:tblW w:w="7857" w:type="dxa"/>
        <w:jc w:val="center"/>
        <w:tblLayout w:type="fixed"/>
        <w:tblLook w:val="04A0" w:firstRow="1" w:lastRow="0" w:firstColumn="1" w:lastColumn="0" w:noHBand="0" w:noVBand="1"/>
      </w:tblPr>
      <w:tblGrid>
        <w:gridCol w:w="1483"/>
        <w:gridCol w:w="946"/>
        <w:gridCol w:w="946"/>
        <w:gridCol w:w="1082"/>
        <w:gridCol w:w="1082"/>
        <w:gridCol w:w="1082"/>
        <w:gridCol w:w="1236"/>
      </w:tblGrid>
      <w:tr w:rsidR="0066450E" w:rsidRPr="002D4660" w14:paraId="51267D80" w14:textId="77777777" w:rsidTr="00636404">
        <w:trPr>
          <w:jc w:val="center"/>
        </w:trPr>
        <w:tc>
          <w:tcPr>
            <w:tcW w:w="1483" w:type="dxa"/>
            <w:noWrap/>
            <w:hideMark/>
          </w:tcPr>
          <w:p w14:paraId="0429257E" w14:textId="77777777"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bCs/>
                <w:sz w:val="28"/>
                <w:szCs w:val="28"/>
              </w:rPr>
            </w:pPr>
            <w:r w:rsidRPr="002D4660">
              <w:rPr>
                <w:rFonts w:ascii="Times New Roman" w:eastAsia="Times New Roman" w:hAnsi="Times New Roman"/>
                <w:bCs/>
                <w:sz w:val="28"/>
                <w:szCs w:val="28"/>
                <w:lang w:val="kk-KZ"/>
              </w:rPr>
              <w:t>Локустар</w:t>
            </w:r>
          </w:p>
        </w:tc>
        <w:tc>
          <w:tcPr>
            <w:tcW w:w="946" w:type="dxa"/>
            <w:noWrap/>
            <w:hideMark/>
          </w:tcPr>
          <w:p w14:paraId="39900175" w14:textId="77777777"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bCs/>
                <w:sz w:val="28"/>
                <w:szCs w:val="28"/>
              </w:rPr>
            </w:pPr>
            <w:r w:rsidRPr="002D4660">
              <w:rPr>
                <w:rFonts w:ascii="Times New Roman" w:eastAsia="Times New Roman" w:hAnsi="Times New Roman"/>
                <w:bCs/>
                <w:sz w:val="28"/>
                <w:szCs w:val="28"/>
              </w:rPr>
              <w:t>na</w:t>
            </w:r>
          </w:p>
        </w:tc>
        <w:tc>
          <w:tcPr>
            <w:tcW w:w="946" w:type="dxa"/>
            <w:noWrap/>
            <w:hideMark/>
          </w:tcPr>
          <w:p w14:paraId="6494B631" w14:textId="77777777"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bCs/>
                <w:sz w:val="28"/>
                <w:szCs w:val="28"/>
              </w:rPr>
            </w:pPr>
            <w:r w:rsidRPr="002D4660">
              <w:rPr>
                <w:rFonts w:ascii="Times New Roman" w:eastAsia="Times New Roman" w:hAnsi="Times New Roman"/>
                <w:bCs/>
                <w:sz w:val="28"/>
                <w:szCs w:val="28"/>
              </w:rPr>
              <w:t>ne</w:t>
            </w:r>
          </w:p>
        </w:tc>
        <w:tc>
          <w:tcPr>
            <w:tcW w:w="1082" w:type="dxa"/>
          </w:tcPr>
          <w:p w14:paraId="381E5868" w14:textId="77777777"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bCs/>
                <w:sz w:val="28"/>
                <w:szCs w:val="28"/>
              </w:rPr>
            </w:pPr>
            <w:r w:rsidRPr="002D4660">
              <w:rPr>
                <w:rFonts w:ascii="Times New Roman" w:eastAsia="Times New Roman" w:hAnsi="Times New Roman"/>
                <w:bCs/>
                <w:sz w:val="28"/>
                <w:szCs w:val="28"/>
              </w:rPr>
              <w:t>I</w:t>
            </w:r>
          </w:p>
        </w:tc>
        <w:tc>
          <w:tcPr>
            <w:tcW w:w="1082" w:type="dxa"/>
            <w:noWrap/>
            <w:hideMark/>
          </w:tcPr>
          <w:p w14:paraId="7F32691E" w14:textId="77777777"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bCs/>
                <w:sz w:val="28"/>
                <w:szCs w:val="28"/>
              </w:rPr>
            </w:pPr>
            <w:r w:rsidRPr="002D4660">
              <w:rPr>
                <w:rFonts w:ascii="Times New Roman" w:eastAsia="Times New Roman" w:hAnsi="Times New Roman"/>
                <w:bCs/>
                <w:sz w:val="28"/>
                <w:szCs w:val="28"/>
              </w:rPr>
              <w:t>Nei</w:t>
            </w:r>
          </w:p>
        </w:tc>
        <w:tc>
          <w:tcPr>
            <w:tcW w:w="1082" w:type="dxa"/>
            <w:noWrap/>
            <w:hideMark/>
          </w:tcPr>
          <w:p w14:paraId="4BF78DD9" w14:textId="77777777"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bCs/>
                <w:sz w:val="28"/>
                <w:szCs w:val="28"/>
              </w:rPr>
            </w:pPr>
            <w:r w:rsidRPr="002D4660">
              <w:rPr>
                <w:rFonts w:ascii="Times New Roman" w:eastAsia="Times New Roman" w:hAnsi="Times New Roman"/>
                <w:bCs/>
                <w:sz w:val="28"/>
                <w:szCs w:val="28"/>
              </w:rPr>
              <w:t>H</w:t>
            </w:r>
          </w:p>
        </w:tc>
        <w:tc>
          <w:tcPr>
            <w:tcW w:w="1236" w:type="dxa"/>
            <w:noWrap/>
            <w:hideMark/>
          </w:tcPr>
          <w:p w14:paraId="730991AD" w14:textId="77777777"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bCs/>
                <w:sz w:val="28"/>
                <w:szCs w:val="28"/>
              </w:rPr>
            </w:pPr>
            <w:r w:rsidRPr="002D4660">
              <w:rPr>
                <w:rFonts w:ascii="Times New Roman" w:eastAsia="Times New Roman" w:hAnsi="Times New Roman"/>
                <w:bCs/>
                <w:sz w:val="28"/>
                <w:szCs w:val="28"/>
              </w:rPr>
              <w:t>PIC</w:t>
            </w:r>
          </w:p>
        </w:tc>
      </w:tr>
      <w:tr w:rsidR="00AE5CE1" w:rsidRPr="002D4660" w14:paraId="5A13313C" w14:textId="77777777" w:rsidTr="00636404">
        <w:trPr>
          <w:jc w:val="center"/>
        </w:trPr>
        <w:tc>
          <w:tcPr>
            <w:tcW w:w="1483" w:type="dxa"/>
            <w:noWrap/>
          </w:tcPr>
          <w:p w14:paraId="27E75E4E" w14:textId="03138DF5" w:rsidR="00AE5CE1" w:rsidRPr="002D4660" w:rsidRDefault="002F39C1" w:rsidP="00243B48">
            <w:pPr>
              <w:autoSpaceDE w:val="0"/>
              <w:autoSpaceDN w:val="0"/>
              <w:adjustRightInd w:val="0"/>
              <w:snapToGrid w:val="0"/>
              <w:spacing w:line="240" w:lineRule="auto"/>
              <w:contextualSpacing/>
              <w:jc w:val="center"/>
              <w:rPr>
                <w:rFonts w:ascii="Times New Roman" w:eastAsia="Times New Roman" w:hAnsi="Times New Roman"/>
                <w:bCs/>
                <w:sz w:val="28"/>
                <w:szCs w:val="28"/>
                <w:lang w:val="kk-KZ"/>
              </w:rPr>
            </w:pPr>
            <w:r>
              <w:rPr>
                <w:rFonts w:ascii="Times New Roman" w:eastAsia="Times New Roman" w:hAnsi="Times New Roman"/>
                <w:bCs/>
                <w:sz w:val="28"/>
                <w:szCs w:val="28"/>
                <w:lang w:val="kk-KZ"/>
              </w:rPr>
              <w:t>1</w:t>
            </w:r>
          </w:p>
        </w:tc>
        <w:tc>
          <w:tcPr>
            <w:tcW w:w="946" w:type="dxa"/>
            <w:noWrap/>
          </w:tcPr>
          <w:p w14:paraId="72199BCB" w14:textId="7A2F62D3" w:rsidR="00AE5CE1" w:rsidRPr="00D72975" w:rsidRDefault="002F39C1" w:rsidP="00243B48">
            <w:pPr>
              <w:autoSpaceDE w:val="0"/>
              <w:autoSpaceDN w:val="0"/>
              <w:adjustRightInd w:val="0"/>
              <w:snapToGrid w:val="0"/>
              <w:spacing w:line="240" w:lineRule="auto"/>
              <w:contextualSpacing/>
              <w:jc w:val="center"/>
              <w:rPr>
                <w:rFonts w:ascii="Times New Roman" w:eastAsia="Times New Roman" w:hAnsi="Times New Roman"/>
                <w:bCs/>
                <w:sz w:val="28"/>
                <w:szCs w:val="28"/>
                <w:lang w:val="kk-KZ"/>
              </w:rPr>
            </w:pPr>
            <w:r>
              <w:rPr>
                <w:rFonts w:ascii="Times New Roman" w:eastAsia="Times New Roman" w:hAnsi="Times New Roman"/>
                <w:bCs/>
                <w:sz w:val="28"/>
                <w:szCs w:val="28"/>
                <w:lang w:val="kk-KZ"/>
              </w:rPr>
              <w:t>2</w:t>
            </w:r>
          </w:p>
        </w:tc>
        <w:tc>
          <w:tcPr>
            <w:tcW w:w="946" w:type="dxa"/>
            <w:noWrap/>
          </w:tcPr>
          <w:p w14:paraId="5B7AA332" w14:textId="32BB6D79" w:rsidR="00AE5CE1" w:rsidRPr="00D72975" w:rsidRDefault="002F39C1" w:rsidP="00243B48">
            <w:pPr>
              <w:autoSpaceDE w:val="0"/>
              <w:autoSpaceDN w:val="0"/>
              <w:adjustRightInd w:val="0"/>
              <w:snapToGrid w:val="0"/>
              <w:spacing w:line="240" w:lineRule="auto"/>
              <w:contextualSpacing/>
              <w:jc w:val="center"/>
              <w:rPr>
                <w:rFonts w:ascii="Times New Roman" w:eastAsia="Times New Roman" w:hAnsi="Times New Roman"/>
                <w:bCs/>
                <w:sz w:val="28"/>
                <w:szCs w:val="28"/>
                <w:lang w:val="kk-KZ"/>
              </w:rPr>
            </w:pPr>
            <w:r>
              <w:rPr>
                <w:rFonts w:ascii="Times New Roman" w:eastAsia="Times New Roman" w:hAnsi="Times New Roman"/>
                <w:bCs/>
                <w:sz w:val="28"/>
                <w:szCs w:val="28"/>
                <w:lang w:val="kk-KZ"/>
              </w:rPr>
              <w:t>3</w:t>
            </w:r>
          </w:p>
        </w:tc>
        <w:tc>
          <w:tcPr>
            <w:tcW w:w="1082" w:type="dxa"/>
          </w:tcPr>
          <w:p w14:paraId="0AD39719" w14:textId="20719724" w:rsidR="00AE5CE1" w:rsidRPr="00D72975" w:rsidRDefault="002F39C1" w:rsidP="00243B48">
            <w:pPr>
              <w:autoSpaceDE w:val="0"/>
              <w:autoSpaceDN w:val="0"/>
              <w:adjustRightInd w:val="0"/>
              <w:snapToGrid w:val="0"/>
              <w:spacing w:line="240" w:lineRule="auto"/>
              <w:contextualSpacing/>
              <w:jc w:val="center"/>
              <w:rPr>
                <w:rFonts w:ascii="Times New Roman" w:eastAsia="Times New Roman" w:hAnsi="Times New Roman"/>
                <w:bCs/>
                <w:sz w:val="28"/>
                <w:szCs w:val="28"/>
                <w:lang w:val="kk-KZ"/>
              </w:rPr>
            </w:pPr>
            <w:r>
              <w:rPr>
                <w:rFonts w:ascii="Times New Roman" w:eastAsia="Times New Roman" w:hAnsi="Times New Roman"/>
                <w:bCs/>
                <w:sz w:val="28"/>
                <w:szCs w:val="28"/>
                <w:lang w:val="kk-KZ"/>
              </w:rPr>
              <w:t>4</w:t>
            </w:r>
          </w:p>
        </w:tc>
        <w:tc>
          <w:tcPr>
            <w:tcW w:w="1082" w:type="dxa"/>
            <w:noWrap/>
          </w:tcPr>
          <w:p w14:paraId="72585D11" w14:textId="42CEAE72" w:rsidR="00AE5CE1" w:rsidRPr="00D72975" w:rsidRDefault="002F39C1" w:rsidP="00243B48">
            <w:pPr>
              <w:autoSpaceDE w:val="0"/>
              <w:autoSpaceDN w:val="0"/>
              <w:adjustRightInd w:val="0"/>
              <w:snapToGrid w:val="0"/>
              <w:spacing w:line="240" w:lineRule="auto"/>
              <w:contextualSpacing/>
              <w:jc w:val="center"/>
              <w:rPr>
                <w:rFonts w:ascii="Times New Roman" w:eastAsia="Times New Roman" w:hAnsi="Times New Roman"/>
                <w:bCs/>
                <w:sz w:val="28"/>
                <w:szCs w:val="28"/>
                <w:lang w:val="kk-KZ"/>
              </w:rPr>
            </w:pPr>
            <w:r>
              <w:rPr>
                <w:rFonts w:ascii="Times New Roman" w:eastAsia="Times New Roman" w:hAnsi="Times New Roman"/>
                <w:bCs/>
                <w:sz w:val="28"/>
                <w:szCs w:val="28"/>
                <w:lang w:val="kk-KZ"/>
              </w:rPr>
              <w:t>5</w:t>
            </w:r>
          </w:p>
        </w:tc>
        <w:tc>
          <w:tcPr>
            <w:tcW w:w="1082" w:type="dxa"/>
            <w:noWrap/>
          </w:tcPr>
          <w:p w14:paraId="42F73DDA" w14:textId="2A71C8DC" w:rsidR="00AE5CE1" w:rsidRPr="00D72975" w:rsidRDefault="002F39C1" w:rsidP="00243B48">
            <w:pPr>
              <w:autoSpaceDE w:val="0"/>
              <w:autoSpaceDN w:val="0"/>
              <w:adjustRightInd w:val="0"/>
              <w:snapToGrid w:val="0"/>
              <w:spacing w:line="240" w:lineRule="auto"/>
              <w:contextualSpacing/>
              <w:jc w:val="center"/>
              <w:rPr>
                <w:rFonts w:ascii="Times New Roman" w:eastAsia="Times New Roman" w:hAnsi="Times New Roman"/>
                <w:bCs/>
                <w:sz w:val="28"/>
                <w:szCs w:val="28"/>
                <w:lang w:val="kk-KZ"/>
              </w:rPr>
            </w:pPr>
            <w:r>
              <w:rPr>
                <w:rFonts w:ascii="Times New Roman" w:eastAsia="Times New Roman" w:hAnsi="Times New Roman"/>
                <w:bCs/>
                <w:sz w:val="28"/>
                <w:szCs w:val="28"/>
                <w:lang w:val="kk-KZ"/>
              </w:rPr>
              <w:t>6</w:t>
            </w:r>
          </w:p>
        </w:tc>
        <w:tc>
          <w:tcPr>
            <w:tcW w:w="1236" w:type="dxa"/>
            <w:noWrap/>
          </w:tcPr>
          <w:p w14:paraId="220CA498" w14:textId="567A86A6" w:rsidR="00AE5CE1" w:rsidRPr="00D72975" w:rsidRDefault="002F39C1" w:rsidP="00243B48">
            <w:pPr>
              <w:autoSpaceDE w:val="0"/>
              <w:autoSpaceDN w:val="0"/>
              <w:adjustRightInd w:val="0"/>
              <w:snapToGrid w:val="0"/>
              <w:spacing w:line="240" w:lineRule="auto"/>
              <w:contextualSpacing/>
              <w:jc w:val="center"/>
              <w:rPr>
                <w:rFonts w:ascii="Times New Roman" w:eastAsia="Times New Roman" w:hAnsi="Times New Roman"/>
                <w:bCs/>
                <w:sz w:val="28"/>
                <w:szCs w:val="28"/>
                <w:lang w:val="kk-KZ"/>
              </w:rPr>
            </w:pPr>
            <w:r>
              <w:rPr>
                <w:rFonts w:ascii="Times New Roman" w:eastAsia="Times New Roman" w:hAnsi="Times New Roman"/>
                <w:bCs/>
                <w:sz w:val="28"/>
                <w:szCs w:val="28"/>
                <w:lang w:val="kk-KZ"/>
              </w:rPr>
              <w:t>7</w:t>
            </w:r>
          </w:p>
        </w:tc>
      </w:tr>
      <w:tr w:rsidR="0066450E" w:rsidRPr="002D4660" w14:paraId="7EAEF778" w14:textId="77777777" w:rsidTr="00636404">
        <w:trPr>
          <w:jc w:val="center"/>
        </w:trPr>
        <w:tc>
          <w:tcPr>
            <w:tcW w:w="1483" w:type="dxa"/>
            <w:noWrap/>
            <w:hideMark/>
          </w:tcPr>
          <w:p w14:paraId="4CA987D1" w14:textId="77777777"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sidRPr="002D4660">
              <w:rPr>
                <w:rFonts w:ascii="Times New Roman" w:eastAsia="Times New Roman" w:hAnsi="Times New Roman"/>
                <w:bCs/>
                <w:i/>
                <w:iCs/>
                <w:sz w:val="28"/>
                <w:szCs w:val="28"/>
              </w:rPr>
              <w:t>Jce03</w:t>
            </w:r>
          </w:p>
        </w:tc>
        <w:tc>
          <w:tcPr>
            <w:tcW w:w="946" w:type="dxa"/>
            <w:noWrap/>
            <w:hideMark/>
          </w:tcPr>
          <w:p w14:paraId="1ECC417B" w14:textId="77777777"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3</w:t>
            </w:r>
          </w:p>
        </w:tc>
        <w:tc>
          <w:tcPr>
            <w:tcW w:w="946" w:type="dxa"/>
            <w:noWrap/>
            <w:hideMark/>
          </w:tcPr>
          <w:p w14:paraId="1CF8DC62" w14:textId="6D502A55"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1</w:t>
            </w:r>
            <w:r w:rsidR="00F05BE0">
              <w:rPr>
                <w:rFonts w:ascii="Times New Roman" w:eastAsia="Times New Roman" w:hAnsi="Times New Roman"/>
                <w:sz w:val="28"/>
                <w:szCs w:val="28"/>
                <w:lang w:val="en-US"/>
              </w:rPr>
              <w:t>,</w:t>
            </w:r>
            <w:r w:rsidRPr="002D4660">
              <w:rPr>
                <w:rFonts w:ascii="Times New Roman" w:eastAsia="Times New Roman" w:hAnsi="Times New Roman"/>
                <w:sz w:val="28"/>
                <w:szCs w:val="28"/>
              </w:rPr>
              <w:t>8</w:t>
            </w:r>
          </w:p>
        </w:tc>
        <w:tc>
          <w:tcPr>
            <w:tcW w:w="1082" w:type="dxa"/>
          </w:tcPr>
          <w:p w14:paraId="122B6722" w14:textId="3774F318"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sidR="00F05BE0">
              <w:rPr>
                <w:rFonts w:ascii="Times New Roman" w:eastAsia="Times New Roman" w:hAnsi="Times New Roman"/>
                <w:sz w:val="28"/>
                <w:szCs w:val="28"/>
                <w:lang w:val="en-US"/>
              </w:rPr>
              <w:t>,</w:t>
            </w:r>
            <w:r w:rsidRPr="002D4660">
              <w:rPr>
                <w:rFonts w:ascii="Times New Roman" w:eastAsia="Times New Roman" w:hAnsi="Times New Roman"/>
                <w:sz w:val="28"/>
                <w:szCs w:val="28"/>
              </w:rPr>
              <w:t>666</w:t>
            </w:r>
          </w:p>
        </w:tc>
        <w:tc>
          <w:tcPr>
            <w:tcW w:w="1082" w:type="dxa"/>
            <w:noWrap/>
            <w:hideMark/>
          </w:tcPr>
          <w:p w14:paraId="26203A6D" w14:textId="1C9EAF12" w:rsidR="0066450E" w:rsidRPr="002D4660" w:rsidRDefault="0066450E" w:rsidP="00F05BE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sidR="00F05BE0">
              <w:rPr>
                <w:rFonts w:ascii="Times New Roman" w:eastAsia="Times New Roman" w:hAnsi="Times New Roman"/>
                <w:sz w:val="28"/>
                <w:szCs w:val="28"/>
                <w:lang w:val="en-US"/>
              </w:rPr>
              <w:t>,</w:t>
            </w:r>
            <w:r w:rsidRPr="002D4660">
              <w:rPr>
                <w:rFonts w:ascii="Times New Roman" w:eastAsia="Times New Roman" w:hAnsi="Times New Roman"/>
                <w:sz w:val="28"/>
                <w:szCs w:val="28"/>
              </w:rPr>
              <w:t>442</w:t>
            </w:r>
          </w:p>
        </w:tc>
        <w:tc>
          <w:tcPr>
            <w:tcW w:w="1082" w:type="dxa"/>
            <w:noWrap/>
            <w:hideMark/>
          </w:tcPr>
          <w:p w14:paraId="3D6E2E7B" w14:textId="0EAF06BB" w:rsidR="0066450E" w:rsidRPr="002D4660" w:rsidRDefault="0066450E" w:rsidP="00F05BE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sidR="00F05BE0">
              <w:rPr>
                <w:rFonts w:ascii="Times New Roman" w:eastAsia="Times New Roman" w:hAnsi="Times New Roman"/>
                <w:sz w:val="28"/>
                <w:szCs w:val="28"/>
                <w:lang w:val="en-US"/>
              </w:rPr>
              <w:t>,</w:t>
            </w:r>
            <w:r w:rsidRPr="002D4660">
              <w:rPr>
                <w:rFonts w:ascii="Times New Roman" w:eastAsia="Times New Roman" w:hAnsi="Times New Roman"/>
                <w:sz w:val="28"/>
                <w:szCs w:val="28"/>
              </w:rPr>
              <w:t>485</w:t>
            </w:r>
          </w:p>
        </w:tc>
        <w:tc>
          <w:tcPr>
            <w:tcW w:w="1236" w:type="dxa"/>
            <w:noWrap/>
            <w:hideMark/>
          </w:tcPr>
          <w:p w14:paraId="46F9F814" w14:textId="6BA1E875" w:rsidR="0066450E" w:rsidRPr="002D4660" w:rsidRDefault="0066450E" w:rsidP="00243B48">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sidR="00F05BE0">
              <w:rPr>
                <w:rFonts w:ascii="Times New Roman" w:eastAsia="Times New Roman" w:hAnsi="Times New Roman"/>
                <w:sz w:val="28"/>
                <w:szCs w:val="28"/>
                <w:lang w:val="en-US"/>
              </w:rPr>
              <w:t>,</w:t>
            </w:r>
            <w:r w:rsidRPr="002D4660">
              <w:rPr>
                <w:rFonts w:ascii="Times New Roman" w:eastAsia="Times New Roman" w:hAnsi="Times New Roman"/>
                <w:sz w:val="28"/>
                <w:szCs w:val="28"/>
              </w:rPr>
              <w:t>410</w:t>
            </w:r>
          </w:p>
        </w:tc>
      </w:tr>
      <w:tr w:rsidR="00A0469F" w:rsidRPr="002D4660" w14:paraId="1D22C640" w14:textId="77777777" w:rsidTr="00A0469F">
        <w:tblPrEx>
          <w:jc w:val="left"/>
        </w:tblPrEx>
        <w:tc>
          <w:tcPr>
            <w:tcW w:w="1483" w:type="dxa"/>
            <w:noWrap/>
            <w:hideMark/>
          </w:tcPr>
          <w:p w14:paraId="38387789"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sidRPr="002D4660">
              <w:rPr>
                <w:rFonts w:ascii="Times New Roman" w:eastAsia="Times New Roman" w:hAnsi="Times New Roman"/>
                <w:bCs/>
                <w:i/>
                <w:iCs/>
                <w:sz w:val="28"/>
                <w:szCs w:val="28"/>
              </w:rPr>
              <w:t>Jce04</w:t>
            </w:r>
          </w:p>
        </w:tc>
        <w:tc>
          <w:tcPr>
            <w:tcW w:w="946" w:type="dxa"/>
            <w:noWrap/>
            <w:hideMark/>
          </w:tcPr>
          <w:p w14:paraId="694E86BA"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4</w:t>
            </w:r>
          </w:p>
        </w:tc>
        <w:tc>
          <w:tcPr>
            <w:tcW w:w="946" w:type="dxa"/>
            <w:noWrap/>
            <w:hideMark/>
          </w:tcPr>
          <w:p w14:paraId="0493841C"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1</w:t>
            </w:r>
            <w:r>
              <w:rPr>
                <w:rFonts w:ascii="Times New Roman" w:eastAsia="Times New Roman" w:hAnsi="Times New Roman"/>
                <w:sz w:val="28"/>
                <w:szCs w:val="28"/>
              </w:rPr>
              <w:t>,</w:t>
            </w:r>
            <w:r w:rsidRPr="002D4660">
              <w:rPr>
                <w:rFonts w:ascii="Times New Roman" w:eastAsia="Times New Roman" w:hAnsi="Times New Roman"/>
                <w:sz w:val="28"/>
                <w:szCs w:val="28"/>
              </w:rPr>
              <w:t>7</w:t>
            </w:r>
          </w:p>
        </w:tc>
        <w:tc>
          <w:tcPr>
            <w:tcW w:w="1082" w:type="dxa"/>
          </w:tcPr>
          <w:p w14:paraId="2A3FE749"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625</w:t>
            </w:r>
          </w:p>
        </w:tc>
        <w:tc>
          <w:tcPr>
            <w:tcW w:w="1082" w:type="dxa"/>
            <w:noWrap/>
            <w:hideMark/>
          </w:tcPr>
          <w:p w14:paraId="7098AF70"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442</w:t>
            </w:r>
          </w:p>
        </w:tc>
        <w:tc>
          <w:tcPr>
            <w:tcW w:w="1082" w:type="dxa"/>
            <w:noWrap/>
            <w:hideMark/>
          </w:tcPr>
          <w:p w14:paraId="2C8F4650"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495</w:t>
            </w:r>
          </w:p>
        </w:tc>
        <w:tc>
          <w:tcPr>
            <w:tcW w:w="1236" w:type="dxa"/>
            <w:noWrap/>
            <w:hideMark/>
          </w:tcPr>
          <w:p w14:paraId="0F8930D3"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393</w:t>
            </w:r>
          </w:p>
        </w:tc>
      </w:tr>
      <w:tr w:rsidR="00A0469F" w:rsidRPr="002D4660" w14:paraId="4D21120F" w14:textId="77777777" w:rsidTr="00A0469F">
        <w:tblPrEx>
          <w:jc w:val="left"/>
        </w:tblPrEx>
        <w:tc>
          <w:tcPr>
            <w:tcW w:w="1483" w:type="dxa"/>
            <w:noWrap/>
            <w:hideMark/>
          </w:tcPr>
          <w:p w14:paraId="5A1C568C"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sidRPr="002D4660">
              <w:rPr>
                <w:rFonts w:ascii="Times New Roman" w:eastAsia="Times New Roman" w:hAnsi="Times New Roman"/>
                <w:bCs/>
                <w:i/>
                <w:iCs/>
                <w:sz w:val="28"/>
                <w:szCs w:val="28"/>
              </w:rPr>
              <w:t>Jce05</w:t>
            </w:r>
          </w:p>
        </w:tc>
        <w:tc>
          <w:tcPr>
            <w:tcW w:w="946" w:type="dxa"/>
            <w:noWrap/>
            <w:hideMark/>
          </w:tcPr>
          <w:p w14:paraId="0C3115C6"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2</w:t>
            </w:r>
          </w:p>
        </w:tc>
        <w:tc>
          <w:tcPr>
            <w:tcW w:w="946" w:type="dxa"/>
            <w:noWrap/>
            <w:hideMark/>
          </w:tcPr>
          <w:p w14:paraId="521D0965"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1</w:t>
            </w:r>
            <w:r>
              <w:rPr>
                <w:rFonts w:ascii="Times New Roman" w:eastAsia="Times New Roman" w:hAnsi="Times New Roman"/>
                <w:sz w:val="28"/>
                <w:szCs w:val="28"/>
              </w:rPr>
              <w:t>,</w:t>
            </w:r>
            <w:r w:rsidRPr="002D4660">
              <w:rPr>
                <w:rFonts w:ascii="Times New Roman" w:eastAsia="Times New Roman" w:hAnsi="Times New Roman"/>
                <w:sz w:val="28"/>
                <w:szCs w:val="28"/>
              </w:rPr>
              <w:t>1</w:t>
            </w:r>
          </w:p>
        </w:tc>
        <w:tc>
          <w:tcPr>
            <w:tcW w:w="1082" w:type="dxa"/>
          </w:tcPr>
          <w:p w14:paraId="3EFE57EF"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132</w:t>
            </w:r>
          </w:p>
        </w:tc>
        <w:tc>
          <w:tcPr>
            <w:tcW w:w="1082" w:type="dxa"/>
            <w:noWrap/>
            <w:hideMark/>
          </w:tcPr>
          <w:p w14:paraId="3E804969"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077</w:t>
            </w:r>
          </w:p>
        </w:tc>
        <w:tc>
          <w:tcPr>
            <w:tcW w:w="1082" w:type="dxa"/>
            <w:noWrap/>
            <w:hideMark/>
          </w:tcPr>
          <w:p w14:paraId="5A8D15F6"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081</w:t>
            </w:r>
          </w:p>
        </w:tc>
        <w:tc>
          <w:tcPr>
            <w:tcW w:w="1236" w:type="dxa"/>
            <w:noWrap/>
            <w:hideMark/>
          </w:tcPr>
          <w:p w14:paraId="71906FE1"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077</w:t>
            </w:r>
          </w:p>
        </w:tc>
      </w:tr>
      <w:tr w:rsidR="00A0469F" w:rsidRPr="002D4660" w14:paraId="6E6F9EA1" w14:textId="77777777" w:rsidTr="00A0469F">
        <w:tblPrEx>
          <w:jc w:val="left"/>
        </w:tblPrEx>
        <w:tc>
          <w:tcPr>
            <w:tcW w:w="1483" w:type="dxa"/>
            <w:noWrap/>
            <w:hideMark/>
          </w:tcPr>
          <w:p w14:paraId="08BEA517"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sidRPr="002D4660">
              <w:rPr>
                <w:rFonts w:ascii="Times New Roman" w:eastAsia="Times New Roman" w:hAnsi="Times New Roman"/>
                <w:bCs/>
                <w:i/>
                <w:iCs/>
                <w:sz w:val="28"/>
                <w:szCs w:val="28"/>
              </w:rPr>
              <w:t>JT_04</w:t>
            </w:r>
          </w:p>
        </w:tc>
        <w:tc>
          <w:tcPr>
            <w:tcW w:w="946" w:type="dxa"/>
            <w:noWrap/>
            <w:hideMark/>
          </w:tcPr>
          <w:p w14:paraId="14D01C74"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3</w:t>
            </w:r>
          </w:p>
        </w:tc>
        <w:tc>
          <w:tcPr>
            <w:tcW w:w="946" w:type="dxa"/>
            <w:noWrap/>
            <w:hideMark/>
          </w:tcPr>
          <w:p w14:paraId="0EE0515B"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2</w:t>
            </w:r>
            <w:r>
              <w:rPr>
                <w:rFonts w:ascii="Times New Roman" w:eastAsia="Times New Roman" w:hAnsi="Times New Roman"/>
                <w:sz w:val="28"/>
                <w:szCs w:val="28"/>
              </w:rPr>
              <w:t>,</w:t>
            </w:r>
            <w:r w:rsidRPr="002D4660">
              <w:rPr>
                <w:rFonts w:ascii="Times New Roman" w:eastAsia="Times New Roman" w:hAnsi="Times New Roman"/>
                <w:sz w:val="28"/>
                <w:szCs w:val="28"/>
              </w:rPr>
              <w:t>0</w:t>
            </w:r>
          </w:p>
        </w:tc>
        <w:tc>
          <w:tcPr>
            <w:tcW w:w="1082" w:type="dxa"/>
          </w:tcPr>
          <w:p w14:paraId="4E9DC0E9"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779</w:t>
            </w:r>
          </w:p>
        </w:tc>
        <w:tc>
          <w:tcPr>
            <w:tcW w:w="1082" w:type="dxa"/>
            <w:noWrap/>
            <w:hideMark/>
          </w:tcPr>
          <w:p w14:paraId="14FE94F9"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511</w:t>
            </w:r>
          </w:p>
        </w:tc>
        <w:tc>
          <w:tcPr>
            <w:tcW w:w="1082" w:type="dxa"/>
            <w:noWrap/>
            <w:hideMark/>
          </w:tcPr>
          <w:p w14:paraId="05A5BE45"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564</w:t>
            </w:r>
          </w:p>
        </w:tc>
        <w:tc>
          <w:tcPr>
            <w:tcW w:w="1236" w:type="dxa"/>
            <w:noWrap/>
            <w:hideMark/>
          </w:tcPr>
          <w:p w14:paraId="42811E2E"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499</w:t>
            </w:r>
          </w:p>
        </w:tc>
      </w:tr>
      <w:tr w:rsidR="00A0469F" w:rsidRPr="002D4660" w14:paraId="64150E3D" w14:textId="77777777" w:rsidTr="00A0469F">
        <w:tblPrEx>
          <w:jc w:val="left"/>
        </w:tblPrEx>
        <w:tc>
          <w:tcPr>
            <w:tcW w:w="1483" w:type="dxa"/>
            <w:noWrap/>
            <w:hideMark/>
          </w:tcPr>
          <w:p w14:paraId="4B25711C"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sidRPr="002D4660">
              <w:rPr>
                <w:rFonts w:ascii="Times New Roman" w:eastAsia="Times New Roman" w:hAnsi="Times New Roman"/>
                <w:bCs/>
                <w:i/>
                <w:iCs/>
                <w:sz w:val="28"/>
                <w:szCs w:val="28"/>
              </w:rPr>
              <w:t>JT_30</w:t>
            </w:r>
          </w:p>
        </w:tc>
        <w:tc>
          <w:tcPr>
            <w:tcW w:w="946" w:type="dxa"/>
            <w:noWrap/>
            <w:hideMark/>
          </w:tcPr>
          <w:p w14:paraId="76712B4A"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3</w:t>
            </w:r>
          </w:p>
        </w:tc>
        <w:tc>
          <w:tcPr>
            <w:tcW w:w="946" w:type="dxa"/>
            <w:noWrap/>
            <w:hideMark/>
          </w:tcPr>
          <w:p w14:paraId="6E96BA34"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2</w:t>
            </w:r>
            <w:r>
              <w:rPr>
                <w:rFonts w:ascii="Times New Roman" w:eastAsia="Times New Roman" w:hAnsi="Times New Roman"/>
                <w:sz w:val="28"/>
                <w:szCs w:val="28"/>
              </w:rPr>
              <w:t>,</w:t>
            </w:r>
            <w:r w:rsidRPr="002D4660">
              <w:rPr>
                <w:rFonts w:ascii="Times New Roman" w:eastAsia="Times New Roman" w:hAnsi="Times New Roman"/>
                <w:sz w:val="28"/>
                <w:szCs w:val="28"/>
              </w:rPr>
              <w:t>3</w:t>
            </w:r>
          </w:p>
        </w:tc>
        <w:tc>
          <w:tcPr>
            <w:tcW w:w="1082" w:type="dxa"/>
          </w:tcPr>
          <w:p w14:paraId="277254B4"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921</w:t>
            </w:r>
          </w:p>
        </w:tc>
        <w:tc>
          <w:tcPr>
            <w:tcW w:w="1082" w:type="dxa"/>
            <w:noWrap/>
            <w:hideMark/>
          </w:tcPr>
          <w:p w14:paraId="682841F3"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586</w:t>
            </w:r>
          </w:p>
        </w:tc>
        <w:tc>
          <w:tcPr>
            <w:tcW w:w="1082" w:type="dxa"/>
            <w:noWrap/>
            <w:hideMark/>
          </w:tcPr>
          <w:p w14:paraId="6B76E8D5"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606</w:t>
            </w:r>
          </w:p>
        </w:tc>
        <w:tc>
          <w:tcPr>
            <w:tcW w:w="1236" w:type="dxa"/>
            <w:noWrap/>
            <w:hideMark/>
          </w:tcPr>
          <w:p w14:paraId="4BCF2040" w14:textId="77777777" w:rsidR="00A0469F" w:rsidRPr="002D4660" w:rsidRDefault="00A0469F" w:rsidP="00A0469F">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538</w:t>
            </w:r>
          </w:p>
        </w:tc>
      </w:tr>
    </w:tbl>
    <w:p w14:paraId="6CA81150" w14:textId="43CD625E" w:rsidR="002B14B0" w:rsidRDefault="002B14B0"/>
    <w:p w14:paraId="39439620" w14:textId="1898693E" w:rsidR="002B14B0" w:rsidRPr="00D90B0C" w:rsidRDefault="002B14B0">
      <w:pPr>
        <w:rPr>
          <w:rFonts w:ascii="Times New Roman" w:hAnsi="Times New Roman" w:cs="Times New Roman"/>
          <w:sz w:val="28"/>
          <w:szCs w:val="28"/>
          <w:lang w:val="kk-KZ"/>
        </w:rPr>
      </w:pPr>
      <w:r w:rsidRPr="00D90B0C">
        <w:rPr>
          <w:rFonts w:ascii="Times New Roman" w:hAnsi="Times New Roman" w:cs="Times New Roman"/>
          <w:sz w:val="28"/>
          <w:szCs w:val="28"/>
          <w:lang w:val="kk-KZ"/>
        </w:rPr>
        <w:t>2</w:t>
      </w:r>
      <w:r w:rsidR="00A5465C">
        <w:rPr>
          <w:rFonts w:ascii="Times New Roman" w:hAnsi="Times New Roman" w:cs="Times New Roman"/>
          <w:sz w:val="28"/>
          <w:szCs w:val="28"/>
          <w:lang w:val="kk-KZ"/>
        </w:rPr>
        <w:t>5</w:t>
      </w:r>
      <w:r w:rsidRPr="00D90B0C">
        <w:rPr>
          <w:rFonts w:ascii="Times New Roman" w:hAnsi="Times New Roman" w:cs="Times New Roman"/>
          <w:sz w:val="28"/>
          <w:szCs w:val="28"/>
          <w:lang w:val="kk-KZ"/>
        </w:rPr>
        <w:t>-кесте жалғасы</w:t>
      </w:r>
    </w:p>
    <w:tbl>
      <w:tblPr>
        <w:tblStyle w:val="a5"/>
        <w:tblW w:w="7857" w:type="dxa"/>
        <w:jc w:val="center"/>
        <w:tblLayout w:type="fixed"/>
        <w:tblLook w:val="04A0" w:firstRow="1" w:lastRow="0" w:firstColumn="1" w:lastColumn="0" w:noHBand="0" w:noVBand="1"/>
      </w:tblPr>
      <w:tblGrid>
        <w:gridCol w:w="1483"/>
        <w:gridCol w:w="946"/>
        <w:gridCol w:w="946"/>
        <w:gridCol w:w="1082"/>
        <w:gridCol w:w="1082"/>
        <w:gridCol w:w="1082"/>
        <w:gridCol w:w="1236"/>
      </w:tblGrid>
      <w:tr w:rsidR="002B14B0" w:rsidRPr="002D4660" w14:paraId="336B31F9" w14:textId="77777777" w:rsidTr="00D90B0C">
        <w:trPr>
          <w:jc w:val="center"/>
        </w:trPr>
        <w:tc>
          <w:tcPr>
            <w:tcW w:w="1483" w:type="dxa"/>
            <w:noWrap/>
          </w:tcPr>
          <w:p w14:paraId="4D56EB1D" w14:textId="5FF80074"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Pr>
                <w:rFonts w:ascii="Times New Roman" w:eastAsia="Times New Roman" w:hAnsi="Times New Roman"/>
                <w:bCs/>
                <w:sz w:val="28"/>
                <w:szCs w:val="28"/>
                <w:lang w:val="kk-KZ"/>
              </w:rPr>
              <w:t>1</w:t>
            </w:r>
          </w:p>
        </w:tc>
        <w:tc>
          <w:tcPr>
            <w:tcW w:w="946" w:type="dxa"/>
            <w:noWrap/>
          </w:tcPr>
          <w:p w14:paraId="1A868D2E" w14:textId="4836457F"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Pr>
                <w:rFonts w:ascii="Times New Roman" w:eastAsia="Times New Roman" w:hAnsi="Times New Roman"/>
                <w:bCs/>
                <w:sz w:val="28"/>
                <w:szCs w:val="28"/>
                <w:lang w:val="kk-KZ"/>
              </w:rPr>
              <w:t>2</w:t>
            </w:r>
          </w:p>
        </w:tc>
        <w:tc>
          <w:tcPr>
            <w:tcW w:w="946" w:type="dxa"/>
            <w:noWrap/>
          </w:tcPr>
          <w:p w14:paraId="36E2E8CA" w14:textId="6514ED6E"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Pr>
                <w:rFonts w:ascii="Times New Roman" w:eastAsia="Times New Roman" w:hAnsi="Times New Roman"/>
                <w:bCs/>
                <w:sz w:val="28"/>
                <w:szCs w:val="28"/>
                <w:lang w:val="kk-KZ"/>
              </w:rPr>
              <w:t>3</w:t>
            </w:r>
          </w:p>
        </w:tc>
        <w:tc>
          <w:tcPr>
            <w:tcW w:w="1082" w:type="dxa"/>
          </w:tcPr>
          <w:p w14:paraId="3A09675F" w14:textId="6EE57C0F"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Pr>
                <w:rFonts w:ascii="Times New Roman" w:eastAsia="Times New Roman" w:hAnsi="Times New Roman"/>
                <w:bCs/>
                <w:sz w:val="28"/>
                <w:szCs w:val="28"/>
                <w:lang w:val="kk-KZ"/>
              </w:rPr>
              <w:t>4</w:t>
            </w:r>
          </w:p>
        </w:tc>
        <w:tc>
          <w:tcPr>
            <w:tcW w:w="1082" w:type="dxa"/>
            <w:noWrap/>
          </w:tcPr>
          <w:p w14:paraId="15CF8720" w14:textId="74D54940"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Pr>
                <w:rFonts w:ascii="Times New Roman" w:eastAsia="Times New Roman" w:hAnsi="Times New Roman"/>
                <w:bCs/>
                <w:sz w:val="28"/>
                <w:szCs w:val="28"/>
                <w:lang w:val="kk-KZ"/>
              </w:rPr>
              <w:t>5</w:t>
            </w:r>
          </w:p>
        </w:tc>
        <w:tc>
          <w:tcPr>
            <w:tcW w:w="1082" w:type="dxa"/>
            <w:noWrap/>
          </w:tcPr>
          <w:p w14:paraId="557F8168" w14:textId="35681B8E"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Pr>
                <w:rFonts w:ascii="Times New Roman" w:eastAsia="Times New Roman" w:hAnsi="Times New Roman"/>
                <w:bCs/>
                <w:sz w:val="28"/>
                <w:szCs w:val="28"/>
                <w:lang w:val="kk-KZ"/>
              </w:rPr>
              <w:t>6</w:t>
            </w:r>
          </w:p>
        </w:tc>
        <w:tc>
          <w:tcPr>
            <w:tcW w:w="1236" w:type="dxa"/>
            <w:noWrap/>
          </w:tcPr>
          <w:p w14:paraId="1794681F" w14:textId="75F5E170"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Pr>
                <w:rFonts w:ascii="Times New Roman" w:eastAsia="Times New Roman" w:hAnsi="Times New Roman"/>
                <w:bCs/>
                <w:sz w:val="28"/>
                <w:szCs w:val="28"/>
                <w:lang w:val="kk-KZ"/>
              </w:rPr>
              <w:t>7</w:t>
            </w:r>
          </w:p>
        </w:tc>
      </w:tr>
      <w:tr w:rsidR="002B14B0" w:rsidRPr="002D4660" w14:paraId="45371FD9" w14:textId="77777777" w:rsidTr="00D90B0C">
        <w:trPr>
          <w:jc w:val="center"/>
        </w:trPr>
        <w:tc>
          <w:tcPr>
            <w:tcW w:w="1483" w:type="dxa"/>
            <w:noWrap/>
            <w:hideMark/>
          </w:tcPr>
          <w:p w14:paraId="16D035F2"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sidRPr="002D4660">
              <w:rPr>
                <w:rFonts w:ascii="Times New Roman" w:eastAsia="Times New Roman" w:hAnsi="Times New Roman"/>
                <w:bCs/>
                <w:i/>
                <w:iCs/>
                <w:sz w:val="28"/>
                <w:szCs w:val="28"/>
              </w:rPr>
              <w:t>JT_33</w:t>
            </w:r>
          </w:p>
        </w:tc>
        <w:tc>
          <w:tcPr>
            <w:tcW w:w="946" w:type="dxa"/>
            <w:noWrap/>
            <w:hideMark/>
          </w:tcPr>
          <w:p w14:paraId="4CB23B16"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2</w:t>
            </w:r>
          </w:p>
        </w:tc>
        <w:tc>
          <w:tcPr>
            <w:tcW w:w="946" w:type="dxa"/>
            <w:noWrap/>
            <w:hideMark/>
          </w:tcPr>
          <w:p w14:paraId="6C91A158"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1</w:t>
            </w:r>
            <w:r>
              <w:rPr>
                <w:rFonts w:ascii="Times New Roman" w:eastAsia="Times New Roman" w:hAnsi="Times New Roman"/>
                <w:sz w:val="28"/>
                <w:szCs w:val="28"/>
              </w:rPr>
              <w:t>,</w:t>
            </w:r>
            <w:r w:rsidRPr="002D4660">
              <w:rPr>
                <w:rFonts w:ascii="Times New Roman" w:eastAsia="Times New Roman" w:hAnsi="Times New Roman"/>
                <w:sz w:val="28"/>
                <w:szCs w:val="28"/>
              </w:rPr>
              <w:t>7</w:t>
            </w:r>
          </w:p>
        </w:tc>
        <w:tc>
          <w:tcPr>
            <w:tcW w:w="1082" w:type="dxa"/>
          </w:tcPr>
          <w:p w14:paraId="29E78B74"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578</w:t>
            </w:r>
          </w:p>
        </w:tc>
        <w:tc>
          <w:tcPr>
            <w:tcW w:w="1082" w:type="dxa"/>
            <w:noWrap/>
            <w:hideMark/>
          </w:tcPr>
          <w:p w14:paraId="32DDBCEE"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417</w:t>
            </w:r>
          </w:p>
        </w:tc>
        <w:tc>
          <w:tcPr>
            <w:tcW w:w="1082" w:type="dxa"/>
            <w:noWrap/>
            <w:hideMark/>
          </w:tcPr>
          <w:p w14:paraId="7FA5BD7D"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440</w:t>
            </w:r>
          </w:p>
        </w:tc>
        <w:tc>
          <w:tcPr>
            <w:tcW w:w="1236" w:type="dxa"/>
            <w:noWrap/>
            <w:hideMark/>
          </w:tcPr>
          <w:p w14:paraId="14636C1C"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343</w:t>
            </w:r>
          </w:p>
        </w:tc>
      </w:tr>
      <w:tr w:rsidR="002B14B0" w:rsidRPr="002D4660" w14:paraId="4681B5A8" w14:textId="77777777" w:rsidTr="00D90B0C">
        <w:trPr>
          <w:jc w:val="center"/>
        </w:trPr>
        <w:tc>
          <w:tcPr>
            <w:tcW w:w="1483" w:type="dxa"/>
            <w:noWrap/>
            <w:hideMark/>
          </w:tcPr>
          <w:p w14:paraId="6ECDB214"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sidRPr="002D4660">
              <w:rPr>
                <w:rFonts w:ascii="Times New Roman" w:eastAsia="Times New Roman" w:hAnsi="Times New Roman"/>
                <w:bCs/>
                <w:i/>
                <w:iCs/>
                <w:sz w:val="28"/>
                <w:szCs w:val="28"/>
              </w:rPr>
              <w:t>JT_34</w:t>
            </w:r>
          </w:p>
        </w:tc>
        <w:tc>
          <w:tcPr>
            <w:tcW w:w="946" w:type="dxa"/>
            <w:noWrap/>
            <w:hideMark/>
          </w:tcPr>
          <w:p w14:paraId="643598D5"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2</w:t>
            </w:r>
          </w:p>
        </w:tc>
        <w:tc>
          <w:tcPr>
            <w:tcW w:w="946" w:type="dxa"/>
            <w:noWrap/>
            <w:hideMark/>
          </w:tcPr>
          <w:p w14:paraId="77350F0C"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1</w:t>
            </w:r>
            <w:r>
              <w:rPr>
                <w:rFonts w:ascii="Times New Roman" w:eastAsia="Times New Roman" w:hAnsi="Times New Roman"/>
                <w:sz w:val="28"/>
                <w:szCs w:val="28"/>
              </w:rPr>
              <w:t>,</w:t>
            </w:r>
            <w:r w:rsidRPr="002D4660">
              <w:rPr>
                <w:rFonts w:ascii="Times New Roman" w:eastAsia="Times New Roman" w:hAnsi="Times New Roman"/>
                <w:sz w:val="28"/>
                <w:szCs w:val="28"/>
              </w:rPr>
              <w:t>3</w:t>
            </w:r>
          </w:p>
        </w:tc>
        <w:tc>
          <w:tcPr>
            <w:tcW w:w="1082" w:type="dxa"/>
          </w:tcPr>
          <w:p w14:paraId="498F403C"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292</w:t>
            </w:r>
          </w:p>
        </w:tc>
        <w:tc>
          <w:tcPr>
            <w:tcW w:w="1082" w:type="dxa"/>
            <w:noWrap/>
            <w:hideMark/>
          </w:tcPr>
          <w:p w14:paraId="17A027D3"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191</w:t>
            </w:r>
          </w:p>
        </w:tc>
        <w:tc>
          <w:tcPr>
            <w:tcW w:w="1082" w:type="dxa"/>
            <w:noWrap/>
            <w:hideMark/>
          </w:tcPr>
          <w:p w14:paraId="76247DF3"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207</w:t>
            </w:r>
          </w:p>
        </w:tc>
        <w:tc>
          <w:tcPr>
            <w:tcW w:w="1236" w:type="dxa"/>
            <w:noWrap/>
            <w:hideMark/>
          </w:tcPr>
          <w:p w14:paraId="7100CB3C"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185</w:t>
            </w:r>
          </w:p>
        </w:tc>
      </w:tr>
      <w:tr w:rsidR="002B14B0" w:rsidRPr="002D4660" w14:paraId="57E0C00D" w14:textId="77777777" w:rsidTr="00D90B0C">
        <w:trPr>
          <w:jc w:val="center"/>
        </w:trPr>
        <w:tc>
          <w:tcPr>
            <w:tcW w:w="1483" w:type="dxa"/>
            <w:noWrap/>
            <w:hideMark/>
          </w:tcPr>
          <w:p w14:paraId="7922C76B"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sidRPr="002D4660">
              <w:rPr>
                <w:rFonts w:ascii="Times New Roman" w:eastAsia="Times New Roman" w:hAnsi="Times New Roman"/>
                <w:bCs/>
                <w:i/>
                <w:iCs/>
                <w:sz w:val="28"/>
                <w:szCs w:val="28"/>
              </w:rPr>
              <w:t>JT_37</w:t>
            </w:r>
          </w:p>
        </w:tc>
        <w:tc>
          <w:tcPr>
            <w:tcW w:w="946" w:type="dxa"/>
            <w:noWrap/>
            <w:hideMark/>
          </w:tcPr>
          <w:p w14:paraId="46494876"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5</w:t>
            </w:r>
          </w:p>
        </w:tc>
        <w:tc>
          <w:tcPr>
            <w:tcW w:w="946" w:type="dxa"/>
            <w:noWrap/>
            <w:hideMark/>
          </w:tcPr>
          <w:p w14:paraId="046DA2A0"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2</w:t>
            </w:r>
            <w:r>
              <w:rPr>
                <w:rFonts w:ascii="Times New Roman" w:eastAsia="Times New Roman" w:hAnsi="Times New Roman"/>
                <w:sz w:val="28"/>
                <w:szCs w:val="28"/>
              </w:rPr>
              <w:t>,</w:t>
            </w:r>
            <w:r w:rsidRPr="002D4660">
              <w:rPr>
                <w:rFonts w:ascii="Times New Roman" w:eastAsia="Times New Roman" w:hAnsi="Times New Roman"/>
                <w:sz w:val="28"/>
                <w:szCs w:val="28"/>
              </w:rPr>
              <w:t>9</w:t>
            </w:r>
          </w:p>
        </w:tc>
        <w:tc>
          <w:tcPr>
            <w:tcW w:w="1082" w:type="dxa"/>
          </w:tcPr>
          <w:p w14:paraId="7D0479BC"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1</w:t>
            </w:r>
            <w:r>
              <w:rPr>
                <w:rFonts w:ascii="Times New Roman" w:eastAsia="Times New Roman" w:hAnsi="Times New Roman"/>
                <w:sz w:val="28"/>
                <w:szCs w:val="28"/>
              </w:rPr>
              <w:t>,</w:t>
            </w:r>
            <w:r w:rsidRPr="002D4660">
              <w:rPr>
                <w:rFonts w:ascii="Times New Roman" w:eastAsia="Times New Roman" w:hAnsi="Times New Roman"/>
                <w:sz w:val="28"/>
                <w:szCs w:val="28"/>
              </w:rPr>
              <w:t>170</w:t>
            </w:r>
          </w:p>
        </w:tc>
        <w:tc>
          <w:tcPr>
            <w:tcW w:w="1082" w:type="dxa"/>
            <w:noWrap/>
            <w:hideMark/>
          </w:tcPr>
          <w:p w14:paraId="2FBF288B"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688</w:t>
            </w:r>
          </w:p>
        </w:tc>
        <w:tc>
          <w:tcPr>
            <w:tcW w:w="1082" w:type="dxa"/>
            <w:noWrap/>
            <w:hideMark/>
          </w:tcPr>
          <w:p w14:paraId="53833117"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705</w:t>
            </w:r>
          </w:p>
        </w:tc>
        <w:tc>
          <w:tcPr>
            <w:tcW w:w="1236" w:type="dxa"/>
            <w:noWrap/>
            <w:hideMark/>
          </w:tcPr>
          <w:p w14:paraId="6AFF1BF7"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653</w:t>
            </w:r>
          </w:p>
        </w:tc>
      </w:tr>
      <w:tr w:rsidR="002B14B0" w:rsidRPr="002D4660" w14:paraId="7A1D8C9A" w14:textId="77777777" w:rsidTr="00D90B0C">
        <w:trPr>
          <w:jc w:val="center"/>
        </w:trPr>
        <w:tc>
          <w:tcPr>
            <w:tcW w:w="1483" w:type="dxa"/>
            <w:noWrap/>
            <w:hideMark/>
          </w:tcPr>
          <w:p w14:paraId="64348D29"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sidRPr="002D4660">
              <w:rPr>
                <w:rFonts w:ascii="Times New Roman" w:eastAsia="Times New Roman" w:hAnsi="Times New Roman"/>
                <w:bCs/>
                <w:i/>
                <w:iCs/>
                <w:sz w:val="28"/>
                <w:szCs w:val="28"/>
              </w:rPr>
              <w:t>JT_40</w:t>
            </w:r>
          </w:p>
        </w:tc>
        <w:tc>
          <w:tcPr>
            <w:tcW w:w="946" w:type="dxa"/>
            <w:noWrap/>
            <w:hideMark/>
          </w:tcPr>
          <w:p w14:paraId="4F1840F3"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5</w:t>
            </w:r>
          </w:p>
        </w:tc>
        <w:tc>
          <w:tcPr>
            <w:tcW w:w="946" w:type="dxa"/>
            <w:noWrap/>
            <w:hideMark/>
          </w:tcPr>
          <w:p w14:paraId="7080890F"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2</w:t>
            </w:r>
            <w:r>
              <w:rPr>
                <w:rFonts w:ascii="Times New Roman" w:eastAsia="Times New Roman" w:hAnsi="Times New Roman"/>
                <w:sz w:val="28"/>
                <w:szCs w:val="28"/>
              </w:rPr>
              <w:t>,</w:t>
            </w:r>
            <w:r w:rsidRPr="002D4660">
              <w:rPr>
                <w:rFonts w:ascii="Times New Roman" w:eastAsia="Times New Roman" w:hAnsi="Times New Roman"/>
                <w:sz w:val="28"/>
                <w:szCs w:val="28"/>
              </w:rPr>
              <w:t>6</w:t>
            </w:r>
          </w:p>
        </w:tc>
        <w:tc>
          <w:tcPr>
            <w:tcW w:w="1082" w:type="dxa"/>
          </w:tcPr>
          <w:p w14:paraId="0E16FC0A"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1</w:t>
            </w:r>
            <w:r>
              <w:rPr>
                <w:rFonts w:ascii="Times New Roman" w:eastAsia="Times New Roman" w:hAnsi="Times New Roman"/>
                <w:sz w:val="28"/>
                <w:szCs w:val="28"/>
              </w:rPr>
              <w:t>,</w:t>
            </w:r>
            <w:r w:rsidRPr="002D4660">
              <w:rPr>
                <w:rFonts w:ascii="Times New Roman" w:eastAsia="Times New Roman" w:hAnsi="Times New Roman"/>
                <w:sz w:val="28"/>
                <w:szCs w:val="28"/>
              </w:rPr>
              <w:t>028</w:t>
            </w:r>
          </w:p>
        </w:tc>
        <w:tc>
          <w:tcPr>
            <w:tcW w:w="1082" w:type="dxa"/>
            <w:noWrap/>
            <w:hideMark/>
          </w:tcPr>
          <w:p w14:paraId="22CFBB37"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620</w:t>
            </w:r>
          </w:p>
        </w:tc>
        <w:tc>
          <w:tcPr>
            <w:tcW w:w="1082" w:type="dxa"/>
            <w:noWrap/>
            <w:hideMark/>
          </w:tcPr>
          <w:p w14:paraId="164DED92"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712</w:t>
            </w:r>
          </w:p>
        </w:tc>
        <w:tc>
          <w:tcPr>
            <w:tcW w:w="1236" w:type="dxa"/>
            <w:noWrap/>
            <w:hideMark/>
          </w:tcPr>
          <w:p w14:paraId="469FC38B"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662</w:t>
            </w:r>
          </w:p>
        </w:tc>
      </w:tr>
      <w:tr w:rsidR="002B14B0" w:rsidRPr="002D4660" w14:paraId="2ED80C76" w14:textId="77777777" w:rsidTr="00D90B0C">
        <w:trPr>
          <w:jc w:val="center"/>
        </w:trPr>
        <w:tc>
          <w:tcPr>
            <w:tcW w:w="1483" w:type="dxa"/>
            <w:noWrap/>
            <w:hideMark/>
          </w:tcPr>
          <w:p w14:paraId="5AA7D95E"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sidRPr="002D4660">
              <w:rPr>
                <w:rFonts w:ascii="Times New Roman" w:eastAsia="Times New Roman" w:hAnsi="Times New Roman"/>
                <w:bCs/>
                <w:i/>
                <w:iCs/>
                <w:sz w:val="28"/>
                <w:szCs w:val="28"/>
              </w:rPr>
              <w:t>JT_46</w:t>
            </w:r>
          </w:p>
        </w:tc>
        <w:tc>
          <w:tcPr>
            <w:tcW w:w="946" w:type="dxa"/>
            <w:noWrap/>
            <w:hideMark/>
          </w:tcPr>
          <w:p w14:paraId="744ADADD"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3</w:t>
            </w:r>
          </w:p>
        </w:tc>
        <w:tc>
          <w:tcPr>
            <w:tcW w:w="946" w:type="dxa"/>
            <w:noWrap/>
            <w:hideMark/>
          </w:tcPr>
          <w:p w14:paraId="76BB49D1"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2</w:t>
            </w:r>
            <w:r>
              <w:rPr>
                <w:rFonts w:ascii="Times New Roman" w:eastAsia="Times New Roman" w:hAnsi="Times New Roman"/>
                <w:sz w:val="28"/>
                <w:szCs w:val="28"/>
              </w:rPr>
              <w:t>,</w:t>
            </w:r>
            <w:r w:rsidRPr="002D4660">
              <w:rPr>
                <w:rFonts w:ascii="Times New Roman" w:eastAsia="Times New Roman" w:hAnsi="Times New Roman"/>
                <w:sz w:val="28"/>
                <w:szCs w:val="28"/>
              </w:rPr>
              <w:t>0</w:t>
            </w:r>
          </w:p>
        </w:tc>
        <w:tc>
          <w:tcPr>
            <w:tcW w:w="1082" w:type="dxa"/>
          </w:tcPr>
          <w:p w14:paraId="0A0BC8BF"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729</w:t>
            </w:r>
          </w:p>
        </w:tc>
        <w:tc>
          <w:tcPr>
            <w:tcW w:w="1082" w:type="dxa"/>
            <w:noWrap/>
            <w:hideMark/>
          </w:tcPr>
          <w:p w14:paraId="0120F792"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466</w:t>
            </w:r>
          </w:p>
        </w:tc>
        <w:tc>
          <w:tcPr>
            <w:tcW w:w="1082" w:type="dxa"/>
            <w:noWrap/>
            <w:hideMark/>
          </w:tcPr>
          <w:p w14:paraId="68C647A5"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615</w:t>
            </w:r>
          </w:p>
        </w:tc>
        <w:tc>
          <w:tcPr>
            <w:tcW w:w="1236" w:type="dxa"/>
            <w:noWrap/>
            <w:hideMark/>
          </w:tcPr>
          <w:p w14:paraId="19B77A35"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537</w:t>
            </w:r>
          </w:p>
        </w:tc>
      </w:tr>
      <w:tr w:rsidR="002B14B0" w:rsidRPr="002D4660" w14:paraId="24BC25B0" w14:textId="77777777" w:rsidTr="00D90B0C">
        <w:trPr>
          <w:jc w:val="center"/>
        </w:trPr>
        <w:tc>
          <w:tcPr>
            <w:tcW w:w="1483" w:type="dxa"/>
            <w:noWrap/>
            <w:hideMark/>
          </w:tcPr>
          <w:p w14:paraId="3162D01A"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bCs/>
                <w:i/>
                <w:iCs/>
                <w:sz w:val="28"/>
                <w:szCs w:val="28"/>
              </w:rPr>
            </w:pPr>
            <w:r w:rsidRPr="002D4660">
              <w:rPr>
                <w:rFonts w:ascii="Times New Roman" w:eastAsia="Times New Roman" w:hAnsi="Times New Roman"/>
                <w:bCs/>
                <w:i/>
                <w:iCs/>
                <w:sz w:val="28"/>
                <w:szCs w:val="28"/>
              </w:rPr>
              <w:t>JS54</w:t>
            </w:r>
          </w:p>
        </w:tc>
        <w:tc>
          <w:tcPr>
            <w:tcW w:w="946" w:type="dxa"/>
            <w:noWrap/>
            <w:hideMark/>
          </w:tcPr>
          <w:p w14:paraId="36D648FE"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3</w:t>
            </w:r>
          </w:p>
        </w:tc>
        <w:tc>
          <w:tcPr>
            <w:tcW w:w="946" w:type="dxa"/>
            <w:noWrap/>
            <w:hideMark/>
          </w:tcPr>
          <w:p w14:paraId="55BB000E"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2</w:t>
            </w:r>
            <w:r>
              <w:rPr>
                <w:rFonts w:ascii="Times New Roman" w:eastAsia="Times New Roman" w:hAnsi="Times New Roman"/>
                <w:sz w:val="28"/>
                <w:szCs w:val="28"/>
              </w:rPr>
              <w:t>,</w:t>
            </w:r>
            <w:r w:rsidRPr="002D4660">
              <w:rPr>
                <w:rFonts w:ascii="Times New Roman" w:eastAsia="Times New Roman" w:hAnsi="Times New Roman"/>
                <w:sz w:val="28"/>
                <w:szCs w:val="28"/>
              </w:rPr>
              <w:t>0</w:t>
            </w:r>
          </w:p>
        </w:tc>
        <w:tc>
          <w:tcPr>
            <w:tcW w:w="1082" w:type="dxa"/>
          </w:tcPr>
          <w:p w14:paraId="01FDF361"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813</w:t>
            </w:r>
          </w:p>
        </w:tc>
        <w:tc>
          <w:tcPr>
            <w:tcW w:w="1082" w:type="dxa"/>
            <w:noWrap/>
            <w:hideMark/>
          </w:tcPr>
          <w:p w14:paraId="066E7EFF"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508</w:t>
            </w:r>
          </w:p>
        </w:tc>
        <w:tc>
          <w:tcPr>
            <w:tcW w:w="1082" w:type="dxa"/>
            <w:noWrap/>
            <w:hideMark/>
          </w:tcPr>
          <w:p w14:paraId="580ABD4D"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508</w:t>
            </w:r>
          </w:p>
        </w:tc>
        <w:tc>
          <w:tcPr>
            <w:tcW w:w="1236" w:type="dxa"/>
            <w:noWrap/>
            <w:hideMark/>
          </w:tcPr>
          <w:p w14:paraId="2F0D1A71"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456</w:t>
            </w:r>
          </w:p>
        </w:tc>
      </w:tr>
      <w:tr w:rsidR="002B14B0" w:rsidRPr="002D4660" w14:paraId="00B3E4C6" w14:textId="77777777" w:rsidTr="00D90B0C">
        <w:trPr>
          <w:jc w:val="center"/>
        </w:trPr>
        <w:tc>
          <w:tcPr>
            <w:tcW w:w="1483" w:type="dxa"/>
            <w:noWrap/>
            <w:hideMark/>
          </w:tcPr>
          <w:p w14:paraId="60FE9319"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bCs/>
                <w:sz w:val="28"/>
                <w:szCs w:val="28"/>
              </w:rPr>
            </w:pPr>
            <w:r w:rsidRPr="002D4660">
              <w:rPr>
                <w:rFonts w:ascii="Times New Roman" w:eastAsia="Times New Roman" w:hAnsi="Times New Roman"/>
                <w:bCs/>
                <w:sz w:val="28"/>
                <w:szCs w:val="28"/>
              </w:rPr>
              <w:t>Mean</w:t>
            </w:r>
          </w:p>
        </w:tc>
        <w:tc>
          <w:tcPr>
            <w:tcW w:w="946" w:type="dxa"/>
            <w:noWrap/>
            <w:hideMark/>
          </w:tcPr>
          <w:p w14:paraId="215E0ED5"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3</w:t>
            </w:r>
            <w:r>
              <w:rPr>
                <w:rFonts w:ascii="Times New Roman" w:eastAsia="Times New Roman" w:hAnsi="Times New Roman"/>
                <w:sz w:val="28"/>
                <w:szCs w:val="28"/>
              </w:rPr>
              <w:t>,</w:t>
            </w:r>
            <w:r w:rsidRPr="002D4660">
              <w:rPr>
                <w:rFonts w:ascii="Times New Roman" w:eastAsia="Times New Roman" w:hAnsi="Times New Roman"/>
                <w:sz w:val="28"/>
                <w:szCs w:val="28"/>
              </w:rPr>
              <w:t>2</w:t>
            </w:r>
          </w:p>
        </w:tc>
        <w:tc>
          <w:tcPr>
            <w:tcW w:w="946" w:type="dxa"/>
            <w:noWrap/>
            <w:hideMark/>
          </w:tcPr>
          <w:p w14:paraId="306BD8AC"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1</w:t>
            </w:r>
            <w:r>
              <w:rPr>
                <w:rFonts w:ascii="Times New Roman" w:eastAsia="Times New Roman" w:hAnsi="Times New Roman"/>
                <w:sz w:val="28"/>
                <w:szCs w:val="28"/>
              </w:rPr>
              <w:t>,</w:t>
            </w:r>
            <w:r w:rsidRPr="002D4660">
              <w:rPr>
                <w:rFonts w:ascii="Times New Roman" w:eastAsia="Times New Roman" w:hAnsi="Times New Roman"/>
                <w:sz w:val="28"/>
                <w:szCs w:val="28"/>
              </w:rPr>
              <w:t>9</w:t>
            </w:r>
          </w:p>
        </w:tc>
        <w:tc>
          <w:tcPr>
            <w:tcW w:w="1082" w:type="dxa"/>
          </w:tcPr>
          <w:p w14:paraId="3464096A"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703</w:t>
            </w:r>
          </w:p>
        </w:tc>
        <w:tc>
          <w:tcPr>
            <w:tcW w:w="1082" w:type="dxa"/>
            <w:noWrap/>
            <w:hideMark/>
          </w:tcPr>
          <w:p w14:paraId="7CC9F38F"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450</w:t>
            </w:r>
          </w:p>
        </w:tc>
        <w:tc>
          <w:tcPr>
            <w:tcW w:w="1082" w:type="dxa"/>
            <w:noWrap/>
            <w:hideMark/>
          </w:tcPr>
          <w:p w14:paraId="6A919CCC"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493</w:t>
            </w:r>
          </w:p>
        </w:tc>
        <w:tc>
          <w:tcPr>
            <w:tcW w:w="1236" w:type="dxa"/>
            <w:noWrap/>
            <w:hideMark/>
          </w:tcPr>
          <w:p w14:paraId="6F393505"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432</w:t>
            </w:r>
          </w:p>
        </w:tc>
      </w:tr>
      <w:tr w:rsidR="002B14B0" w:rsidRPr="002D4660" w14:paraId="59F301A0" w14:textId="77777777" w:rsidTr="00D90B0C">
        <w:trPr>
          <w:jc w:val="center"/>
        </w:trPr>
        <w:tc>
          <w:tcPr>
            <w:tcW w:w="1483" w:type="dxa"/>
            <w:noWrap/>
            <w:hideMark/>
          </w:tcPr>
          <w:p w14:paraId="105C3F66"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bCs/>
                <w:sz w:val="28"/>
                <w:szCs w:val="28"/>
              </w:rPr>
            </w:pPr>
            <w:r w:rsidRPr="002D4660">
              <w:rPr>
                <w:rFonts w:ascii="Times New Roman" w:eastAsia="Times New Roman" w:hAnsi="Times New Roman"/>
                <w:bCs/>
                <w:sz w:val="28"/>
                <w:szCs w:val="28"/>
              </w:rPr>
              <w:t>SE</w:t>
            </w:r>
          </w:p>
        </w:tc>
        <w:tc>
          <w:tcPr>
            <w:tcW w:w="946" w:type="dxa"/>
            <w:noWrap/>
            <w:hideMark/>
          </w:tcPr>
          <w:p w14:paraId="3DF8D9C3"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069</w:t>
            </w:r>
          </w:p>
        </w:tc>
        <w:tc>
          <w:tcPr>
            <w:tcW w:w="946" w:type="dxa"/>
            <w:noWrap/>
            <w:hideMark/>
          </w:tcPr>
          <w:p w14:paraId="0EC6EB8A"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051</w:t>
            </w:r>
          </w:p>
        </w:tc>
        <w:tc>
          <w:tcPr>
            <w:tcW w:w="1082" w:type="dxa"/>
          </w:tcPr>
          <w:p w14:paraId="0046D944"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027</w:t>
            </w:r>
          </w:p>
        </w:tc>
        <w:tc>
          <w:tcPr>
            <w:tcW w:w="1082" w:type="dxa"/>
            <w:noWrap/>
            <w:hideMark/>
          </w:tcPr>
          <w:p w14:paraId="3909A7CC"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016</w:t>
            </w:r>
          </w:p>
        </w:tc>
        <w:tc>
          <w:tcPr>
            <w:tcW w:w="1082" w:type="dxa"/>
            <w:noWrap/>
            <w:hideMark/>
          </w:tcPr>
          <w:p w14:paraId="42770963"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195</w:t>
            </w:r>
          </w:p>
        </w:tc>
        <w:tc>
          <w:tcPr>
            <w:tcW w:w="1236" w:type="dxa"/>
            <w:noWrap/>
            <w:hideMark/>
          </w:tcPr>
          <w:p w14:paraId="6BAFFFBE" w14:textId="77777777" w:rsidR="002B14B0" w:rsidRPr="002D4660" w:rsidRDefault="002B14B0" w:rsidP="002B14B0">
            <w:pPr>
              <w:autoSpaceDE w:val="0"/>
              <w:autoSpaceDN w:val="0"/>
              <w:adjustRightInd w:val="0"/>
              <w:snapToGrid w:val="0"/>
              <w:spacing w:line="240" w:lineRule="auto"/>
              <w:contextualSpacing/>
              <w:jc w:val="center"/>
              <w:rPr>
                <w:rFonts w:ascii="Times New Roman" w:eastAsia="Times New Roman" w:hAnsi="Times New Roman"/>
                <w:sz w:val="28"/>
                <w:szCs w:val="28"/>
              </w:rPr>
            </w:pPr>
            <w:r w:rsidRPr="002D4660">
              <w:rPr>
                <w:rFonts w:ascii="Times New Roman" w:eastAsia="Times New Roman" w:hAnsi="Times New Roman"/>
                <w:sz w:val="28"/>
                <w:szCs w:val="28"/>
              </w:rPr>
              <w:t>0</w:t>
            </w:r>
            <w:r>
              <w:rPr>
                <w:rFonts w:ascii="Times New Roman" w:eastAsia="Times New Roman" w:hAnsi="Times New Roman"/>
                <w:sz w:val="28"/>
                <w:szCs w:val="28"/>
              </w:rPr>
              <w:t>,</w:t>
            </w:r>
            <w:r w:rsidRPr="002D4660">
              <w:rPr>
                <w:rFonts w:ascii="Times New Roman" w:eastAsia="Times New Roman" w:hAnsi="Times New Roman"/>
                <w:sz w:val="28"/>
                <w:szCs w:val="28"/>
              </w:rPr>
              <w:t>180</w:t>
            </w:r>
          </w:p>
        </w:tc>
      </w:tr>
      <w:tr w:rsidR="002B14B0" w:rsidRPr="002D4660" w14:paraId="7899609E" w14:textId="77777777" w:rsidTr="00D90B0C">
        <w:trPr>
          <w:jc w:val="center"/>
        </w:trPr>
        <w:tc>
          <w:tcPr>
            <w:tcW w:w="7857" w:type="dxa"/>
            <w:gridSpan w:val="7"/>
            <w:noWrap/>
          </w:tcPr>
          <w:p w14:paraId="7CDAFFEF" w14:textId="485FAAF8" w:rsidR="002B14B0" w:rsidRPr="002D4660" w:rsidRDefault="002B14B0" w:rsidP="00D90B0C">
            <w:pPr>
              <w:autoSpaceDE w:val="0"/>
              <w:autoSpaceDN w:val="0"/>
              <w:adjustRightInd w:val="0"/>
              <w:snapToGrid w:val="0"/>
              <w:spacing w:line="240" w:lineRule="auto"/>
              <w:contextualSpacing/>
              <w:jc w:val="both"/>
              <w:rPr>
                <w:rFonts w:ascii="Times New Roman" w:eastAsia="Times New Roman" w:hAnsi="Times New Roman"/>
                <w:sz w:val="28"/>
                <w:szCs w:val="28"/>
              </w:rPr>
            </w:pPr>
            <w:r w:rsidRPr="002D4660">
              <w:rPr>
                <w:rFonts w:ascii="Times New Roman" w:eastAsia="Times New Roman" w:hAnsi="Times New Roman" w:cs="Times New Roman"/>
                <w:i/>
                <w:sz w:val="24"/>
                <w:szCs w:val="28"/>
                <w:lang w:val="kk-KZ"/>
              </w:rPr>
              <w:t>Ескерт</w:t>
            </w:r>
            <w:r>
              <w:rPr>
                <w:rFonts w:ascii="Times New Roman" w:eastAsia="Times New Roman" w:hAnsi="Times New Roman" w:cs="Times New Roman"/>
                <w:i/>
                <w:sz w:val="24"/>
                <w:szCs w:val="28"/>
              </w:rPr>
              <w:t>у</w:t>
            </w:r>
            <w:r w:rsidRPr="002D4660">
              <w:rPr>
                <w:rFonts w:ascii="Times New Roman" w:eastAsia="Times New Roman" w:hAnsi="Times New Roman" w:cs="Times New Roman"/>
                <w:sz w:val="24"/>
                <w:szCs w:val="28"/>
              </w:rPr>
              <w:t xml:space="preserve">: na – </w:t>
            </w:r>
            <w:r w:rsidRPr="002D4660">
              <w:rPr>
                <w:rFonts w:ascii="Times New Roman" w:eastAsia="Times New Roman" w:hAnsi="Times New Roman" w:cs="Times New Roman"/>
                <w:sz w:val="24"/>
                <w:szCs w:val="28"/>
                <w:lang w:val="kk-KZ"/>
              </w:rPr>
              <w:t>әр локустағы аллельдер саны</w:t>
            </w:r>
            <w:r w:rsidRPr="002D4660">
              <w:rPr>
                <w:rFonts w:ascii="Times New Roman" w:eastAsia="Times New Roman" w:hAnsi="Times New Roman" w:cs="Times New Roman"/>
                <w:sz w:val="24"/>
                <w:szCs w:val="28"/>
              </w:rPr>
              <w:t xml:space="preserve">; ne </w:t>
            </w:r>
            <w:r w:rsidRPr="002D4660">
              <w:rPr>
                <w:rFonts w:ascii="Times New Roman" w:hAnsi="Times New Roman" w:cs="Times New Roman"/>
                <w:color w:val="202124"/>
                <w:sz w:val="24"/>
                <w:szCs w:val="28"/>
                <w:shd w:val="clear" w:color="auto" w:fill="FFFFFF"/>
              </w:rPr>
              <w:t>–</w:t>
            </w:r>
            <w:r w:rsidRPr="002D4660">
              <w:rPr>
                <w:rFonts w:ascii="Times New Roman" w:eastAsia="Times New Roman" w:hAnsi="Times New Roman" w:cs="Times New Roman"/>
                <w:sz w:val="24"/>
                <w:szCs w:val="28"/>
              </w:rPr>
              <w:t xml:space="preserve"> </w:t>
            </w:r>
            <w:r w:rsidRPr="002D4660">
              <w:rPr>
                <w:rFonts w:ascii="Times New Roman" w:eastAsia="Times New Roman" w:hAnsi="Times New Roman" w:cs="Times New Roman"/>
                <w:sz w:val="24"/>
                <w:szCs w:val="28"/>
                <w:lang w:val="kk-KZ"/>
              </w:rPr>
              <w:t>тиімді аллельдер саны</w:t>
            </w:r>
            <w:r w:rsidRPr="002D4660">
              <w:rPr>
                <w:rFonts w:ascii="Times New Roman" w:eastAsia="Times New Roman" w:hAnsi="Times New Roman" w:cs="Times New Roman"/>
                <w:sz w:val="24"/>
                <w:szCs w:val="28"/>
              </w:rPr>
              <w:t xml:space="preserve">; I – </w:t>
            </w:r>
            <w:r w:rsidRPr="002D4660">
              <w:rPr>
                <w:rFonts w:ascii="Times New Roman" w:eastAsia="Times New Roman" w:hAnsi="Times New Roman" w:cs="Times New Roman"/>
                <w:sz w:val="24"/>
                <w:szCs w:val="28"/>
                <w:lang w:val="kk-KZ"/>
              </w:rPr>
              <w:t>Ш</w:t>
            </w:r>
            <w:r>
              <w:rPr>
                <w:rFonts w:ascii="Times New Roman" w:eastAsia="Times New Roman" w:hAnsi="Times New Roman" w:cs="Times New Roman"/>
                <w:sz w:val="24"/>
                <w:szCs w:val="28"/>
                <w:lang w:val="kk-KZ"/>
              </w:rPr>
              <w:t>е</w:t>
            </w:r>
            <w:r w:rsidRPr="002D4660">
              <w:rPr>
                <w:rFonts w:ascii="Times New Roman" w:eastAsia="Times New Roman" w:hAnsi="Times New Roman" w:cs="Times New Roman"/>
                <w:sz w:val="24"/>
                <w:szCs w:val="28"/>
                <w:lang w:val="kk-KZ"/>
              </w:rPr>
              <w:t>ннон ақпараттық индексі</w:t>
            </w:r>
            <w:r w:rsidRPr="002D4660">
              <w:rPr>
                <w:rFonts w:ascii="Times New Roman" w:eastAsia="Times New Roman" w:hAnsi="Times New Roman" w:cs="Times New Roman"/>
                <w:sz w:val="24"/>
                <w:szCs w:val="28"/>
              </w:rPr>
              <w:t xml:space="preserve">; Nei </w:t>
            </w:r>
            <w:r w:rsidRPr="002D4660">
              <w:rPr>
                <w:rFonts w:ascii="Times New Roman" w:hAnsi="Times New Roman" w:cs="Times New Roman"/>
                <w:color w:val="202124"/>
                <w:sz w:val="24"/>
                <w:szCs w:val="28"/>
                <w:shd w:val="clear" w:color="auto" w:fill="FFFFFF"/>
              </w:rPr>
              <w:t xml:space="preserve">– </w:t>
            </w:r>
            <w:r w:rsidRPr="002D4660">
              <w:rPr>
                <w:rFonts w:ascii="Times New Roman" w:hAnsi="Times New Roman" w:cs="Times New Roman"/>
                <w:color w:val="202124"/>
                <w:sz w:val="24"/>
                <w:szCs w:val="28"/>
                <w:shd w:val="clear" w:color="auto" w:fill="FFFFFF"/>
                <w:lang w:val="kk-KZ"/>
              </w:rPr>
              <w:t>Ней генетикалық алуантүрлілік индексі</w:t>
            </w:r>
            <w:r w:rsidRPr="002D4660">
              <w:rPr>
                <w:rFonts w:ascii="Times New Roman" w:eastAsia="Times New Roman" w:hAnsi="Times New Roman" w:cs="Times New Roman"/>
                <w:sz w:val="24"/>
                <w:szCs w:val="28"/>
              </w:rPr>
              <w:t xml:space="preserve">; H </w:t>
            </w:r>
            <w:r w:rsidRPr="002D4660">
              <w:rPr>
                <w:rFonts w:ascii="Times New Roman" w:hAnsi="Times New Roman" w:cs="Times New Roman"/>
                <w:color w:val="202124"/>
                <w:sz w:val="24"/>
                <w:szCs w:val="28"/>
                <w:shd w:val="clear" w:color="auto" w:fill="FFFFFF"/>
              </w:rPr>
              <w:t xml:space="preserve">– </w:t>
            </w:r>
            <w:r w:rsidRPr="002D4660">
              <w:rPr>
                <w:rFonts w:ascii="Times New Roman" w:eastAsia="Times New Roman" w:hAnsi="Times New Roman" w:cs="Times New Roman"/>
                <w:sz w:val="24"/>
                <w:szCs w:val="28"/>
              </w:rPr>
              <w:t>гетерозиготалық дең</w:t>
            </w:r>
            <w:r w:rsidRPr="002D4660">
              <w:rPr>
                <w:rFonts w:ascii="Times New Roman" w:eastAsia="Times New Roman" w:hAnsi="Times New Roman" w:cs="Times New Roman"/>
                <w:sz w:val="24"/>
                <w:szCs w:val="28"/>
                <w:lang w:val="kk-KZ"/>
              </w:rPr>
              <w:t>гейі</w:t>
            </w:r>
            <w:r w:rsidRPr="002D4660">
              <w:rPr>
                <w:rFonts w:ascii="Times New Roman" w:eastAsia="Times New Roman" w:hAnsi="Times New Roman" w:cs="Times New Roman"/>
                <w:sz w:val="24"/>
                <w:szCs w:val="28"/>
              </w:rPr>
              <w:t xml:space="preserve">; PIC </w:t>
            </w:r>
            <w:r w:rsidRPr="002D4660">
              <w:rPr>
                <w:rFonts w:ascii="Times New Roman" w:hAnsi="Times New Roman" w:cs="Times New Roman"/>
                <w:color w:val="202124"/>
                <w:sz w:val="24"/>
                <w:szCs w:val="28"/>
                <w:shd w:val="clear" w:color="auto" w:fill="FFFFFF"/>
              </w:rPr>
              <w:t>–</w:t>
            </w:r>
            <w:r w:rsidRPr="002D4660">
              <w:rPr>
                <w:rFonts w:ascii="Times New Roman" w:hAnsi="Times New Roman" w:cs="Times New Roman"/>
                <w:color w:val="202124"/>
                <w:sz w:val="24"/>
                <w:szCs w:val="28"/>
                <w:shd w:val="clear" w:color="auto" w:fill="FFFFFF"/>
                <w:lang w:val="kk-KZ"/>
              </w:rPr>
              <w:t>полиморфизмнің ақпараттық деңгейі</w:t>
            </w:r>
            <w:r w:rsidRPr="002D4660">
              <w:rPr>
                <w:rFonts w:ascii="Times New Roman" w:eastAsia="Times New Roman" w:hAnsi="Times New Roman" w:cs="Times New Roman"/>
                <w:sz w:val="24"/>
                <w:szCs w:val="28"/>
              </w:rPr>
              <w:t xml:space="preserve">; SE </w:t>
            </w:r>
            <w:r w:rsidRPr="002D4660">
              <w:rPr>
                <w:rFonts w:ascii="Times New Roman" w:hAnsi="Times New Roman" w:cs="Times New Roman"/>
                <w:color w:val="202124"/>
                <w:sz w:val="24"/>
                <w:szCs w:val="28"/>
                <w:shd w:val="clear" w:color="auto" w:fill="FFFFFF"/>
              </w:rPr>
              <w:t xml:space="preserve">– </w:t>
            </w:r>
            <w:r w:rsidRPr="002D4660">
              <w:rPr>
                <w:rFonts w:ascii="Times New Roman" w:eastAsia="Times New Roman" w:hAnsi="Times New Roman" w:cs="Times New Roman"/>
                <w:sz w:val="24"/>
                <w:szCs w:val="28"/>
                <w:lang w:val="kk-KZ"/>
              </w:rPr>
              <w:t>стандартты қателік</w:t>
            </w:r>
          </w:p>
        </w:tc>
      </w:tr>
    </w:tbl>
    <w:p w14:paraId="12A3FA22" w14:textId="7CD2AEFD" w:rsidR="002F39C1" w:rsidRPr="00D72975" w:rsidRDefault="002F39C1">
      <w:pPr>
        <w:rPr>
          <w:rFonts w:ascii="Times New Roman" w:hAnsi="Times New Roman" w:cs="Times New Roman"/>
          <w:sz w:val="28"/>
          <w:lang w:val="kk-KZ"/>
        </w:rPr>
      </w:pPr>
    </w:p>
    <w:p w14:paraId="5F2BBFF8" w14:textId="3F00C8A2" w:rsidR="0066450E" w:rsidRPr="00EE4C80" w:rsidRDefault="0066450E" w:rsidP="00243B48">
      <w:pPr>
        <w:spacing w:line="240" w:lineRule="auto"/>
        <w:ind w:firstLine="567"/>
        <w:contextualSpacing/>
        <w:jc w:val="both"/>
        <w:rPr>
          <w:rFonts w:ascii="Times New Roman" w:hAnsi="Times New Roman" w:cs="Times New Roman"/>
          <w:i/>
          <w:sz w:val="28"/>
          <w:szCs w:val="28"/>
          <w:lang w:val="kk-KZ"/>
        </w:rPr>
      </w:pPr>
      <w:r w:rsidRPr="00EE4C80">
        <w:rPr>
          <w:rFonts w:ascii="Times New Roman" w:hAnsi="Times New Roman" w:cs="Times New Roman"/>
          <w:i/>
          <w:sz w:val="28"/>
          <w:szCs w:val="28"/>
        </w:rPr>
        <w:t>Орталық Азияның үш елін</w:t>
      </w:r>
      <w:r w:rsidRPr="00EE4C80">
        <w:rPr>
          <w:rFonts w:ascii="Times New Roman" w:hAnsi="Times New Roman" w:cs="Times New Roman"/>
          <w:i/>
          <w:sz w:val="28"/>
          <w:szCs w:val="28"/>
          <w:lang w:val="kk-KZ"/>
        </w:rPr>
        <w:t xml:space="preserve">ен жиналған </w:t>
      </w:r>
      <w:r w:rsidRPr="00EE4C80">
        <w:rPr>
          <w:rFonts w:ascii="Times New Roman" w:hAnsi="Times New Roman" w:cs="Times New Roman"/>
          <w:i/>
          <w:sz w:val="28"/>
          <w:szCs w:val="28"/>
        </w:rPr>
        <w:t>J. seravschanica популяцияларының генетикалық алуантүрлілігі</w:t>
      </w:r>
      <w:r w:rsidRPr="00EE4C80">
        <w:rPr>
          <w:rFonts w:ascii="Times New Roman" w:hAnsi="Times New Roman" w:cs="Times New Roman"/>
          <w:i/>
          <w:sz w:val="28"/>
          <w:szCs w:val="28"/>
          <w:lang w:val="kk-KZ"/>
        </w:rPr>
        <w:t>.</w:t>
      </w:r>
    </w:p>
    <w:p w14:paraId="2C7085F4" w14:textId="5507A620" w:rsidR="0066450E" w:rsidRPr="003B7351"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rPr>
        <w:t>Зерттелген 15 популяция</w:t>
      </w:r>
      <w:r w:rsidRPr="00EE4C80">
        <w:rPr>
          <w:rFonts w:ascii="Times New Roman" w:hAnsi="Times New Roman" w:cs="Times New Roman"/>
          <w:sz w:val="28"/>
          <w:szCs w:val="28"/>
          <w:lang w:val="kk-KZ"/>
        </w:rPr>
        <w:t xml:space="preserve">ларға </w:t>
      </w:r>
      <w:r w:rsidRPr="00EE4C80">
        <w:rPr>
          <w:rFonts w:ascii="Times New Roman" w:hAnsi="Times New Roman" w:cs="Times New Roman"/>
          <w:sz w:val="28"/>
          <w:szCs w:val="28"/>
        </w:rPr>
        <w:t xml:space="preserve">11 полиморфты SSR локустарын пайдаланып </w:t>
      </w:r>
      <w:r w:rsidRPr="00EE4C80">
        <w:rPr>
          <w:rFonts w:ascii="Times New Roman" w:hAnsi="Times New Roman" w:cs="Times New Roman"/>
          <w:sz w:val="28"/>
          <w:szCs w:val="28"/>
          <w:lang w:val="kk-KZ"/>
        </w:rPr>
        <w:t xml:space="preserve">амплификацияланған </w:t>
      </w:r>
      <w:r w:rsidRPr="00EE4C80">
        <w:rPr>
          <w:rFonts w:ascii="Times New Roman" w:hAnsi="Times New Roman" w:cs="Times New Roman"/>
          <w:sz w:val="28"/>
          <w:szCs w:val="28"/>
        </w:rPr>
        <w:t>аллельдердің</w:t>
      </w:r>
      <w:r w:rsidRPr="00EE4C80">
        <w:rPr>
          <w:rFonts w:ascii="Times New Roman" w:hAnsi="Times New Roman" w:cs="Times New Roman"/>
          <w:sz w:val="28"/>
          <w:szCs w:val="28"/>
          <w:lang w:val="kk-KZ"/>
        </w:rPr>
        <w:t xml:space="preserve"> (na)</w:t>
      </w:r>
      <w:r w:rsidRPr="00EE4C80">
        <w:rPr>
          <w:rFonts w:ascii="Times New Roman" w:hAnsi="Times New Roman" w:cs="Times New Roman"/>
          <w:sz w:val="28"/>
          <w:szCs w:val="28"/>
        </w:rPr>
        <w:t xml:space="preserve"> орташа саны 2,6 болды және 2,2 (2-популяция) мен 3 (</w:t>
      </w:r>
      <w:r w:rsidRPr="00EE4C80">
        <w:rPr>
          <w:rFonts w:ascii="Times New Roman" w:hAnsi="Times New Roman" w:cs="Times New Roman"/>
          <w:sz w:val="28"/>
          <w:szCs w:val="28"/>
          <w:lang w:val="kk-KZ"/>
        </w:rPr>
        <w:t>12-</w:t>
      </w:r>
      <w:r w:rsidRPr="00EE4C80">
        <w:rPr>
          <w:rFonts w:ascii="Times New Roman" w:hAnsi="Times New Roman" w:cs="Times New Roman"/>
          <w:sz w:val="28"/>
          <w:szCs w:val="28"/>
        </w:rPr>
        <w:t xml:space="preserve">популяция) аралығында </w:t>
      </w:r>
      <w:r w:rsidRPr="00EE4C80">
        <w:rPr>
          <w:rFonts w:ascii="Times New Roman" w:hAnsi="Times New Roman" w:cs="Times New Roman"/>
          <w:sz w:val="28"/>
          <w:szCs w:val="28"/>
          <w:lang w:val="kk-KZ"/>
        </w:rPr>
        <w:t xml:space="preserve">ауытқыды </w:t>
      </w:r>
      <w:r w:rsidRPr="00EE4C80">
        <w:rPr>
          <w:rFonts w:ascii="Times New Roman" w:hAnsi="Times New Roman" w:cs="Times New Roman"/>
          <w:sz w:val="28"/>
          <w:szCs w:val="28"/>
        </w:rPr>
        <w:t>(кесте</w:t>
      </w:r>
      <w:r w:rsidR="00EB0AAC">
        <w:rPr>
          <w:rFonts w:ascii="Times New Roman" w:hAnsi="Times New Roman" w:cs="Times New Roman"/>
          <w:sz w:val="28"/>
          <w:szCs w:val="28"/>
          <w:lang w:val="kk-KZ"/>
        </w:rPr>
        <w:t xml:space="preserve"> 2</w:t>
      </w:r>
      <w:r w:rsidR="00A5465C">
        <w:rPr>
          <w:rFonts w:ascii="Times New Roman" w:hAnsi="Times New Roman" w:cs="Times New Roman"/>
          <w:sz w:val="28"/>
          <w:szCs w:val="28"/>
          <w:lang w:val="kk-KZ"/>
        </w:rPr>
        <w:t>6</w:t>
      </w:r>
      <w:r w:rsidRPr="00EE4C80">
        <w:rPr>
          <w:rFonts w:ascii="Times New Roman" w:hAnsi="Times New Roman" w:cs="Times New Roman"/>
          <w:sz w:val="28"/>
          <w:szCs w:val="28"/>
        </w:rPr>
        <w:t>). Тиімді аллельдердің саны (ne) 1,7-ден 2,3-ке дейін ауытқ</w:t>
      </w:r>
      <w:r w:rsidRPr="00EE4C80">
        <w:rPr>
          <w:rFonts w:ascii="Times New Roman" w:hAnsi="Times New Roman" w:cs="Times New Roman"/>
          <w:sz w:val="28"/>
          <w:szCs w:val="28"/>
          <w:lang w:val="kk-KZ"/>
        </w:rPr>
        <w:t>ы</w:t>
      </w:r>
      <w:r w:rsidRPr="00EE4C80">
        <w:rPr>
          <w:rFonts w:ascii="Times New Roman" w:hAnsi="Times New Roman" w:cs="Times New Roman"/>
          <w:sz w:val="28"/>
          <w:szCs w:val="28"/>
        </w:rPr>
        <w:t>ды, орташа</w:t>
      </w:r>
      <w:r w:rsidRPr="00EE4C80">
        <w:rPr>
          <w:rFonts w:ascii="Times New Roman" w:hAnsi="Times New Roman" w:cs="Times New Roman"/>
          <w:sz w:val="28"/>
          <w:szCs w:val="28"/>
          <w:lang w:val="kk-KZ"/>
        </w:rPr>
        <w:t xml:space="preserve"> мәні </w:t>
      </w:r>
      <w:r w:rsidRPr="00EE4C80">
        <w:rPr>
          <w:rFonts w:ascii="Times New Roman" w:hAnsi="Times New Roman" w:cs="Times New Roman"/>
          <w:sz w:val="28"/>
          <w:szCs w:val="28"/>
        </w:rPr>
        <w:t>1,9</w:t>
      </w:r>
      <w:r w:rsidRPr="00EE4C80">
        <w:rPr>
          <w:rFonts w:ascii="Times New Roman" w:hAnsi="Times New Roman" w:cs="Times New Roman"/>
          <w:sz w:val="28"/>
          <w:szCs w:val="28"/>
          <w:lang w:val="kk-KZ"/>
        </w:rPr>
        <w:t xml:space="preserve"> тең болды</w:t>
      </w:r>
      <w:r w:rsidRPr="00EE4C80">
        <w:rPr>
          <w:rFonts w:ascii="Times New Roman" w:hAnsi="Times New Roman" w:cs="Times New Roman"/>
          <w:sz w:val="28"/>
          <w:szCs w:val="28"/>
        </w:rPr>
        <w:t xml:space="preserve">. Орташа </w:t>
      </w:r>
      <w:r w:rsidRPr="00EE4C80">
        <w:rPr>
          <w:rFonts w:ascii="Times New Roman" w:hAnsi="Times New Roman" w:cs="Times New Roman"/>
          <w:sz w:val="28"/>
          <w:szCs w:val="28"/>
          <w:lang w:val="kk-KZ"/>
        </w:rPr>
        <w:t>полиморфты локустардың пайызы (</w:t>
      </w:r>
      <w:r w:rsidRPr="00EE4C80">
        <w:rPr>
          <w:rFonts w:ascii="Times New Roman" w:hAnsi="Times New Roman" w:cs="Times New Roman"/>
          <w:sz w:val="28"/>
          <w:szCs w:val="28"/>
        </w:rPr>
        <w:t>PPL</w:t>
      </w:r>
      <w:r w:rsidRPr="00EE4C80">
        <w:rPr>
          <w:rFonts w:ascii="Times New Roman" w:hAnsi="Times New Roman" w:cs="Times New Roman"/>
          <w:sz w:val="28"/>
          <w:szCs w:val="28"/>
          <w:lang w:val="kk-KZ"/>
        </w:rPr>
        <w:t>)</w:t>
      </w:r>
      <w:r w:rsidRPr="00EE4C80">
        <w:rPr>
          <w:rFonts w:ascii="Times New Roman" w:hAnsi="Times New Roman" w:cs="Times New Roman"/>
          <w:sz w:val="28"/>
          <w:szCs w:val="28"/>
        </w:rPr>
        <w:t xml:space="preserve"> 91,5</w:t>
      </w:r>
      <w:r w:rsidR="00FF0163">
        <w:rPr>
          <w:rFonts w:ascii="Times New Roman" w:hAnsi="Times New Roman" w:cs="Times New Roman"/>
          <w:sz w:val="28"/>
          <w:szCs w:val="28"/>
        </w:rPr>
        <w:t xml:space="preserve"> </w:t>
      </w:r>
      <w:r w:rsidRPr="00EE4C80">
        <w:rPr>
          <w:rFonts w:ascii="Times New Roman" w:hAnsi="Times New Roman" w:cs="Times New Roman"/>
          <w:sz w:val="28"/>
          <w:szCs w:val="28"/>
        </w:rPr>
        <w:t>%-ды құрады және 82</w:t>
      </w:r>
      <w:r w:rsidR="00FF0163">
        <w:rPr>
          <w:rFonts w:ascii="Times New Roman" w:hAnsi="Times New Roman" w:cs="Times New Roman"/>
          <w:sz w:val="28"/>
          <w:szCs w:val="28"/>
        </w:rPr>
        <w:t xml:space="preserve"> </w:t>
      </w:r>
      <w:r w:rsidRPr="00EE4C80">
        <w:rPr>
          <w:rFonts w:ascii="Times New Roman" w:hAnsi="Times New Roman" w:cs="Times New Roman"/>
          <w:sz w:val="28"/>
          <w:szCs w:val="28"/>
        </w:rPr>
        <w:t>%-дан 100</w:t>
      </w:r>
      <w:r w:rsidR="00FF0163">
        <w:rPr>
          <w:rFonts w:ascii="Times New Roman" w:hAnsi="Times New Roman" w:cs="Times New Roman"/>
          <w:sz w:val="28"/>
          <w:szCs w:val="28"/>
        </w:rPr>
        <w:t xml:space="preserve"> </w:t>
      </w:r>
      <w:r w:rsidRPr="00EE4C80">
        <w:rPr>
          <w:rFonts w:ascii="Times New Roman" w:hAnsi="Times New Roman" w:cs="Times New Roman"/>
          <w:sz w:val="28"/>
          <w:szCs w:val="28"/>
        </w:rPr>
        <w:t>%-ға дейін ауытқыды</w:t>
      </w:r>
      <w:r w:rsidR="008756FB">
        <w:rPr>
          <w:rFonts w:ascii="Times New Roman" w:hAnsi="Times New Roman" w:cs="Times New Roman"/>
          <w:sz w:val="28"/>
          <w:szCs w:val="28"/>
          <w:lang w:val="en-US"/>
        </w:rPr>
        <w:t xml:space="preserve"> [106]</w:t>
      </w:r>
      <w:r w:rsidRPr="00EE4C80">
        <w:rPr>
          <w:rFonts w:ascii="Times New Roman" w:hAnsi="Times New Roman" w:cs="Times New Roman"/>
          <w:sz w:val="28"/>
          <w:szCs w:val="28"/>
        </w:rPr>
        <w:t>. Бақыланатын гетерозигот</w:t>
      </w:r>
      <w:r w:rsidRPr="00EE4C80">
        <w:rPr>
          <w:rFonts w:ascii="Times New Roman" w:hAnsi="Times New Roman" w:cs="Times New Roman"/>
          <w:sz w:val="28"/>
          <w:szCs w:val="28"/>
          <w:lang w:val="kk-KZ"/>
        </w:rPr>
        <w:t>тылықтың</w:t>
      </w:r>
      <w:r w:rsidRPr="00EE4C80">
        <w:rPr>
          <w:rFonts w:ascii="Times New Roman" w:hAnsi="Times New Roman" w:cs="Times New Roman"/>
          <w:sz w:val="28"/>
          <w:szCs w:val="28"/>
        </w:rPr>
        <w:t xml:space="preserve"> (Ho) және күтілетін гетерозигот</w:t>
      </w:r>
      <w:r w:rsidRPr="00EE4C80">
        <w:rPr>
          <w:rFonts w:ascii="Times New Roman" w:hAnsi="Times New Roman" w:cs="Times New Roman"/>
          <w:sz w:val="28"/>
          <w:szCs w:val="28"/>
          <w:lang w:val="kk-KZ"/>
        </w:rPr>
        <w:t>талықтың</w:t>
      </w:r>
      <w:r w:rsidRPr="00EE4C80">
        <w:rPr>
          <w:rFonts w:ascii="Times New Roman" w:hAnsi="Times New Roman" w:cs="Times New Roman"/>
          <w:sz w:val="28"/>
          <w:szCs w:val="28"/>
        </w:rPr>
        <w:t xml:space="preserve"> (He) орташа </w:t>
      </w:r>
      <w:r w:rsidRPr="00EE4C80">
        <w:rPr>
          <w:rFonts w:ascii="Times New Roman" w:hAnsi="Times New Roman" w:cs="Times New Roman"/>
          <w:sz w:val="28"/>
          <w:szCs w:val="28"/>
          <w:lang w:val="kk-KZ"/>
        </w:rPr>
        <w:t xml:space="preserve">мәндері, </w:t>
      </w:r>
      <w:r w:rsidRPr="00EE4C80">
        <w:rPr>
          <w:rFonts w:ascii="Times New Roman" w:hAnsi="Times New Roman" w:cs="Times New Roman"/>
          <w:sz w:val="28"/>
          <w:szCs w:val="28"/>
        </w:rPr>
        <w:t>0,695 және 0,575</w:t>
      </w:r>
      <w:r w:rsidR="00CE0658">
        <w:rPr>
          <w:rFonts w:ascii="Times New Roman" w:hAnsi="Times New Roman" w:cs="Times New Roman"/>
          <w:sz w:val="28"/>
          <w:szCs w:val="28"/>
          <w:lang w:val="kk-KZ"/>
        </w:rPr>
        <w:t>,</w:t>
      </w:r>
      <w:r w:rsidRPr="00EE4C80">
        <w:rPr>
          <w:rFonts w:ascii="Times New Roman" w:hAnsi="Times New Roman" w:cs="Times New Roman"/>
          <w:sz w:val="28"/>
          <w:szCs w:val="28"/>
        </w:rPr>
        <w:t xml:space="preserve"> </w:t>
      </w:r>
      <w:r w:rsidR="00CE0658" w:rsidRPr="00EE4C80">
        <w:rPr>
          <w:rFonts w:ascii="Times New Roman" w:hAnsi="Times New Roman" w:cs="Times New Roman"/>
          <w:sz w:val="28"/>
          <w:szCs w:val="28"/>
        </w:rPr>
        <w:t xml:space="preserve">сәйкесінше </w:t>
      </w:r>
      <w:r w:rsidRPr="00EE4C80">
        <w:rPr>
          <w:rFonts w:ascii="Times New Roman" w:hAnsi="Times New Roman" w:cs="Times New Roman"/>
          <w:sz w:val="28"/>
          <w:szCs w:val="28"/>
        </w:rPr>
        <w:t xml:space="preserve">болды. Зерттелген </w:t>
      </w:r>
      <w:r w:rsidRPr="00EE4C80">
        <w:rPr>
          <w:rFonts w:ascii="Times New Roman" w:hAnsi="Times New Roman" w:cs="Times New Roman"/>
          <w:i/>
          <w:sz w:val="28"/>
          <w:szCs w:val="28"/>
        </w:rPr>
        <w:t>J. seravschanica</w:t>
      </w:r>
      <w:r w:rsidRPr="00EE4C80">
        <w:rPr>
          <w:rFonts w:ascii="Times New Roman" w:hAnsi="Times New Roman" w:cs="Times New Roman"/>
          <w:sz w:val="28"/>
          <w:szCs w:val="28"/>
        </w:rPr>
        <w:t xml:space="preserve"> популяциялары үшін Нейдің генетикалық алуантүрлілік индексі</w:t>
      </w:r>
      <w:r w:rsidR="00CE0658">
        <w:rPr>
          <w:rFonts w:ascii="Times New Roman" w:hAnsi="Times New Roman" w:cs="Times New Roman"/>
          <w:sz w:val="28"/>
          <w:szCs w:val="28"/>
          <w:lang w:val="kk-KZ"/>
        </w:rPr>
        <w:t xml:space="preserve"> (</w:t>
      </w:r>
      <w:r w:rsidR="00CE0658" w:rsidRPr="00520714">
        <w:rPr>
          <w:rFonts w:ascii="Times New Roman" w:eastAsia="Times New Roman" w:hAnsi="Times New Roman" w:cs="Times New Roman"/>
          <w:bCs/>
          <w:color w:val="000000" w:themeColor="text1"/>
          <w:sz w:val="28"/>
          <w:szCs w:val="28"/>
        </w:rPr>
        <w:t>Nei</w:t>
      </w:r>
      <w:r w:rsidR="00CE0658">
        <w:rPr>
          <w:rFonts w:ascii="Times New Roman" w:hAnsi="Times New Roman" w:cs="Times New Roman"/>
          <w:sz w:val="28"/>
          <w:szCs w:val="28"/>
          <w:lang w:val="kk-KZ"/>
        </w:rPr>
        <w:t>)</w:t>
      </w:r>
      <w:r w:rsidRPr="00EE4C80">
        <w:rPr>
          <w:rFonts w:ascii="Times New Roman" w:hAnsi="Times New Roman" w:cs="Times New Roman"/>
          <w:sz w:val="28"/>
          <w:szCs w:val="28"/>
        </w:rPr>
        <w:t xml:space="preserve"> 0,407 (</w:t>
      </w:r>
      <w:r w:rsidRPr="00EE4C80">
        <w:rPr>
          <w:rFonts w:ascii="Times New Roman" w:hAnsi="Times New Roman" w:cs="Times New Roman"/>
          <w:sz w:val="28"/>
          <w:szCs w:val="28"/>
          <w:lang w:val="kk-KZ"/>
        </w:rPr>
        <w:t>14-</w:t>
      </w:r>
      <w:r w:rsidRPr="00EE4C80">
        <w:rPr>
          <w:rFonts w:ascii="Times New Roman" w:hAnsi="Times New Roman" w:cs="Times New Roman"/>
          <w:sz w:val="28"/>
          <w:szCs w:val="28"/>
        </w:rPr>
        <w:t>популяция)</w:t>
      </w:r>
      <w:r w:rsidRPr="00EE4C80">
        <w:rPr>
          <w:rFonts w:ascii="Times New Roman" w:hAnsi="Times New Roman" w:cs="Times New Roman"/>
          <w:sz w:val="28"/>
          <w:szCs w:val="28"/>
          <w:lang w:val="kk-KZ"/>
        </w:rPr>
        <w:t xml:space="preserve"> мен 0,566 (4-популяция) аралығында ауытқып,</w:t>
      </w:r>
      <w:r w:rsidRPr="00EE4C80">
        <w:rPr>
          <w:rFonts w:ascii="Times New Roman" w:hAnsi="Times New Roman" w:cs="Times New Roman"/>
          <w:sz w:val="28"/>
          <w:szCs w:val="28"/>
        </w:rPr>
        <w:t xml:space="preserve"> орташа</w:t>
      </w:r>
      <w:r w:rsidRPr="00EE4C80">
        <w:rPr>
          <w:rFonts w:ascii="Times New Roman" w:hAnsi="Times New Roman" w:cs="Times New Roman"/>
          <w:sz w:val="28"/>
          <w:szCs w:val="28"/>
          <w:lang w:val="kk-KZ"/>
        </w:rPr>
        <w:t xml:space="preserve"> мәні 0,450</w:t>
      </w:r>
      <w:r w:rsidRPr="00EE4C80">
        <w:rPr>
          <w:rFonts w:ascii="Times New Roman" w:hAnsi="Times New Roman" w:cs="Times New Roman"/>
          <w:sz w:val="28"/>
          <w:szCs w:val="28"/>
        </w:rPr>
        <w:t xml:space="preserve"> </w:t>
      </w:r>
      <w:r w:rsidRPr="00EE4C80">
        <w:rPr>
          <w:rFonts w:ascii="Times New Roman" w:hAnsi="Times New Roman" w:cs="Times New Roman"/>
          <w:sz w:val="28"/>
          <w:szCs w:val="28"/>
          <w:lang w:val="kk-KZ"/>
        </w:rPr>
        <w:t>көрсетті</w:t>
      </w:r>
      <w:r w:rsidR="00014E81" w:rsidRPr="00014E81">
        <w:rPr>
          <w:rFonts w:ascii="Times New Roman" w:hAnsi="Times New Roman" w:cs="Times New Roman"/>
          <w:sz w:val="28"/>
          <w:szCs w:val="28"/>
        </w:rPr>
        <w:t xml:space="preserve"> </w:t>
      </w:r>
      <w:r w:rsidR="00014E81" w:rsidRPr="00EE4C80">
        <w:rPr>
          <w:rFonts w:ascii="Times New Roman" w:hAnsi="Times New Roman" w:cs="Times New Roman"/>
          <w:sz w:val="28"/>
          <w:szCs w:val="28"/>
        </w:rPr>
        <w:t>(кесте</w:t>
      </w:r>
      <w:r w:rsidR="00014E81">
        <w:rPr>
          <w:rFonts w:ascii="Times New Roman" w:hAnsi="Times New Roman" w:cs="Times New Roman"/>
          <w:sz w:val="28"/>
          <w:szCs w:val="28"/>
          <w:lang w:val="kk-KZ"/>
        </w:rPr>
        <w:t xml:space="preserve"> 2</w:t>
      </w:r>
      <w:r w:rsidR="00A5465C">
        <w:rPr>
          <w:rFonts w:ascii="Times New Roman" w:hAnsi="Times New Roman" w:cs="Times New Roman"/>
          <w:sz w:val="28"/>
          <w:szCs w:val="28"/>
          <w:lang w:val="kk-KZ"/>
        </w:rPr>
        <w:t>6</w:t>
      </w:r>
      <w:r w:rsidR="00014E81" w:rsidRPr="00EE4C80">
        <w:rPr>
          <w:rFonts w:ascii="Times New Roman" w:hAnsi="Times New Roman" w:cs="Times New Roman"/>
          <w:sz w:val="28"/>
          <w:szCs w:val="28"/>
        </w:rPr>
        <w:t>)</w:t>
      </w:r>
      <w:r w:rsidR="00014E81">
        <w:rPr>
          <w:rFonts w:ascii="Times New Roman" w:hAnsi="Times New Roman" w:cs="Times New Roman"/>
          <w:sz w:val="28"/>
          <w:szCs w:val="28"/>
          <w:lang w:val="kk-KZ"/>
        </w:rPr>
        <w:t>.</w:t>
      </w:r>
      <w:r w:rsidRPr="00EE4C80">
        <w:rPr>
          <w:rFonts w:ascii="Times New Roman" w:hAnsi="Times New Roman" w:cs="Times New Roman"/>
          <w:sz w:val="28"/>
          <w:szCs w:val="28"/>
        </w:rPr>
        <w:t xml:space="preserve"> Ней индексінің ең жоғары орташа мәні Өзбекстанда жиналған популяцияларда (0,473), одан кейін </w:t>
      </w:r>
      <w:r w:rsidRPr="00EE4C80">
        <w:rPr>
          <w:rFonts w:ascii="Times New Roman" w:hAnsi="Times New Roman" w:cs="Times New Roman"/>
          <w:sz w:val="28"/>
          <w:szCs w:val="28"/>
          <w:lang w:val="kk-KZ"/>
        </w:rPr>
        <w:t xml:space="preserve">Оңтүстік </w:t>
      </w:r>
      <w:r w:rsidRPr="00EE4C80">
        <w:rPr>
          <w:rFonts w:ascii="Times New Roman" w:hAnsi="Times New Roman" w:cs="Times New Roman"/>
          <w:sz w:val="28"/>
          <w:szCs w:val="28"/>
        </w:rPr>
        <w:t>Қырғызстан мен Қазақстан</w:t>
      </w:r>
      <w:r w:rsidRPr="00EE4C80">
        <w:rPr>
          <w:rFonts w:ascii="Times New Roman" w:hAnsi="Times New Roman" w:cs="Times New Roman"/>
          <w:sz w:val="28"/>
          <w:szCs w:val="28"/>
          <w:lang w:val="kk-KZ"/>
        </w:rPr>
        <w:t>ның</w:t>
      </w:r>
      <w:r w:rsidRPr="00EE4C80">
        <w:rPr>
          <w:rFonts w:ascii="Times New Roman" w:hAnsi="Times New Roman" w:cs="Times New Roman"/>
          <w:sz w:val="28"/>
          <w:szCs w:val="28"/>
        </w:rPr>
        <w:t xml:space="preserve"> популяциялар</w:t>
      </w:r>
      <w:r w:rsidRPr="00EE4C80">
        <w:rPr>
          <w:rFonts w:ascii="Times New Roman" w:hAnsi="Times New Roman" w:cs="Times New Roman"/>
          <w:sz w:val="28"/>
          <w:szCs w:val="28"/>
          <w:lang w:val="kk-KZ"/>
        </w:rPr>
        <w:t>ын</w:t>
      </w:r>
      <w:r w:rsidRPr="00EE4C80">
        <w:rPr>
          <w:rFonts w:ascii="Times New Roman" w:hAnsi="Times New Roman" w:cs="Times New Roman"/>
          <w:sz w:val="28"/>
          <w:szCs w:val="28"/>
        </w:rPr>
        <w:t>да (екеуі де 0,443) тіркелді. Бір қызығы, ne және PPL индекстерін бағалау</w:t>
      </w:r>
      <w:r w:rsidRPr="00EE4C80">
        <w:rPr>
          <w:rFonts w:ascii="Times New Roman" w:hAnsi="Times New Roman" w:cs="Times New Roman"/>
          <w:sz w:val="28"/>
          <w:szCs w:val="28"/>
          <w:lang w:val="kk-KZ"/>
        </w:rPr>
        <w:t xml:space="preserve"> нәтижесінде</w:t>
      </w:r>
      <w:r w:rsidRPr="00EE4C80">
        <w:rPr>
          <w:rFonts w:ascii="Times New Roman" w:hAnsi="Times New Roman" w:cs="Times New Roman"/>
          <w:sz w:val="28"/>
          <w:szCs w:val="28"/>
        </w:rPr>
        <w:t xml:space="preserve"> Қазақстан</w:t>
      </w:r>
      <w:r w:rsidRPr="00EE4C80">
        <w:rPr>
          <w:rFonts w:ascii="Times New Roman" w:hAnsi="Times New Roman" w:cs="Times New Roman"/>
          <w:sz w:val="28"/>
          <w:szCs w:val="28"/>
          <w:lang w:val="kk-KZ"/>
        </w:rPr>
        <w:t>дық</w:t>
      </w:r>
      <w:r w:rsidRPr="00EE4C80">
        <w:rPr>
          <w:rFonts w:ascii="Times New Roman" w:hAnsi="Times New Roman" w:cs="Times New Roman"/>
          <w:sz w:val="28"/>
          <w:szCs w:val="28"/>
        </w:rPr>
        <w:t xml:space="preserve"> популяциялар</w:t>
      </w:r>
      <w:r w:rsidRPr="00EE4C80">
        <w:rPr>
          <w:rFonts w:ascii="Times New Roman" w:hAnsi="Times New Roman" w:cs="Times New Roman"/>
          <w:sz w:val="28"/>
          <w:szCs w:val="28"/>
          <w:lang w:val="kk-KZ"/>
        </w:rPr>
        <w:t xml:space="preserve"> е</w:t>
      </w:r>
      <w:r w:rsidRPr="00EE4C80">
        <w:rPr>
          <w:rFonts w:ascii="Times New Roman" w:hAnsi="Times New Roman" w:cs="Times New Roman"/>
          <w:sz w:val="28"/>
          <w:szCs w:val="28"/>
        </w:rPr>
        <w:t>ң жоғары мә</w:t>
      </w:r>
      <w:r w:rsidRPr="00EE4C80">
        <w:rPr>
          <w:rFonts w:ascii="Times New Roman" w:hAnsi="Times New Roman" w:cs="Times New Roman"/>
          <w:sz w:val="28"/>
          <w:szCs w:val="28"/>
          <w:lang w:val="kk-KZ"/>
        </w:rPr>
        <w:t>н</w:t>
      </w:r>
      <w:r w:rsidRPr="00EE4C80">
        <w:rPr>
          <w:rFonts w:ascii="Times New Roman" w:hAnsi="Times New Roman" w:cs="Times New Roman"/>
          <w:sz w:val="28"/>
          <w:szCs w:val="28"/>
        </w:rPr>
        <w:t>дерді көрсет</w:t>
      </w:r>
      <w:r w:rsidRPr="00EE4C80">
        <w:rPr>
          <w:rFonts w:ascii="Times New Roman" w:hAnsi="Times New Roman" w:cs="Times New Roman"/>
          <w:sz w:val="28"/>
          <w:szCs w:val="28"/>
          <w:lang w:val="kk-KZ"/>
        </w:rPr>
        <w:t>т</w:t>
      </w:r>
      <w:r w:rsidRPr="00EE4C80">
        <w:rPr>
          <w:rFonts w:ascii="Times New Roman" w:hAnsi="Times New Roman" w:cs="Times New Roman"/>
          <w:sz w:val="28"/>
          <w:szCs w:val="28"/>
        </w:rPr>
        <w:t>і (кесте</w:t>
      </w:r>
      <w:r w:rsidR="00EB0AAC">
        <w:rPr>
          <w:rFonts w:ascii="Times New Roman" w:hAnsi="Times New Roman" w:cs="Times New Roman"/>
          <w:sz w:val="28"/>
          <w:szCs w:val="28"/>
          <w:lang w:val="kk-KZ"/>
        </w:rPr>
        <w:t> 2</w:t>
      </w:r>
      <w:r w:rsidR="00A5465C">
        <w:rPr>
          <w:rFonts w:ascii="Times New Roman" w:hAnsi="Times New Roman" w:cs="Times New Roman"/>
          <w:sz w:val="28"/>
          <w:szCs w:val="28"/>
          <w:lang w:val="kk-KZ"/>
        </w:rPr>
        <w:t>6</w:t>
      </w:r>
      <w:r w:rsidRPr="00EE4C80">
        <w:rPr>
          <w:rFonts w:ascii="Times New Roman" w:hAnsi="Times New Roman" w:cs="Times New Roman"/>
          <w:sz w:val="28"/>
          <w:szCs w:val="28"/>
        </w:rPr>
        <w:t>)</w:t>
      </w:r>
      <w:r w:rsidR="008756FB">
        <w:rPr>
          <w:rFonts w:ascii="Times New Roman" w:hAnsi="Times New Roman" w:cs="Times New Roman"/>
          <w:sz w:val="28"/>
          <w:szCs w:val="28"/>
          <w:lang w:val="en-US"/>
        </w:rPr>
        <w:t xml:space="preserve"> [106]</w:t>
      </w:r>
      <w:r w:rsidRPr="00EE4C80">
        <w:rPr>
          <w:rFonts w:ascii="Times New Roman" w:hAnsi="Times New Roman" w:cs="Times New Roman"/>
          <w:sz w:val="28"/>
          <w:szCs w:val="28"/>
        </w:rPr>
        <w:t xml:space="preserve">.   </w:t>
      </w:r>
      <w:r w:rsidR="00114AB1">
        <w:rPr>
          <w:rFonts w:ascii="Times New Roman" w:hAnsi="Times New Roman" w:cs="Times New Roman"/>
          <w:sz w:val="28"/>
          <w:szCs w:val="28"/>
          <w:lang w:val="kk-KZ"/>
        </w:rPr>
        <w:t xml:space="preserve"> </w:t>
      </w:r>
    </w:p>
    <w:p w14:paraId="73CFBAF4" w14:textId="77777777" w:rsidR="0066450E" w:rsidRPr="00EE4C80" w:rsidRDefault="0066450E" w:rsidP="002E4B74">
      <w:pPr>
        <w:spacing w:line="240" w:lineRule="auto"/>
        <w:contextualSpacing/>
        <w:jc w:val="both"/>
        <w:rPr>
          <w:rFonts w:ascii="Times New Roman" w:hAnsi="Times New Roman" w:cs="Times New Roman"/>
          <w:sz w:val="28"/>
          <w:szCs w:val="28"/>
          <w:lang w:val="kk-KZ"/>
        </w:rPr>
      </w:pPr>
    </w:p>
    <w:p w14:paraId="6530AA49" w14:textId="217CEDD9" w:rsidR="0066450E" w:rsidRPr="00EE4C80" w:rsidRDefault="0066450E" w:rsidP="003B7351">
      <w:pPr>
        <w:spacing w:line="240" w:lineRule="auto"/>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Кесте </w:t>
      </w:r>
      <w:r w:rsidR="00EB0AAC">
        <w:rPr>
          <w:rFonts w:ascii="Times New Roman" w:hAnsi="Times New Roman" w:cs="Times New Roman"/>
          <w:sz w:val="28"/>
          <w:szCs w:val="28"/>
          <w:lang w:val="kk-KZ"/>
        </w:rPr>
        <w:t>2</w:t>
      </w:r>
      <w:r w:rsidR="00A5465C">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Зерттелетін </w:t>
      </w:r>
      <w:r w:rsidRPr="009F6817">
        <w:rPr>
          <w:rFonts w:ascii="Times New Roman" w:hAnsi="Times New Roman" w:cs="Times New Roman"/>
          <w:i/>
          <w:sz w:val="28"/>
          <w:szCs w:val="28"/>
          <w:lang w:val="kk-KZ"/>
        </w:rPr>
        <w:t>J. seravschanica</w:t>
      </w:r>
      <w:r w:rsidRPr="00EE4C80">
        <w:rPr>
          <w:rFonts w:ascii="Times New Roman" w:hAnsi="Times New Roman" w:cs="Times New Roman"/>
          <w:i/>
          <w:sz w:val="28"/>
          <w:szCs w:val="28"/>
          <w:lang w:val="kk-KZ"/>
        </w:rPr>
        <w:t xml:space="preserve"> </w:t>
      </w:r>
      <w:r w:rsidRPr="00EE4C80">
        <w:rPr>
          <w:rFonts w:ascii="Times New Roman" w:hAnsi="Times New Roman" w:cs="Times New Roman"/>
          <w:sz w:val="28"/>
          <w:szCs w:val="28"/>
          <w:lang w:val="kk-KZ"/>
        </w:rPr>
        <w:t>популяцияларының генетикалық алуанүрлілігі</w:t>
      </w:r>
      <w:r w:rsidR="00785DAB">
        <w:rPr>
          <w:rFonts w:ascii="Times New Roman" w:hAnsi="Times New Roman" w:cs="Times New Roman"/>
          <w:sz w:val="28"/>
          <w:szCs w:val="28"/>
          <w:lang w:val="kk-KZ"/>
        </w:rPr>
        <w:t xml:space="preserve"> көрсеткіштері</w:t>
      </w:r>
    </w:p>
    <w:tbl>
      <w:tblPr>
        <w:tblStyle w:val="a5"/>
        <w:tblW w:w="9898" w:type="dxa"/>
        <w:tblInd w:w="-5" w:type="dxa"/>
        <w:tblLayout w:type="fixed"/>
        <w:tblLook w:val="04A0" w:firstRow="1" w:lastRow="0" w:firstColumn="1" w:lastColumn="0" w:noHBand="0" w:noVBand="1"/>
      </w:tblPr>
      <w:tblGrid>
        <w:gridCol w:w="1843"/>
        <w:gridCol w:w="992"/>
        <w:gridCol w:w="1701"/>
        <w:gridCol w:w="851"/>
        <w:gridCol w:w="850"/>
        <w:gridCol w:w="851"/>
        <w:gridCol w:w="850"/>
        <w:gridCol w:w="993"/>
        <w:gridCol w:w="967"/>
      </w:tblGrid>
      <w:tr w:rsidR="00F5228A" w:rsidRPr="00520714" w14:paraId="76E28AD3" w14:textId="77777777" w:rsidTr="005E3165">
        <w:tc>
          <w:tcPr>
            <w:tcW w:w="1843" w:type="dxa"/>
            <w:noWrap/>
          </w:tcPr>
          <w:p w14:paraId="1701AB75"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sidRPr="00520714">
              <w:rPr>
                <w:rFonts w:ascii="Times New Roman" w:eastAsia="Times New Roman" w:hAnsi="Times New Roman" w:cs="Times New Roman"/>
                <w:bCs/>
                <w:color w:val="000000" w:themeColor="text1"/>
                <w:sz w:val="28"/>
                <w:szCs w:val="28"/>
                <w:lang w:val="kk-KZ"/>
              </w:rPr>
              <w:t>Популяция</w:t>
            </w:r>
          </w:p>
        </w:tc>
        <w:tc>
          <w:tcPr>
            <w:tcW w:w="992" w:type="dxa"/>
            <w:noWrap/>
          </w:tcPr>
          <w:p w14:paraId="361B786D"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sidRPr="00520714">
              <w:rPr>
                <w:rFonts w:ascii="Times New Roman" w:eastAsia="Times New Roman" w:hAnsi="Times New Roman" w:cs="Times New Roman"/>
                <w:bCs/>
                <w:color w:val="000000" w:themeColor="text1"/>
                <w:sz w:val="28"/>
                <w:szCs w:val="28"/>
                <w:lang w:val="kk-KZ"/>
              </w:rPr>
              <w:t>Саны</w:t>
            </w:r>
          </w:p>
        </w:tc>
        <w:tc>
          <w:tcPr>
            <w:tcW w:w="1701" w:type="dxa"/>
            <w:noWrap/>
          </w:tcPr>
          <w:p w14:paraId="56E7CE07"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sidRPr="00520714">
              <w:rPr>
                <w:rFonts w:ascii="Times New Roman" w:eastAsia="Times New Roman" w:hAnsi="Times New Roman" w:cs="Times New Roman"/>
                <w:bCs/>
                <w:color w:val="000000" w:themeColor="text1"/>
                <w:sz w:val="28"/>
                <w:szCs w:val="28"/>
                <w:lang w:val="kk-KZ"/>
              </w:rPr>
              <w:t>Жиналған орны</w:t>
            </w:r>
          </w:p>
        </w:tc>
        <w:tc>
          <w:tcPr>
            <w:tcW w:w="851" w:type="dxa"/>
            <w:noWrap/>
          </w:tcPr>
          <w:p w14:paraId="15D7D9FB"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na</w:t>
            </w:r>
          </w:p>
        </w:tc>
        <w:tc>
          <w:tcPr>
            <w:tcW w:w="850" w:type="dxa"/>
            <w:noWrap/>
          </w:tcPr>
          <w:p w14:paraId="14D23A31"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ne</w:t>
            </w:r>
          </w:p>
        </w:tc>
        <w:tc>
          <w:tcPr>
            <w:tcW w:w="851" w:type="dxa"/>
          </w:tcPr>
          <w:p w14:paraId="600F32A1"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hAnsi="Times New Roman" w:cs="Times New Roman"/>
                <w:color w:val="000000" w:themeColor="text1"/>
                <w:sz w:val="28"/>
                <w:szCs w:val="28"/>
              </w:rPr>
              <w:t>Ho</w:t>
            </w:r>
          </w:p>
        </w:tc>
        <w:tc>
          <w:tcPr>
            <w:tcW w:w="850" w:type="dxa"/>
          </w:tcPr>
          <w:p w14:paraId="4216399B"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hAnsi="Times New Roman" w:cs="Times New Roman"/>
                <w:color w:val="000000" w:themeColor="text1"/>
                <w:sz w:val="28"/>
                <w:szCs w:val="28"/>
              </w:rPr>
              <w:t>He</w:t>
            </w:r>
          </w:p>
        </w:tc>
        <w:tc>
          <w:tcPr>
            <w:tcW w:w="993" w:type="dxa"/>
            <w:noWrap/>
          </w:tcPr>
          <w:p w14:paraId="69ACD775"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Nei</w:t>
            </w:r>
          </w:p>
        </w:tc>
        <w:tc>
          <w:tcPr>
            <w:tcW w:w="967" w:type="dxa"/>
            <w:noWrap/>
          </w:tcPr>
          <w:p w14:paraId="26D28FC7"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PPL</w:t>
            </w:r>
          </w:p>
        </w:tc>
      </w:tr>
      <w:tr w:rsidR="00A85AE5" w:rsidRPr="00520714" w14:paraId="2C59DB34" w14:textId="77777777" w:rsidTr="005E3165">
        <w:tc>
          <w:tcPr>
            <w:tcW w:w="1843" w:type="dxa"/>
            <w:noWrap/>
          </w:tcPr>
          <w:p w14:paraId="1279FF11" w14:textId="3880CDF9" w:rsidR="00A85AE5" w:rsidRPr="00520714"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1</w:t>
            </w:r>
          </w:p>
        </w:tc>
        <w:tc>
          <w:tcPr>
            <w:tcW w:w="992" w:type="dxa"/>
            <w:noWrap/>
          </w:tcPr>
          <w:p w14:paraId="6D3AF3E2" w14:textId="2DC5F9FE" w:rsidR="00A85AE5" w:rsidRPr="00520714"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2</w:t>
            </w:r>
          </w:p>
        </w:tc>
        <w:tc>
          <w:tcPr>
            <w:tcW w:w="1701" w:type="dxa"/>
            <w:noWrap/>
          </w:tcPr>
          <w:p w14:paraId="09AB1499" w14:textId="608B9F5A" w:rsidR="00A85AE5" w:rsidRPr="00520714"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3</w:t>
            </w:r>
          </w:p>
        </w:tc>
        <w:tc>
          <w:tcPr>
            <w:tcW w:w="851" w:type="dxa"/>
            <w:noWrap/>
          </w:tcPr>
          <w:p w14:paraId="0341EFDA" w14:textId="3B547302" w:rsidR="00A85AE5" w:rsidRPr="00D72975"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4</w:t>
            </w:r>
          </w:p>
        </w:tc>
        <w:tc>
          <w:tcPr>
            <w:tcW w:w="850" w:type="dxa"/>
            <w:noWrap/>
          </w:tcPr>
          <w:p w14:paraId="139B2F80" w14:textId="4A13B366" w:rsidR="00A85AE5" w:rsidRPr="00D72975"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5</w:t>
            </w:r>
          </w:p>
        </w:tc>
        <w:tc>
          <w:tcPr>
            <w:tcW w:w="851" w:type="dxa"/>
          </w:tcPr>
          <w:p w14:paraId="437A08E9" w14:textId="34C74290" w:rsidR="00A85AE5" w:rsidRPr="00D72975" w:rsidRDefault="00A85AE5" w:rsidP="00243B48">
            <w:pPr>
              <w:autoSpaceDE w:val="0"/>
              <w:autoSpaceDN w:val="0"/>
              <w:adjustRightInd w:val="0"/>
              <w:snapToGrid w:val="0"/>
              <w:spacing w:line="240" w:lineRule="auto"/>
              <w:contextualSpacing/>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w:t>
            </w:r>
          </w:p>
        </w:tc>
        <w:tc>
          <w:tcPr>
            <w:tcW w:w="850" w:type="dxa"/>
          </w:tcPr>
          <w:p w14:paraId="3BB4A118" w14:textId="6EC5EFA9" w:rsidR="00A85AE5" w:rsidRPr="00D72975" w:rsidRDefault="00A85AE5" w:rsidP="00243B48">
            <w:pPr>
              <w:autoSpaceDE w:val="0"/>
              <w:autoSpaceDN w:val="0"/>
              <w:adjustRightInd w:val="0"/>
              <w:snapToGrid w:val="0"/>
              <w:spacing w:line="240" w:lineRule="auto"/>
              <w:contextualSpacing/>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w:t>
            </w:r>
          </w:p>
        </w:tc>
        <w:tc>
          <w:tcPr>
            <w:tcW w:w="993" w:type="dxa"/>
            <w:noWrap/>
          </w:tcPr>
          <w:p w14:paraId="1B94F661" w14:textId="55EE4E2F" w:rsidR="00A85AE5" w:rsidRPr="00D72975"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8</w:t>
            </w:r>
          </w:p>
        </w:tc>
        <w:tc>
          <w:tcPr>
            <w:tcW w:w="967" w:type="dxa"/>
            <w:noWrap/>
          </w:tcPr>
          <w:p w14:paraId="3CBCA6DA" w14:textId="6E7A4012" w:rsidR="00A85AE5" w:rsidRPr="00D72975"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Pr>
                <w:rFonts w:ascii="Times New Roman" w:eastAsia="Times New Roman" w:hAnsi="Times New Roman" w:cs="Times New Roman"/>
                <w:bCs/>
                <w:color w:val="000000" w:themeColor="text1"/>
                <w:sz w:val="28"/>
                <w:szCs w:val="28"/>
                <w:lang w:val="kk-KZ"/>
              </w:rPr>
              <w:t>9</w:t>
            </w:r>
          </w:p>
        </w:tc>
      </w:tr>
      <w:tr w:rsidR="00F5228A" w:rsidRPr="00520714" w14:paraId="73E5471C" w14:textId="77777777" w:rsidTr="005E3165">
        <w:tc>
          <w:tcPr>
            <w:tcW w:w="1843" w:type="dxa"/>
            <w:noWrap/>
          </w:tcPr>
          <w:p w14:paraId="6BF4B012"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1</w:t>
            </w:r>
          </w:p>
        </w:tc>
        <w:tc>
          <w:tcPr>
            <w:tcW w:w="992" w:type="dxa"/>
            <w:noWrap/>
          </w:tcPr>
          <w:p w14:paraId="25138047"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11</w:t>
            </w:r>
          </w:p>
        </w:tc>
        <w:tc>
          <w:tcPr>
            <w:tcW w:w="1701" w:type="dxa"/>
            <w:noWrap/>
            <w:vAlign w:val="center"/>
          </w:tcPr>
          <w:p w14:paraId="782CE042" w14:textId="77777777"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sidRPr="00520714">
              <w:rPr>
                <w:rFonts w:ascii="Times New Roman" w:eastAsia="Times New Roman" w:hAnsi="Times New Roman" w:cs="Times New Roman"/>
                <w:bCs/>
                <w:color w:val="000000" w:themeColor="text1"/>
                <w:sz w:val="28"/>
                <w:szCs w:val="28"/>
                <w:lang w:val="kk-KZ"/>
              </w:rPr>
              <w:t>Өзбекстан</w:t>
            </w:r>
          </w:p>
        </w:tc>
        <w:tc>
          <w:tcPr>
            <w:tcW w:w="851" w:type="dxa"/>
            <w:noWrap/>
          </w:tcPr>
          <w:p w14:paraId="6CA43437" w14:textId="56E8243E" w:rsidR="0066450E" w:rsidRPr="00520714" w:rsidRDefault="0066450E" w:rsidP="00BA57C9">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sidR="00BA57C9">
              <w:rPr>
                <w:rFonts w:ascii="Times New Roman" w:eastAsia="Times New Roman" w:hAnsi="Times New Roman" w:cs="Times New Roman"/>
                <w:color w:val="000000" w:themeColor="text1"/>
                <w:sz w:val="28"/>
                <w:szCs w:val="28"/>
                <w:lang w:val="kk-KZ"/>
              </w:rPr>
              <w:t>,</w:t>
            </w:r>
            <w:r w:rsidRPr="00520714">
              <w:rPr>
                <w:rFonts w:ascii="Times New Roman" w:eastAsia="Times New Roman" w:hAnsi="Times New Roman" w:cs="Times New Roman"/>
                <w:color w:val="000000" w:themeColor="text1"/>
                <w:sz w:val="28"/>
                <w:szCs w:val="28"/>
              </w:rPr>
              <w:t>6</w:t>
            </w:r>
          </w:p>
        </w:tc>
        <w:tc>
          <w:tcPr>
            <w:tcW w:w="850" w:type="dxa"/>
            <w:noWrap/>
          </w:tcPr>
          <w:p w14:paraId="72742614" w14:textId="22C336B7" w:rsidR="0066450E" w:rsidRPr="00520714" w:rsidRDefault="0066450E" w:rsidP="00BA57C9">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sidR="00BA57C9">
              <w:rPr>
                <w:rFonts w:ascii="Times New Roman" w:eastAsia="Times New Roman" w:hAnsi="Times New Roman" w:cs="Times New Roman"/>
                <w:color w:val="000000" w:themeColor="text1"/>
                <w:sz w:val="28"/>
                <w:szCs w:val="28"/>
                <w:lang w:val="kk-KZ"/>
              </w:rPr>
              <w:t>,</w:t>
            </w:r>
            <w:r w:rsidRPr="00520714">
              <w:rPr>
                <w:rFonts w:ascii="Times New Roman" w:eastAsia="Times New Roman" w:hAnsi="Times New Roman" w:cs="Times New Roman"/>
                <w:color w:val="000000" w:themeColor="text1"/>
                <w:sz w:val="28"/>
                <w:szCs w:val="28"/>
              </w:rPr>
              <w:t>0</w:t>
            </w:r>
          </w:p>
        </w:tc>
        <w:tc>
          <w:tcPr>
            <w:tcW w:w="851" w:type="dxa"/>
          </w:tcPr>
          <w:p w14:paraId="6CE5B018" w14:textId="3616DC4E"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sidR="00BA57C9">
              <w:rPr>
                <w:rFonts w:ascii="Times New Roman" w:eastAsia="Times New Roman" w:hAnsi="Times New Roman" w:cs="Times New Roman"/>
                <w:color w:val="000000" w:themeColor="text1"/>
                <w:sz w:val="28"/>
                <w:szCs w:val="28"/>
                <w:lang w:val="kk-KZ"/>
              </w:rPr>
              <w:t>,</w:t>
            </w:r>
            <w:r w:rsidRPr="00520714">
              <w:rPr>
                <w:rFonts w:ascii="Times New Roman" w:eastAsia="Times New Roman" w:hAnsi="Times New Roman" w:cs="Times New Roman"/>
                <w:color w:val="000000" w:themeColor="text1"/>
                <w:sz w:val="28"/>
                <w:szCs w:val="28"/>
              </w:rPr>
              <w:t>711</w:t>
            </w:r>
          </w:p>
        </w:tc>
        <w:tc>
          <w:tcPr>
            <w:tcW w:w="850" w:type="dxa"/>
          </w:tcPr>
          <w:p w14:paraId="42A17909" w14:textId="260E5D4D" w:rsidR="0066450E" w:rsidRPr="00520714" w:rsidRDefault="0066450E" w:rsidP="00BA57C9">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sidR="00BA57C9">
              <w:rPr>
                <w:rFonts w:ascii="Times New Roman" w:eastAsia="Times New Roman" w:hAnsi="Times New Roman" w:cs="Times New Roman"/>
                <w:color w:val="000000" w:themeColor="text1"/>
                <w:sz w:val="28"/>
                <w:szCs w:val="28"/>
                <w:lang w:val="kk-KZ"/>
              </w:rPr>
              <w:t>,</w:t>
            </w:r>
            <w:r w:rsidRPr="00520714">
              <w:rPr>
                <w:rFonts w:ascii="Times New Roman" w:eastAsia="Times New Roman" w:hAnsi="Times New Roman" w:cs="Times New Roman"/>
                <w:color w:val="000000" w:themeColor="text1"/>
                <w:sz w:val="28"/>
                <w:szCs w:val="28"/>
              </w:rPr>
              <w:t>593</w:t>
            </w:r>
          </w:p>
        </w:tc>
        <w:tc>
          <w:tcPr>
            <w:tcW w:w="993" w:type="dxa"/>
            <w:noWrap/>
          </w:tcPr>
          <w:p w14:paraId="47AD32E6" w14:textId="101E18F5" w:rsidR="0066450E" w:rsidRPr="00520714" w:rsidRDefault="0066450E" w:rsidP="00BA57C9">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sidR="00BA57C9">
              <w:rPr>
                <w:rFonts w:ascii="Times New Roman" w:eastAsia="Times New Roman" w:hAnsi="Times New Roman" w:cs="Times New Roman"/>
                <w:color w:val="000000" w:themeColor="text1"/>
                <w:sz w:val="28"/>
                <w:szCs w:val="28"/>
                <w:lang w:val="kk-KZ"/>
              </w:rPr>
              <w:t>,</w:t>
            </w:r>
            <w:r w:rsidRPr="00520714">
              <w:rPr>
                <w:rFonts w:ascii="Times New Roman" w:eastAsia="Times New Roman" w:hAnsi="Times New Roman" w:cs="Times New Roman"/>
                <w:color w:val="000000" w:themeColor="text1"/>
                <w:sz w:val="28"/>
                <w:szCs w:val="28"/>
              </w:rPr>
              <w:t>474</w:t>
            </w:r>
          </w:p>
        </w:tc>
        <w:tc>
          <w:tcPr>
            <w:tcW w:w="967" w:type="dxa"/>
            <w:noWrap/>
          </w:tcPr>
          <w:p w14:paraId="5A867938" w14:textId="345DEED5" w:rsidR="0066450E" w:rsidRPr="00520714"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91</w:t>
            </w:r>
            <w:r w:rsidR="00FF0163">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3DC8671C" w14:textId="77777777" w:rsidTr="005E3165">
        <w:tc>
          <w:tcPr>
            <w:tcW w:w="1843" w:type="dxa"/>
            <w:noWrap/>
          </w:tcPr>
          <w:p w14:paraId="48ECC6CC"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2</w:t>
            </w:r>
          </w:p>
        </w:tc>
        <w:tc>
          <w:tcPr>
            <w:tcW w:w="992" w:type="dxa"/>
            <w:noWrap/>
          </w:tcPr>
          <w:p w14:paraId="3E936F2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10</w:t>
            </w:r>
          </w:p>
        </w:tc>
        <w:tc>
          <w:tcPr>
            <w:tcW w:w="1701" w:type="dxa"/>
            <w:vMerge w:val="restart"/>
          </w:tcPr>
          <w:p w14:paraId="391C0C5A"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0412A2BA"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2</w:t>
            </w:r>
          </w:p>
        </w:tc>
        <w:tc>
          <w:tcPr>
            <w:tcW w:w="850" w:type="dxa"/>
            <w:noWrap/>
          </w:tcPr>
          <w:p w14:paraId="59F97EBA"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7</w:t>
            </w:r>
          </w:p>
        </w:tc>
        <w:tc>
          <w:tcPr>
            <w:tcW w:w="851" w:type="dxa"/>
          </w:tcPr>
          <w:p w14:paraId="537F9882"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700</w:t>
            </w:r>
          </w:p>
        </w:tc>
        <w:tc>
          <w:tcPr>
            <w:tcW w:w="850" w:type="dxa"/>
          </w:tcPr>
          <w:p w14:paraId="610AA57E"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562</w:t>
            </w:r>
          </w:p>
        </w:tc>
        <w:tc>
          <w:tcPr>
            <w:tcW w:w="993" w:type="dxa"/>
            <w:noWrap/>
          </w:tcPr>
          <w:p w14:paraId="707BACAF"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418</w:t>
            </w:r>
          </w:p>
        </w:tc>
        <w:tc>
          <w:tcPr>
            <w:tcW w:w="967" w:type="dxa"/>
            <w:noWrap/>
          </w:tcPr>
          <w:p w14:paraId="539CB49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91</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003C60C9" w14:textId="77777777" w:rsidTr="005E3165">
        <w:tc>
          <w:tcPr>
            <w:tcW w:w="1843" w:type="dxa"/>
            <w:noWrap/>
          </w:tcPr>
          <w:p w14:paraId="4C2872B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3</w:t>
            </w:r>
          </w:p>
        </w:tc>
        <w:tc>
          <w:tcPr>
            <w:tcW w:w="992" w:type="dxa"/>
            <w:noWrap/>
          </w:tcPr>
          <w:p w14:paraId="46C6A722"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11</w:t>
            </w:r>
          </w:p>
        </w:tc>
        <w:tc>
          <w:tcPr>
            <w:tcW w:w="1701" w:type="dxa"/>
            <w:vMerge/>
          </w:tcPr>
          <w:p w14:paraId="4E06A17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6F6D0B19"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w:t>
            </w:r>
          </w:p>
        </w:tc>
        <w:tc>
          <w:tcPr>
            <w:tcW w:w="850" w:type="dxa"/>
            <w:noWrap/>
          </w:tcPr>
          <w:p w14:paraId="454FB91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9</w:t>
            </w:r>
          </w:p>
        </w:tc>
        <w:tc>
          <w:tcPr>
            <w:tcW w:w="851" w:type="dxa"/>
          </w:tcPr>
          <w:p w14:paraId="1E7D714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802</w:t>
            </w:r>
          </w:p>
        </w:tc>
        <w:tc>
          <w:tcPr>
            <w:tcW w:w="850" w:type="dxa"/>
          </w:tcPr>
          <w:p w14:paraId="4D6F0E7A"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605</w:t>
            </w:r>
          </w:p>
        </w:tc>
        <w:tc>
          <w:tcPr>
            <w:tcW w:w="993" w:type="dxa"/>
            <w:noWrap/>
          </w:tcPr>
          <w:p w14:paraId="388B30D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433</w:t>
            </w:r>
          </w:p>
        </w:tc>
        <w:tc>
          <w:tcPr>
            <w:tcW w:w="967" w:type="dxa"/>
            <w:noWrap/>
          </w:tcPr>
          <w:p w14:paraId="4EDC9B3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82</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bl>
    <w:p w14:paraId="074D95E6" w14:textId="4EEF146F" w:rsidR="005E3165" w:rsidRDefault="005E3165"/>
    <w:p w14:paraId="44EFD751" w14:textId="50BD579A" w:rsidR="005E3165" w:rsidRPr="00D90B0C" w:rsidRDefault="005E3165">
      <w:pPr>
        <w:rPr>
          <w:rFonts w:ascii="Times New Roman" w:hAnsi="Times New Roman" w:cs="Times New Roman"/>
          <w:sz w:val="28"/>
          <w:szCs w:val="28"/>
          <w:lang w:val="kk-KZ"/>
        </w:rPr>
      </w:pPr>
      <w:r w:rsidRPr="00D90B0C">
        <w:rPr>
          <w:rFonts w:ascii="Times New Roman" w:hAnsi="Times New Roman" w:cs="Times New Roman"/>
          <w:sz w:val="28"/>
          <w:szCs w:val="28"/>
          <w:lang w:val="kk-KZ"/>
        </w:rPr>
        <w:t>2</w:t>
      </w:r>
      <w:r w:rsidR="00A5465C">
        <w:rPr>
          <w:rFonts w:ascii="Times New Roman" w:hAnsi="Times New Roman" w:cs="Times New Roman"/>
          <w:sz w:val="28"/>
          <w:szCs w:val="28"/>
          <w:lang w:val="kk-KZ"/>
        </w:rPr>
        <w:t>6</w:t>
      </w:r>
      <w:r w:rsidRPr="00D90B0C">
        <w:rPr>
          <w:rFonts w:ascii="Times New Roman" w:hAnsi="Times New Roman" w:cs="Times New Roman"/>
          <w:sz w:val="28"/>
          <w:szCs w:val="28"/>
          <w:lang w:val="kk-KZ"/>
        </w:rPr>
        <w:t>-кесте жалғасы</w:t>
      </w:r>
    </w:p>
    <w:tbl>
      <w:tblPr>
        <w:tblStyle w:val="a5"/>
        <w:tblW w:w="9898" w:type="dxa"/>
        <w:tblInd w:w="-5" w:type="dxa"/>
        <w:tblLayout w:type="fixed"/>
        <w:tblLook w:val="04A0" w:firstRow="1" w:lastRow="0" w:firstColumn="1" w:lastColumn="0" w:noHBand="0" w:noVBand="1"/>
      </w:tblPr>
      <w:tblGrid>
        <w:gridCol w:w="1843"/>
        <w:gridCol w:w="992"/>
        <w:gridCol w:w="1701"/>
        <w:gridCol w:w="851"/>
        <w:gridCol w:w="850"/>
        <w:gridCol w:w="851"/>
        <w:gridCol w:w="850"/>
        <w:gridCol w:w="993"/>
        <w:gridCol w:w="967"/>
      </w:tblGrid>
      <w:tr w:rsidR="005E3165" w:rsidRPr="00520714" w14:paraId="35937C3E" w14:textId="77777777" w:rsidTr="005E3165">
        <w:tc>
          <w:tcPr>
            <w:tcW w:w="1843" w:type="dxa"/>
            <w:noWrap/>
          </w:tcPr>
          <w:p w14:paraId="16D6E728" w14:textId="1CA85C2D" w:rsidR="005E3165" w:rsidRPr="00520714" w:rsidRDefault="005E3165" w:rsidP="005E3165">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bCs/>
                <w:color w:val="000000" w:themeColor="text1"/>
                <w:sz w:val="28"/>
                <w:szCs w:val="28"/>
                <w:lang w:val="kk-KZ"/>
              </w:rPr>
              <w:t>1</w:t>
            </w:r>
          </w:p>
        </w:tc>
        <w:tc>
          <w:tcPr>
            <w:tcW w:w="992" w:type="dxa"/>
            <w:noWrap/>
          </w:tcPr>
          <w:p w14:paraId="4D6EBA14" w14:textId="01E4F8BA" w:rsidR="005E3165" w:rsidRPr="00520714" w:rsidRDefault="005E3165" w:rsidP="005E3165">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bCs/>
                <w:color w:val="000000" w:themeColor="text1"/>
                <w:sz w:val="28"/>
                <w:szCs w:val="28"/>
                <w:lang w:val="kk-KZ"/>
              </w:rPr>
              <w:t>2</w:t>
            </w:r>
          </w:p>
        </w:tc>
        <w:tc>
          <w:tcPr>
            <w:tcW w:w="1701" w:type="dxa"/>
          </w:tcPr>
          <w:p w14:paraId="2BE57539" w14:textId="4826AAE5" w:rsidR="005E3165" w:rsidRPr="00520714" w:rsidRDefault="005E3165" w:rsidP="005E3165">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lang w:val="kk-KZ"/>
              </w:rPr>
              <w:t>3</w:t>
            </w:r>
          </w:p>
        </w:tc>
        <w:tc>
          <w:tcPr>
            <w:tcW w:w="851" w:type="dxa"/>
            <w:noWrap/>
          </w:tcPr>
          <w:p w14:paraId="1CCECB06" w14:textId="0E76FD4C" w:rsidR="005E3165" w:rsidRPr="00520714" w:rsidRDefault="005E3165" w:rsidP="005E3165">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bCs/>
                <w:color w:val="000000" w:themeColor="text1"/>
                <w:sz w:val="28"/>
                <w:szCs w:val="28"/>
                <w:lang w:val="kk-KZ"/>
              </w:rPr>
              <w:t>4</w:t>
            </w:r>
          </w:p>
        </w:tc>
        <w:tc>
          <w:tcPr>
            <w:tcW w:w="850" w:type="dxa"/>
            <w:noWrap/>
          </w:tcPr>
          <w:p w14:paraId="444F6B50" w14:textId="05DFF885" w:rsidR="005E3165" w:rsidRPr="00520714" w:rsidRDefault="005E3165" w:rsidP="005E3165">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bCs/>
                <w:color w:val="000000" w:themeColor="text1"/>
                <w:sz w:val="28"/>
                <w:szCs w:val="28"/>
                <w:lang w:val="kk-KZ"/>
              </w:rPr>
              <w:t>5</w:t>
            </w:r>
          </w:p>
        </w:tc>
        <w:tc>
          <w:tcPr>
            <w:tcW w:w="851" w:type="dxa"/>
          </w:tcPr>
          <w:p w14:paraId="35D4B680" w14:textId="7C4DCAB9" w:rsidR="005E3165" w:rsidRPr="00520714" w:rsidRDefault="005E3165" w:rsidP="005E3165">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6</w:t>
            </w:r>
          </w:p>
        </w:tc>
        <w:tc>
          <w:tcPr>
            <w:tcW w:w="850" w:type="dxa"/>
          </w:tcPr>
          <w:p w14:paraId="3C6A2F8E" w14:textId="4F671531" w:rsidR="005E3165" w:rsidRPr="00520714" w:rsidRDefault="005E3165" w:rsidP="005E3165">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7</w:t>
            </w:r>
          </w:p>
        </w:tc>
        <w:tc>
          <w:tcPr>
            <w:tcW w:w="993" w:type="dxa"/>
            <w:noWrap/>
          </w:tcPr>
          <w:p w14:paraId="50AF395F" w14:textId="40A4C78D" w:rsidR="005E3165" w:rsidRPr="00520714" w:rsidRDefault="005E3165" w:rsidP="005E3165">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bCs/>
                <w:color w:val="000000" w:themeColor="text1"/>
                <w:sz w:val="28"/>
                <w:szCs w:val="28"/>
                <w:lang w:val="kk-KZ"/>
              </w:rPr>
              <w:t>8</w:t>
            </w:r>
          </w:p>
        </w:tc>
        <w:tc>
          <w:tcPr>
            <w:tcW w:w="967" w:type="dxa"/>
            <w:noWrap/>
          </w:tcPr>
          <w:p w14:paraId="6D38C2BB" w14:textId="0C884265" w:rsidR="005E3165" w:rsidRPr="00520714" w:rsidRDefault="005E3165" w:rsidP="005E3165">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bCs/>
                <w:color w:val="000000" w:themeColor="text1"/>
                <w:sz w:val="28"/>
                <w:szCs w:val="28"/>
                <w:lang w:val="kk-KZ"/>
              </w:rPr>
              <w:t>9</w:t>
            </w:r>
          </w:p>
        </w:tc>
      </w:tr>
      <w:tr w:rsidR="005E3165" w:rsidRPr="00520714" w14:paraId="232B5AB2" w14:textId="77777777" w:rsidTr="005E3165">
        <w:tc>
          <w:tcPr>
            <w:tcW w:w="1843" w:type="dxa"/>
            <w:noWrap/>
          </w:tcPr>
          <w:p w14:paraId="2759A888"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4</w:t>
            </w:r>
          </w:p>
        </w:tc>
        <w:tc>
          <w:tcPr>
            <w:tcW w:w="992" w:type="dxa"/>
            <w:noWrap/>
          </w:tcPr>
          <w:p w14:paraId="35A33503"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12</w:t>
            </w:r>
          </w:p>
        </w:tc>
        <w:tc>
          <w:tcPr>
            <w:tcW w:w="1701" w:type="dxa"/>
            <w:vMerge w:val="restart"/>
          </w:tcPr>
          <w:p w14:paraId="5135808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0C902C49"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7</w:t>
            </w:r>
          </w:p>
        </w:tc>
        <w:tc>
          <w:tcPr>
            <w:tcW w:w="850" w:type="dxa"/>
            <w:noWrap/>
          </w:tcPr>
          <w:p w14:paraId="11FFA85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3</w:t>
            </w:r>
          </w:p>
        </w:tc>
        <w:tc>
          <w:tcPr>
            <w:tcW w:w="851" w:type="dxa"/>
          </w:tcPr>
          <w:p w14:paraId="17E8DCF5"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682</w:t>
            </w:r>
          </w:p>
        </w:tc>
        <w:tc>
          <w:tcPr>
            <w:tcW w:w="850" w:type="dxa"/>
          </w:tcPr>
          <w:p w14:paraId="5B7158F3"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639</w:t>
            </w:r>
          </w:p>
        </w:tc>
        <w:tc>
          <w:tcPr>
            <w:tcW w:w="993" w:type="dxa"/>
            <w:noWrap/>
          </w:tcPr>
          <w:p w14:paraId="266E5A1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566</w:t>
            </w:r>
          </w:p>
        </w:tc>
        <w:tc>
          <w:tcPr>
            <w:tcW w:w="967" w:type="dxa"/>
            <w:noWrap/>
          </w:tcPr>
          <w:p w14:paraId="7282E8D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91</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75535C97" w14:textId="77777777" w:rsidTr="005E3165">
        <w:tc>
          <w:tcPr>
            <w:tcW w:w="1843" w:type="dxa"/>
            <w:noWrap/>
          </w:tcPr>
          <w:p w14:paraId="5143295E"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lang w:val="kk-KZ"/>
              </w:rPr>
            </w:pPr>
            <w:r w:rsidRPr="00520714">
              <w:rPr>
                <w:rFonts w:ascii="Times New Roman" w:eastAsia="Times New Roman" w:hAnsi="Times New Roman" w:cs="Times New Roman"/>
                <w:bCs/>
                <w:color w:val="000000" w:themeColor="text1"/>
                <w:sz w:val="28"/>
                <w:szCs w:val="28"/>
                <w:lang w:val="kk-KZ"/>
              </w:rPr>
              <w:t>Орташа мәні</w:t>
            </w:r>
          </w:p>
        </w:tc>
        <w:tc>
          <w:tcPr>
            <w:tcW w:w="992" w:type="dxa"/>
            <w:noWrap/>
          </w:tcPr>
          <w:p w14:paraId="1896D8A9"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p>
        </w:tc>
        <w:tc>
          <w:tcPr>
            <w:tcW w:w="1701" w:type="dxa"/>
            <w:vMerge/>
          </w:tcPr>
          <w:p w14:paraId="6E02993E"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74BDD528"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bCs/>
                <w:color w:val="000000" w:themeColor="text1"/>
                <w:sz w:val="28"/>
                <w:szCs w:val="28"/>
              </w:rPr>
              <w:t>2</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5</w:t>
            </w:r>
          </w:p>
        </w:tc>
        <w:tc>
          <w:tcPr>
            <w:tcW w:w="850" w:type="dxa"/>
            <w:noWrap/>
          </w:tcPr>
          <w:p w14:paraId="31A766A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bCs/>
                <w:color w:val="000000" w:themeColor="text1"/>
                <w:sz w:val="28"/>
                <w:szCs w:val="28"/>
              </w:rPr>
              <w:t>2</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0</w:t>
            </w:r>
          </w:p>
        </w:tc>
        <w:tc>
          <w:tcPr>
            <w:tcW w:w="851" w:type="dxa"/>
          </w:tcPr>
          <w:p w14:paraId="7E18F52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724</w:t>
            </w:r>
          </w:p>
        </w:tc>
        <w:tc>
          <w:tcPr>
            <w:tcW w:w="850" w:type="dxa"/>
          </w:tcPr>
          <w:p w14:paraId="1E81714C"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600</w:t>
            </w:r>
          </w:p>
        </w:tc>
        <w:tc>
          <w:tcPr>
            <w:tcW w:w="993" w:type="dxa"/>
            <w:noWrap/>
          </w:tcPr>
          <w:p w14:paraId="66E436F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bCs/>
                <w:color w:val="000000" w:themeColor="text1"/>
                <w:sz w:val="28"/>
                <w:szCs w:val="28"/>
              </w:rPr>
              <w:t>0</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473</w:t>
            </w:r>
          </w:p>
        </w:tc>
        <w:tc>
          <w:tcPr>
            <w:tcW w:w="967" w:type="dxa"/>
            <w:noWrap/>
          </w:tcPr>
          <w:p w14:paraId="5C1D9113"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89</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5C1A4F82" w14:textId="77777777" w:rsidTr="005E3165">
        <w:tc>
          <w:tcPr>
            <w:tcW w:w="1843" w:type="dxa"/>
            <w:noWrap/>
          </w:tcPr>
          <w:p w14:paraId="1A14132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Pop 5</w:t>
            </w:r>
          </w:p>
        </w:tc>
        <w:tc>
          <w:tcPr>
            <w:tcW w:w="992" w:type="dxa"/>
            <w:noWrap/>
          </w:tcPr>
          <w:p w14:paraId="0F2E9FA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13</w:t>
            </w:r>
          </w:p>
        </w:tc>
        <w:tc>
          <w:tcPr>
            <w:tcW w:w="1701" w:type="dxa"/>
            <w:vMerge w:val="restart"/>
            <w:noWrap/>
          </w:tcPr>
          <w:p w14:paraId="0AAF61CC"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sidRPr="00520714">
              <w:rPr>
                <w:rFonts w:ascii="Times New Roman" w:eastAsia="Times New Roman" w:hAnsi="Times New Roman" w:cs="Times New Roman"/>
                <w:bCs/>
                <w:color w:val="000000" w:themeColor="text1"/>
                <w:sz w:val="28"/>
                <w:szCs w:val="28"/>
                <w:lang w:val="kk-KZ"/>
              </w:rPr>
              <w:t>Оңтүстік Қырғызстан</w:t>
            </w:r>
          </w:p>
        </w:tc>
        <w:tc>
          <w:tcPr>
            <w:tcW w:w="851" w:type="dxa"/>
            <w:noWrap/>
          </w:tcPr>
          <w:p w14:paraId="05479552"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3</w:t>
            </w:r>
          </w:p>
        </w:tc>
        <w:tc>
          <w:tcPr>
            <w:tcW w:w="850" w:type="dxa"/>
            <w:noWrap/>
          </w:tcPr>
          <w:p w14:paraId="263825D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8</w:t>
            </w:r>
          </w:p>
        </w:tc>
        <w:tc>
          <w:tcPr>
            <w:tcW w:w="851" w:type="dxa"/>
          </w:tcPr>
          <w:p w14:paraId="53103B50"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664</w:t>
            </w:r>
          </w:p>
        </w:tc>
        <w:tc>
          <w:tcPr>
            <w:tcW w:w="850" w:type="dxa"/>
          </w:tcPr>
          <w:p w14:paraId="30C04B39"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535</w:t>
            </w:r>
          </w:p>
        </w:tc>
        <w:tc>
          <w:tcPr>
            <w:tcW w:w="993" w:type="dxa"/>
            <w:noWrap/>
          </w:tcPr>
          <w:p w14:paraId="5C129768"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411</w:t>
            </w:r>
          </w:p>
        </w:tc>
        <w:tc>
          <w:tcPr>
            <w:tcW w:w="967" w:type="dxa"/>
            <w:noWrap/>
          </w:tcPr>
          <w:p w14:paraId="5047587B"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82</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0E78EA1C" w14:textId="77777777" w:rsidTr="005E3165">
        <w:tc>
          <w:tcPr>
            <w:tcW w:w="1843" w:type="dxa"/>
            <w:noWrap/>
          </w:tcPr>
          <w:p w14:paraId="78690C7C"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Pop 6</w:t>
            </w:r>
          </w:p>
        </w:tc>
        <w:tc>
          <w:tcPr>
            <w:tcW w:w="992" w:type="dxa"/>
            <w:noWrap/>
          </w:tcPr>
          <w:p w14:paraId="7110DE3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21</w:t>
            </w:r>
          </w:p>
        </w:tc>
        <w:tc>
          <w:tcPr>
            <w:tcW w:w="1701" w:type="dxa"/>
            <w:vMerge/>
          </w:tcPr>
          <w:p w14:paraId="2F29D6D9"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732407D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8</w:t>
            </w:r>
          </w:p>
        </w:tc>
        <w:tc>
          <w:tcPr>
            <w:tcW w:w="850" w:type="dxa"/>
            <w:noWrap/>
          </w:tcPr>
          <w:p w14:paraId="484DA81C"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2</w:t>
            </w:r>
          </w:p>
        </w:tc>
        <w:tc>
          <w:tcPr>
            <w:tcW w:w="851" w:type="dxa"/>
          </w:tcPr>
          <w:p w14:paraId="66370E50"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684</w:t>
            </w:r>
          </w:p>
        </w:tc>
        <w:tc>
          <w:tcPr>
            <w:tcW w:w="850" w:type="dxa"/>
          </w:tcPr>
          <w:p w14:paraId="692D129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592</w:t>
            </w:r>
          </w:p>
        </w:tc>
        <w:tc>
          <w:tcPr>
            <w:tcW w:w="993" w:type="dxa"/>
            <w:noWrap/>
          </w:tcPr>
          <w:p w14:paraId="012F0A8B"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497</w:t>
            </w:r>
          </w:p>
        </w:tc>
        <w:tc>
          <w:tcPr>
            <w:tcW w:w="967" w:type="dxa"/>
            <w:noWrap/>
          </w:tcPr>
          <w:p w14:paraId="04B4284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100</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6193D8E7" w14:textId="77777777" w:rsidTr="005E3165">
        <w:tc>
          <w:tcPr>
            <w:tcW w:w="1843" w:type="dxa"/>
            <w:noWrap/>
          </w:tcPr>
          <w:p w14:paraId="4FB9DE63"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7</w:t>
            </w:r>
          </w:p>
        </w:tc>
        <w:tc>
          <w:tcPr>
            <w:tcW w:w="992" w:type="dxa"/>
            <w:noWrap/>
          </w:tcPr>
          <w:p w14:paraId="28956EF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21</w:t>
            </w:r>
          </w:p>
        </w:tc>
        <w:tc>
          <w:tcPr>
            <w:tcW w:w="1701" w:type="dxa"/>
            <w:vMerge/>
          </w:tcPr>
          <w:p w14:paraId="07CEAE1C"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1EFA1A60"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w:t>
            </w:r>
          </w:p>
        </w:tc>
        <w:tc>
          <w:tcPr>
            <w:tcW w:w="850" w:type="dxa"/>
            <w:noWrap/>
          </w:tcPr>
          <w:p w14:paraId="7BD2A32C"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8</w:t>
            </w:r>
          </w:p>
        </w:tc>
        <w:tc>
          <w:tcPr>
            <w:tcW w:w="851" w:type="dxa"/>
          </w:tcPr>
          <w:p w14:paraId="5ACAC81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680</w:t>
            </w:r>
          </w:p>
        </w:tc>
        <w:tc>
          <w:tcPr>
            <w:tcW w:w="850" w:type="dxa"/>
          </w:tcPr>
          <w:p w14:paraId="306A226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562</w:t>
            </w:r>
          </w:p>
        </w:tc>
        <w:tc>
          <w:tcPr>
            <w:tcW w:w="993" w:type="dxa"/>
            <w:noWrap/>
          </w:tcPr>
          <w:p w14:paraId="72B65DF2"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414</w:t>
            </w:r>
          </w:p>
        </w:tc>
        <w:tc>
          <w:tcPr>
            <w:tcW w:w="967" w:type="dxa"/>
            <w:noWrap/>
          </w:tcPr>
          <w:p w14:paraId="593F044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91</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62138C12" w14:textId="77777777" w:rsidTr="005E3165">
        <w:tc>
          <w:tcPr>
            <w:tcW w:w="1843" w:type="dxa"/>
            <w:noWrap/>
          </w:tcPr>
          <w:p w14:paraId="7FF51033"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8</w:t>
            </w:r>
          </w:p>
        </w:tc>
        <w:tc>
          <w:tcPr>
            <w:tcW w:w="992" w:type="dxa"/>
            <w:noWrap/>
          </w:tcPr>
          <w:p w14:paraId="777B5F2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20</w:t>
            </w:r>
          </w:p>
        </w:tc>
        <w:tc>
          <w:tcPr>
            <w:tcW w:w="1701" w:type="dxa"/>
            <w:vMerge/>
          </w:tcPr>
          <w:p w14:paraId="52FE20E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7A42022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w:t>
            </w:r>
          </w:p>
        </w:tc>
        <w:tc>
          <w:tcPr>
            <w:tcW w:w="850" w:type="dxa"/>
            <w:noWrap/>
          </w:tcPr>
          <w:p w14:paraId="5158AA9E"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0</w:t>
            </w:r>
          </w:p>
        </w:tc>
        <w:tc>
          <w:tcPr>
            <w:tcW w:w="851" w:type="dxa"/>
          </w:tcPr>
          <w:p w14:paraId="5196485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700</w:t>
            </w:r>
          </w:p>
        </w:tc>
        <w:tc>
          <w:tcPr>
            <w:tcW w:w="850" w:type="dxa"/>
          </w:tcPr>
          <w:p w14:paraId="0D61FC63"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581</w:t>
            </w:r>
          </w:p>
        </w:tc>
        <w:tc>
          <w:tcPr>
            <w:tcW w:w="993" w:type="dxa"/>
            <w:noWrap/>
          </w:tcPr>
          <w:p w14:paraId="031C201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452</w:t>
            </w:r>
          </w:p>
        </w:tc>
        <w:tc>
          <w:tcPr>
            <w:tcW w:w="967" w:type="dxa"/>
            <w:noWrap/>
          </w:tcPr>
          <w:p w14:paraId="69078F5B"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91</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7864726E" w14:textId="77777777" w:rsidTr="005E3165">
        <w:tc>
          <w:tcPr>
            <w:tcW w:w="1843" w:type="dxa"/>
            <w:noWrap/>
          </w:tcPr>
          <w:p w14:paraId="22F1829B"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lang w:val="kk-KZ"/>
              </w:rPr>
              <w:t>Орташа мәні</w:t>
            </w:r>
          </w:p>
        </w:tc>
        <w:tc>
          <w:tcPr>
            <w:tcW w:w="992" w:type="dxa"/>
            <w:noWrap/>
          </w:tcPr>
          <w:p w14:paraId="262C35A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p>
        </w:tc>
        <w:tc>
          <w:tcPr>
            <w:tcW w:w="1701" w:type="dxa"/>
            <w:vMerge/>
          </w:tcPr>
          <w:p w14:paraId="0912E3C5"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34B8B47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2</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5</w:t>
            </w:r>
          </w:p>
        </w:tc>
        <w:tc>
          <w:tcPr>
            <w:tcW w:w="850" w:type="dxa"/>
            <w:noWrap/>
          </w:tcPr>
          <w:p w14:paraId="2CF0000A"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1</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9</w:t>
            </w:r>
          </w:p>
        </w:tc>
        <w:tc>
          <w:tcPr>
            <w:tcW w:w="851" w:type="dxa"/>
          </w:tcPr>
          <w:p w14:paraId="0E3E4C10"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682</w:t>
            </w:r>
          </w:p>
        </w:tc>
        <w:tc>
          <w:tcPr>
            <w:tcW w:w="850" w:type="dxa"/>
          </w:tcPr>
          <w:p w14:paraId="06F8BFC8"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567</w:t>
            </w:r>
          </w:p>
        </w:tc>
        <w:tc>
          <w:tcPr>
            <w:tcW w:w="993" w:type="dxa"/>
            <w:noWrap/>
          </w:tcPr>
          <w:p w14:paraId="0FE2177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0</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443</w:t>
            </w:r>
          </w:p>
        </w:tc>
        <w:tc>
          <w:tcPr>
            <w:tcW w:w="967" w:type="dxa"/>
            <w:noWrap/>
          </w:tcPr>
          <w:p w14:paraId="6FAA6EAA"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91</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117367F1" w14:textId="77777777" w:rsidTr="005E3165">
        <w:tc>
          <w:tcPr>
            <w:tcW w:w="1843" w:type="dxa"/>
            <w:noWrap/>
          </w:tcPr>
          <w:p w14:paraId="4086DDC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9</w:t>
            </w:r>
          </w:p>
        </w:tc>
        <w:tc>
          <w:tcPr>
            <w:tcW w:w="992" w:type="dxa"/>
            <w:noWrap/>
          </w:tcPr>
          <w:p w14:paraId="10F6B97E"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20</w:t>
            </w:r>
          </w:p>
        </w:tc>
        <w:tc>
          <w:tcPr>
            <w:tcW w:w="1701" w:type="dxa"/>
            <w:vMerge w:val="restart"/>
            <w:noWrap/>
          </w:tcPr>
          <w:p w14:paraId="6436D1F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lang w:val="kk-KZ"/>
              </w:rPr>
              <w:t>Солтүстік Қырғызстан</w:t>
            </w:r>
          </w:p>
        </w:tc>
        <w:tc>
          <w:tcPr>
            <w:tcW w:w="851" w:type="dxa"/>
            <w:noWrap/>
          </w:tcPr>
          <w:p w14:paraId="2621DD9A"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w:t>
            </w:r>
          </w:p>
        </w:tc>
        <w:tc>
          <w:tcPr>
            <w:tcW w:w="850" w:type="dxa"/>
            <w:noWrap/>
          </w:tcPr>
          <w:p w14:paraId="7C3F33DC"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8</w:t>
            </w:r>
          </w:p>
        </w:tc>
        <w:tc>
          <w:tcPr>
            <w:tcW w:w="851" w:type="dxa"/>
          </w:tcPr>
          <w:p w14:paraId="1FB573B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705</w:t>
            </w:r>
          </w:p>
        </w:tc>
        <w:tc>
          <w:tcPr>
            <w:tcW w:w="850" w:type="dxa"/>
          </w:tcPr>
          <w:p w14:paraId="0F25D408"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556</w:t>
            </w:r>
          </w:p>
        </w:tc>
        <w:tc>
          <w:tcPr>
            <w:tcW w:w="993" w:type="dxa"/>
            <w:noWrap/>
          </w:tcPr>
          <w:p w14:paraId="3943FD7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431</w:t>
            </w:r>
          </w:p>
        </w:tc>
        <w:tc>
          <w:tcPr>
            <w:tcW w:w="967" w:type="dxa"/>
            <w:noWrap/>
          </w:tcPr>
          <w:p w14:paraId="0060824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91</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1F35BF0B" w14:textId="77777777" w:rsidTr="005E3165">
        <w:tc>
          <w:tcPr>
            <w:tcW w:w="1843" w:type="dxa"/>
            <w:noWrap/>
          </w:tcPr>
          <w:p w14:paraId="13674339"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10</w:t>
            </w:r>
          </w:p>
        </w:tc>
        <w:tc>
          <w:tcPr>
            <w:tcW w:w="992" w:type="dxa"/>
            <w:noWrap/>
          </w:tcPr>
          <w:p w14:paraId="7B8AAC2A"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20</w:t>
            </w:r>
          </w:p>
        </w:tc>
        <w:tc>
          <w:tcPr>
            <w:tcW w:w="1701" w:type="dxa"/>
            <w:vMerge/>
          </w:tcPr>
          <w:p w14:paraId="11FBBE1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01B7C3D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w:t>
            </w:r>
          </w:p>
        </w:tc>
        <w:tc>
          <w:tcPr>
            <w:tcW w:w="850" w:type="dxa"/>
            <w:noWrap/>
          </w:tcPr>
          <w:p w14:paraId="01E08F8F"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9</w:t>
            </w:r>
          </w:p>
        </w:tc>
        <w:tc>
          <w:tcPr>
            <w:tcW w:w="851" w:type="dxa"/>
          </w:tcPr>
          <w:p w14:paraId="1EF017E0"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668</w:t>
            </w:r>
          </w:p>
        </w:tc>
        <w:tc>
          <w:tcPr>
            <w:tcW w:w="850" w:type="dxa"/>
          </w:tcPr>
          <w:p w14:paraId="7BD0BC5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555</w:t>
            </w:r>
          </w:p>
        </w:tc>
        <w:tc>
          <w:tcPr>
            <w:tcW w:w="993" w:type="dxa"/>
            <w:noWrap/>
          </w:tcPr>
          <w:p w14:paraId="11D560B8"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430</w:t>
            </w:r>
          </w:p>
        </w:tc>
        <w:tc>
          <w:tcPr>
            <w:tcW w:w="967" w:type="dxa"/>
            <w:noWrap/>
          </w:tcPr>
          <w:p w14:paraId="41EC3EE5"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91</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21E2AAD7" w14:textId="77777777" w:rsidTr="005E3165">
        <w:tc>
          <w:tcPr>
            <w:tcW w:w="1843" w:type="dxa"/>
            <w:noWrap/>
          </w:tcPr>
          <w:p w14:paraId="6BEED96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lang w:val="kk-KZ"/>
              </w:rPr>
              <w:t>Орташа мәні</w:t>
            </w:r>
          </w:p>
        </w:tc>
        <w:tc>
          <w:tcPr>
            <w:tcW w:w="992" w:type="dxa"/>
            <w:noWrap/>
          </w:tcPr>
          <w:p w14:paraId="4516CDB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 xml:space="preserve"> </w:t>
            </w:r>
          </w:p>
        </w:tc>
        <w:tc>
          <w:tcPr>
            <w:tcW w:w="1701" w:type="dxa"/>
            <w:vMerge/>
          </w:tcPr>
          <w:p w14:paraId="16DE86A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71E1603B"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2</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5</w:t>
            </w:r>
          </w:p>
        </w:tc>
        <w:tc>
          <w:tcPr>
            <w:tcW w:w="850" w:type="dxa"/>
            <w:noWrap/>
          </w:tcPr>
          <w:p w14:paraId="6E3598EA"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1</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9</w:t>
            </w:r>
          </w:p>
        </w:tc>
        <w:tc>
          <w:tcPr>
            <w:tcW w:w="851" w:type="dxa"/>
          </w:tcPr>
          <w:p w14:paraId="19382EF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686</w:t>
            </w:r>
          </w:p>
        </w:tc>
        <w:tc>
          <w:tcPr>
            <w:tcW w:w="850" w:type="dxa"/>
          </w:tcPr>
          <w:p w14:paraId="1B6F5BA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555</w:t>
            </w:r>
          </w:p>
        </w:tc>
        <w:tc>
          <w:tcPr>
            <w:tcW w:w="993" w:type="dxa"/>
            <w:noWrap/>
          </w:tcPr>
          <w:p w14:paraId="1A1B006A"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0</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430</w:t>
            </w:r>
          </w:p>
        </w:tc>
        <w:tc>
          <w:tcPr>
            <w:tcW w:w="967" w:type="dxa"/>
            <w:noWrap/>
          </w:tcPr>
          <w:p w14:paraId="18EB9C9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91</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74C308B7" w14:textId="77777777" w:rsidTr="005E3165">
        <w:tc>
          <w:tcPr>
            <w:tcW w:w="1843" w:type="dxa"/>
            <w:noWrap/>
          </w:tcPr>
          <w:p w14:paraId="0FC0C21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Pop 11</w:t>
            </w:r>
          </w:p>
        </w:tc>
        <w:tc>
          <w:tcPr>
            <w:tcW w:w="992" w:type="dxa"/>
            <w:noWrap/>
          </w:tcPr>
          <w:p w14:paraId="70E39B5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41</w:t>
            </w:r>
          </w:p>
        </w:tc>
        <w:tc>
          <w:tcPr>
            <w:tcW w:w="1701" w:type="dxa"/>
            <w:vMerge w:val="restart"/>
            <w:noWrap/>
          </w:tcPr>
          <w:p w14:paraId="66CC2DE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sidRPr="00520714">
              <w:rPr>
                <w:rFonts w:ascii="Times New Roman" w:eastAsia="Times New Roman" w:hAnsi="Times New Roman" w:cs="Times New Roman"/>
                <w:bCs/>
                <w:color w:val="000000" w:themeColor="text1"/>
                <w:sz w:val="28"/>
                <w:szCs w:val="28"/>
                <w:lang w:val="kk-KZ"/>
              </w:rPr>
              <w:t>Қазақстан</w:t>
            </w:r>
          </w:p>
        </w:tc>
        <w:tc>
          <w:tcPr>
            <w:tcW w:w="851" w:type="dxa"/>
            <w:noWrap/>
          </w:tcPr>
          <w:p w14:paraId="4209DF25"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8</w:t>
            </w:r>
          </w:p>
        </w:tc>
        <w:tc>
          <w:tcPr>
            <w:tcW w:w="850" w:type="dxa"/>
            <w:noWrap/>
          </w:tcPr>
          <w:p w14:paraId="0FC25B52"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8</w:t>
            </w:r>
          </w:p>
        </w:tc>
        <w:tc>
          <w:tcPr>
            <w:tcW w:w="851" w:type="dxa"/>
          </w:tcPr>
          <w:p w14:paraId="2E361A3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694</w:t>
            </w:r>
          </w:p>
        </w:tc>
        <w:tc>
          <w:tcPr>
            <w:tcW w:w="850" w:type="dxa"/>
          </w:tcPr>
          <w:p w14:paraId="6C98065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568</w:t>
            </w:r>
          </w:p>
        </w:tc>
        <w:tc>
          <w:tcPr>
            <w:tcW w:w="993" w:type="dxa"/>
            <w:noWrap/>
          </w:tcPr>
          <w:p w14:paraId="1F3751EE"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419</w:t>
            </w:r>
          </w:p>
        </w:tc>
        <w:tc>
          <w:tcPr>
            <w:tcW w:w="967" w:type="dxa"/>
            <w:noWrap/>
          </w:tcPr>
          <w:p w14:paraId="284EDEB8"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100</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168D94C5" w14:textId="77777777" w:rsidTr="005E3165">
        <w:tc>
          <w:tcPr>
            <w:tcW w:w="1843" w:type="dxa"/>
            <w:noWrap/>
          </w:tcPr>
          <w:p w14:paraId="7932467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12</w:t>
            </w:r>
          </w:p>
        </w:tc>
        <w:tc>
          <w:tcPr>
            <w:tcW w:w="992" w:type="dxa"/>
            <w:noWrap/>
          </w:tcPr>
          <w:p w14:paraId="18C567E5"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40</w:t>
            </w:r>
          </w:p>
        </w:tc>
        <w:tc>
          <w:tcPr>
            <w:tcW w:w="1701" w:type="dxa"/>
            <w:vMerge/>
          </w:tcPr>
          <w:p w14:paraId="682F85FE"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02345E42"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3</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0</w:t>
            </w:r>
          </w:p>
        </w:tc>
        <w:tc>
          <w:tcPr>
            <w:tcW w:w="850" w:type="dxa"/>
            <w:noWrap/>
          </w:tcPr>
          <w:p w14:paraId="2E10BC8E"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2</w:t>
            </w:r>
          </w:p>
        </w:tc>
        <w:tc>
          <w:tcPr>
            <w:tcW w:w="851" w:type="dxa"/>
          </w:tcPr>
          <w:p w14:paraId="531E5E5E"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675</w:t>
            </w:r>
          </w:p>
        </w:tc>
        <w:tc>
          <w:tcPr>
            <w:tcW w:w="850" w:type="dxa"/>
          </w:tcPr>
          <w:p w14:paraId="4F17114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579</w:t>
            </w:r>
          </w:p>
        </w:tc>
        <w:tc>
          <w:tcPr>
            <w:tcW w:w="993" w:type="dxa"/>
            <w:noWrap/>
          </w:tcPr>
          <w:p w14:paraId="42FE44BB"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482</w:t>
            </w:r>
          </w:p>
        </w:tc>
        <w:tc>
          <w:tcPr>
            <w:tcW w:w="967" w:type="dxa"/>
            <w:noWrap/>
          </w:tcPr>
          <w:p w14:paraId="2F9F8A68"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100</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79406592" w14:textId="77777777" w:rsidTr="005E3165">
        <w:tc>
          <w:tcPr>
            <w:tcW w:w="1843" w:type="dxa"/>
            <w:noWrap/>
          </w:tcPr>
          <w:p w14:paraId="50910D00"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13</w:t>
            </w:r>
          </w:p>
        </w:tc>
        <w:tc>
          <w:tcPr>
            <w:tcW w:w="992" w:type="dxa"/>
            <w:noWrap/>
          </w:tcPr>
          <w:p w14:paraId="67ACA51F"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20</w:t>
            </w:r>
          </w:p>
        </w:tc>
        <w:tc>
          <w:tcPr>
            <w:tcW w:w="1701" w:type="dxa"/>
            <w:vMerge/>
          </w:tcPr>
          <w:p w14:paraId="65477438"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01428002"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w:t>
            </w:r>
          </w:p>
        </w:tc>
        <w:tc>
          <w:tcPr>
            <w:tcW w:w="850" w:type="dxa"/>
            <w:noWrap/>
          </w:tcPr>
          <w:p w14:paraId="6F35834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9</w:t>
            </w:r>
          </w:p>
        </w:tc>
        <w:tc>
          <w:tcPr>
            <w:tcW w:w="851" w:type="dxa"/>
          </w:tcPr>
          <w:p w14:paraId="72F9F742"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627</w:t>
            </w:r>
          </w:p>
        </w:tc>
        <w:tc>
          <w:tcPr>
            <w:tcW w:w="850" w:type="dxa"/>
          </w:tcPr>
          <w:p w14:paraId="7A8F9AD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537</w:t>
            </w:r>
          </w:p>
        </w:tc>
        <w:tc>
          <w:tcPr>
            <w:tcW w:w="993" w:type="dxa"/>
            <w:noWrap/>
          </w:tcPr>
          <w:p w14:paraId="7233C0F5"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447</w:t>
            </w:r>
          </w:p>
        </w:tc>
        <w:tc>
          <w:tcPr>
            <w:tcW w:w="967" w:type="dxa"/>
            <w:noWrap/>
          </w:tcPr>
          <w:p w14:paraId="467E604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100</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55CF91C2" w14:textId="77777777" w:rsidTr="005E3165">
        <w:tc>
          <w:tcPr>
            <w:tcW w:w="1843" w:type="dxa"/>
            <w:noWrap/>
          </w:tcPr>
          <w:p w14:paraId="368593D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14</w:t>
            </w:r>
          </w:p>
        </w:tc>
        <w:tc>
          <w:tcPr>
            <w:tcW w:w="992" w:type="dxa"/>
            <w:noWrap/>
          </w:tcPr>
          <w:p w14:paraId="3D84837B"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20</w:t>
            </w:r>
          </w:p>
        </w:tc>
        <w:tc>
          <w:tcPr>
            <w:tcW w:w="1701" w:type="dxa"/>
            <w:vMerge/>
          </w:tcPr>
          <w:p w14:paraId="1FB4D542"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77661B1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w:t>
            </w:r>
          </w:p>
        </w:tc>
        <w:tc>
          <w:tcPr>
            <w:tcW w:w="850" w:type="dxa"/>
            <w:noWrap/>
          </w:tcPr>
          <w:p w14:paraId="2329501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9</w:t>
            </w:r>
          </w:p>
        </w:tc>
        <w:tc>
          <w:tcPr>
            <w:tcW w:w="851" w:type="dxa"/>
          </w:tcPr>
          <w:p w14:paraId="02F15D7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718</w:t>
            </w:r>
          </w:p>
        </w:tc>
        <w:tc>
          <w:tcPr>
            <w:tcW w:w="850" w:type="dxa"/>
          </w:tcPr>
          <w:p w14:paraId="009A738C"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561</w:t>
            </w:r>
          </w:p>
        </w:tc>
        <w:tc>
          <w:tcPr>
            <w:tcW w:w="993" w:type="dxa"/>
            <w:noWrap/>
          </w:tcPr>
          <w:p w14:paraId="404F7DE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407</w:t>
            </w:r>
          </w:p>
        </w:tc>
        <w:tc>
          <w:tcPr>
            <w:tcW w:w="967" w:type="dxa"/>
            <w:noWrap/>
          </w:tcPr>
          <w:p w14:paraId="449CFE2B"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82</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3D5E5647" w14:textId="77777777" w:rsidTr="005E3165">
        <w:tc>
          <w:tcPr>
            <w:tcW w:w="1843" w:type="dxa"/>
            <w:noWrap/>
          </w:tcPr>
          <w:p w14:paraId="1717AD0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Pop 15</w:t>
            </w:r>
          </w:p>
        </w:tc>
        <w:tc>
          <w:tcPr>
            <w:tcW w:w="992" w:type="dxa"/>
            <w:noWrap/>
          </w:tcPr>
          <w:p w14:paraId="0255881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43</w:t>
            </w:r>
          </w:p>
        </w:tc>
        <w:tc>
          <w:tcPr>
            <w:tcW w:w="1701" w:type="dxa"/>
            <w:vMerge/>
          </w:tcPr>
          <w:p w14:paraId="265283B8"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p>
        </w:tc>
        <w:tc>
          <w:tcPr>
            <w:tcW w:w="851" w:type="dxa"/>
            <w:noWrap/>
          </w:tcPr>
          <w:p w14:paraId="4693E783"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w:t>
            </w:r>
          </w:p>
        </w:tc>
        <w:tc>
          <w:tcPr>
            <w:tcW w:w="850" w:type="dxa"/>
            <w:noWrap/>
          </w:tcPr>
          <w:p w14:paraId="332569E0"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2</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1</w:t>
            </w:r>
          </w:p>
        </w:tc>
        <w:tc>
          <w:tcPr>
            <w:tcW w:w="851" w:type="dxa"/>
          </w:tcPr>
          <w:p w14:paraId="3D5B95AF"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717</w:t>
            </w:r>
          </w:p>
        </w:tc>
        <w:tc>
          <w:tcPr>
            <w:tcW w:w="850" w:type="dxa"/>
          </w:tcPr>
          <w:p w14:paraId="7D8A3635"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602</w:t>
            </w:r>
          </w:p>
        </w:tc>
        <w:tc>
          <w:tcPr>
            <w:tcW w:w="993" w:type="dxa"/>
            <w:noWrap/>
          </w:tcPr>
          <w:p w14:paraId="3A4E951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465</w:t>
            </w:r>
          </w:p>
        </w:tc>
        <w:tc>
          <w:tcPr>
            <w:tcW w:w="967" w:type="dxa"/>
            <w:noWrap/>
          </w:tcPr>
          <w:p w14:paraId="73B9E3A0"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91</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7F36582D" w14:textId="77777777" w:rsidTr="005E3165">
        <w:tc>
          <w:tcPr>
            <w:tcW w:w="1843" w:type="dxa"/>
            <w:noWrap/>
          </w:tcPr>
          <w:p w14:paraId="6720C406"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lang w:val="kk-KZ"/>
              </w:rPr>
              <w:t>Орташа мәні</w:t>
            </w:r>
          </w:p>
        </w:tc>
        <w:tc>
          <w:tcPr>
            <w:tcW w:w="992" w:type="dxa"/>
            <w:noWrap/>
          </w:tcPr>
          <w:p w14:paraId="6F0CF909"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p>
        </w:tc>
        <w:tc>
          <w:tcPr>
            <w:tcW w:w="1701" w:type="dxa"/>
            <w:vMerge/>
            <w:noWrap/>
          </w:tcPr>
          <w:p w14:paraId="5FBACCD2"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p>
        </w:tc>
        <w:tc>
          <w:tcPr>
            <w:tcW w:w="851" w:type="dxa"/>
            <w:noWrap/>
          </w:tcPr>
          <w:p w14:paraId="1C508C8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2</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7</w:t>
            </w:r>
          </w:p>
        </w:tc>
        <w:tc>
          <w:tcPr>
            <w:tcW w:w="850" w:type="dxa"/>
            <w:noWrap/>
          </w:tcPr>
          <w:p w14:paraId="592CC52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2</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0</w:t>
            </w:r>
          </w:p>
        </w:tc>
        <w:tc>
          <w:tcPr>
            <w:tcW w:w="851" w:type="dxa"/>
          </w:tcPr>
          <w:p w14:paraId="25945165"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686</w:t>
            </w:r>
          </w:p>
        </w:tc>
        <w:tc>
          <w:tcPr>
            <w:tcW w:w="850" w:type="dxa"/>
          </w:tcPr>
          <w:p w14:paraId="46035C9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569</w:t>
            </w:r>
          </w:p>
        </w:tc>
        <w:tc>
          <w:tcPr>
            <w:tcW w:w="993" w:type="dxa"/>
            <w:noWrap/>
          </w:tcPr>
          <w:p w14:paraId="0A030E75"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0</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443</w:t>
            </w:r>
          </w:p>
        </w:tc>
        <w:tc>
          <w:tcPr>
            <w:tcW w:w="967" w:type="dxa"/>
            <w:noWrap/>
          </w:tcPr>
          <w:p w14:paraId="324E4192"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94</w:t>
            </w:r>
            <w:r>
              <w:rPr>
                <w:rFonts w:ascii="Times New Roman" w:eastAsia="Times New Roman" w:hAnsi="Times New Roman" w:cs="Times New Roman"/>
                <w:color w:val="000000" w:themeColor="text1"/>
                <w:sz w:val="28"/>
                <w:szCs w:val="28"/>
              </w:rPr>
              <w:t xml:space="preserve"> </w:t>
            </w:r>
            <w:r w:rsidRPr="00520714">
              <w:rPr>
                <w:rFonts w:ascii="Times New Roman" w:eastAsia="Times New Roman" w:hAnsi="Times New Roman" w:cs="Times New Roman"/>
                <w:color w:val="000000" w:themeColor="text1"/>
                <w:sz w:val="28"/>
                <w:szCs w:val="28"/>
              </w:rPr>
              <w:t>%</w:t>
            </w:r>
          </w:p>
        </w:tc>
      </w:tr>
      <w:tr w:rsidR="005E3165" w:rsidRPr="00520714" w14:paraId="717718BD" w14:textId="77777777" w:rsidTr="005E3165">
        <w:tc>
          <w:tcPr>
            <w:tcW w:w="1843" w:type="dxa"/>
            <w:noWrap/>
          </w:tcPr>
          <w:p w14:paraId="62E1A3E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lang w:val="kk-KZ"/>
              </w:rPr>
            </w:pPr>
            <w:r w:rsidRPr="00520714">
              <w:rPr>
                <w:rFonts w:ascii="Times New Roman" w:eastAsia="Times New Roman" w:hAnsi="Times New Roman" w:cs="Times New Roman"/>
                <w:bCs/>
                <w:color w:val="000000" w:themeColor="text1"/>
                <w:sz w:val="28"/>
                <w:szCs w:val="28"/>
                <w:lang w:val="kk-KZ"/>
              </w:rPr>
              <w:t>Жалпы орташа мән</w:t>
            </w:r>
          </w:p>
        </w:tc>
        <w:tc>
          <w:tcPr>
            <w:tcW w:w="992" w:type="dxa"/>
            <w:noWrap/>
          </w:tcPr>
          <w:p w14:paraId="05595140"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323</w:t>
            </w:r>
          </w:p>
        </w:tc>
        <w:tc>
          <w:tcPr>
            <w:tcW w:w="1701" w:type="dxa"/>
            <w:noWrap/>
          </w:tcPr>
          <w:p w14:paraId="4E8EBB8C"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 xml:space="preserve"> </w:t>
            </w:r>
          </w:p>
        </w:tc>
        <w:tc>
          <w:tcPr>
            <w:tcW w:w="851" w:type="dxa"/>
            <w:noWrap/>
          </w:tcPr>
          <w:p w14:paraId="54BDC5A5"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2</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6</w:t>
            </w:r>
          </w:p>
        </w:tc>
        <w:tc>
          <w:tcPr>
            <w:tcW w:w="850" w:type="dxa"/>
            <w:noWrap/>
          </w:tcPr>
          <w:p w14:paraId="0F54385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1</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9</w:t>
            </w:r>
          </w:p>
        </w:tc>
        <w:tc>
          <w:tcPr>
            <w:tcW w:w="851" w:type="dxa"/>
          </w:tcPr>
          <w:p w14:paraId="2D021C93"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695</w:t>
            </w:r>
          </w:p>
        </w:tc>
        <w:tc>
          <w:tcPr>
            <w:tcW w:w="850" w:type="dxa"/>
          </w:tcPr>
          <w:p w14:paraId="450F0B5E"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575</w:t>
            </w:r>
          </w:p>
        </w:tc>
        <w:tc>
          <w:tcPr>
            <w:tcW w:w="993" w:type="dxa"/>
            <w:noWrap/>
          </w:tcPr>
          <w:p w14:paraId="6D33F86D"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0</w:t>
            </w:r>
            <w:r>
              <w:rPr>
                <w:rFonts w:ascii="Times New Roman" w:eastAsia="Times New Roman" w:hAnsi="Times New Roman" w:cs="Times New Roman"/>
                <w:bCs/>
                <w:color w:val="000000" w:themeColor="text1"/>
                <w:sz w:val="28"/>
                <w:szCs w:val="28"/>
              </w:rPr>
              <w:t>,</w:t>
            </w:r>
            <w:r w:rsidRPr="00520714">
              <w:rPr>
                <w:rFonts w:ascii="Times New Roman" w:eastAsia="Times New Roman" w:hAnsi="Times New Roman" w:cs="Times New Roman"/>
                <w:bCs/>
                <w:color w:val="000000" w:themeColor="text1"/>
                <w:sz w:val="28"/>
                <w:szCs w:val="28"/>
              </w:rPr>
              <w:t>450</w:t>
            </w:r>
          </w:p>
        </w:tc>
        <w:tc>
          <w:tcPr>
            <w:tcW w:w="967" w:type="dxa"/>
            <w:noWrap/>
          </w:tcPr>
          <w:p w14:paraId="7DCE6149"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91</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5%</w:t>
            </w:r>
          </w:p>
        </w:tc>
      </w:tr>
      <w:tr w:rsidR="005E3165" w:rsidRPr="00520714" w14:paraId="13B2DFE1" w14:textId="77777777" w:rsidTr="005E3165">
        <w:tc>
          <w:tcPr>
            <w:tcW w:w="1843" w:type="dxa"/>
            <w:noWrap/>
          </w:tcPr>
          <w:p w14:paraId="00FD082B"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bCs/>
                <w:color w:val="000000" w:themeColor="text1"/>
                <w:sz w:val="28"/>
                <w:szCs w:val="28"/>
              </w:rPr>
            </w:pPr>
            <w:r w:rsidRPr="00520714">
              <w:rPr>
                <w:rFonts w:ascii="Times New Roman" w:eastAsia="Times New Roman" w:hAnsi="Times New Roman" w:cs="Times New Roman"/>
                <w:bCs/>
                <w:color w:val="000000" w:themeColor="text1"/>
                <w:sz w:val="28"/>
                <w:szCs w:val="28"/>
              </w:rPr>
              <w:t>SE</w:t>
            </w:r>
          </w:p>
        </w:tc>
        <w:tc>
          <w:tcPr>
            <w:tcW w:w="992" w:type="dxa"/>
            <w:noWrap/>
          </w:tcPr>
          <w:p w14:paraId="062F16B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 xml:space="preserve"> </w:t>
            </w:r>
          </w:p>
        </w:tc>
        <w:tc>
          <w:tcPr>
            <w:tcW w:w="1701" w:type="dxa"/>
            <w:noWrap/>
          </w:tcPr>
          <w:p w14:paraId="57863933"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 xml:space="preserve"> </w:t>
            </w:r>
          </w:p>
        </w:tc>
        <w:tc>
          <w:tcPr>
            <w:tcW w:w="851" w:type="dxa"/>
            <w:noWrap/>
          </w:tcPr>
          <w:p w14:paraId="534D480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069</w:t>
            </w:r>
          </w:p>
        </w:tc>
        <w:tc>
          <w:tcPr>
            <w:tcW w:w="850" w:type="dxa"/>
            <w:noWrap/>
          </w:tcPr>
          <w:p w14:paraId="56D02D39"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051</w:t>
            </w:r>
          </w:p>
        </w:tc>
        <w:tc>
          <w:tcPr>
            <w:tcW w:w="851" w:type="dxa"/>
          </w:tcPr>
          <w:p w14:paraId="0B63BBE7"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019</w:t>
            </w:r>
          </w:p>
        </w:tc>
        <w:tc>
          <w:tcPr>
            <w:tcW w:w="850" w:type="dxa"/>
          </w:tcPr>
          <w:p w14:paraId="0C2C3861"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012</w:t>
            </w:r>
          </w:p>
        </w:tc>
        <w:tc>
          <w:tcPr>
            <w:tcW w:w="993" w:type="dxa"/>
            <w:noWrap/>
          </w:tcPr>
          <w:p w14:paraId="177BA234"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0</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016</w:t>
            </w:r>
          </w:p>
        </w:tc>
        <w:tc>
          <w:tcPr>
            <w:tcW w:w="967" w:type="dxa"/>
            <w:noWrap/>
          </w:tcPr>
          <w:p w14:paraId="7D0A6ADF" w14:textId="77777777" w:rsidR="005E3165" w:rsidRPr="00520714" w:rsidRDefault="005E3165" w:rsidP="00E92174">
            <w:pPr>
              <w:autoSpaceDE w:val="0"/>
              <w:autoSpaceDN w:val="0"/>
              <w:adjustRightInd w:val="0"/>
              <w:snapToGrid w:val="0"/>
              <w:spacing w:line="240" w:lineRule="auto"/>
              <w:contextualSpacing/>
              <w:jc w:val="center"/>
              <w:rPr>
                <w:rFonts w:ascii="Times New Roman" w:eastAsia="Times New Roman" w:hAnsi="Times New Roman" w:cs="Times New Roman"/>
                <w:color w:val="000000" w:themeColor="text1"/>
                <w:sz w:val="28"/>
                <w:szCs w:val="28"/>
              </w:rPr>
            </w:pPr>
            <w:r w:rsidRPr="00520714">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w:t>
            </w:r>
            <w:r w:rsidRPr="00520714">
              <w:rPr>
                <w:rFonts w:ascii="Times New Roman" w:eastAsia="Times New Roman" w:hAnsi="Times New Roman" w:cs="Times New Roman"/>
                <w:color w:val="000000" w:themeColor="text1"/>
                <w:sz w:val="28"/>
                <w:szCs w:val="28"/>
              </w:rPr>
              <w:t>65%</w:t>
            </w:r>
          </w:p>
        </w:tc>
      </w:tr>
      <w:tr w:rsidR="005E3165" w:rsidRPr="00520714" w14:paraId="482A2AFF" w14:textId="77777777" w:rsidTr="00E92174">
        <w:tc>
          <w:tcPr>
            <w:tcW w:w="9898" w:type="dxa"/>
            <w:gridSpan w:val="9"/>
            <w:noWrap/>
          </w:tcPr>
          <w:p w14:paraId="3FAF6E60" w14:textId="4D8FB760" w:rsidR="005E3165" w:rsidRPr="00520714" w:rsidRDefault="005E3165" w:rsidP="00D90B0C">
            <w:pPr>
              <w:autoSpaceDE w:val="0"/>
              <w:autoSpaceDN w:val="0"/>
              <w:adjustRightInd w:val="0"/>
              <w:snapToGrid w:val="0"/>
              <w:spacing w:line="240" w:lineRule="auto"/>
              <w:contextualSpacing/>
              <w:jc w:val="both"/>
              <w:rPr>
                <w:rFonts w:ascii="Times New Roman" w:eastAsia="Times New Roman" w:hAnsi="Times New Roman" w:cs="Times New Roman"/>
                <w:color w:val="000000" w:themeColor="text1"/>
                <w:sz w:val="28"/>
                <w:szCs w:val="28"/>
              </w:rPr>
            </w:pPr>
            <w:r w:rsidRPr="002D4660">
              <w:rPr>
                <w:rFonts w:ascii="Times New Roman" w:eastAsia="Times New Roman" w:hAnsi="Times New Roman" w:cs="Times New Roman"/>
                <w:i/>
                <w:iCs/>
                <w:color w:val="000000" w:themeColor="text1"/>
                <w:sz w:val="24"/>
                <w:szCs w:val="28"/>
                <w:lang w:val="kk-KZ"/>
              </w:rPr>
              <w:t>Ескерт</w:t>
            </w:r>
            <w:r>
              <w:rPr>
                <w:rFonts w:ascii="Times New Roman" w:eastAsia="Times New Roman" w:hAnsi="Times New Roman" w:cs="Times New Roman"/>
                <w:i/>
                <w:iCs/>
                <w:color w:val="000000" w:themeColor="text1"/>
                <w:sz w:val="24"/>
                <w:szCs w:val="28"/>
                <w:lang w:val="kk-KZ"/>
              </w:rPr>
              <w:t>у</w:t>
            </w:r>
            <w:r w:rsidRPr="002D4660">
              <w:rPr>
                <w:rFonts w:ascii="Times New Roman" w:eastAsia="Times New Roman" w:hAnsi="Times New Roman" w:cs="Times New Roman"/>
                <w:color w:val="000000" w:themeColor="text1"/>
                <w:sz w:val="24"/>
                <w:szCs w:val="28"/>
              </w:rPr>
              <w:t xml:space="preserve">: Pop – </w:t>
            </w:r>
            <w:r w:rsidRPr="002D4660">
              <w:rPr>
                <w:rFonts w:ascii="Times New Roman" w:eastAsia="Times New Roman" w:hAnsi="Times New Roman" w:cs="Times New Roman"/>
                <w:color w:val="000000" w:themeColor="text1"/>
                <w:sz w:val="24"/>
                <w:szCs w:val="28"/>
                <w:lang w:val="kk-KZ"/>
              </w:rPr>
              <w:t>популяция</w:t>
            </w:r>
            <w:r w:rsidRPr="002D4660">
              <w:rPr>
                <w:rFonts w:ascii="Times New Roman" w:eastAsia="Times New Roman" w:hAnsi="Times New Roman" w:cs="Times New Roman"/>
                <w:color w:val="000000" w:themeColor="text1"/>
                <w:sz w:val="24"/>
                <w:szCs w:val="28"/>
              </w:rPr>
              <w:t xml:space="preserve">; na – </w:t>
            </w:r>
            <w:r w:rsidRPr="002D4660">
              <w:rPr>
                <w:rFonts w:ascii="Times New Roman" w:eastAsia="Times New Roman" w:hAnsi="Times New Roman" w:cs="Times New Roman"/>
                <w:sz w:val="24"/>
                <w:szCs w:val="28"/>
                <w:lang w:val="kk-KZ"/>
              </w:rPr>
              <w:t>әр локустағы аллельдер саны</w:t>
            </w:r>
            <w:r w:rsidRPr="002D4660">
              <w:rPr>
                <w:rFonts w:ascii="Times New Roman" w:eastAsia="Times New Roman" w:hAnsi="Times New Roman" w:cs="Times New Roman"/>
                <w:sz w:val="24"/>
                <w:szCs w:val="28"/>
              </w:rPr>
              <w:t xml:space="preserve">; ne </w:t>
            </w:r>
            <w:r w:rsidRPr="002D4660">
              <w:rPr>
                <w:rFonts w:ascii="Times New Roman" w:hAnsi="Times New Roman" w:cs="Times New Roman"/>
                <w:color w:val="202124"/>
                <w:sz w:val="24"/>
                <w:szCs w:val="28"/>
                <w:shd w:val="clear" w:color="auto" w:fill="FFFFFF"/>
              </w:rPr>
              <w:t>–</w:t>
            </w:r>
            <w:r w:rsidRPr="002D4660">
              <w:rPr>
                <w:rFonts w:ascii="Times New Roman" w:eastAsia="Times New Roman" w:hAnsi="Times New Roman" w:cs="Times New Roman"/>
                <w:sz w:val="24"/>
                <w:szCs w:val="28"/>
              </w:rPr>
              <w:t xml:space="preserve"> </w:t>
            </w:r>
            <w:r w:rsidRPr="002D4660">
              <w:rPr>
                <w:rFonts w:ascii="Times New Roman" w:eastAsia="Times New Roman" w:hAnsi="Times New Roman" w:cs="Times New Roman"/>
                <w:sz w:val="24"/>
                <w:szCs w:val="28"/>
                <w:lang w:val="kk-KZ"/>
              </w:rPr>
              <w:t>тиімді аллельдер саны</w:t>
            </w:r>
            <w:r w:rsidRPr="002D4660">
              <w:rPr>
                <w:rFonts w:ascii="Times New Roman" w:eastAsia="Times New Roman" w:hAnsi="Times New Roman" w:cs="Times New Roman"/>
                <w:color w:val="000000" w:themeColor="text1"/>
                <w:sz w:val="24"/>
                <w:szCs w:val="28"/>
              </w:rPr>
              <w:t>;</w:t>
            </w:r>
            <w:r w:rsidRPr="002D4660">
              <w:rPr>
                <w:rFonts w:ascii="Times New Roman" w:hAnsi="Times New Roman" w:cs="Times New Roman"/>
                <w:color w:val="000000" w:themeColor="text1"/>
                <w:sz w:val="24"/>
                <w:szCs w:val="28"/>
              </w:rPr>
              <w:t xml:space="preserve"> </w:t>
            </w:r>
            <w:r w:rsidRPr="002D4660">
              <w:rPr>
                <w:rFonts w:ascii="Times New Roman" w:eastAsia="Times New Roman" w:hAnsi="Times New Roman" w:cs="Times New Roman"/>
                <w:color w:val="000000" w:themeColor="text1"/>
                <w:sz w:val="24"/>
                <w:szCs w:val="28"/>
              </w:rPr>
              <w:t>Ho – бақыланатын гетерозигот</w:t>
            </w:r>
            <w:r w:rsidRPr="002D4660">
              <w:rPr>
                <w:rFonts w:ascii="Times New Roman" w:eastAsia="Times New Roman" w:hAnsi="Times New Roman" w:cs="Times New Roman"/>
                <w:color w:val="000000" w:themeColor="text1"/>
                <w:sz w:val="24"/>
                <w:szCs w:val="28"/>
                <w:lang w:val="kk-KZ"/>
              </w:rPr>
              <w:t>тылық</w:t>
            </w:r>
            <w:r w:rsidRPr="002D4660">
              <w:rPr>
                <w:rFonts w:ascii="Times New Roman" w:eastAsia="Times New Roman" w:hAnsi="Times New Roman" w:cs="Times New Roman"/>
                <w:color w:val="000000" w:themeColor="text1"/>
                <w:sz w:val="24"/>
                <w:szCs w:val="28"/>
              </w:rPr>
              <w:t xml:space="preserve"> (Ho</w:t>
            </w:r>
            <w:r w:rsidRPr="002D4660">
              <w:rPr>
                <w:rFonts w:ascii="Times New Roman" w:eastAsia="Times New Roman" w:hAnsi="Times New Roman" w:cs="Times New Roman"/>
                <w:color w:val="000000" w:themeColor="text1"/>
                <w:sz w:val="24"/>
                <w:szCs w:val="28"/>
                <w:lang w:val="kk-KZ"/>
              </w:rPr>
              <w:t>)</w:t>
            </w:r>
            <w:r w:rsidRPr="002D4660">
              <w:rPr>
                <w:rFonts w:ascii="Times New Roman" w:eastAsia="Times New Roman" w:hAnsi="Times New Roman" w:cs="Times New Roman"/>
                <w:color w:val="000000" w:themeColor="text1"/>
                <w:sz w:val="24"/>
                <w:szCs w:val="28"/>
              </w:rPr>
              <w:t>;  He –  күтілетін гетерозигот</w:t>
            </w:r>
            <w:r w:rsidRPr="002D4660">
              <w:rPr>
                <w:rFonts w:ascii="Times New Roman" w:eastAsia="Times New Roman" w:hAnsi="Times New Roman" w:cs="Times New Roman"/>
                <w:color w:val="000000" w:themeColor="text1"/>
                <w:sz w:val="24"/>
                <w:szCs w:val="28"/>
                <w:lang w:val="kk-KZ"/>
              </w:rPr>
              <w:t>тылық</w:t>
            </w:r>
            <w:r w:rsidRPr="002D4660">
              <w:rPr>
                <w:rFonts w:ascii="Times New Roman" w:eastAsia="Times New Roman" w:hAnsi="Times New Roman" w:cs="Times New Roman"/>
                <w:color w:val="000000" w:themeColor="text1"/>
                <w:sz w:val="24"/>
                <w:szCs w:val="28"/>
              </w:rPr>
              <w:t>; Nei – Ней</w:t>
            </w:r>
            <w:r w:rsidRPr="002D4660">
              <w:rPr>
                <w:rFonts w:ascii="Times New Roman" w:eastAsia="Times New Roman" w:hAnsi="Times New Roman" w:cs="Times New Roman"/>
                <w:color w:val="000000" w:themeColor="text1"/>
                <w:sz w:val="24"/>
                <w:szCs w:val="28"/>
                <w:lang w:val="kk-KZ"/>
              </w:rPr>
              <w:t>дің</w:t>
            </w:r>
            <w:r w:rsidRPr="002D4660">
              <w:rPr>
                <w:rFonts w:ascii="Times New Roman" w:eastAsia="Times New Roman" w:hAnsi="Times New Roman" w:cs="Times New Roman"/>
                <w:color w:val="000000" w:themeColor="text1"/>
                <w:sz w:val="24"/>
                <w:szCs w:val="28"/>
              </w:rPr>
              <w:t xml:space="preserve"> генетикалық алуантүрлілік индексі; PPL – полиморфты локустар пайызы; SE – </w:t>
            </w:r>
            <w:r w:rsidRPr="002D4660">
              <w:rPr>
                <w:rFonts w:ascii="Times New Roman" w:hAnsi="Times New Roman" w:cs="Times New Roman"/>
                <w:color w:val="000000" w:themeColor="text1"/>
                <w:sz w:val="24"/>
                <w:szCs w:val="28"/>
                <w:shd w:val="clear" w:color="auto" w:fill="FFFFFF"/>
              </w:rPr>
              <w:t xml:space="preserve"> </w:t>
            </w:r>
            <w:r w:rsidRPr="002D4660">
              <w:rPr>
                <w:rFonts w:ascii="Times New Roman" w:eastAsia="Times New Roman" w:hAnsi="Times New Roman" w:cs="Times New Roman"/>
                <w:color w:val="000000" w:themeColor="text1"/>
                <w:sz w:val="24"/>
                <w:szCs w:val="28"/>
                <w:lang w:val="kk-KZ"/>
              </w:rPr>
              <w:t>стандартты қателік</w:t>
            </w:r>
          </w:p>
        </w:tc>
      </w:tr>
    </w:tbl>
    <w:p w14:paraId="36609BAB" w14:textId="7B44D96D" w:rsidR="00A85AE5" w:rsidRPr="00D72975" w:rsidRDefault="00A85AE5">
      <w:pPr>
        <w:rPr>
          <w:rFonts w:ascii="Times New Roman" w:hAnsi="Times New Roman" w:cs="Times New Roman"/>
          <w:color w:val="000000" w:themeColor="text1"/>
          <w:sz w:val="28"/>
          <w:lang w:val="kk-KZ"/>
        </w:rPr>
      </w:pPr>
    </w:p>
    <w:p w14:paraId="318FB25C" w14:textId="0AD68A83"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482EEA">
        <w:rPr>
          <w:rFonts w:ascii="Times New Roman" w:hAnsi="Times New Roman" w:cs="Times New Roman"/>
          <w:sz w:val="28"/>
          <w:szCs w:val="28"/>
          <w:lang w:val="kk-KZ"/>
        </w:rPr>
        <w:t xml:space="preserve">Молекулалық дисперсияны талдау </w:t>
      </w:r>
      <w:r w:rsidRPr="00EE4C80">
        <w:rPr>
          <w:rFonts w:ascii="Times New Roman" w:hAnsi="Times New Roman" w:cs="Times New Roman"/>
          <w:sz w:val="28"/>
          <w:szCs w:val="28"/>
          <w:lang w:val="kk-KZ"/>
        </w:rPr>
        <w:t>AMOVA нәтижелері жалпы генетикалық вариацияның 90,3</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популяциялар ішінде және 9,7</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популяциялар арасында таралғанын көрсетті. Гендер ағыны (N</w:t>
      </w:r>
      <w:r w:rsidRPr="00EE4C80">
        <w:rPr>
          <w:rFonts w:ascii="Times New Roman" w:hAnsi="Times New Roman" w:cs="Times New Roman"/>
          <w:sz w:val="28"/>
          <w:szCs w:val="28"/>
          <w:vertAlign w:val="subscript"/>
          <w:lang w:val="kk-KZ"/>
        </w:rPr>
        <w:t>m</w:t>
      </w:r>
      <w:r w:rsidRPr="00EE4C80">
        <w:rPr>
          <w:rFonts w:ascii="Times New Roman" w:hAnsi="Times New Roman" w:cs="Times New Roman"/>
          <w:sz w:val="28"/>
          <w:szCs w:val="28"/>
          <w:lang w:val="kk-KZ"/>
        </w:rPr>
        <w:t>) F</w:t>
      </w:r>
      <w:r w:rsidRPr="00EE4C80">
        <w:rPr>
          <w:rFonts w:ascii="Times New Roman" w:hAnsi="Times New Roman" w:cs="Times New Roman"/>
          <w:sz w:val="28"/>
          <w:szCs w:val="28"/>
          <w:vertAlign w:val="subscript"/>
          <w:lang w:val="kk-KZ"/>
        </w:rPr>
        <w:t>ST</w:t>
      </w:r>
      <w:r w:rsidRPr="00EE4C80">
        <w:rPr>
          <w:rFonts w:ascii="Times New Roman" w:hAnsi="Times New Roman" w:cs="Times New Roman"/>
          <w:sz w:val="28"/>
          <w:szCs w:val="28"/>
          <w:lang w:val="kk-KZ"/>
        </w:rPr>
        <w:t xml:space="preserve"> мәндері арқылы есептеледі және ұрпаққа 4,654 мигрантқа тең болды (кесте</w:t>
      </w:r>
      <w:r w:rsidR="00EB0AAC">
        <w:rPr>
          <w:rFonts w:ascii="Times New Roman" w:hAnsi="Times New Roman" w:cs="Times New Roman"/>
          <w:sz w:val="28"/>
          <w:szCs w:val="28"/>
          <w:lang w:val="kk-KZ"/>
        </w:rPr>
        <w:t xml:space="preserve"> 2</w:t>
      </w:r>
      <w:r w:rsidR="00A5465C">
        <w:rPr>
          <w:rFonts w:ascii="Times New Roman" w:hAnsi="Times New Roman" w:cs="Times New Roman"/>
          <w:sz w:val="28"/>
          <w:szCs w:val="28"/>
          <w:lang w:val="kk-KZ"/>
        </w:rPr>
        <w:t>7</w:t>
      </w:r>
      <w:r w:rsidRPr="00EE4C80">
        <w:rPr>
          <w:rFonts w:ascii="Times New Roman" w:hAnsi="Times New Roman" w:cs="Times New Roman"/>
          <w:sz w:val="28"/>
          <w:szCs w:val="28"/>
          <w:lang w:val="kk-KZ"/>
        </w:rPr>
        <w:t>)</w:t>
      </w:r>
      <w:r w:rsidR="008756FB">
        <w:rPr>
          <w:rFonts w:ascii="Times New Roman" w:hAnsi="Times New Roman" w:cs="Times New Roman"/>
          <w:sz w:val="28"/>
          <w:szCs w:val="28"/>
          <w:lang w:val="en-US"/>
        </w:rPr>
        <w:t xml:space="preserve"> [106]</w:t>
      </w:r>
      <w:r w:rsidRPr="00EE4C80">
        <w:rPr>
          <w:rFonts w:ascii="Times New Roman" w:hAnsi="Times New Roman" w:cs="Times New Roman"/>
          <w:sz w:val="28"/>
          <w:szCs w:val="28"/>
          <w:lang w:val="kk-KZ"/>
        </w:rPr>
        <w:t>.</w:t>
      </w:r>
    </w:p>
    <w:p w14:paraId="70BA3834" w14:textId="77777777" w:rsidR="0066450E" w:rsidRPr="00EE4C80" w:rsidRDefault="0066450E" w:rsidP="00A731CA">
      <w:pPr>
        <w:spacing w:line="240" w:lineRule="auto"/>
        <w:contextualSpacing/>
        <w:jc w:val="both"/>
        <w:rPr>
          <w:rFonts w:ascii="Times New Roman" w:hAnsi="Times New Roman" w:cs="Times New Roman"/>
          <w:sz w:val="28"/>
          <w:szCs w:val="28"/>
          <w:lang w:val="kk-KZ"/>
        </w:rPr>
      </w:pPr>
    </w:p>
    <w:p w14:paraId="4BD87247" w14:textId="638C75B7" w:rsidR="0066450E" w:rsidRPr="00EE4C80" w:rsidRDefault="00EB0AAC" w:rsidP="00092384">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w:t>
      </w:r>
      <w:r w:rsidR="00A5465C">
        <w:rPr>
          <w:rFonts w:ascii="Times New Roman" w:hAnsi="Times New Roman" w:cs="Times New Roman"/>
          <w:sz w:val="28"/>
          <w:szCs w:val="28"/>
          <w:lang w:val="kk-KZ"/>
        </w:rPr>
        <w:t>7</w:t>
      </w:r>
      <w:r w:rsidR="0066450E">
        <w:rPr>
          <w:rFonts w:ascii="Times New Roman" w:hAnsi="Times New Roman" w:cs="Times New Roman"/>
          <w:sz w:val="28"/>
          <w:szCs w:val="28"/>
          <w:lang w:val="kk-KZ"/>
        </w:rPr>
        <w:t xml:space="preserve"> </w:t>
      </w:r>
      <w:r w:rsidR="0066450E" w:rsidRPr="00EE4C80">
        <w:rPr>
          <w:rFonts w:ascii="Times New Roman" w:hAnsi="Times New Roman" w:cs="Times New Roman"/>
          <w:sz w:val="28"/>
          <w:szCs w:val="28"/>
          <w:lang w:val="kk-KZ"/>
        </w:rPr>
        <w:t>–</w:t>
      </w:r>
      <w:r w:rsidR="0066450E">
        <w:rPr>
          <w:rFonts w:ascii="Times New Roman" w:hAnsi="Times New Roman" w:cs="Times New Roman"/>
          <w:sz w:val="28"/>
          <w:szCs w:val="28"/>
          <w:lang w:val="kk-KZ"/>
        </w:rPr>
        <w:t xml:space="preserve"> </w:t>
      </w:r>
      <w:r w:rsidR="0066450E" w:rsidRPr="00EE4C80">
        <w:rPr>
          <w:rFonts w:ascii="Times New Roman" w:hAnsi="Times New Roman" w:cs="Times New Roman"/>
          <w:sz w:val="28"/>
          <w:szCs w:val="28"/>
          <w:lang w:val="kk-KZ"/>
        </w:rPr>
        <w:t xml:space="preserve">Зеравшан аршасының 15  популяциясы бойынша 11 SSR маркерлеріне негізделген AMOVA нәтижелері </w:t>
      </w:r>
    </w:p>
    <w:tbl>
      <w:tblPr>
        <w:tblStyle w:val="a5"/>
        <w:tblW w:w="9781" w:type="dxa"/>
        <w:tblInd w:w="-5" w:type="dxa"/>
        <w:tblLayout w:type="fixed"/>
        <w:tblLook w:val="04A0" w:firstRow="1" w:lastRow="0" w:firstColumn="1" w:lastColumn="0" w:noHBand="0" w:noVBand="1"/>
      </w:tblPr>
      <w:tblGrid>
        <w:gridCol w:w="2127"/>
        <w:gridCol w:w="708"/>
        <w:gridCol w:w="1134"/>
        <w:gridCol w:w="993"/>
        <w:gridCol w:w="992"/>
        <w:gridCol w:w="992"/>
        <w:gridCol w:w="1134"/>
        <w:gridCol w:w="895"/>
        <w:gridCol w:w="806"/>
      </w:tblGrid>
      <w:tr w:rsidR="0066450E" w:rsidRPr="006C2F4C" w14:paraId="6F816A58" w14:textId="77777777" w:rsidTr="006C2F4C">
        <w:trPr>
          <w:trHeight w:val="286"/>
        </w:trPr>
        <w:tc>
          <w:tcPr>
            <w:tcW w:w="2127" w:type="dxa"/>
            <w:noWrap/>
            <w:hideMark/>
          </w:tcPr>
          <w:p w14:paraId="49A4ECCD" w14:textId="376D94EF" w:rsidR="0066450E" w:rsidRPr="006C2F4C" w:rsidRDefault="0066450E" w:rsidP="00243B48">
            <w:pPr>
              <w:spacing w:after="160" w:line="240" w:lineRule="auto"/>
              <w:contextualSpacing/>
              <w:jc w:val="both"/>
              <w:rPr>
                <w:rFonts w:ascii="Times New Roman" w:hAnsi="Times New Roman" w:cs="Times New Roman"/>
                <w:bCs/>
                <w:sz w:val="24"/>
                <w:szCs w:val="24"/>
                <w:lang w:val="kk-KZ"/>
              </w:rPr>
            </w:pPr>
            <w:r w:rsidRPr="006C2F4C">
              <w:rPr>
                <w:rFonts w:ascii="Times New Roman" w:hAnsi="Times New Roman" w:cs="Times New Roman"/>
                <w:bCs/>
                <w:sz w:val="24"/>
                <w:szCs w:val="24"/>
                <w:lang w:val="kk-KZ"/>
              </w:rPr>
              <w:t>Вари</w:t>
            </w:r>
            <w:r w:rsidR="00D232C6">
              <w:rPr>
                <w:rFonts w:ascii="Times New Roman" w:hAnsi="Times New Roman" w:cs="Times New Roman"/>
                <w:bCs/>
                <w:sz w:val="24"/>
                <w:szCs w:val="24"/>
                <w:lang w:val="kk-KZ"/>
              </w:rPr>
              <w:t>а</w:t>
            </w:r>
            <w:r w:rsidRPr="006C2F4C">
              <w:rPr>
                <w:rFonts w:ascii="Times New Roman" w:hAnsi="Times New Roman" w:cs="Times New Roman"/>
                <w:bCs/>
                <w:sz w:val="24"/>
                <w:szCs w:val="24"/>
                <w:lang w:val="kk-KZ"/>
              </w:rPr>
              <w:t>ция</w:t>
            </w:r>
          </w:p>
        </w:tc>
        <w:tc>
          <w:tcPr>
            <w:tcW w:w="708" w:type="dxa"/>
            <w:noWrap/>
            <w:hideMark/>
          </w:tcPr>
          <w:p w14:paraId="571D5A99"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df</w:t>
            </w:r>
          </w:p>
        </w:tc>
        <w:tc>
          <w:tcPr>
            <w:tcW w:w="1134" w:type="dxa"/>
            <w:noWrap/>
            <w:hideMark/>
          </w:tcPr>
          <w:p w14:paraId="1C298F87"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SS</w:t>
            </w:r>
          </w:p>
        </w:tc>
        <w:tc>
          <w:tcPr>
            <w:tcW w:w="993" w:type="dxa"/>
            <w:noWrap/>
            <w:hideMark/>
          </w:tcPr>
          <w:p w14:paraId="0173EFC2"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MS</w:t>
            </w:r>
          </w:p>
        </w:tc>
        <w:tc>
          <w:tcPr>
            <w:tcW w:w="992" w:type="dxa"/>
          </w:tcPr>
          <w:p w14:paraId="57C1A46A"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w:t>
            </w:r>
          </w:p>
        </w:tc>
        <w:tc>
          <w:tcPr>
            <w:tcW w:w="992" w:type="dxa"/>
          </w:tcPr>
          <w:p w14:paraId="3ACD6687" w14:textId="77777777" w:rsidR="0066450E" w:rsidRPr="006C2F4C" w:rsidRDefault="0066450E" w:rsidP="00243B48">
            <w:pPr>
              <w:spacing w:after="160" w:line="240" w:lineRule="auto"/>
              <w:contextualSpacing/>
              <w:jc w:val="both"/>
              <w:rPr>
                <w:rFonts w:ascii="Times New Roman" w:hAnsi="Times New Roman" w:cs="Times New Roman"/>
                <w:bCs/>
                <w:i/>
                <w:sz w:val="24"/>
                <w:szCs w:val="24"/>
                <w:lang w:val="en-US"/>
              </w:rPr>
            </w:pPr>
            <w:r w:rsidRPr="006C2F4C">
              <w:rPr>
                <w:rFonts w:ascii="Times New Roman" w:hAnsi="Times New Roman" w:cs="Times New Roman"/>
                <w:bCs/>
                <w:i/>
                <w:sz w:val="24"/>
                <w:szCs w:val="24"/>
                <w:lang w:val="en-US"/>
              </w:rPr>
              <w:t>p</w:t>
            </w:r>
          </w:p>
        </w:tc>
        <w:tc>
          <w:tcPr>
            <w:tcW w:w="1134" w:type="dxa"/>
            <w:noWrap/>
            <w:hideMark/>
          </w:tcPr>
          <w:p w14:paraId="74E31D2F"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Est. Var.</w:t>
            </w:r>
          </w:p>
        </w:tc>
        <w:tc>
          <w:tcPr>
            <w:tcW w:w="895" w:type="dxa"/>
          </w:tcPr>
          <w:p w14:paraId="47E3939A"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F</w:t>
            </w:r>
            <w:r w:rsidRPr="006C2F4C">
              <w:rPr>
                <w:rFonts w:ascii="Times New Roman" w:hAnsi="Times New Roman" w:cs="Times New Roman"/>
                <w:bCs/>
                <w:sz w:val="24"/>
                <w:szCs w:val="24"/>
                <w:vertAlign w:val="subscript"/>
                <w:lang w:val="en-US"/>
              </w:rPr>
              <w:t>ST</w:t>
            </w:r>
          </w:p>
        </w:tc>
        <w:tc>
          <w:tcPr>
            <w:tcW w:w="806" w:type="dxa"/>
          </w:tcPr>
          <w:p w14:paraId="00A25AC8"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N</w:t>
            </w:r>
            <w:r w:rsidRPr="006C2F4C">
              <w:rPr>
                <w:rFonts w:ascii="Times New Roman" w:hAnsi="Times New Roman" w:cs="Times New Roman"/>
                <w:bCs/>
                <w:sz w:val="24"/>
                <w:szCs w:val="24"/>
                <w:vertAlign w:val="subscript"/>
                <w:lang w:val="en-US"/>
              </w:rPr>
              <w:t>m</w:t>
            </w:r>
          </w:p>
        </w:tc>
      </w:tr>
      <w:tr w:rsidR="0066450E" w:rsidRPr="006C2F4C" w14:paraId="1251B7E0" w14:textId="77777777" w:rsidTr="006C2F4C">
        <w:tc>
          <w:tcPr>
            <w:tcW w:w="2127" w:type="dxa"/>
            <w:noWrap/>
            <w:hideMark/>
          </w:tcPr>
          <w:p w14:paraId="52D99AF2"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kk-KZ"/>
              </w:rPr>
            </w:pPr>
            <w:r w:rsidRPr="006C2F4C">
              <w:rPr>
                <w:rFonts w:ascii="Times New Roman" w:hAnsi="Times New Roman" w:cs="Times New Roman"/>
                <w:bCs/>
                <w:sz w:val="24"/>
                <w:szCs w:val="24"/>
                <w:lang w:val="kk-KZ"/>
              </w:rPr>
              <w:t>Популяция аралық</w:t>
            </w:r>
          </w:p>
        </w:tc>
        <w:tc>
          <w:tcPr>
            <w:tcW w:w="708" w:type="dxa"/>
            <w:noWrap/>
            <w:hideMark/>
          </w:tcPr>
          <w:p w14:paraId="011A075E"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14</w:t>
            </w:r>
          </w:p>
        </w:tc>
        <w:tc>
          <w:tcPr>
            <w:tcW w:w="1134" w:type="dxa"/>
            <w:noWrap/>
            <w:hideMark/>
          </w:tcPr>
          <w:p w14:paraId="5E993F45" w14:textId="01F75A10"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113</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302</w:t>
            </w:r>
          </w:p>
        </w:tc>
        <w:tc>
          <w:tcPr>
            <w:tcW w:w="993" w:type="dxa"/>
            <w:noWrap/>
            <w:hideMark/>
          </w:tcPr>
          <w:p w14:paraId="381D14A8" w14:textId="0946C4FF"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8</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093</w:t>
            </w:r>
          </w:p>
        </w:tc>
        <w:tc>
          <w:tcPr>
            <w:tcW w:w="992" w:type="dxa"/>
          </w:tcPr>
          <w:p w14:paraId="4EAE4720" w14:textId="7B00326B"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9</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7</w:t>
            </w:r>
            <w:r w:rsidR="00FF0163" w:rsidRPr="006C2F4C">
              <w:rPr>
                <w:rFonts w:ascii="Times New Roman" w:hAnsi="Times New Roman" w:cs="Times New Roman"/>
                <w:bCs/>
                <w:sz w:val="24"/>
                <w:szCs w:val="24"/>
              </w:rPr>
              <w:t xml:space="preserve"> </w:t>
            </w:r>
            <w:r w:rsidRPr="006C2F4C">
              <w:rPr>
                <w:rFonts w:ascii="Times New Roman" w:hAnsi="Times New Roman" w:cs="Times New Roman"/>
                <w:bCs/>
                <w:sz w:val="24"/>
                <w:szCs w:val="24"/>
                <w:lang w:val="en-US"/>
              </w:rPr>
              <w:t>%</w:t>
            </w:r>
          </w:p>
        </w:tc>
        <w:tc>
          <w:tcPr>
            <w:tcW w:w="992" w:type="dxa"/>
          </w:tcPr>
          <w:p w14:paraId="0EEB6527" w14:textId="519B242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&lt;0</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001</w:t>
            </w:r>
          </w:p>
        </w:tc>
        <w:tc>
          <w:tcPr>
            <w:tcW w:w="1134" w:type="dxa"/>
            <w:noWrap/>
            <w:hideMark/>
          </w:tcPr>
          <w:p w14:paraId="77944A6D" w14:textId="47C6CF73"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0</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266</w:t>
            </w:r>
          </w:p>
        </w:tc>
        <w:tc>
          <w:tcPr>
            <w:tcW w:w="895" w:type="dxa"/>
          </w:tcPr>
          <w:p w14:paraId="0EF83FD2"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p>
        </w:tc>
        <w:tc>
          <w:tcPr>
            <w:tcW w:w="806" w:type="dxa"/>
          </w:tcPr>
          <w:p w14:paraId="64B51774"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p>
        </w:tc>
      </w:tr>
      <w:tr w:rsidR="0066450E" w:rsidRPr="006C2F4C" w14:paraId="1D85DA4D" w14:textId="77777777" w:rsidTr="006C2F4C">
        <w:tc>
          <w:tcPr>
            <w:tcW w:w="2127" w:type="dxa"/>
            <w:noWrap/>
            <w:hideMark/>
          </w:tcPr>
          <w:p w14:paraId="6407D414"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kk-KZ"/>
              </w:rPr>
              <w:t>Популяция ішілік</w:t>
            </w:r>
          </w:p>
        </w:tc>
        <w:tc>
          <w:tcPr>
            <w:tcW w:w="708" w:type="dxa"/>
            <w:noWrap/>
            <w:hideMark/>
          </w:tcPr>
          <w:p w14:paraId="1B5FFCF4"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308</w:t>
            </w:r>
          </w:p>
        </w:tc>
        <w:tc>
          <w:tcPr>
            <w:tcW w:w="1134" w:type="dxa"/>
            <w:noWrap/>
            <w:hideMark/>
          </w:tcPr>
          <w:p w14:paraId="4C77CF84" w14:textId="31113C1B"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761</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596</w:t>
            </w:r>
          </w:p>
        </w:tc>
        <w:tc>
          <w:tcPr>
            <w:tcW w:w="993" w:type="dxa"/>
            <w:noWrap/>
            <w:hideMark/>
          </w:tcPr>
          <w:p w14:paraId="2B60E19B" w14:textId="7D3B9CAA"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2</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473</w:t>
            </w:r>
          </w:p>
        </w:tc>
        <w:tc>
          <w:tcPr>
            <w:tcW w:w="992" w:type="dxa"/>
          </w:tcPr>
          <w:p w14:paraId="3EBBCB4E" w14:textId="72F6232F"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90</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3</w:t>
            </w:r>
            <w:r w:rsidR="00FF0163" w:rsidRPr="006C2F4C">
              <w:rPr>
                <w:rFonts w:ascii="Times New Roman" w:hAnsi="Times New Roman" w:cs="Times New Roman"/>
                <w:bCs/>
                <w:sz w:val="24"/>
                <w:szCs w:val="24"/>
              </w:rPr>
              <w:t xml:space="preserve"> </w:t>
            </w:r>
            <w:r w:rsidRPr="006C2F4C">
              <w:rPr>
                <w:rFonts w:ascii="Times New Roman" w:hAnsi="Times New Roman" w:cs="Times New Roman"/>
                <w:bCs/>
                <w:sz w:val="24"/>
                <w:szCs w:val="24"/>
                <w:lang w:val="en-US"/>
              </w:rPr>
              <w:t>%</w:t>
            </w:r>
          </w:p>
        </w:tc>
        <w:tc>
          <w:tcPr>
            <w:tcW w:w="992" w:type="dxa"/>
          </w:tcPr>
          <w:p w14:paraId="45733A90" w14:textId="67B0C4F9"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&lt;0</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001</w:t>
            </w:r>
          </w:p>
        </w:tc>
        <w:tc>
          <w:tcPr>
            <w:tcW w:w="1134" w:type="dxa"/>
            <w:noWrap/>
            <w:hideMark/>
          </w:tcPr>
          <w:p w14:paraId="709A8E3C" w14:textId="03816AE3"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2</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473</w:t>
            </w:r>
          </w:p>
        </w:tc>
        <w:tc>
          <w:tcPr>
            <w:tcW w:w="895" w:type="dxa"/>
          </w:tcPr>
          <w:p w14:paraId="744F9186"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p>
        </w:tc>
        <w:tc>
          <w:tcPr>
            <w:tcW w:w="806" w:type="dxa"/>
          </w:tcPr>
          <w:p w14:paraId="2B8EBA17"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p>
        </w:tc>
      </w:tr>
      <w:tr w:rsidR="0066450E" w:rsidRPr="006C2F4C" w14:paraId="3FB9AEE5" w14:textId="77777777" w:rsidTr="006C2F4C">
        <w:tc>
          <w:tcPr>
            <w:tcW w:w="2127" w:type="dxa"/>
            <w:noWrap/>
            <w:hideMark/>
          </w:tcPr>
          <w:p w14:paraId="33147C90"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kk-KZ"/>
              </w:rPr>
            </w:pPr>
            <w:r w:rsidRPr="006C2F4C">
              <w:rPr>
                <w:rFonts w:ascii="Times New Roman" w:hAnsi="Times New Roman" w:cs="Times New Roman"/>
                <w:bCs/>
                <w:sz w:val="24"/>
                <w:szCs w:val="24"/>
                <w:lang w:val="kk-KZ"/>
              </w:rPr>
              <w:t>Барлығы</w:t>
            </w:r>
          </w:p>
        </w:tc>
        <w:tc>
          <w:tcPr>
            <w:tcW w:w="708" w:type="dxa"/>
            <w:noWrap/>
            <w:hideMark/>
          </w:tcPr>
          <w:p w14:paraId="33FB69D1"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322</w:t>
            </w:r>
          </w:p>
        </w:tc>
        <w:tc>
          <w:tcPr>
            <w:tcW w:w="1134" w:type="dxa"/>
            <w:noWrap/>
            <w:hideMark/>
          </w:tcPr>
          <w:p w14:paraId="4F175808" w14:textId="16EE458F"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874</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898</w:t>
            </w:r>
          </w:p>
        </w:tc>
        <w:tc>
          <w:tcPr>
            <w:tcW w:w="993" w:type="dxa"/>
            <w:noWrap/>
            <w:hideMark/>
          </w:tcPr>
          <w:p w14:paraId="4D991454"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p>
        </w:tc>
        <w:tc>
          <w:tcPr>
            <w:tcW w:w="992" w:type="dxa"/>
          </w:tcPr>
          <w:p w14:paraId="04ADCA2A" w14:textId="6F6F9E9B"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100</w:t>
            </w:r>
            <w:r w:rsidR="00FF0163" w:rsidRPr="006C2F4C">
              <w:rPr>
                <w:rFonts w:ascii="Times New Roman" w:hAnsi="Times New Roman" w:cs="Times New Roman"/>
                <w:bCs/>
                <w:sz w:val="24"/>
                <w:szCs w:val="24"/>
              </w:rPr>
              <w:t xml:space="preserve"> </w:t>
            </w:r>
            <w:r w:rsidRPr="006C2F4C">
              <w:rPr>
                <w:rFonts w:ascii="Times New Roman" w:hAnsi="Times New Roman" w:cs="Times New Roman"/>
                <w:bCs/>
                <w:sz w:val="24"/>
                <w:szCs w:val="24"/>
                <w:lang w:val="en-US"/>
              </w:rPr>
              <w:t>%</w:t>
            </w:r>
          </w:p>
        </w:tc>
        <w:tc>
          <w:tcPr>
            <w:tcW w:w="992" w:type="dxa"/>
          </w:tcPr>
          <w:p w14:paraId="1A315319" w14:textId="77777777"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p>
        </w:tc>
        <w:tc>
          <w:tcPr>
            <w:tcW w:w="1134" w:type="dxa"/>
            <w:noWrap/>
            <w:hideMark/>
          </w:tcPr>
          <w:p w14:paraId="714DB581" w14:textId="4DEF302D"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2</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738</w:t>
            </w:r>
          </w:p>
        </w:tc>
        <w:tc>
          <w:tcPr>
            <w:tcW w:w="895" w:type="dxa"/>
          </w:tcPr>
          <w:p w14:paraId="4D390462" w14:textId="6C181526"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0</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050*</w:t>
            </w:r>
          </w:p>
        </w:tc>
        <w:tc>
          <w:tcPr>
            <w:tcW w:w="806" w:type="dxa"/>
          </w:tcPr>
          <w:p w14:paraId="1F69FA72" w14:textId="72F034BC" w:rsidR="0066450E" w:rsidRPr="006C2F4C" w:rsidRDefault="0066450E" w:rsidP="00243B48">
            <w:pPr>
              <w:spacing w:after="160" w:line="240" w:lineRule="auto"/>
              <w:contextualSpacing/>
              <w:jc w:val="both"/>
              <w:rPr>
                <w:rFonts w:ascii="Times New Roman" w:hAnsi="Times New Roman" w:cs="Times New Roman"/>
                <w:bCs/>
                <w:sz w:val="24"/>
                <w:szCs w:val="24"/>
                <w:lang w:val="en-US"/>
              </w:rPr>
            </w:pPr>
            <w:r w:rsidRPr="006C2F4C">
              <w:rPr>
                <w:rFonts w:ascii="Times New Roman" w:hAnsi="Times New Roman" w:cs="Times New Roman"/>
                <w:bCs/>
                <w:sz w:val="24"/>
                <w:szCs w:val="24"/>
                <w:lang w:val="en-US"/>
              </w:rPr>
              <w:t>4</w:t>
            </w:r>
            <w:r w:rsidR="00D232C6">
              <w:rPr>
                <w:rFonts w:ascii="Times New Roman" w:hAnsi="Times New Roman" w:cs="Times New Roman"/>
                <w:bCs/>
                <w:sz w:val="24"/>
                <w:szCs w:val="24"/>
                <w:lang w:val="en-US"/>
              </w:rPr>
              <w:t>,</w:t>
            </w:r>
            <w:r w:rsidRPr="006C2F4C">
              <w:rPr>
                <w:rFonts w:ascii="Times New Roman" w:hAnsi="Times New Roman" w:cs="Times New Roman"/>
                <w:bCs/>
                <w:sz w:val="24"/>
                <w:szCs w:val="24"/>
                <w:lang w:val="en-US"/>
              </w:rPr>
              <w:t>654</w:t>
            </w:r>
          </w:p>
        </w:tc>
      </w:tr>
      <w:tr w:rsidR="0066450E" w:rsidRPr="006C2F4C" w14:paraId="60530831" w14:textId="77777777" w:rsidTr="006C2F4C">
        <w:tc>
          <w:tcPr>
            <w:tcW w:w="9781" w:type="dxa"/>
            <w:gridSpan w:val="9"/>
            <w:noWrap/>
          </w:tcPr>
          <w:p w14:paraId="51776BF8" w14:textId="0CFC6B80" w:rsidR="0066450E" w:rsidRPr="006C2F4C" w:rsidRDefault="0066450E" w:rsidP="00243B48">
            <w:pPr>
              <w:spacing w:line="240" w:lineRule="auto"/>
              <w:contextualSpacing/>
              <w:jc w:val="both"/>
              <w:rPr>
                <w:rFonts w:ascii="Times New Roman" w:hAnsi="Times New Roman" w:cs="Times New Roman"/>
                <w:szCs w:val="24"/>
                <w:lang w:val="kk-KZ"/>
              </w:rPr>
            </w:pPr>
            <w:r w:rsidRPr="006C2F4C">
              <w:rPr>
                <w:rFonts w:ascii="Times New Roman" w:eastAsia="Times New Roman" w:hAnsi="Times New Roman" w:cs="Times New Roman"/>
                <w:i/>
                <w:iCs/>
                <w:color w:val="000000" w:themeColor="text1"/>
                <w:szCs w:val="24"/>
                <w:lang w:val="kk-KZ"/>
              </w:rPr>
              <w:t>Ескерт</w:t>
            </w:r>
            <w:r w:rsidR="00D232C6">
              <w:rPr>
                <w:rFonts w:ascii="Times New Roman" w:eastAsia="Times New Roman" w:hAnsi="Times New Roman" w:cs="Times New Roman"/>
                <w:i/>
                <w:iCs/>
                <w:color w:val="000000" w:themeColor="text1"/>
                <w:szCs w:val="24"/>
                <w:lang w:val="kk-KZ"/>
              </w:rPr>
              <w:t>у</w:t>
            </w:r>
            <w:r w:rsidRPr="006C2F4C">
              <w:rPr>
                <w:rFonts w:ascii="Times New Roman" w:eastAsia="Times New Roman" w:hAnsi="Times New Roman" w:cs="Times New Roman"/>
                <w:color w:val="000000" w:themeColor="text1"/>
                <w:szCs w:val="24"/>
              </w:rPr>
              <w:t>:</w:t>
            </w:r>
            <w:r w:rsidRPr="006C2F4C">
              <w:rPr>
                <w:rFonts w:ascii="Times New Roman" w:eastAsia="Times New Roman" w:hAnsi="Times New Roman" w:cs="Times New Roman"/>
                <w:color w:val="000000" w:themeColor="text1"/>
                <w:szCs w:val="24"/>
                <w:lang w:val="kk-KZ"/>
              </w:rPr>
              <w:t xml:space="preserve"> </w:t>
            </w:r>
            <w:r w:rsidRPr="006C2F4C">
              <w:rPr>
                <w:rFonts w:ascii="Times New Roman" w:hAnsi="Times New Roman" w:cs="Times New Roman"/>
                <w:bCs/>
                <w:szCs w:val="24"/>
                <w:lang w:val="en-US"/>
              </w:rPr>
              <w:t>df</w:t>
            </w:r>
            <w:r w:rsidRPr="006C2F4C">
              <w:rPr>
                <w:rFonts w:ascii="Times New Roman" w:hAnsi="Times New Roman" w:cs="Times New Roman"/>
                <w:bCs/>
                <w:szCs w:val="24"/>
              </w:rPr>
              <w:t xml:space="preserve"> </w:t>
            </w:r>
            <w:r w:rsidRPr="006C2F4C">
              <w:rPr>
                <w:rFonts w:ascii="Times New Roman" w:hAnsi="Times New Roman" w:cs="Times New Roman"/>
                <w:szCs w:val="24"/>
              </w:rPr>
              <w:t xml:space="preserve">– </w:t>
            </w:r>
            <w:r w:rsidRPr="006C2F4C">
              <w:rPr>
                <w:rFonts w:ascii="Times New Roman" w:hAnsi="Times New Roman" w:cs="Times New Roman"/>
                <w:szCs w:val="24"/>
                <w:lang w:val="kk-KZ"/>
              </w:rPr>
              <w:t>бостандық дәрежесі</w:t>
            </w:r>
            <w:r w:rsidRPr="006C2F4C">
              <w:rPr>
                <w:rFonts w:ascii="Times New Roman" w:hAnsi="Times New Roman" w:cs="Times New Roman"/>
                <w:bCs/>
                <w:szCs w:val="24"/>
              </w:rPr>
              <w:t xml:space="preserve">; </w:t>
            </w:r>
            <w:r w:rsidRPr="006C2F4C">
              <w:rPr>
                <w:rFonts w:ascii="Times New Roman" w:hAnsi="Times New Roman" w:cs="Times New Roman"/>
                <w:bCs/>
                <w:szCs w:val="24"/>
                <w:lang w:val="en-US"/>
              </w:rPr>
              <w:t>SS</w:t>
            </w:r>
            <w:r w:rsidRPr="006C2F4C">
              <w:rPr>
                <w:rFonts w:ascii="Times New Roman" w:hAnsi="Times New Roman" w:cs="Times New Roman"/>
                <w:bCs/>
                <w:szCs w:val="24"/>
              </w:rPr>
              <w:t xml:space="preserve"> </w:t>
            </w:r>
            <w:r w:rsidRPr="006C2F4C">
              <w:rPr>
                <w:rFonts w:ascii="Times New Roman" w:hAnsi="Times New Roman" w:cs="Times New Roman"/>
                <w:szCs w:val="24"/>
              </w:rPr>
              <w:t xml:space="preserve">– </w:t>
            </w:r>
            <w:r w:rsidRPr="006C2F4C">
              <w:rPr>
                <w:rFonts w:ascii="Times New Roman" w:hAnsi="Times New Roman" w:cs="Times New Roman"/>
                <w:szCs w:val="24"/>
                <w:lang w:val="kk-KZ"/>
              </w:rPr>
              <w:t>квадраттардың қосындысы</w:t>
            </w:r>
            <w:r w:rsidRPr="006C2F4C">
              <w:rPr>
                <w:rFonts w:ascii="Times New Roman" w:hAnsi="Times New Roman" w:cs="Times New Roman"/>
                <w:szCs w:val="24"/>
              </w:rPr>
              <w:t xml:space="preserve">; </w:t>
            </w:r>
            <w:r w:rsidRPr="006C2F4C">
              <w:rPr>
                <w:rFonts w:ascii="Times New Roman" w:hAnsi="Times New Roman" w:cs="Times New Roman"/>
                <w:szCs w:val="24"/>
                <w:lang w:val="en-US"/>
              </w:rPr>
              <w:t>MS</w:t>
            </w:r>
            <w:r w:rsidRPr="006C2F4C">
              <w:rPr>
                <w:rFonts w:ascii="Times New Roman" w:hAnsi="Times New Roman" w:cs="Times New Roman"/>
                <w:szCs w:val="24"/>
              </w:rPr>
              <w:t xml:space="preserve"> – </w:t>
            </w:r>
            <w:r w:rsidRPr="006C2F4C">
              <w:rPr>
                <w:rFonts w:ascii="Times New Roman" w:hAnsi="Times New Roman" w:cs="Times New Roman"/>
                <w:szCs w:val="24"/>
                <w:lang w:val="kk-KZ"/>
              </w:rPr>
              <w:t>орташа квадрат</w:t>
            </w:r>
            <w:r w:rsidRPr="006C2F4C">
              <w:rPr>
                <w:rFonts w:ascii="Times New Roman" w:hAnsi="Times New Roman" w:cs="Times New Roman"/>
                <w:szCs w:val="24"/>
              </w:rPr>
              <w:t xml:space="preserve">; </w:t>
            </w:r>
            <w:r w:rsidRPr="006C2F4C">
              <w:rPr>
                <w:rFonts w:ascii="Times New Roman" w:hAnsi="Times New Roman" w:cs="Times New Roman"/>
                <w:szCs w:val="24"/>
                <w:lang w:val="en-US"/>
              </w:rPr>
              <w:t>Est</w:t>
            </w:r>
            <w:r w:rsidRPr="006C2F4C">
              <w:rPr>
                <w:rFonts w:ascii="Times New Roman" w:hAnsi="Times New Roman" w:cs="Times New Roman"/>
                <w:szCs w:val="24"/>
              </w:rPr>
              <w:t>.</w:t>
            </w:r>
            <w:r w:rsidRPr="006C2F4C">
              <w:rPr>
                <w:rFonts w:ascii="Times New Roman" w:hAnsi="Times New Roman" w:cs="Times New Roman"/>
                <w:szCs w:val="24"/>
                <w:lang w:val="en-US"/>
              </w:rPr>
              <w:t>var</w:t>
            </w:r>
            <w:r w:rsidRPr="006C2F4C">
              <w:rPr>
                <w:rFonts w:ascii="Times New Roman" w:hAnsi="Times New Roman" w:cs="Times New Roman"/>
                <w:szCs w:val="24"/>
              </w:rPr>
              <w:t>. –</w:t>
            </w:r>
            <w:r w:rsidRPr="006C2F4C">
              <w:rPr>
                <w:rFonts w:ascii="Times New Roman" w:hAnsi="Times New Roman" w:cs="Times New Roman"/>
                <w:bCs/>
                <w:szCs w:val="24"/>
                <w:lang w:val="kk-KZ"/>
              </w:rPr>
              <w:t>дисперсияны бағалау</w:t>
            </w:r>
            <w:r w:rsidRPr="006C2F4C">
              <w:rPr>
                <w:rFonts w:ascii="Times New Roman" w:hAnsi="Times New Roman" w:cs="Times New Roman"/>
                <w:bCs/>
                <w:szCs w:val="24"/>
              </w:rPr>
              <w:t xml:space="preserve">; % </w:t>
            </w:r>
            <w:r w:rsidRPr="006C2F4C">
              <w:rPr>
                <w:rFonts w:ascii="Times New Roman" w:hAnsi="Times New Roman" w:cs="Times New Roman"/>
                <w:szCs w:val="24"/>
              </w:rPr>
              <w:t xml:space="preserve">– </w:t>
            </w:r>
            <w:r w:rsidRPr="006C2F4C">
              <w:rPr>
                <w:rFonts w:ascii="Times New Roman" w:hAnsi="Times New Roman" w:cs="Times New Roman"/>
                <w:szCs w:val="24"/>
                <w:lang w:val="kk-KZ"/>
              </w:rPr>
              <w:t>вари</w:t>
            </w:r>
            <w:r w:rsidR="00D232C6">
              <w:rPr>
                <w:rFonts w:ascii="Times New Roman" w:hAnsi="Times New Roman" w:cs="Times New Roman"/>
                <w:szCs w:val="24"/>
                <w:lang w:val="kk-KZ"/>
              </w:rPr>
              <w:t>а</w:t>
            </w:r>
            <w:r w:rsidRPr="006C2F4C">
              <w:rPr>
                <w:rFonts w:ascii="Times New Roman" w:hAnsi="Times New Roman" w:cs="Times New Roman"/>
                <w:szCs w:val="24"/>
                <w:lang w:val="kk-KZ"/>
              </w:rPr>
              <w:t>ция пайызы</w:t>
            </w:r>
            <w:r w:rsidRPr="006C2F4C">
              <w:rPr>
                <w:rFonts w:ascii="Times New Roman" w:hAnsi="Times New Roman" w:cs="Times New Roman"/>
                <w:bCs/>
                <w:szCs w:val="24"/>
              </w:rPr>
              <w:t xml:space="preserve">; </w:t>
            </w:r>
            <w:r w:rsidRPr="006C2F4C">
              <w:rPr>
                <w:rFonts w:ascii="Times New Roman" w:hAnsi="Times New Roman" w:cs="Times New Roman"/>
                <w:bCs/>
                <w:szCs w:val="24"/>
                <w:lang w:val="en-US"/>
              </w:rPr>
              <w:t>F</w:t>
            </w:r>
            <w:r w:rsidRPr="006C2F4C">
              <w:rPr>
                <w:rFonts w:ascii="Times New Roman" w:hAnsi="Times New Roman" w:cs="Times New Roman"/>
                <w:bCs/>
                <w:szCs w:val="24"/>
                <w:vertAlign w:val="subscript"/>
                <w:lang w:val="en-US"/>
              </w:rPr>
              <w:t>ST</w:t>
            </w:r>
            <w:r w:rsidRPr="006C2F4C">
              <w:rPr>
                <w:rFonts w:ascii="Times New Roman" w:hAnsi="Times New Roman" w:cs="Times New Roman"/>
                <w:bCs/>
                <w:szCs w:val="24"/>
                <w:vertAlign w:val="subscript"/>
              </w:rPr>
              <w:t xml:space="preserve"> </w:t>
            </w:r>
            <w:r w:rsidRPr="006C2F4C">
              <w:rPr>
                <w:rFonts w:ascii="Times New Roman" w:hAnsi="Times New Roman" w:cs="Times New Roman"/>
                <w:szCs w:val="24"/>
              </w:rPr>
              <w:t xml:space="preserve">– </w:t>
            </w:r>
            <w:r w:rsidRPr="006C2F4C">
              <w:rPr>
                <w:rFonts w:ascii="Times New Roman" w:hAnsi="Times New Roman" w:cs="Times New Roman"/>
                <w:szCs w:val="24"/>
                <w:lang w:val="kk-KZ"/>
              </w:rPr>
              <w:t>фик</w:t>
            </w:r>
            <w:r w:rsidR="00D232C6">
              <w:rPr>
                <w:rFonts w:ascii="Times New Roman" w:hAnsi="Times New Roman" w:cs="Times New Roman"/>
                <w:szCs w:val="24"/>
                <w:lang w:val="kk-KZ"/>
              </w:rPr>
              <w:t>с</w:t>
            </w:r>
            <w:r w:rsidRPr="006C2F4C">
              <w:rPr>
                <w:rFonts w:ascii="Times New Roman" w:hAnsi="Times New Roman" w:cs="Times New Roman"/>
                <w:szCs w:val="24"/>
                <w:lang w:val="kk-KZ"/>
              </w:rPr>
              <w:t>ациялық индекс</w:t>
            </w:r>
            <w:r w:rsidRPr="006C2F4C">
              <w:rPr>
                <w:rFonts w:ascii="Times New Roman" w:hAnsi="Times New Roman" w:cs="Times New Roman"/>
                <w:szCs w:val="24"/>
              </w:rPr>
              <w:t xml:space="preserve">; </w:t>
            </w:r>
            <w:r w:rsidRPr="006C2F4C">
              <w:rPr>
                <w:rFonts w:ascii="Times New Roman" w:hAnsi="Times New Roman" w:cs="Times New Roman"/>
                <w:szCs w:val="24"/>
                <w:lang w:val="en-US"/>
              </w:rPr>
              <w:t>N</w:t>
            </w:r>
            <w:r w:rsidRPr="006C2F4C">
              <w:rPr>
                <w:rFonts w:ascii="Times New Roman" w:hAnsi="Times New Roman" w:cs="Times New Roman"/>
                <w:szCs w:val="24"/>
                <w:vertAlign w:val="subscript"/>
                <w:lang w:val="en-US"/>
              </w:rPr>
              <w:t>m</w:t>
            </w:r>
            <w:r w:rsidRPr="006C2F4C">
              <w:rPr>
                <w:rFonts w:ascii="Times New Roman" w:hAnsi="Times New Roman" w:cs="Times New Roman"/>
                <w:szCs w:val="24"/>
              </w:rPr>
              <w:t xml:space="preserve"> – </w:t>
            </w:r>
            <w:r w:rsidRPr="006C2F4C">
              <w:rPr>
                <w:rFonts w:ascii="Times New Roman" w:hAnsi="Times New Roman" w:cs="Times New Roman"/>
                <w:szCs w:val="24"/>
                <w:lang w:val="kk-KZ"/>
              </w:rPr>
              <w:t>гендер ағыны мәні</w:t>
            </w:r>
            <w:r w:rsidRPr="006C2F4C">
              <w:rPr>
                <w:rFonts w:ascii="Times New Roman" w:hAnsi="Times New Roman" w:cs="Times New Roman"/>
                <w:szCs w:val="24"/>
              </w:rPr>
              <w:t>.</w:t>
            </w:r>
            <w:r w:rsidRPr="006C2F4C">
              <w:rPr>
                <w:rFonts w:ascii="Times New Roman" w:hAnsi="Times New Roman" w:cs="Times New Roman"/>
                <w:szCs w:val="24"/>
                <w:lang w:val="kk-KZ"/>
              </w:rPr>
              <w:t xml:space="preserve"> </w:t>
            </w:r>
          </w:p>
          <w:p w14:paraId="6D75EEB2" w14:textId="77777777" w:rsidR="0066450E" w:rsidRPr="006C2F4C" w:rsidRDefault="0066450E" w:rsidP="00243B48">
            <w:pPr>
              <w:spacing w:line="240" w:lineRule="auto"/>
              <w:contextualSpacing/>
              <w:jc w:val="both"/>
              <w:rPr>
                <w:rFonts w:ascii="Times New Roman" w:hAnsi="Times New Roman" w:cs="Times New Roman"/>
                <w:bCs/>
                <w:sz w:val="24"/>
                <w:szCs w:val="24"/>
                <w:lang w:val="kk-KZ"/>
              </w:rPr>
            </w:pPr>
            <w:r w:rsidRPr="006C2F4C">
              <w:rPr>
                <w:rFonts w:ascii="Times New Roman" w:hAnsi="Times New Roman" w:cs="Times New Roman"/>
                <w:szCs w:val="24"/>
                <w:lang w:val="en-US"/>
              </w:rPr>
              <w:t>*</w:t>
            </w:r>
            <w:r w:rsidRPr="006C2F4C">
              <w:rPr>
                <w:rFonts w:ascii="Times New Roman" w:hAnsi="Times New Roman" w:cs="Times New Roman"/>
                <w:i/>
                <w:szCs w:val="24"/>
                <w:lang w:val="en-US"/>
              </w:rPr>
              <w:t>p</w:t>
            </w:r>
            <w:r w:rsidRPr="006C2F4C">
              <w:rPr>
                <w:rFonts w:ascii="Times New Roman" w:hAnsi="Times New Roman" w:cs="Times New Roman"/>
                <w:szCs w:val="24"/>
                <w:lang w:val="en-US"/>
              </w:rPr>
              <w:t xml:space="preserve"> &lt; 0.001; Nm = (1 - F</w:t>
            </w:r>
            <w:r w:rsidRPr="006C2F4C">
              <w:rPr>
                <w:rFonts w:ascii="Times New Roman" w:hAnsi="Times New Roman" w:cs="Times New Roman"/>
                <w:szCs w:val="24"/>
                <w:vertAlign w:val="subscript"/>
                <w:lang w:val="en-US"/>
              </w:rPr>
              <w:t>ST</w:t>
            </w:r>
            <w:r w:rsidRPr="006C2F4C">
              <w:rPr>
                <w:rFonts w:ascii="Times New Roman" w:hAnsi="Times New Roman" w:cs="Times New Roman"/>
                <w:szCs w:val="24"/>
                <w:lang w:val="en-US"/>
              </w:rPr>
              <w:t>)/4F</w:t>
            </w:r>
            <w:r w:rsidRPr="006C2F4C">
              <w:rPr>
                <w:rFonts w:ascii="Times New Roman" w:hAnsi="Times New Roman" w:cs="Times New Roman"/>
                <w:szCs w:val="24"/>
                <w:vertAlign w:val="subscript"/>
                <w:lang w:val="en-US"/>
              </w:rPr>
              <w:t>ST</w:t>
            </w:r>
            <w:r w:rsidRPr="006C2F4C">
              <w:rPr>
                <w:rFonts w:ascii="Times New Roman" w:hAnsi="Times New Roman" w:cs="Times New Roman"/>
                <w:szCs w:val="24"/>
                <w:lang w:val="en-US"/>
              </w:rPr>
              <w:t>.</w:t>
            </w:r>
          </w:p>
        </w:tc>
      </w:tr>
    </w:tbl>
    <w:p w14:paraId="6C6E1E6F" w14:textId="77777777" w:rsidR="0066450E" w:rsidRPr="00EE4C80" w:rsidRDefault="0066450E" w:rsidP="0006422D">
      <w:pPr>
        <w:spacing w:line="240" w:lineRule="auto"/>
        <w:contextualSpacing/>
        <w:jc w:val="both"/>
        <w:rPr>
          <w:rFonts w:ascii="Times New Roman" w:hAnsi="Times New Roman" w:cs="Times New Roman"/>
          <w:sz w:val="28"/>
          <w:szCs w:val="28"/>
          <w:lang w:val="kk-KZ"/>
        </w:rPr>
      </w:pPr>
    </w:p>
    <w:p w14:paraId="342BEF89" w14:textId="579A082F" w:rsidR="00A5465C"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Негізгі координаталарды (P</w:t>
      </w:r>
      <w:r w:rsidR="006C2F4C">
        <w:rPr>
          <w:rFonts w:ascii="Times New Roman" w:hAnsi="Times New Roman" w:cs="Times New Roman"/>
          <w:sz w:val="28"/>
          <w:szCs w:val="28"/>
          <w:lang w:val="kk-KZ"/>
        </w:rPr>
        <w:t>С</w:t>
      </w:r>
      <w:r w:rsidRPr="00EE4C80">
        <w:rPr>
          <w:rFonts w:ascii="Times New Roman" w:hAnsi="Times New Roman" w:cs="Times New Roman"/>
          <w:sz w:val="28"/>
          <w:szCs w:val="28"/>
          <w:lang w:val="kk-KZ"/>
        </w:rPr>
        <w:t xml:space="preserve">oA, Principal coordinates analysis) талдау графигі екі негізгі бас координаталарды пайдаланып,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популяцияларының қашықтығын көрсетті: бірінші координат және екінші координат сәйкесінші популяциялар арасындағы жалпы өзгергіштіктің 42,79</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және 34,76</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түсіндіреді (</w:t>
      </w:r>
      <w:r>
        <w:rPr>
          <w:rFonts w:ascii="Times New Roman" w:hAnsi="Times New Roman" w:cs="Times New Roman"/>
          <w:sz w:val="28"/>
          <w:szCs w:val="28"/>
          <w:lang w:val="kk-KZ"/>
        </w:rPr>
        <w:t>с</w:t>
      </w:r>
      <w:r w:rsidRPr="00EE4C80">
        <w:rPr>
          <w:rFonts w:ascii="Times New Roman" w:hAnsi="Times New Roman" w:cs="Times New Roman"/>
          <w:sz w:val="28"/>
          <w:szCs w:val="28"/>
          <w:lang w:val="kk-KZ"/>
        </w:rPr>
        <w:t>урет</w:t>
      </w:r>
      <w:r w:rsidR="00EB0AAC">
        <w:rPr>
          <w:rFonts w:ascii="Times New Roman" w:hAnsi="Times New Roman" w:cs="Times New Roman"/>
          <w:sz w:val="28"/>
          <w:szCs w:val="28"/>
          <w:lang w:val="kk-KZ"/>
        </w:rPr>
        <w:t xml:space="preserve"> 2</w:t>
      </w:r>
      <w:r w:rsidR="00A5465C">
        <w:rPr>
          <w:rFonts w:ascii="Times New Roman" w:hAnsi="Times New Roman" w:cs="Times New Roman"/>
          <w:sz w:val="28"/>
          <w:szCs w:val="28"/>
          <w:lang w:val="kk-KZ"/>
        </w:rPr>
        <w:t>9</w:t>
      </w:r>
      <w:r w:rsidRPr="00EE4C80">
        <w:rPr>
          <w:rFonts w:ascii="Times New Roman" w:hAnsi="Times New Roman" w:cs="Times New Roman"/>
          <w:sz w:val="28"/>
          <w:szCs w:val="28"/>
          <w:lang w:val="kk-KZ"/>
        </w:rPr>
        <w:t>). 1-координат 4, 6, 13 және 15 популяцияларды тиімді ажыратты</w:t>
      </w:r>
      <w:r w:rsidR="008756FB">
        <w:rPr>
          <w:rFonts w:ascii="Times New Roman" w:hAnsi="Times New Roman" w:cs="Times New Roman"/>
          <w:sz w:val="28"/>
          <w:szCs w:val="28"/>
          <w:lang w:val="en-US"/>
        </w:rPr>
        <w:t xml:space="preserve"> [106]</w:t>
      </w:r>
      <w:r w:rsidRPr="00EE4C80">
        <w:rPr>
          <w:rFonts w:ascii="Times New Roman" w:hAnsi="Times New Roman" w:cs="Times New Roman"/>
          <w:sz w:val="28"/>
          <w:szCs w:val="28"/>
          <w:lang w:val="kk-KZ"/>
        </w:rPr>
        <w:t xml:space="preserve">. 2-координат Өзбекстан мен Оңтүстік Қырғызстанның популяциясын, 5-популяцияны қоспағанда, Солтүстік Қырғызстан мен Қазақстанның популяцияларынан бөлді. </w:t>
      </w:r>
    </w:p>
    <w:p w14:paraId="579271F9" w14:textId="4B38D5C1"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Қырғызстанның оңтүстігіндегі 5-популяция 1 және 2 координаталары мәндерінің қиылысына ең жақыны болды (</w:t>
      </w:r>
      <w:r>
        <w:rPr>
          <w:rFonts w:ascii="Times New Roman" w:hAnsi="Times New Roman" w:cs="Times New Roman"/>
          <w:sz w:val="28"/>
          <w:szCs w:val="28"/>
          <w:lang w:val="kk-KZ"/>
        </w:rPr>
        <w:t>с</w:t>
      </w:r>
      <w:r w:rsidRPr="00EE4C80">
        <w:rPr>
          <w:rFonts w:ascii="Times New Roman" w:hAnsi="Times New Roman" w:cs="Times New Roman"/>
          <w:sz w:val="28"/>
          <w:szCs w:val="28"/>
          <w:lang w:val="kk-KZ"/>
        </w:rPr>
        <w:t>урет</w:t>
      </w:r>
      <w:r w:rsidR="00EB0AAC">
        <w:rPr>
          <w:rFonts w:ascii="Times New Roman" w:hAnsi="Times New Roman" w:cs="Times New Roman"/>
          <w:sz w:val="28"/>
          <w:szCs w:val="28"/>
          <w:lang w:val="kk-KZ"/>
        </w:rPr>
        <w:t xml:space="preserve"> 2</w:t>
      </w:r>
      <w:r w:rsidR="00A5465C">
        <w:rPr>
          <w:rFonts w:ascii="Times New Roman" w:hAnsi="Times New Roman" w:cs="Times New Roman"/>
          <w:sz w:val="28"/>
          <w:szCs w:val="28"/>
          <w:lang w:val="kk-KZ"/>
        </w:rPr>
        <w:t>9</w:t>
      </w:r>
      <w:r w:rsidRPr="00EE4C80">
        <w:rPr>
          <w:rFonts w:ascii="Times New Roman" w:hAnsi="Times New Roman" w:cs="Times New Roman"/>
          <w:sz w:val="28"/>
          <w:szCs w:val="28"/>
          <w:lang w:val="kk-KZ"/>
        </w:rPr>
        <w:t>). Популяциялық-генетикалық қашықтық (PopGD) пен географиялық қашықтық (GGD) матрицалары (r</w:t>
      </w:r>
      <w:r w:rsidRPr="00EE4C80">
        <w:rPr>
          <w:rFonts w:ascii="Times New Roman" w:hAnsi="Times New Roman" w:cs="Times New Roman"/>
          <w:sz w:val="28"/>
          <w:szCs w:val="28"/>
          <w:vertAlign w:val="superscript"/>
          <w:lang w:val="kk-KZ"/>
        </w:rPr>
        <w:t>2</w:t>
      </w:r>
      <w:r w:rsidRPr="00EE4C80">
        <w:rPr>
          <w:rFonts w:ascii="Times New Roman" w:hAnsi="Times New Roman" w:cs="Times New Roman"/>
          <w:sz w:val="28"/>
          <w:szCs w:val="28"/>
          <w:lang w:val="kk-KZ"/>
        </w:rPr>
        <w:t>) арасындағы корреляцияға арналған Mantel талдауы 0,0885 мәніне (P &gt; 0,020) тең болды. Нейдің генетикалық қашықтығы (NeiP) мен географиялық қашықтық (GGD) арасындағы корреляция 0,0082 (P &gt; 0,270) тең болды</w:t>
      </w:r>
      <w:r w:rsidR="008756FB">
        <w:rPr>
          <w:rFonts w:ascii="Times New Roman" w:hAnsi="Times New Roman" w:cs="Times New Roman"/>
          <w:sz w:val="28"/>
          <w:szCs w:val="28"/>
          <w:lang w:val="en-US"/>
        </w:rPr>
        <w:t xml:space="preserve"> [106]</w:t>
      </w:r>
      <w:r w:rsidRPr="00EE4C80">
        <w:rPr>
          <w:rFonts w:ascii="Times New Roman" w:hAnsi="Times New Roman" w:cs="Times New Roman"/>
          <w:sz w:val="28"/>
          <w:szCs w:val="28"/>
          <w:lang w:val="kk-KZ"/>
        </w:rPr>
        <w:t>.</w:t>
      </w:r>
    </w:p>
    <w:p w14:paraId="282B3BCB" w14:textId="77777777" w:rsidR="0066450E" w:rsidRPr="00EE4C80" w:rsidRDefault="0066450E" w:rsidP="0006422D">
      <w:pPr>
        <w:spacing w:line="240" w:lineRule="auto"/>
        <w:contextualSpacing/>
        <w:jc w:val="both"/>
        <w:rPr>
          <w:rFonts w:ascii="Times New Roman" w:hAnsi="Times New Roman" w:cs="Times New Roman"/>
          <w:sz w:val="28"/>
          <w:szCs w:val="28"/>
          <w:lang w:val="kk-KZ"/>
        </w:rPr>
      </w:pPr>
    </w:p>
    <w:p w14:paraId="1DA1A886" w14:textId="77777777" w:rsidR="0066450E" w:rsidRPr="00EE4C80" w:rsidRDefault="0066450E" w:rsidP="00A731CA">
      <w:pPr>
        <w:spacing w:line="240" w:lineRule="auto"/>
        <w:contextualSpacing/>
        <w:jc w:val="center"/>
        <w:rPr>
          <w:rFonts w:ascii="Times New Roman" w:hAnsi="Times New Roman" w:cs="Times New Roman"/>
          <w:b/>
          <w:sz w:val="28"/>
          <w:szCs w:val="28"/>
          <w:lang w:val="kk-KZ"/>
        </w:rPr>
      </w:pPr>
      <w:r w:rsidRPr="00EE4C80">
        <w:rPr>
          <w:rFonts w:ascii="Times New Roman" w:hAnsi="Times New Roman" w:cs="Times New Roman"/>
          <w:b/>
          <w:noProof/>
          <w:sz w:val="28"/>
          <w:szCs w:val="28"/>
        </w:rPr>
        <w:drawing>
          <wp:inline distT="0" distB="0" distL="0" distR="0" wp14:anchorId="24164890" wp14:editId="28A176EB">
            <wp:extent cx="5999716" cy="3265715"/>
            <wp:effectExtent l="0" t="0" r="1270" b="0"/>
            <wp:docPr id="1524825479" name="Рисунок 152482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04527" cy="3268333"/>
                    </a:xfrm>
                    <a:prstGeom prst="rect">
                      <a:avLst/>
                    </a:prstGeom>
                    <a:noFill/>
                  </pic:spPr>
                </pic:pic>
              </a:graphicData>
            </a:graphic>
          </wp:inline>
        </w:drawing>
      </w:r>
    </w:p>
    <w:p w14:paraId="5DCAE4FC" w14:textId="4AB4B908" w:rsidR="0066450E" w:rsidRPr="00ED0C25" w:rsidRDefault="0066450E" w:rsidP="002E4B74">
      <w:pPr>
        <w:spacing w:line="240" w:lineRule="auto"/>
        <w:contextualSpacing/>
        <w:jc w:val="center"/>
        <w:rPr>
          <w:rFonts w:ascii="Times New Roman" w:hAnsi="Times New Roman" w:cs="Times New Roman"/>
          <w:sz w:val="24"/>
          <w:szCs w:val="24"/>
          <w:lang w:val="kk-KZ"/>
        </w:rPr>
      </w:pPr>
      <w:r w:rsidRPr="00ED0C25">
        <w:rPr>
          <w:rFonts w:ascii="Times New Roman" w:hAnsi="Times New Roman" w:cs="Times New Roman"/>
          <w:sz w:val="24"/>
          <w:szCs w:val="24"/>
          <w:lang w:val="kk-KZ"/>
        </w:rPr>
        <w:t>Боялған шеңберлер: жасыл түс – Өзбекстан, қызғылт сары – Оңтүстік Қырғызстан, күлгін – Солтүстік Қырғызстан, көк – Қазақстан</w:t>
      </w:r>
      <w:r w:rsidR="00510EAA">
        <w:rPr>
          <w:rFonts w:ascii="Times New Roman" w:hAnsi="Times New Roman" w:cs="Times New Roman"/>
          <w:sz w:val="24"/>
          <w:szCs w:val="24"/>
          <w:lang w:val="kk-KZ"/>
        </w:rPr>
        <w:t xml:space="preserve">; Рор </w:t>
      </w:r>
      <w:r w:rsidR="00510EAA" w:rsidRPr="00ED0C25">
        <w:rPr>
          <w:rFonts w:ascii="Times New Roman" w:hAnsi="Times New Roman" w:cs="Times New Roman"/>
          <w:sz w:val="24"/>
          <w:szCs w:val="24"/>
          <w:lang w:val="kk-KZ"/>
        </w:rPr>
        <w:t>–</w:t>
      </w:r>
      <w:r w:rsidR="00510EAA">
        <w:rPr>
          <w:rFonts w:ascii="Times New Roman" w:hAnsi="Times New Roman" w:cs="Times New Roman"/>
          <w:sz w:val="24"/>
          <w:szCs w:val="24"/>
          <w:lang w:val="kk-KZ"/>
        </w:rPr>
        <w:t xml:space="preserve"> популяция</w:t>
      </w:r>
    </w:p>
    <w:p w14:paraId="4BBF7C40" w14:textId="77777777" w:rsidR="0066450E" w:rsidRPr="00EE4C80" w:rsidRDefault="0066450E" w:rsidP="00526E50">
      <w:pPr>
        <w:spacing w:line="240" w:lineRule="auto"/>
        <w:contextualSpacing/>
        <w:jc w:val="center"/>
        <w:rPr>
          <w:rFonts w:ascii="Times New Roman" w:hAnsi="Times New Roman" w:cs="Times New Roman"/>
          <w:sz w:val="28"/>
          <w:szCs w:val="28"/>
          <w:lang w:val="kk-KZ"/>
        </w:rPr>
      </w:pPr>
    </w:p>
    <w:p w14:paraId="0C0E81E3" w14:textId="5E6D2F6B" w:rsidR="0066450E" w:rsidRPr="00EE4C80" w:rsidRDefault="00EB0AAC" w:rsidP="00183C0A">
      <w:pPr>
        <w:spacing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A5465C">
        <w:rPr>
          <w:rFonts w:ascii="Times New Roman" w:hAnsi="Times New Roman" w:cs="Times New Roman"/>
          <w:sz w:val="28"/>
          <w:szCs w:val="28"/>
          <w:lang w:val="kk-KZ"/>
        </w:rPr>
        <w:t>9</w:t>
      </w:r>
      <w:r w:rsidR="0066450E" w:rsidRPr="00347DA8">
        <w:rPr>
          <w:rFonts w:ascii="Times New Roman" w:hAnsi="Times New Roman" w:cs="Times New Roman"/>
          <w:sz w:val="28"/>
          <w:szCs w:val="28"/>
          <w:lang w:val="kk-KZ"/>
        </w:rPr>
        <w:t xml:space="preserve"> –</w:t>
      </w:r>
      <w:r w:rsidR="0066450E">
        <w:rPr>
          <w:rFonts w:ascii="Times New Roman" w:hAnsi="Times New Roman" w:cs="Times New Roman"/>
          <w:sz w:val="28"/>
          <w:szCs w:val="28"/>
          <w:lang w:val="kk-KZ"/>
        </w:rPr>
        <w:t xml:space="preserve"> </w:t>
      </w:r>
      <w:r w:rsidR="0066450E" w:rsidRPr="00EE4C80">
        <w:rPr>
          <w:rFonts w:ascii="Times New Roman" w:hAnsi="Times New Roman" w:cs="Times New Roman"/>
          <w:sz w:val="28"/>
          <w:szCs w:val="28"/>
          <w:lang w:val="kk-KZ"/>
        </w:rPr>
        <w:t xml:space="preserve">Жұптық популяциялық дифференциация (PhiPT) мәндеріне негізделген </w:t>
      </w:r>
      <w:r w:rsidR="0098145A">
        <w:rPr>
          <w:rFonts w:ascii="Times New Roman" w:hAnsi="Times New Roman" w:cs="Times New Roman"/>
          <w:sz w:val="28"/>
          <w:szCs w:val="28"/>
          <w:lang w:val="kk-KZ"/>
        </w:rPr>
        <w:t>з</w:t>
      </w:r>
      <w:r w:rsidR="0066450E" w:rsidRPr="00EE4C80">
        <w:rPr>
          <w:rFonts w:ascii="Times New Roman" w:hAnsi="Times New Roman" w:cs="Times New Roman"/>
          <w:sz w:val="28"/>
          <w:szCs w:val="28"/>
          <w:lang w:val="kk-KZ"/>
        </w:rPr>
        <w:t>еравшан аршасының Орта Азиялық 15 популяциясының негізгі координаттық (PCoA) талдауы</w:t>
      </w:r>
    </w:p>
    <w:p w14:paraId="2399A4C1" w14:textId="77777777" w:rsidR="0066450E" w:rsidRPr="00EE4C80" w:rsidRDefault="0066450E" w:rsidP="00904DE8">
      <w:pPr>
        <w:spacing w:line="240" w:lineRule="auto"/>
        <w:contextualSpacing/>
        <w:jc w:val="both"/>
        <w:rPr>
          <w:rFonts w:ascii="Times New Roman" w:hAnsi="Times New Roman" w:cs="Times New Roman"/>
          <w:b/>
          <w:sz w:val="28"/>
          <w:szCs w:val="28"/>
          <w:lang w:val="kk-KZ"/>
        </w:rPr>
      </w:pPr>
      <w:r w:rsidRPr="00EE4C80">
        <w:rPr>
          <w:rFonts w:ascii="Times New Roman" w:hAnsi="Times New Roman" w:cs="Times New Roman"/>
          <w:b/>
          <w:sz w:val="28"/>
          <w:szCs w:val="28"/>
          <w:lang w:val="kk-KZ"/>
        </w:rPr>
        <w:tab/>
      </w:r>
    </w:p>
    <w:p w14:paraId="585237EF" w14:textId="150EE788"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15 популяциясы SSR-талдау нәтижелері мен генетикалық қашықтық матрицаларына негізделген орташа арифметикалық (UPGMA) салмақсыз жұптық-топтық дендрограммасы арқылы бағаланды. Дендрограмма зерттелген популяцияларды үш топқа бөлді: I, II және III (сурет</w:t>
      </w:r>
      <w:r w:rsidR="00EB0AAC">
        <w:rPr>
          <w:rFonts w:ascii="Times New Roman" w:hAnsi="Times New Roman" w:cs="Times New Roman"/>
          <w:sz w:val="28"/>
          <w:szCs w:val="28"/>
          <w:lang w:val="kk-KZ"/>
        </w:rPr>
        <w:t xml:space="preserve"> </w:t>
      </w:r>
      <w:r w:rsidR="00A5465C">
        <w:rPr>
          <w:rFonts w:ascii="Times New Roman" w:hAnsi="Times New Roman" w:cs="Times New Roman"/>
          <w:sz w:val="28"/>
          <w:szCs w:val="28"/>
          <w:lang w:val="kk-KZ"/>
        </w:rPr>
        <w:t>30</w:t>
      </w:r>
      <w:r w:rsidRPr="00EE4C80">
        <w:rPr>
          <w:rFonts w:ascii="Times New Roman" w:hAnsi="Times New Roman" w:cs="Times New Roman"/>
          <w:sz w:val="28"/>
          <w:szCs w:val="28"/>
          <w:lang w:val="kk-KZ"/>
        </w:rPr>
        <w:t xml:space="preserve">). </w:t>
      </w:r>
    </w:p>
    <w:p w14:paraId="6538B206" w14:textId="77777777" w:rsidR="0066450E" w:rsidRPr="00EE4C80" w:rsidRDefault="0066450E" w:rsidP="00904DE8">
      <w:pPr>
        <w:spacing w:line="240" w:lineRule="auto"/>
        <w:contextualSpacing/>
        <w:jc w:val="both"/>
        <w:rPr>
          <w:rFonts w:ascii="Times New Roman" w:hAnsi="Times New Roman" w:cs="Times New Roman"/>
          <w:sz w:val="28"/>
          <w:szCs w:val="28"/>
          <w:lang w:val="kk-KZ"/>
        </w:rPr>
      </w:pPr>
    </w:p>
    <w:p w14:paraId="4B128717" w14:textId="77777777" w:rsidR="0066450E" w:rsidRPr="00EE4C80" w:rsidRDefault="0066450E" w:rsidP="00904DE8">
      <w:pPr>
        <w:spacing w:line="240" w:lineRule="auto"/>
        <w:contextualSpacing/>
        <w:jc w:val="center"/>
        <w:rPr>
          <w:rFonts w:ascii="Times New Roman" w:hAnsi="Times New Roman" w:cs="Times New Roman"/>
          <w:sz w:val="28"/>
          <w:szCs w:val="28"/>
          <w:lang w:val="kk-KZ"/>
        </w:rPr>
      </w:pPr>
      <w:r w:rsidRPr="00EE4C80">
        <w:rPr>
          <w:rFonts w:ascii="Times New Roman" w:hAnsi="Times New Roman" w:cs="Times New Roman"/>
          <w:noProof/>
          <w:sz w:val="28"/>
          <w:szCs w:val="28"/>
        </w:rPr>
        <w:drawing>
          <wp:inline distT="0" distB="0" distL="0" distR="0" wp14:anchorId="10EBA63C" wp14:editId="4EAE67C0">
            <wp:extent cx="4073914" cy="5559552"/>
            <wp:effectExtent l="0" t="0" r="3175" b="3175"/>
            <wp:docPr id="7" name="Рисунок 7" descr="C:\Users\Shynar\Documents\Моля\USB flewka\Juniperus\ПРАЙМЕРЫ\J.seravschanica total results\RESULTS 11.04.2023\5 вариант\YK\PeerJ\FINAL\PLANTS\Figure and Supp files\Figure 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ynar\Documents\Моля\USB flewka\Juniperus\ПРАЙМЕРЫ\J.seravschanica total results\RESULTS 11.04.2023\5 вариант\YK\PeerJ\FINAL\PLANTS\Figure and Supp files\Figure S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96424" cy="5590271"/>
                    </a:xfrm>
                    <a:prstGeom prst="rect">
                      <a:avLst/>
                    </a:prstGeom>
                    <a:noFill/>
                    <a:ln>
                      <a:noFill/>
                    </a:ln>
                  </pic:spPr>
                </pic:pic>
              </a:graphicData>
            </a:graphic>
          </wp:inline>
        </w:drawing>
      </w:r>
    </w:p>
    <w:p w14:paraId="20D56150" w14:textId="41639308" w:rsidR="0066450E" w:rsidRPr="00EE4C80" w:rsidRDefault="0066450E" w:rsidP="00243B48">
      <w:pPr>
        <w:spacing w:line="240" w:lineRule="auto"/>
        <w:contextualSpacing/>
        <w:jc w:val="center"/>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Сурет </w:t>
      </w:r>
      <w:r w:rsidR="005E612B">
        <w:rPr>
          <w:rFonts w:ascii="Times New Roman" w:hAnsi="Times New Roman" w:cs="Times New Roman"/>
          <w:sz w:val="28"/>
          <w:szCs w:val="28"/>
          <w:lang w:val="kk-KZ"/>
        </w:rPr>
        <w:t>30</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Он бір SSR-маркерлері мен Нейдің генетикалық арақашықтық көрсеткіштері көмегімен құрылған </w:t>
      </w:r>
      <w:r w:rsidRPr="00EE4C80">
        <w:rPr>
          <w:rFonts w:ascii="Times New Roman" w:hAnsi="Times New Roman" w:cs="Times New Roman"/>
          <w:i/>
          <w:sz w:val="28"/>
          <w:szCs w:val="28"/>
          <w:lang w:val="kk-KZ"/>
        </w:rPr>
        <w:t>Juniperus seravschanica</w:t>
      </w:r>
      <w:r w:rsidRPr="00EE4C80">
        <w:rPr>
          <w:rFonts w:ascii="Times New Roman" w:hAnsi="Times New Roman" w:cs="Times New Roman"/>
          <w:sz w:val="28"/>
          <w:szCs w:val="28"/>
          <w:lang w:val="kk-KZ"/>
        </w:rPr>
        <w:t xml:space="preserve"> 15 популяциясының UPGMA дендрограмммасы</w:t>
      </w:r>
    </w:p>
    <w:p w14:paraId="3502F961" w14:textId="77777777" w:rsidR="0066450E" w:rsidRPr="00EE4C80" w:rsidRDefault="0066450E" w:rsidP="00243B48">
      <w:pPr>
        <w:spacing w:line="240" w:lineRule="auto"/>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ab/>
      </w:r>
    </w:p>
    <w:p w14:paraId="4E25C45F" w14:textId="240C7B8A"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I және II топтар бірінші клад</w:t>
      </w:r>
      <w:r w:rsidR="00D232C6">
        <w:rPr>
          <w:rFonts w:ascii="Times New Roman" w:hAnsi="Times New Roman" w:cs="Times New Roman"/>
          <w:sz w:val="28"/>
          <w:szCs w:val="28"/>
          <w:lang w:val="kk-KZ"/>
        </w:rPr>
        <w:t>аны</w:t>
      </w:r>
      <w:r w:rsidRPr="00EE4C80">
        <w:rPr>
          <w:rFonts w:ascii="Times New Roman" w:hAnsi="Times New Roman" w:cs="Times New Roman"/>
          <w:sz w:val="28"/>
          <w:szCs w:val="28"/>
          <w:lang w:val="kk-KZ"/>
        </w:rPr>
        <w:t xml:space="preserve"> құрады, ал III топтағы популяциялар екінші клад</w:t>
      </w:r>
      <w:r w:rsidR="00D232C6">
        <w:rPr>
          <w:rFonts w:ascii="Times New Roman" w:hAnsi="Times New Roman" w:cs="Times New Roman"/>
          <w:sz w:val="28"/>
          <w:szCs w:val="28"/>
          <w:lang w:val="kk-KZ"/>
        </w:rPr>
        <w:t>аға</w:t>
      </w:r>
      <w:r w:rsidRPr="00EE4C80">
        <w:rPr>
          <w:rFonts w:ascii="Times New Roman" w:hAnsi="Times New Roman" w:cs="Times New Roman"/>
          <w:sz w:val="28"/>
          <w:szCs w:val="28"/>
          <w:lang w:val="kk-KZ"/>
        </w:rPr>
        <w:t xml:space="preserve"> жіктелді. Кластерлеу нәтижелері PCoA графигіне сәйкес келді (</w:t>
      </w:r>
      <w:r>
        <w:rPr>
          <w:rFonts w:ascii="Times New Roman" w:hAnsi="Times New Roman" w:cs="Times New Roman"/>
          <w:sz w:val="28"/>
          <w:szCs w:val="28"/>
          <w:lang w:val="kk-KZ"/>
        </w:rPr>
        <w:t>с</w:t>
      </w:r>
      <w:r w:rsidR="00EB0AAC">
        <w:rPr>
          <w:rFonts w:ascii="Times New Roman" w:hAnsi="Times New Roman" w:cs="Times New Roman"/>
          <w:sz w:val="28"/>
          <w:szCs w:val="28"/>
          <w:lang w:val="kk-KZ"/>
        </w:rPr>
        <w:t>урет 2</w:t>
      </w:r>
      <w:r w:rsidR="005E612B">
        <w:rPr>
          <w:rFonts w:ascii="Times New Roman" w:hAnsi="Times New Roman" w:cs="Times New Roman"/>
          <w:sz w:val="28"/>
          <w:szCs w:val="28"/>
          <w:lang w:val="kk-KZ"/>
        </w:rPr>
        <w:t>9</w:t>
      </w:r>
      <w:r w:rsidRPr="00EE4C80">
        <w:rPr>
          <w:rFonts w:ascii="Times New Roman" w:hAnsi="Times New Roman" w:cs="Times New Roman"/>
          <w:sz w:val="28"/>
          <w:szCs w:val="28"/>
          <w:lang w:val="kk-KZ"/>
        </w:rPr>
        <w:t>)</w:t>
      </w:r>
      <w:r w:rsidR="008756FB">
        <w:rPr>
          <w:rFonts w:ascii="Times New Roman" w:hAnsi="Times New Roman" w:cs="Times New Roman"/>
          <w:sz w:val="28"/>
          <w:szCs w:val="28"/>
          <w:lang w:val="en-US"/>
        </w:rPr>
        <w:t xml:space="preserve"> [106]</w:t>
      </w:r>
      <w:r w:rsidRPr="00EE4C80">
        <w:rPr>
          <w:rFonts w:ascii="Times New Roman" w:hAnsi="Times New Roman" w:cs="Times New Roman"/>
          <w:sz w:val="28"/>
          <w:szCs w:val="28"/>
          <w:lang w:val="kk-KZ"/>
        </w:rPr>
        <w:t>.</w:t>
      </w:r>
    </w:p>
    <w:p w14:paraId="72A72F54" w14:textId="3597FB33" w:rsidR="0066450E" w:rsidRPr="00EE4C80" w:rsidRDefault="0066450E" w:rsidP="00243B48">
      <w:pPr>
        <w:spacing w:line="240" w:lineRule="auto"/>
        <w:ind w:firstLine="567"/>
        <w:contextualSpacing/>
        <w:jc w:val="both"/>
        <w:rPr>
          <w:rFonts w:ascii="Times New Roman" w:hAnsi="Times New Roman" w:cs="Times New Roman"/>
          <w:i/>
          <w:sz w:val="28"/>
          <w:szCs w:val="28"/>
          <w:lang w:val="kk-KZ"/>
        </w:rPr>
      </w:pPr>
      <w:r w:rsidRPr="00EE4C80">
        <w:rPr>
          <w:rFonts w:ascii="Times New Roman" w:hAnsi="Times New Roman" w:cs="Times New Roman"/>
          <w:i/>
          <w:sz w:val="28"/>
          <w:szCs w:val="28"/>
          <w:lang w:val="kk-KZ"/>
        </w:rPr>
        <w:t>Орта Азия</w:t>
      </w:r>
      <w:r w:rsidR="004D2085">
        <w:rPr>
          <w:rFonts w:ascii="Times New Roman" w:hAnsi="Times New Roman" w:cs="Times New Roman"/>
          <w:i/>
          <w:sz w:val="28"/>
          <w:szCs w:val="28"/>
          <w:lang w:val="kk-KZ"/>
        </w:rPr>
        <w:t xml:space="preserve">дан жиналған </w:t>
      </w:r>
      <w:r w:rsidRPr="00EE4C80">
        <w:rPr>
          <w:rFonts w:ascii="Times New Roman" w:hAnsi="Times New Roman" w:cs="Times New Roman"/>
          <w:i/>
          <w:sz w:val="28"/>
          <w:szCs w:val="28"/>
          <w:lang w:val="kk-KZ"/>
        </w:rPr>
        <w:t>J. seravschanica он бес популяция</w:t>
      </w:r>
      <w:r w:rsidR="004D2085">
        <w:rPr>
          <w:rFonts w:ascii="Times New Roman" w:hAnsi="Times New Roman" w:cs="Times New Roman"/>
          <w:i/>
          <w:sz w:val="28"/>
          <w:szCs w:val="28"/>
          <w:lang w:val="kk-KZ"/>
        </w:rPr>
        <w:t>сының</w:t>
      </w:r>
      <w:r w:rsidRPr="00EE4C80">
        <w:rPr>
          <w:rFonts w:ascii="Times New Roman" w:hAnsi="Times New Roman" w:cs="Times New Roman"/>
          <w:i/>
          <w:sz w:val="28"/>
          <w:szCs w:val="28"/>
          <w:lang w:val="kk-KZ"/>
        </w:rPr>
        <w:t xml:space="preserve"> генетикалық құрылымы.</w:t>
      </w:r>
    </w:p>
    <w:p w14:paraId="12CFAEAB" w14:textId="76464B6A"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STRUCTURE нәтижелерін талдау төрт түрлі аймақтан жиналған зерттелген 15 популяция үшін нашар кластер</w:t>
      </w:r>
      <w:r w:rsidR="00D232C6">
        <w:rPr>
          <w:rFonts w:ascii="Times New Roman" w:hAnsi="Times New Roman" w:cs="Times New Roman"/>
          <w:sz w:val="28"/>
          <w:szCs w:val="28"/>
          <w:lang w:val="kk-KZ"/>
        </w:rPr>
        <w:t>и</w:t>
      </w:r>
      <w:r>
        <w:rPr>
          <w:rFonts w:ascii="Times New Roman" w:hAnsi="Times New Roman" w:cs="Times New Roman"/>
          <w:sz w:val="28"/>
          <w:szCs w:val="28"/>
          <w:lang w:val="kk-KZ"/>
        </w:rPr>
        <w:t xml:space="preserve">зацияны </w:t>
      </w:r>
      <w:r w:rsidRPr="00EE4C80">
        <w:rPr>
          <w:rFonts w:ascii="Times New Roman" w:hAnsi="Times New Roman" w:cs="Times New Roman"/>
          <w:sz w:val="28"/>
          <w:szCs w:val="28"/>
          <w:lang w:val="kk-KZ"/>
        </w:rPr>
        <w:t>көрсетті, бұл популяциялар ішіндегі және популяциялар арасындағы жалпы генетикалық өзгергіштікті бөлуге арналған AMOVA нәтижелерін растайды (кесте</w:t>
      </w:r>
      <w:r w:rsidR="00EB0AAC">
        <w:rPr>
          <w:rFonts w:ascii="Times New Roman" w:hAnsi="Times New Roman" w:cs="Times New Roman"/>
          <w:sz w:val="28"/>
          <w:szCs w:val="28"/>
          <w:lang w:val="kk-KZ"/>
        </w:rPr>
        <w:t xml:space="preserve"> </w:t>
      </w:r>
      <w:r w:rsidR="005E612B">
        <w:rPr>
          <w:rFonts w:ascii="Times New Roman" w:hAnsi="Times New Roman" w:cs="Times New Roman"/>
          <w:sz w:val="28"/>
          <w:szCs w:val="28"/>
          <w:lang w:val="kk-KZ"/>
        </w:rPr>
        <w:t>27</w:t>
      </w:r>
      <w:r w:rsidRPr="00EE4C80">
        <w:rPr>
          <w:rFonts w:ascii="Times New Roman" w:hAnsi="Times New Roman" w:cs="Times New Roman"/>
          <w:sz w:val="28"/>
          <w:szCs w:val="28"/>
          <w:lang w:val="kk-KZ"/>
        </w:rPr>
        <w:t>).</w:t>
      </w:r>
      <w:r w:rsidR="004C7D67">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Structure Harvester құрылымын талдау кезінде ең маңызды K3 және K5 </w:t>
      </w:r>
      <w:r w:rsidR="00A13681">
        <w:rPr>
          <w:rFonts w:ascii="Times New Roman" w:hAnsi="Times New Roman" w:cs="Times New Roman"/>
          <w:sz w:val="28"/>
          <w:szCs w:val="28"/>
          <w:lang w:val="en-US"/>
        </w:rPr>
        <w:t>мәндері</w:t>
      </w:r>
      <w:r w:rsidR="00A13681"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(К) болғанын көрсетті (сурет</w:t>
      </w:r>
      <w:r w:rsidR="00EB0AAC">
        <w:rPr>
          <w:rFonts w:ascii="Times New Roman" w:hAnsi="Times New Roman" w:cs="Times New Roman"/>
          <w:sz w:val="28"/>
          <w:szCs w:val="28"/>
          <w:lang w:val="kk-KZ"/>
        </w:rPr>
        <w:t xml:space="preserve"> </w:t>
      </w:r>
      <w:r w:rsidR="004C7D67">
        <w:rPr>
          <w:rFonts w:ascii="Times New Roman" w:hAnsi="Times New Roman" w:cs="Times New Roman"/>
          <w:sz w:val="28"/>
          <w:szCs w:val="28"/>
          <w:lang w:val="kk-KZ"/>
        </w:rPr>
        <w:t>3</w:t>
      </w:r>
      <w:r w:rsidR="005E612B">
        <w:rPr>
          <w:rFonts w:ascii="Times New Roman" w:hAnsi="Times New Roman" w:cs="Times New Roman"/>
          <w:sz w:val="28"/>
          <w:szCs w:val="28"/>
          <w:lang w:val="kk-KZ"/>
        </w:rPr>
        <w:t>1</w:t>
      </w:r>
      <w:r w:rsidRPr="00EE4C80">
        <w:rPr>
          <w:rFonts w:ascii="Times New Roman" w:hAnsi="Times New Roman" w:cs="Times New Roman"/>
          <w:sz w:val="28"/>
          <w:szCs w:val="28"/>
          <w:lang w:val="kk-KZ"/>
        </w:rPr>
        <w:t>)</w:t>
      </w:r>
      <w:r w:rsidR="00937506">
        <w:rPr>
          <w:rFonts w:ascii="Times New Roman" w:hAnsi="Times New Roman" w:cs="Times New Roman"/>
          <w:sz w:val="28"/>
          <w:szCs w:val="28"/>
          <w:lang w:val="en-US"/>
        </w:rPr>
        <w:t xml:space="preserve"> [106]</w:t>
      </w:r>
      <w:r w:rsidRPr="00EE4C80">
        <w:rPr>
          <w:rFonts w:ascii="Times New Roman" w:hAnsi="Times New Roman" w:cs="Times New Roman"/>
          <w:sz w:val="28"/>
          <w:szCs w:val="28"/>
          <w:lang w:val="kk-KZ"/>
        </w:rPr>
        <w:t xml:space="preserve">. </w:t>
      </w:r>
    </w:p>
    <w:p w14:paraId="446C810E" w14:textId="77777777" w:rsidR="0066450E" w:rsidRPr="00EE4C80" w:rsidRDefault="0066450E" w:rsidP="00904DE8">
      <w:pPr>
        <w:spacing w:line="240" w:lineRule="auto"/>
        <w:contextualSpacing/>
        <w:jc w:val="center"/>
        <w:rPr>
          <w:rFonts w:ascii="Times New Roman" w:hAnsi="Times New Roman" w:cs="Times New Roman"/>
          <w:sz w:val="28"/>
          <w:szCs w:val="28"/>
          <w:lang w:val="kk-KZ"/>
        </w:rPr>
      </w:pPr>
      <w:r w:rsidRPr="00EE4C80">
        <w:rPr>
          <w:rFonts w:ascii="Times New Roman" w:hAnsi="Times New Roman" w:cs="Times New Roman"/>
          <w:noProof/>
          <w:sz w:val="28"/>
          <w:szCs w:val="28"/>
        </w:rPr>
        <w:drawing>
          <wp:inline distT="0" distB="0" distL="0" distR="0" wp14:anchorId="482802B6" wp14:editId="41FCE1D3">
            <wp:extent cx="2906011" cy="2216506"/>
            <wp:effectExtent l="19050" t="19050" r="27940" b="12700"/>
            <wp:docPr id="1771815539" name="Рисунок 1771815539" descr="C:\Users\Shynar\Documents\Моля\USB flewka\Juniperus\ПРАЙМЕРЫ\J.seravschanica total results\RESULTS 11.04.2023\5 вариант\YK\PeerJ\FINAL\PLANTS\Figure and Supp files\Figure 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ynar\Documents\Моля\USB flewka\Juniperus\ПРАЙМЕРЫ\J.seravschanica total results\RESULTS 11.04.2023\5 вариант\YK\PeerJ\FINAL\PLANTS\Figure and Supp files\Figure S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10054" cy="2219589"/>
                    </a:xfrm>
                    <a:prstGeom prst="rect">
                      <a:avLst/>
                    </a:prstGeom>
                    <a:noFill/>
                    <a:ln>
                      <a:solidFill>
                        <a:schemeClr val="bg2">
                          <a:lumMod val="90000"/>
                        </a:schemeClr>
                      </a:solidFill>
                    </a:ln>
                  </pic:spPr>
                </pic:pic>
              </a:graphicData>
            </a:graphic>
          </wp:inline>
        </w:drawing>
      </w:r>
    </w:p>
    <w:p w14:paraId="119FD300" w14:textId="01C82503" w:rsidR="0066450E" w:rsidRPr="00EE4C80" w:rsidRDefault="0066450E" w:rsidP="00243B48">
      <w:pPr>
        <w:spacing w:line="240" w:lineRule="auto"/>
        <w:contextualSpacing/>
        <w:jc w:val="center"/>
        <w:rPr>
          <w:rFonts w:ascii="Times New Roman" w:hAnsi="Times New Roman" w:cs="Times New Roman"/>
          <w:sz w:val="28"/>
          <w:szCs w:val="28"/>
          <w:lang w:val="kk-KZ"/>
        </w:rPr>
      </w:pPr>
      <w:r w:rsidRPr="00EE4C80">
        <w:rPr>
          <w:rFonts w:ascii="Times New Roman" w:hAnsi="Times New Roman" w:cs="Times New Roman"/>
          <w:sz w:val="28"/>
          <w:szCs w:val="28"/>
          <w:lang w:val="kk-KZ"/>
        </w:rPr>
        <w:t>Сурет</w:t>
      </w:r>
      <w:r w:rsidRPr="009F6817">
        <w:rPr>
          <w:sz w:val="28"/>
          <w:szCs w:val="28"/>
          <w:lang w:val="kk-KZ"/>
        </w:rPr>
        <w:t xml:space="preserve"> </w:t>
      </w:r>
      <w:r w:rsidR="004C7D67">
        <w:rPr>
          <w:rFonts w:ascii="Times New Roman" w:hAnsi="Times New Roman" w:cs="Times New Roman"/>
          <w:sz w:val="28"/>
          <w:szCs w:val="28"/>
          <w:lang w:val="kk-KZ"/>
        </w:rPr>
        <w:t>3</w:t>
      </w:r>
      <w:r w:rsidR="005E612B">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 SSR маркері мен STRUCTURE Harvester жинағын пайдалану арқылы </w:t>
      </w:r>
      <w:r w:rsidRPr="00EE4C80">
        <w:rPr>
          <w:rFonts w:ascii="Times New Roman" w:hAnsi="Times New Roman" w:cs="Times New Roman"/>
          <w:i/>
          <w:sz w:val="28"/>
          <w:szCs w:val="28"/>
          <w:lang w:val="kk-KZ"/>
        </w:rPr>
        <w:t>Juniperus seravschanica</w:t>
      </w:r>
      <w:r w:rsidRPr="00EE4C80">
        <w:rPr>
          <w:rFonts w:ascii="Times New Roman" w:hAnsi="Times New Roman" w:cs="Times New Roman"/>
          <w:sz w:val="28"/>
          <w:szCs w:val="28"/>
          <w:lang w:val="kk-KZ"/>
        </w:rPr>
        <w:t xml:space="preserve"> он бес популяциясы үшін оңтайлы </w:t>
      </w:r>
      <w:r w:rsidRPr="009F6817">
        <w:rPr>
          <w:rFonts w:ascii="Times New Roman" w:hAnsi="Times New Roman" w:cs="Times New Roman"/>
          <w:sz w:val="28"/>
          <w:szCs w:val="28"/>
          <w:lang w:val="kk-KZ"/>
        </w:rPr>
        <w:t>K</w:t>
      </w:r>
      <w:r w:rsidRPr="00EE4C80">
        <w:rPr>
          <w:rFonts w:ascii="Times New Roman" w:hAnsi="Times New Roman" w:cs="Times New Roman"/>
          <w:sz w:val="28"/>
          <w:szCs w:val="28"/>
          <w:lang w:val="kk-KZ"/>
        </w:rPr>
        <w:t xml:space="preserve"> </w:t>
      </w:r>
      <w:r w:rsidR="00A13681">
        <w:rPr>
          <w:rFonts w:ascii="Times New Roman" w:hAnsi="Times New Roman" w:cs="Times New Roman"/>
          <w:sz w:val="28"/>
          <w:szCs w:val="28"/>
          <w:lang w:val="kk-KZ"/>
        </w:rPr>
        <w:t>мәндері</w:t>
      </w:r>
    </w:p>
    <w:p w14:paraId="3B6E6378" w14:textId="77777777" w:rsidR="0066450E" w:rsidRPr="00EE4C80" w:rsidRDefault="0066450E" w:rsidP="00243B48">
      <w:pPr>
        <w:spacing w:line="240" w:lineRule="auto"/>
        <w:contextualSpacing/>
        <w:jc w:val="both"/>
        <w:rPr>
          <w:rFonts w:ascii="Times New Roman" w:hAnsi="Times New Roman" w:cs="Times New Roman"/>
          <w:sz w:val="28"/>
          <w:szCs w:val="28"/>
          <w:lang w:val="kk-KZ"/>
        </w:rPr>
      </w:pPr>
    </w:p>
    <w:p w14:paraId="14EABC7A" w14:textId="666EBAE3"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К3 </w:t>
      </w:r>
      <w:r w:rsidR="00A13681">
        <w:rPr>
          <w:rFonts w:ascii="Times New Roman" w:hAnsi="Times New Roman" w:cs="Times New Roman"/>
          <w:sz w:val="28"/>
          <w:szCs w:val="28"/>
          <w:lang w:val="kk-KZ"/>
        </w:rPr>
        <w:t>мәні бойынша</w:t>
      </w:r>
      <w:r w:rsidR="00A13681"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3 кластер негізінен Өзбекстанның үш популяциясынан, Оңтүстік Қырғызстанның бір популяциясынан, Солтүстік Қырғызстанның екі популяциясынан және Қазақстанның үш популяциясының үлгілерінен тұрды</w:t>
      </w:r>
      <w:r w:rsidR="00937506">
        <w:rPr>
          <w:rFonts w:ascii="Times New Roman" w:hAnsi="Times New Roman" w:cs="Times New Roman"/>
          <w:sz w:val="28"/>
          <w:szCs w:val="28"/>
          <w:lang w:val="en-US"/>
        </w:rPr>
        <w:t xml:space="preserve"> [106]</w:t>
      </w:r>
      <w:r w:rsidRPr="00EE4C80">
        <w:rPr>
          <w:rFonts w:ascii="Times New Roman" w:hAnsi="Times New Roman" w:cs="Times New Roman"/>
          <w:sz w:val="28"/>
          <w:szCs w:val="28"/>
          <w:lang w:val="kk-KZ"/>
        </w:rPr>
        <w:t>. Бұл К кезеңінде 1 кластерге негізінен Оңтүстік Қырғызстаннан үш популяциясынан және Қазақстаннан екі популяциясынан тұратын өсімдіктер орналасты. Бір қызығы, Өзбекстанның 4-популяциясының үлгілері екі кластерге де бірдей орнықты (кесте</w:t>
      </w:r>
      <w:r w:rsidR="00EB0AAC">
        <w:rPr>
          <w:rFonts w:ascii="Times New Roman" w:hAnsi="Times New Roman" w:cs="Times New Roman"/>
          <w:sz w:val="28"/>
          <w:szCs w:val="28"/>
          <w:lang w:val="kk-KZ"/>
        </w:rPr>
        <w:t xml:space="preserve"> 2</w:t>
      </w:r>
      <w:r w:rsidR="005E612B">
        <w:rPr>
          <w:rFonts w:ascii="Times New Roman" w:hAnsi="Times New Roman" w:cs="Times New Roman"/>
          <w:sz w:val="28"/>
          <w:szCs w:val="28"/>
          <w:lang w:val="kk-KZ"/>
        </w:rPr>
        <w:t>8</w:t>
      </w:r>
      <w:r w:rsidRPr="00EE4C80">
        <w:rPr>
          <w:rFonts w:ascii="Times New Roman" w:hAnsi="Times New Roman" w:cs="Times New Roman"/>
          <w:sz w:val="28"/>
          <w:szCs w:val="28"/>
          <w:lang w:val="kk-KZ"/>
        </w:rPr>
        <w:t xml:space="preserve">). Барлық төрт аймақтағы өсімдіктердің біраз үлгілері 2-кластерді құрады. К5 </w:t>
      </w:r>
      <w:r w:rsidR="00A13681">
        <w:rPr>
          <w:rFonts w:ascii="Times New Roman" w:hAnsi="Times New Roman" w:cs="Times New Roman"/>
          <w:sz w:val="28"/>
          <w:szCs w:val="28"/>
          <w:lang w:val="kk-KZ"/>
        </w:rPr>
        <w:t>мәндерінде ө</w:t>
      </w:r>
      <w:r w:rsidRPr="00EE4C80">
        <w:rPr>
          <w:rFonts w:ascii="Times New Roman" w:hAnsi="Times New Roman" w:cs="Times New Roman"/>
          <w:sz w:val="28"/>
          <w:szCs w:val="28"/>
          <w:lang w:val="kk-KZ"/>
        </w:rPr>
        <w:t>сімдіктердің кластерлер арасындағы қатынасы біршама өзгерді, өйткені өсімдіктердің көпшілігі 4 және 5 кластерлерге орналасты (кесте</w:t>
      </w:r>
      <w:r w:rsidR="00EB0AAC">
        <w:rPr>
          <w:rFonts w:ascii="Times New Roman" w:hAnsi="Times New Roman" w:cs="Times New Roman"/>
          <w:sz w:val="28"/>
          <w:szCs w:val="28"/>
          <w:lang w:val="kk-KZ"/>
        </w:rPr>
        <w:t xml:space="preserve"> 2</w:t>
      </w:r>
      <w:r w:rsidR="005E612B">
        <w:rPr>
          <w:rFonts w:ascii="Times New Roman" w:hAnsi="Times New Roman" w:cs="Times New Roman"/>
          <w:sz w:val="28"/>
          <w:szCs w:val="28"/>
          <w:lang w:val="kk-KZ"/>
        </w:rPr>
        <w:t>8</w:t>
      </w:r>
      <w:r w:rsidRPr="00EE4C80">
        <w:rPr>
          <w:rFonts w:ascii="Times New Roman" w:hAnsi="Times New Roman" w:cs="Times New Roman"/>
          <w:sz w:val="28"/>
          <w:szCs w:val="28"/>
          <w:lang w:val="kk-KZ"/>
        </w:rPr>
        <w:t>). 3 кластер негізінен 4-популяцияның өсімдіктерімен ұсынылды (41,7</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Өзбекстаннан жиналған 1-популяциядағы өсімдіктердің көпшілігі (45,5</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және Оңтүстік Қырғызстан жиналған 7-популяция (52,4</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2 кластерді құрады. Ал, 1-кластер Оңтүстік Қырғызстандық 5-популяция үлгілерімен (30,8</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ұсынылды. Атап айтқанда, 5-популяцияның өсімдіктері 1, 4 және 5 кластерлерде бірдей тараған (кесте</w:t>
      </w:r>
      <w:r w:rsidR="00EB0AAC">
        <w:rPr>
          <w:rFonts w:ascii="Times New Roman" w:hAnsi="Times New Roman" w:cs="Times New Roman"/>
          <w:sz w:val="28"/>
          <w:szCs w:val="28"/>
          <w:lang w:val="kk-KZ"/>
        </w:rPr>
        <w:t xml:space="preserve"> 2</w:t>
      </w:r>
      <w:r w:rsidR="005E612B">
        <w:rPr>
          <w:rFonts w:ascii="Times New Roman" w:hAnsi="Times New Roman" w:cs="Times New Roman"/>
          <w:sz w:val="28"/>
          <w:szCs w:val="28"/>
          <w:lang w:val="kk-KZ"/>
        </w:rPr>
        <w:t>8</w:t>
      </w:r>
      <w:r w:rsidRPr="00EE4C80">
        <w:rPr>
          <w:rFonts w:ascii="Times New Roman" w:hAnsi="Times New Roman" w:cs="Times New Roman"/>
          <w:sz w:val="28"/>
          <w:szCs w:val="28"/>
          <w:lang w:val="kk-KZ"/>
        </w:rPr>
        <w:t>), бұл осы популяцияның PCoA координатал</w:t>
      </w:r>
      <w:r w:rsidR="00D232C6">
        <w:rPr>
          <w:rFonts w:ascii="Times New Roman" w:hAnsi="Times New Roman" w:cs="Times New Roman"/>
          <w:sz w:val="28"/>
          <w:szCs w:val="28"/>
          <w:lang w:val="kk-KZ"/>
        </w:rPr>
        <w:t>а</w:t>
      </w:r>
      <w:r w:rsidRPr="00EE4C80">
        <w:rPr>
          <w:rFonts w:ascii="Times New Roman" w:hAnsi="Times New Roman" w:cs="Times New Roman"/>
          <w:sz w:val="28"/>
          <w:szCs w:val="28"/>
          <w:lang w:val="kk-KZ"/>
        </w:rPr>
        <w:t>рының шекараларында орналасқандығы жағдайына сәйкес келеді (сурет</w:t>
      </w:r>
      <w:r w:rsidR="00EB0AAC">
        <w:rPr>
          <w:rFonts w:ascii="Times New Roman" w:hAnsi="Times New Roman" w:cs="Times New Roman"/>
          <w:sz w:val="28"/>
          <w:szCs w:val="28"/>
          <w:lang w:val="kk-KZ"/>
        </w:rPr>
        <w:t xml:space="preserve"> 2</w:t>
      </w:r>
      <w:r w:rsidR="005E612B">
        <w:rPr>
          <w:rFonts w:ascii="Times New Roman" w:hAnsi="Times New Roman" w:cs="Times New Roman"/>
          <w:sz w:val="28"/>
          <w:szCs w:val="28"/>
          <w:lang w:val="kk-KZ"/>
        </w:rPr>
        <w:t>9</w:t>
      </w:r>
      <w:r w:rsidRPr="00EE4C80">
        <w:rPr>
          <w:rFonts w:ascii="Times New Roman" w:hAnsi="Times New Roman" w:cs="Times New Roman"/>
          <w:sz w:val="28"/>
          <w:szCs w:val="28"/>
          <w:lang w:val="kk-KZ"/>
        </w:rPr>
        <w:t>)</w:t>
      </w:r>
      <w:r w:rsidR="00937506">
        <w:rPr>
          <w:rFonts w:ascii="Times New Roman" w:hAnsi="Times New Roman" w:cs="Times New Roman"/>
          <w:sz w:val="28"/>
          <w:szCs w:val="28"/>
          <w:lang w:val="en-US"/>
        </w:rPr>
        <w:t xml:space="preserve"> [106]</w:t>
      </w:r>
      <w:r w:rsidRPr="00EE4C80">
        <w:rPr>
          <w:rFonts w:ascii="Times New Roman" w:hAnsi="Times New Roman" w:cs="Times New Roman"/>
          <w:sz w:val="28"/>
          <w:szCs w:val="28"/>
          <w:lang w:val="kk-KZ"/>
        </w:rPr>
        <w:t>.</w:t>
      </w:r>
    </w:p>
    <w:p w14:paraId="0C4D4B8C" w14:textId="77777777" w:rsidR="0066450E" w:rsidRPr="00EE4C80" w:rsidRDefault="0066450E" w:rsidP="00904DE8">
      <w:pPr>
        <w:spacing w:line="240" w:lineRule="auto"/>
        <w:contextualSpacing/>
        <w:jc w:val="both"/>
        <w:rPr>
          <w:rFonts w:ascii="Times New Roman" w:hAnsi="Times New Roman" w:cs="Times New Roman"/>
          <w:sz w:val="28"/>
          <w:szCs w:val="28"/>
          <w:lang w:val="kk-KZ"/>
        </w:rPr>
      </w:pPr>
    </w:p>
    <w:p w14:paraId="23783695" w14:textId="41049013" w:rsidR="0066450E" w:rsidRPr="00EE4C80" w:rsidRDefault="0066450E" w:rsidP="003B7351">
      <w:pPr>
        <w:spacing w:line="240" w:lineRule="auto"/>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Кесте </w:t>
      </w:r>
      <w:r w:rsidR="00EB0AAC">
        <w:rPr>
          <w:rFonts w:ascii="Times New Roman" w:hAnsi="Times New Roman" w:cs="Times New Roman"/>
          <w:sz w:val="28"/>
          <w:szCs w:val="28"/>
          <w:lang w:val="kk-KZ"/>
        </w:rPr>
        <w:t>2</w:t>
      </w:r>
      <w:r w:rsidR="005E612B">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STRUCTURE пакетінің </w:t>
      </w:r>
      <w:r w:rsidRPr="00A13681">
        <w:rPr>
          <w:rFonts w:ascii="Times New Roman" w:hAnsi="Times New Roman" w:cs="Times New Roman"/>
          <w:sz w:val="28"/>
          <w:szCs w:val="28"/>
          <w:lang w:val="kk-KZ"/>
        </w:rPr>
        <w:t xml:space="preserve">K3 және K5 </w:t>
      </w:r>
      <w:r w:rsidR="00A13681">
        <w:rPr>
          <w:rFonts w:ascii="Times New Roman" w:hAnsi="Times New Roman" w:cs="Times New Roman"/>
          <w:sz w:val="28"/>
          <w:szCs w:val="28"/>
          <w:lang w:val="kk-KZ"/>
        </w:rPr>
        <w:t>мәндері</w:t>
      </w:r>
      <w:r w:rsidR="00A13681" w:rsidRPr="00A13681">
        <w:rPr>
          <w:rFonts w:ascii="Times New Roman" w:hAnsi="Times New Roman" w:cs="Times New Roman"/>
          <w:sz w:val="28"/>
          <w:szCs w:val="28"/>
          <w:lang w:val="kk-KZ"/>
        </w:rPr>
        <w:t xml:space="preserve"> негізінде </w:t>
      </w:r>
      <w:r w:rsidRPr="00A13681">
        <w:rPr>
          <w:rFonts w:ascii="Times New Roman" w:hAnsi="Times New Roman" w:cs="Times New Roman"/>
          <w:sz w:val="28"/>
          <w:szCs w:val="28"/>
          <w:lang w:val="kk-KZ"/>
        </w:rPr>
        <w:t xml:space="preserve">Орталық Азияның төрт аймағынан </w:t>
      </w:r>
      <w:r w:rsidRPr="00A13681">
        <w:rPr>
          <w:rFonts w:ascii="Times New Roman" w:hAnsi="Times New Roman" w:cs="Times New Roman"/>
          <w:i/>
          <w:sz w:val="28"/>
          <w:szCs w:val="28"/>
          <w:lang w:val="kk-KZ"/>
        </w:rPr>
        <w:t>J</w:t>
      </w:r>
      <w:r w:rsidR="00091255" w:rsidRPr="00A13681">
        <w:rPr>
          <w:rFonts w:ascii="Times New Roman" w:hAnsi="Times New Roman" w:cs="Times New Roman"/>
          <w:i/>
          <w:sz w:val="28"/>
          <w:szCs w:val="28"/>
          <w:lang w:val="kk-KZ"/>
        </w:rPr>
        <w:t>.</w:t>
      </w:r>
      <w:r w:rsidRPr="00A13681">
        <w:rPr>
          <w:rFonts w:ascii="Times New Roman" w:hAnsi="Times New Roman" w:cs="Times New Roman"/>
          <w:i/>
          <w:sz w:val="28"/>
          <w:szCs w:val="28"/>
          <w:lang w:val="kk-KZ"/>
        </w:rPr>
        <w:t xml:space="preserve"> seravschanica</w:t>
      </w:r>
      <w:r w:rsidRPr="00A13681">
        <w:rPr>
          <w:rFonts w:ascii="Times New Roman" w:hAnsi="Times New Roman" w:cs="Times New Roman"/>
          <w:sz w:val="28"/>
          <w:szCs w:val="28"/>
          <w:lang w:val="kk-KZ"/>
        </w:rPr>
        <w:t xml:space="preserve"> популяцияларының құрылымы</w:t>
      </w:r>
    </w:p>
    <w:tbl>
      <w:tblPr>
        <w:tblStyle w:val="a5"/>
        <w:tblW w:w="10065" w:type="dxa"/>
        <w:tblInd w:w="-147" w:type="dxa"/>
        <w:tblLayout w:type="fixed"/>
        <w:tblLook w:val="04A0" w:firstRow="1" w:lastRow="0" w:firstColumn="1" w:lastColumn="0" w:noHBand="0" w:noVBand="1"/>
      </w:tblPr>
      <w:tblGrid>
        <w:gridCol w:w="709"/>
        <w:gridCol w:w="963"/>
        <w:gridCol w:w="1447"/>
        <w:gridCol w:w="851"/>
        <w:gridCol w:w="992"/>
        <w:gridCol w:w="992"/>
        <w:gridCol w:w="851"/>
        <w:gridCol w:w="850"/>
        <w:gridCol w:w="851"/>
        <w:gridCol w:w="850"/>
        <w:gridCol w:w="709"/>
      </w:tblGrid>
      <w:tr w:rsidR="0066450E" w:rsidRPr="006443A7" w14:paraId="4B49ED9D" w14:textId="77777777" w:rsidTr="00795742">
        <w:tc>
          <w:tcPr>
            <w:tcW w:w="709" w:type="dxa"/>
            <w:vMerge w:val="restart"/>
            <w:hideMark/>
          </w:tcPr>
          <w:p w14:paraId="55D2ACB9"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sidRPr="00E4664A">
              <w:rPr>
                <w:rFonts w:ascii="Times New Roman" w:eastAsia="Times New Roman" w:hAnsi="Times New Roman" w:cs="Times New Roman"/>
                <w:color w:val="000000"/>
                <w:lang w:val="kk-KZ"/>
              </w:rPr>
              <w:t>Популяция</w:t>
            </w:r>
          </w:p>
        </w:tc>
        <w:tc>
          <w:tcPr>
            <w:tcW w:w="963" w:type="dxa"/>
            <w:vMerge w:val="restart"/>
            <w:hideMark/>
          </w:tcPr>
          <w:p w14:paraId="0E3910B3"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sidRPr="00E4664A">
              <w:rPr>
                <w:rFonts w:ascii="Times New Roman" w:eastAsia="Times New Roman" w:hAnsi="Times New Roman" w:cs="Times New Roman"/>
                <w:color w:val="000000"/>
                <w:lang w:val="kk-KZ"/>
              </w:rPr>
              <w:t>Үлгі саны</w:t>
            </w:r>
          </w:p>
        </w:tc>
        <w:tc>
          <w:tcPr>
            <w:tcW w:w="1447" w:type="dxa"/>
            <w:vMerge w:val="restart"/>
            <w:hideMark/>
          </w:tcPr>
          <w:p w14:paraId="3E424E30"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sidRPr="00E4664A">
              <w:rPr>
                <w:rFonts w:ascii="Times New Roman" w:eastAsia="Times New Roman" w:hAnsi="Times New Roman" w:cs="Times New Roman"/>
                <w:color w:val="000000"/>
                <w:lang w:val="kk-KZ"/>
              </w:rPr>
              <w:t>Шығу орны</w:t>
            </w:r>
          </w:p>
        </w:tc>
        <w:tc>
          <w:tcPr>
            <w:tcW w:w="2835" w:type="dxa"/>
            <w:gridSpan w:val="3"/>
            <w:noWrap/>
            <w:hideMark/>
          </w:tcPr>
          <w:p w14:paraId="10BE52E5"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K3 (%)</w:t>
            </w:r>
          </w:p>
        </w:tc>
        <w:tc>
          <w:tcPr>
            <w:tcW w:w="4111" w:type="dxa"/>
            <w:gridSpan w:val="5"/>
            <w:noWrap/>
            <w:hideMark/>
          </w:tcPr>
          <w:p w14:paraId="707ECB4B"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K5 (%)</w:t>
            </w:r>
          </w:p>
        </w:tc>
      </w:tr>
      <w:tr w:rsidR="0066450E" w:rsidRPr="006443A7" w14:paraId="62755417" w14:textId="77777777" w:rsidTr="00795742">
        <w:tc>
          <w:tcPr>
            <w:tcW w:w="709" w:type="dxa"/>
            <w:vMerge/>
            <w:hideMark/>
          </w:tcPr>
          <w:p w14:paraId="6E2D7321"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963" w:type="dxa"/>
            <w:vMerge/>
            <w:hideMark/>
          </w:tcPr>
          <w:p w14:paraId="60A6A3AF"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1447" w:type="dxa"/>
            <w:vMerge/>
            <w:hideMark/>
          </w:tcPr>
          <w:p w14:paraId="73E26396"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hideMark/>
          </w:tcPr>
          <w:p w14:paraId="4F136ABA"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kk-KZ"/>
              </w:rPr>
              <w:t>Кластер</w:t>
            </w:r>
            <w:r w:rsidRPr="00E4664A">
              <w:rPr>
                <w:rFonts w:ascii="Times New Roman" w:eastAsia="Times New Roman" w:hAnsi="Times New Roman" w:cs="Times New Roman"/>
                <w:color w:val="000000"/>
                <w:lang w:val="en-US"/>
              </w:rPr>
              <w:t xml:space="preserve"> 1</w:t>
            </w:r>
          </w:p>
        </w:tc>
        <w:tc>
          <w:tcPr>
            <w:tcW w:w="992" w:type="dxa"/>
            <w:hideMark/>
          </w:tcPr>
          <w:p w14:paraId="36F23784"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kk-KZ"/>
              </w:rPr>
              <w:t>Кластер</w:t>
            </w:r>
            <w:r w:rsidRPr="00E4664A">
              <w:rPr>
                <w:rFonts w:ascii="Times New Roman" w:eastAsia="Times New Roman" w:hAnsi="Times New Roman" w:cs="Times New Roman"/>
                <w:color w:val="000000"/>
                <w:lang w:val="en-US"/>
              </w:rPr>
              <w:t xml:space="preserve"> 2</w:t>
            </w:r>
          </w:p>
        </w:tc>
        <w:tc>
          <w:tcPr>
            <w:tcW w:w="992" w:type="dxa"/>
            <w:hideMark/>
          </w:tcPr>
          <w:p w14:paraId="0548838C"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kk-KZ"/>
              </w:rPr>
              <w:t>Кластер</w:t>
            </w:r>
            <w:r w:rsidRPr="00E4664A">
              <w:rPr>
                <w:rFonts w:ascii="Times New Roman" w:eastAsia="Times New Roman" w:hAnsi="Times New Roman" w:cs="Times New Roman"/>
                <w:color w:val="000000"/>
                <w:lang w:val="en-US"/>
              </w:rPr>
              <w:t xml:space="preserve"> 3</w:t>
            </w:r>
          </w:p>
        </w:tc>
        <w:tc>
          <w:tcPr>
            <w:tcW w:w="851" w:type="dxa"/>
            <w:hideMark/>
          </w:tcPr>
          <w:p w14:paraId="49EB3500"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kk-KZ"/>
              </w:rPr>
              <w:t>Кластер</w:t>
            </w:r>
            <w:r w:rsidRPr="00E4664A">
              <w:rPr>
                <w:rFonts w:ascii="Times New Roman" w:eastAsia="Times New Roman" w:hAnsi="Times New Roman" w:cs="Times New Roman"/>
                <w:color w:val="000000"/>
                <w:lang w:val="en-US"/>
              </w:rPr>
              <w:t xml:space="preserve"> 1</w:t>
            </w:r>
          </w:p>
        </w:tc>
        <w:tc>
          <w:tcPr>
            <w:tcW w:w="850" w:type="dxa"/>
            <w:hideMark/>
          </w:tcPr>
          <w:p w14:paraId="5F5D221B"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kk-KZ"/>
              </w:rPr>
              <w:t>Кластер</w:t>
            </w:r>
            <w:r w:rsidRPr="00E4664A">
              <w:rPr>
                <w:rFonts w:ascii="Times New Roman" w:eastAsia="Times New Roman" w:hAnsi="Times New Roman" w:cs="Times New Roman"/>
                <w:color w:val="000000"/>
                <w:lang w:val="en-US"/>
              </w:rPr>
              <w:t xml:space="preserve"> 2</w:t>
            </w:r>
          </w:p>
        </w:tc>
        <w:tc>
          <w:tcPr>
            <w:tcW w:w="851" w:type="dxa"/>
            <w:hideMark/>
          </w:tcPr>
          <w:p w14:paraId="12F24F3C"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kk-KZ"/>
              </w:rPr>
              <w:t>Кластер</w:t>
            </w:r>
            <w:r w:rsidRPr="00E4664A">
              <w:rPr>
                <w:rFonts w:ascii="Times New Roman" w:eastAsia="Times New Roman" w:hAnsi="Times New Roman" w:cs="Times New Roman"/>
                <w:color w:val="000000"/>
                <w:lang w:val="en-US"/>
              </w:rPr>
              <w:t xml:space="preserve"> 3</w:t>
            </w:r>
          </w:p>
        </w:tc>
        <w:tc>
          <w:tcPr>
            <w:tcW w:w="850" w:type="dxa"/>
            <w:hideMark/>
          </w:tcPr>
          <w:p w14:paraId="74D67A13"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kk-KZ"/>
              </w:rPr>
              <w:t>Кластер</w:t>
            </w:r>
            <w:r w:rsidRPr="00E4664A">
              <w:rPr>
                <w:rFonts w:ascii="Times New Roman" w:eastAsia="Times New Roman" w:hAnsi="Times New Roman" w:cs="Times New Roman"/>
                <w:color w:val="000000"/>
                <w:lang w:val="en-US"/>
              </w:rPr>
              <w:t xml:space="preserve"> 4</w:t>
            </w:r>
          </w:p>
        </w:tc>
        <w:tc>
          <w:tcPr>
            <w:tcW w:w="709" w:type="dxa"/>
            <w:hideMark/>
          </w:tcPr>
          <w:p w14:paraId="63161D77"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kk-KZ"/>
              </w:rPr>
              <w:t>Кластер</w:t>
            </w:r>
            <w:r w:rsidRPr="00E4664A">
              <w:rPr>
                <w:rFonts w:ascii="Times New Roman" w:eastAsia="Times New Roman" w:hAnsi="Times New Roman" w:cs="Times New Roman"/>
                <w:color w:val="000000"/>
                <w:lang w:val="en-US"/>
              </w:rPr>
              <w:t xml:space="preserve"> 5</w:t>
            </w:r>
          </w:p>
        </w:tc>
      </w:tr>
      <w:tr w:rsidR="00A85AE5" w:rsidRPr="006443A7" w14:paraId="3321E359" w14:textId="77777777" w:rsidTr="00795742">
        <w:tc>
          <w:tcPr>
            <w:tcW w:w="709" w:type="dxa"/>
          </w:tcPr>
          <w:p w14:paraId="156ED21D" w14:textId="60C10BBA" w:rsidR="00A85AE5" w:rsidRPr="00D72975"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w:t>
            </w:r>
          </w:p>
        </w:tc>
        <w:tc>
          <w:tcPr>
            <w:tcW w:w="963" w:type="dxa"/>
          </w:tcPr>
          <w:p w14:paraId="577F649F" w14:textId="3861696B" w:rsidR="00A85AE5" w:rsidRPr="00D72975"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2</w:t>
            </w:r>
          </w:p>
        </w:tc>
        <w:tc>
          <w:tcPr>
            <w:tcW w:w="1447" w:type="dxa"/>
          </w:tcPr>
          <w:p w14:paraId="4D44098B" w14:textId="54617384" w:rsidR="00A85AE5" w:rsidRPr="00D72975"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3</w:t>
            </w:r>
          </w:p>
        </w:tc>
        <w:tc>
          <w:tcPr>
            <w:tcW w:w="851" w:type="dxa"/>
          </w:tcPr>
          <w:p w14:paraId="462EF4E9" w14:textId="76A656A6" w:rsidR="00A85AE5" w:rsidRPr="00E4664A"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4</w:t>
            </w:r>
          </w:p>
        </w:tc>
        <w:tc>
          <w:tcPr>
            <w:tcW w:w="992" w:type="dxa"/>
          </w:tcPr>
          <w:p w14:paraId="12765934" w14:textId="74DBB012" w:rsidR="00A85AE5" w:rsidRPr="00E4664A"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5</w:t>
            </w:r>
          </w:p>
        </w:tc>
        <w:tc>
          <w:tcPr>
            <w:tcW w:w="992" w:type="dxa"/>
          </w:tcPr>
          <w:p w14:paraId="6148C919" w14:textId="679A99E4" w:rsidR="00A85AE5" w:rsidRPr="00E4664A"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6</w:t>
            </w:r>
          </w:p>
        </w:tc>
        <w:tc>
          <w:tcPr>
            <w:tcW w:w="851" w:type="dxa"/>
          </w:tcPr>
          <w:p w14:paraId="4057C08A" w14:textId="48E6E54F" w:rsidR="00A85AE5" w:rsidRPr="00E4664A"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7</w:t>
            </w:r>
          </w:p>
        </w:tc>
        <w:tc>
          <w:tcPr>
            <w:tcW w:w="850" w:type="dxa"/>
          </w:tcPr>
          <w:p w14:paraId="01823CA9" w14:textId="09712DD9" w:rsidR="00A85AE5" w:rsidRPr="00E4664A"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8</w:t>
            </w:r>
          </w:p>
        </w:tc>
        <w:tc>
          <w:tcPr>
            <w:tcW w:w="851" w:type="dxa"/>
          </w:tcPr>
          <w:p w14:paraId="7C5DE0A7" w14:textId="25CA58C5" w:rsidR="00A85AE5" w:rsidRPr="00E4664A"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9</w:t>
            </w:r>
          </w:p>
        </w:tc>
        <w:tc>
          <w:tcPr>
            <w:tcW w:w="850" w:type="dxa"/>
          </w:tcPr>
          <w:p w14:paraId="38806EE4" w14:textId="0477A313" w:rsidR="00A85AE5" w:rsidRPr="00E4664A"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10</w:t>
            </w:r>
          </w:p>
        </w:tc>
        <w:tc>
          <w:tcPr>
            <w:tcW w:w="709" w:type="dxa"/>
          </w:tcPr>
          <w:p w14:paraId="322AE863" w14:textId="40B457C0" w:rsidR="00A85AE5" w:rsidRPr="00E4664A" w:rsidRDefault="00A85AE5"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11</w:t>
            </w:r>
          </w:p>
        </w:tc>
      </w:tr>
      <w:tr w:rsidR="0066450E" w:rsidRPr="006443A7" w14:paraId="6988C23E" w14:textId="77777777" w:rsidTr="00795742">
        <w:tc>
          <w:tcPr>
            <w:tcW w:w="709" w:type="dxa"/>
            <w:noWrap/>
            <w:hideMark/>
          </w:tcPr>
          <w:p w14:paraId="4A27EBD8" w14:textId="271AA8BF" w:rsidR="0066450E" w:rsidRPr="00E4664A" w:rsidRDefault="00F5228A"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 xml:space="preserve">Pop </w:t>
            </w:r>
            <w:r w:rsidR="0066450E" w:rsidRPr="00E4664A">
              <w:rPr>
                <w:rFonts w:ascii="Times New Roman" w:eastAsia="Times New Roman" w:hAnsi="Times New Roman" w:cs="Times New Roman"/>
                <w:color w:val="000000"/>
                <w:lang w:val="en-US"/>
              </w:rPr>
              <w:t>1</w:t>
            </w:r>
          </w:p>
        </w:tc>
        <w:tc>
          <w:tcPr>
            <w:tcW w:w="963" w:type="dxa"/>
            <w:noWrap/>
            <w:hideMark/>
          </w:tcPr>
          <w:p w14:paraId="788F901D"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11</w:t>
            </w:r>
          </w:p>
        </w:tc>
        <w:tc>
          <w:tcPr>
            <w:tcW w:w="1447" w:type="dxa"/>
            <w:vMerge w:val="restart"/>
            <w:noWrap/>
            <w:hideMark/>
          </w:tcPr>
          <w:p w14:paraId="36988FCA" w14:textId="27AC0605"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sidRPr="00E4664A">
              <w:rPr>
                <w:rFonts w:ascii="Times New Roman" w:eastAsia="Times New Roman" w:hAnsi="Times New Roman" w:cs="Times New Roman"/>
                <w:color w:val="000000"/>
                <w:lang w:val="kk-KZ"/>
              </w:rPr>
              <w:t>Ө</w:t>
            </w:r>
            <w:r w:rsidR="00760B65" w:rsidRPr="00E4664A">
              <w:rPr>
                <w:rFonts w:ascii="Times New Roman" w:eastAsia="Times New Roman" w:hAnsi="Times New Roman" w:cs="Times New Roman"/>
                <w:color w:val="000000"/>
                <w:lang w:val="kk-KZ"/>
              </w:rPr>
              <w:t>збекстан</w:t>
            </w:r>
          </w:p>
        </w:tc>
        <w:tc>
          <w:tcPr>
            <w:tcW w:w="851" w:type="dxa"/>
            <w:noWrap/>
            <w:hideMark/>
          </w:tcPr>
          <w:p w14:paraId="15D0F78D" w14:textId="4AD335DA"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27</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3</w:t>
            </w:r>
          </w:p>
        </w:tc>
        <w:tc>
          <w:tcPr>
            <w:tcW w:w="992" w:type="dxa"/>
            <w:noWrap/>
            <w:hideMark/>
          </w:tcPr>
          <w:p w14:paraId="0CB5946C" w14:textId="23C5D339"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1</w:t>
            </w:r>
          </w:p>
        </w:tc>
        <w:tc>
          <w:tcPr>
            <w:tcW w:w="992" w:type="dxa"/>
            <w:noWrap/>
            <w:hideMark/>
          </w:tcPr>
          <w:p w14:paraId="2D0BAF8E" w14:textId="7745022D"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63</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6</w:t>
            </w:r>
          </w:p>
        </w:tc>
        <w:tc>
          <w:tcPr>
            <w:tcW w:w="851" w:type="dxa"/>
            <w:noWrap/>
            <w:hideMark/>
          </w:tcPr>
          <w:p w14:paraId="345A9688" w14:textId="2D717BB3"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18</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2</w:t>
            </w:r>
          </w:p>
        </w:tc>
        <w:tc>
          <w:tcPr>
            <w:tcW w:w="850" w:type="dxa"/>
            <w:noWrap/>
            <w:hideMark/>
          </w:tcPr>
          <w:p w14:paraId="124D9EE0" w14:textId="75A34589"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5</w:t>
            </w:r>
          </w:p>
        </w:tc>
        <w:tc>
          <w:tcPr>
            <w:tcW w:w="851" w:type="dxa"/>
            <w:noWrap/>
            <w:hideMark/>
          </w:tcPr>
          <w:p w14:paraId="46D4A515" w14:textId="13AF8BDD"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1</w:t>
            </w:r>
          </w:p>
        </w:tc>
        <w:tc>
          <w:tcPr>
            <w:tcW w:w="850" w:type="dxa"/>
            <w:noWrap/>
            <w:hideMark/>
          </w:tcPr>
          <w:p w14:paraId="66CDE8D3" w14:textId="509550C3"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18</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2</w:t>
            </w:r>
          </w:p>
        </w:tc>
        <w:tc>
          <w:tcPr>
            <w:tcW w:w="709" w:type="dxa"/>
            <w:noWrap/>
            <w:hideMark/>
          </w:tcPr>
          <w:p w14:paraId="0469CA76" w14:textId="0B481A84"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1</w:t>
            </w:r>
          </w:p>
        </w:tc>
      </w:tr>
      <w:tr w:rsidR="0066450E" w:rsidRPr="006443A7" w14:paraId="7E2A6A78" w14:textId="77777777" w:rsidTr="00795742">
        <w:tc>
          <w:tcPr>
            <w:tcW w:w="709" w:type="dxa"/>
            <w:noWrap/>
            <w:hideMark/>
          </w:tcPr>
          <w:p w14:paraId="3E90B943" w14:textId="40FEB804" w:rsidR="0066450E" w:rsidRPr="00E4664A" w:rsidRDefault="00F5228A"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 xml:space="preserve">Pop </w:t>
            </w:r>
            <w:r w:rsidR="0066450E" w:rsidRPr="00E4664A">
              <w:rPr>
                <w:rFonts w:ascii="Times New Roman" w:eastAsia="Times New Roman" w:hAnsi="Times New Roman" w:cs="Times New Roman"/>
                <w:color w:val="000000"/>
                <w:lang w:val="en-US"/>
              </w:rPr>
              <w:t>2</w:t>
            </w:r>
          </w:p>
        </w:tc>
        <w:tc>
          <w:tcPr>
            <w:tcW w:w="963" w:type="dxa"/>
            <w:noWrap/>
            <w:hideMark/>
          </w:tcPr>
          <w:p w14:paraId="51201907"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10</w:t>
            </w:r>
          </w:p>
        </w:tc>
        <w:tc>
          <w:tcPr>
            <w:tcW w:w="1447" w:type="dxa"/>
            <w:vMerge/>
            <w:hideMark/>
          </w:tcPr>
          <w:p w14:paraId="576D0BA4"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noWrap/>
            <w:hideMark/>
          </w:tcPr>
          <w:p w14:paraId="0D647437" w14:textId="682DECFA"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992" w:type="dxa"/>
            <w:noWrap/>
            <w:hideMark/>
          </w:tcPr>
          <w:p w14:paraId="61CB0917" w14:textId="3F99B2E6"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992" w:type="dxa"/>
            <w:noWrap/>
            <w:hideMark/>
          </w:tcPr>
          <w:p w14:paraId="4528B084" w14:textId="0670ED89"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80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450886C7" w14:textId="35555B4A"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73275D6D" w14:textId="269BFA6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48381655" w14:textId="48E21710"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2ABD9EE9" w14:textId="249B8BE5"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60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709" w:type="dxa"/>
            <w:noWrap/>
            <w:hideMark/>
          </w:tcPr>
          <w:p w14:paraId="478616ED" w14:textId="7E5283D0"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r>
      <w:tr w:rsidR="0066450E" w:rsidRPr="006443A7" w14:paraId="487BD41B" w14:textId="77777777" w:rsidTr="00795742">
        <w:tc>
          <w:tcPr>
            <w:tcW w:w="709" w:type="dxa"/>
            <w:noWrap/>
            <w:hideMark/>
          </w:tcPr>
          <w:p w14:paraId="3C437EC5" w14:textId="32895013" w:rsidR="0066450E" w:rsidRPr="00E4664A" w:rsidRDefault="00F5228A"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 xml:space="preserve">Pop </w:t>
            </w:r>
            <w:r w:rsidR="0066450E" w:rsidRPr="00E4664A">
              <w:rPr>
                <w:rFonts w:ascii="Times New Roman" w:eastAsia="Times New Roman" w:hAnsi="Times New Roman" w:cs="Times New Roman"/>
                <w:color w:val="000000"/>
                <w:lang w:val="en-US"/>
              </w:rPr>
              <w:t>3</w:t>
            </w:r>
          </w:p>
        </w:tc>
        <w:tc>
          <w:tcPr>
            <w:tcW w:w="963" w:type="dxa"/>
            <w:noWrap/>
            <w:hideMark/>
          </w:tcPr>
          <w:p w14:paraId="04632B1B"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11</w:t>
            </w:r>
          </w:p>
        </w:tc>
        <w:tc>
          <w:tcPr>
            <w:tcW w:w="1447" w:type="dxa"/>
            <w:vMerge/>
            <w:hideMark/>
          </w:tcPr>
          <w:p w14:paraId="6B794E9F"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noWrap/>
            <w:hideMark/>
          </w:tcPr>
          <w:p w14:paraId="27CA2339" w14:textId="3E97C889"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18</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2</w:t>
            </w:r>
          </w:p>
        </w:tc>
        <w:tc>
          <w:tcPr>
            <w:tcW w:w="992" w:type="dxa"/>
            <w:noWrap/>
            <w:hideMark/>
          </w:tcPr>
          <w:p w14:paraId="10B6061F" w14:textId="5FF500EA"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1</w:t>
            </w:r>
          </w:p>
        </w:tc>
        <w:tc>
          <w:tcPr>
            <w:tcW w:w="992" w:type="dxa"/>
            <w:noWrap/>
            <w:hideMark/>
          </w:tcPr>
          <w:p w14:paraId="32158085" w14:textId="55310658"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72</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7</w:t>
            </w:r>
          </w:p>
        </w:tc>
        <w:tc>
          <w:tcPr>
            <w:tcW w:w="851" w:type="dxa"/>
            <w:noWrap/>
            <w:hideMark/>
          </w:tcPr>
          <w:p w14:paraId="7DF03D10" w14:textId="54CD490A"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04638B59" w14:textId="2EDD5441"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851" w:type="dxa"/>
            <w:noWrap/>
            <w:hideMark/>
          </w:tcPr>
          <w:p w14:paraId="79E5849C" w14:textId="7BF6194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1</w:t>
            </w:r>
          </w:p>
        </w:tc>
        <w:tc>
          <w:tcPr>
            <w:tcW w:w="850" w:type="dxa"/>
            <w:noWrap/>
            <w:hideMark/>
          </w:tcPr>
          <w:p w14:paraId="751D461C" w14:textId="2B34A691"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72</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7</w:t>
            </w:r>
          </w:p>
        </w:tc>
        <w:tc>
          <w:tcPr>
            <w:tcW w:w="709" w:type="dxa"/>
            <w:noWrap/>
            <w:hideMark/>
          </w:tcPr>
          <w:p w14:paraId="7F17A0AC" w14:textId="1DE6C033"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18</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2</w:t>
            </w:r>
          </w:p>
        </w:tc>
      </w:tr>
      <w:tr w:rsidR="0066450E" w:rsidRPr="006443A7" w14:paraId="33393100" w14:textId="77777777" w:rsidTr="00795742">
        <w:tc>
          <w:tcPr>
            <w:tcW w:w="709" w:type="dxa"/>
            <w:noWrap/>
            <w:hideMark/>
          </w:tcPr>
          <w:p w14:paraId="5184DFC2" w14:textId="3B67562E" w:rsidR="0066450E" w:rsidRPr="00E4664A" w:rsidRDefault="00F5228A"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 xml:space="preserve">Pop </w:t>
            </w:r>
            <w:r w:rsidR="0066450E" w:rsidRPr="00E4664A">
              <w:rPr>
                <w:rFonts w:ascii="Times New Roman" w:eastAsia="Times New Roman" w:hAnsi="Times New Roman" w:cs="Times New Roman"/>
                <w:color w:val="000000"/>
                <w:lang w:val="en-US"/>
              </w:rPr>
              <w:t>4</w:t>
            </w:r>
          </w:p>
        </w:tc>
        <w:tc>
          <w:tcPr>
            <w:tcW w:w="963" w:type="dxa"/>
            <w:noWrap/>
            <w:hideMark/>
          </w:tcPr>
          <w:p w14:paraId="7188E80B"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12</w:t>
            </w:r>
          </w:p>
        </w:tc>
        <w:tc>
          <w:tcPr>
            <w:tcW w:w="1447" w:type="dxa"/>
            <w:vMerge/>
            <w:hideMark/>
          </w:tcPr>
          <w:p w14:paraId="2C3AF4A5" w14:textId="77777777"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noWrap/>
            <w:hideMark/>
          </w:tcPr>
          <w:p w14:paraId="6CC82126" w14:textId="38682EDB"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50</w:t>
            </w:r>
            <w:r w:rsidR="00D232C6">
              <w:rPr>
                <w:rFonts w:ascii="Times New Roman" w:eastAsia="Times New Roman" w:hAnsi="Times New Roman" w:cs="Times New Roman"/>
                <w:color w:val="000000"/>
                <w:lang w:val="kk-KZ"/>
              </w:rPr>
              <w:t>,</w:t>
            </w:r>
            <w:r w:rsidRPr="00E4664A">
              <w:rPr>
                <w:rFonts w:ascii="Times New Roman" w:eastAsia="Times New Roman" w:hAnsi="Times New Roman" w:cs="Times New Roman"/>
                <w:color w:val="000000"/>
                <w:lang w:val="en-US"/>
              </w:rPr>
              <w:t>0</w:t>
            </w:r>
          </w:p>
        </w:tc>
        <w:tc>
          <w:tcPr>
            <w:tcW w:w="992" w:type="dxa"/>
            <w:noWrap/>
            <w:hideMark/>
          </w:tcPr>
          <w:p w14:paraId="54ACAC62" w14:textId="48EB4B50"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992" w:type="dxa"/>
            <w:noWrap/>
            <w:hideMark/>
          </w:tcPr>
          <w:p w14:paraId="7F5E15EC" w14:textId="05B50978" w:rsidR="0066450E" w:rsidRPr="00E4664A" w:rsidRDefault="0066450E" w:rsidP="00D232C6">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50</w:t>
            </w:r>
            <w:r w:rsidR="00D232C6">
              <w:rPr>
                <w:rFonts w:ascii="Times New Roman" w:eastAsia="Times New Roman" w:hAnsi="Times New Roman" w:cs="Times New Roman"/>
                <w:color w:val="000000"/>
                <w:lang w:val="kk-KZ"/>
              </w:rPr>
              <w:t>,</w:t>
            </w:r>
            <w:r w:rsidRPr="00E4664A">
              <w:rPr>
                <w:rFonts w:ascii="Times New Roman" w:eastAsia="Times New Roman" w:hAnsi="Times New Roman" w:cs="Times New Roman"/>
                <w:color w:val="000000"/>
                <w:lang w:val="en-US"/>
              </w:rPr>
              <w:t>0</w:t>
            </w:r>
          </w:p>
        </w:tc>
        <w:tc>
          <w:tcPr>
            <w:tcW w:w="851" w:type="dxa"/>
            <w:noWrap/>
            <w:hideMark/>
          </w:tcPr>
          <w:p w14:paraId="577BF545" w14:textId="5ADEA065"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850" w:type="dxa"/>
            <w:noWrap/>
            <w:hideMark/>
          </w:tcPr>
          <w:p w14:paraId="497D3FB1" w14:textId="29BC1F74"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8</w:t>
            </w:r>
            <w:r w:rsidR="00D232C6">
              <w:rPr>
                <w:rFonts w:ascii="Times New Roman" w:eastAsia="Times New Roman" w:hAnsi="Times New Roman" w:cs="Times New Roman"/>
                <w:color w:val="000000"/>
                <w:lang w:val="kk-KZ"/>
              </w:rPr>
              <w:t>,</w:t>
            </w:r>
            <w:r w:rsidRPr="00E4664A">
              <w:rPr>
                <w:rFonts w:ascii="Times New Roman" w:eastAsia="Times New Roman" w:hAnsi="Times New Roman" w:cs="Times New Roman"/>
                <w:color w:val="000000"/>
                <w:lang w:val="en-US"/>
              </w:rPr>
              <w:t>3</w:t>
            </w:r>
          </w:p>
        </w:tc>
        <w:tc>
          <w:tcPr>
            <w:tcW w:w="851" w:type="dxa"/>
            <w:noWrap/>
            <w:hideMark/>
          </w:tcPr>
          <w:p w14:paraId="65014B28" w14:textId="310F7A09" w:rsidR="0066450E" w:rsidRPr="00E4664A" w:rsidRDefault="0066450E" w:rsidP="00D232C6">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41</w:t>
            </w:r>
            <w:r w:rsidR="00D232C6">
              <w:rPr>
                <w:rFonts w:ascii="Times New Roman" w:eastAsia="Times New Roman" w:hAnsi="Times New Roman" w:cs="Times New Roman"/>
                <w:color w:val="000000"/>
                <w:lang w:val="kk-KZ"/>
              </w:rPr>
              <w:t>,</w:t>
            </w:r>
            <w:r w:rsidRPr="00E4664A">
              <w:rPr>
                <w:rFonts w:ascii="Times New Roman" w:eastAsia="Times New Roman" w:hAnsi="Times New Roman" w:cs="Times New Roman"/>
                <w:color w:val="000000"/>
                <w:lang w:val="en-US"/>
              </w:rPr>
              <w:t>7</w:t>
            </w:r>
          </w:p>
        </w:tc>
        <w:tc>
          <w:tcPr>
            <w:tcW w:w="850" w:type="dxa"/>
            <w:noWrap/>
            <w:hideMark/>
          </w:tcPr>
          <w:p w14:paraId="7DAD1FE9" w14:textId="01DC422B"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709" w:type="dxa"/>
            <w:noWrap/>
            <w:hideMark/>
          </w:tcPr>
          <w:p w14:paraId="75AE1A70" w14:textId="79E3211E" w:rsidR="0066450E" w:rsidRPr="00E4664A" w:rsidRDefault="0066450E" w:rsidP="00243B48">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50</w:t>
            </w:r>
            <w:r w:rsidR="00D232C6">
              <w:rPr>
                <w:rFonts w:ascii="Times New Roman" w:eastAsia="Times New Roman" w:hAnsi="Times New Roman" w:cs="Times New Roman"/>
                <w:color w:val="000000"/>
                <w:lang w:val="kk-KZ"/>
              </w:rPr>
              <w:t>,</w:t>
            </w:r>
            <w:r w:rsidRPr="00E4664A">
              <w:rPr>
                <w:rFonts w:ascii="Times New Roman" w:eastAsia="Times New Roman" w:hAnsi="Times New Roman" w:cs="Times New Roman"/>
                <w:color w:val="000000"/>
                <w:lang w:val="en-US"/>
              </w:rPr>
              <w:t>0</w:t>
            </w:r>
          </w:p>
        </w:tc>
      </w:tr>
    </w:tbl>
    <w:p w14:paraId="0400D091" w14:textId="6717FB2C" w:rsidR="00A85AE5" w:rsidRPr="00D72975" w:rsidRDefault="00A85AE5">
      <w:pPr>
        <w:rPr>
          <w:rFonts w:ascii="Times New Roman" w:hAnsi="Times New Roman" w:cs="Times New Roman"/>
          <w:color w:val="000000" w:themeColor="text1"/>
          <w:sz w:val="28"/>
          <w:lang w:val="kk-KZ"/>
        </w:rPr>
      </w:pPr>
      <w:r w:rsidRPr="00D72975">
        <w:rPr>
          <w:rFonts w:ascii="Times New Roman" w:hAnsi="Times New Roman" w:cs="Times New Roman"/>
          <w:color w:val="000000" w:themeColor="text1"/>
          <w:sz w:val="28"/>
          <w:lang w:val="kk-KZ"/>
        </w:rPr>
        <w:t>2</w:t>
      </w:r>
      <w:r w:rsidR="005E612B">
        <w:rPr>
          <w:rFonts w:ascii="Times New Roman" w:hAnsi="Times New Roman" w:cs="Times New Roman"/>
          <w:color w:val="000000" w:themeColor="text1"/>
          <w:sz w:val="28"/>
          <w:lang w:val="kk-KZ"/>
        </w:rPr>
        <w:t>8</w:t>
      </w:r>
      <w:r w:rsidRPr="00D72975">
        <w:rPr>
          <w:rFonts w:ascii="Times New Roman" w:hAnsi="Times New Roman" w:cs="Times New Roman"/>
          <w:color w:val="000000" w:themeColor="text1"/>
          <w:sz w:val="28"/>
          <w:lang w:val="kk-KZ"/>
        </w:rPr>
        <w:t>-кесте жалғасы</w:t>
      </w:r>
    </w:p>
    <w:tbl>
      <w:tblPr>
        <w:tblStyle w:val="a5"/>
        <w:tblW w:w="10065" w:type="dxa"/>
        <w:tblInd w:w="-147" w:type="dxa"/>
        <w:tblLayout w:type="fixed"/>
        <w:tblLook w:val="04A0" w:firstRow="1" w:lastRow="0" w:firstColumn="1" w:lastColumn="0" w:noHBand="0" w:noVBand="1"/>
      </w:tblPr>
      <w:tblGrid>
        <w:gridCol w:w="709"/>
        <w:gridCol w:w="963"/>
        <w:gridCol w:w="1447"/>
        <w:gridCol w:w="851"/>
        <w:gridCol w:w="992"/>
        <w:gridCol w:w="992"/>
        <w:gridCol w:w="851"/>
        <w:gridCol w:w="850"/>
        <w:gridCol w:w="851"/>
        <w:gridCol w:w="850"/>
        <w:gridCol w:w="709"/>
      </w:tblGrid>
      <w:tr w:rsidR="00A85AE5" w:rsidRPr="006443A7" w14:paraId="29E384ED" w14:textId="77777777" w:rsidTr="00795742">
        <w:tc>
          <w:tcPr>
            <w:tcW w:w="709" w:type="dxa"/>
            <w:noWrap/>
          </w:tcPr>
          <w:p w14:paraId="04C54E21" w14:textId="0AB08001"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kk-KZ"/>
              </w:rPr>
              <w:t>1</w:t>
            </w:r>
          </w:p>
        </w:tc>
        <w:tc>
          <w:tcPr>
            <w:tcW w:w="963" w:type="dxa"/>
            <w:noWrap/>
          </w:tcPr>
          <w:p w14:paraId="2052FA91" w14:textId="302B67DA"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kk-KZ"/>
              </w:rPr>
              <w:t>2</w:t>
            </w:r>
          </w:p>
        </w:tc>
        <w:tc>
          <w:tcPr>
            <w:tcW w:w="1447" w:type="dxa"/>
            <w:noWrap/>
          </w:tcPr>
          <w:p w14:paraId="2A635775" w14:textId="0C3BE699"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3</w:t>
            </w:r>
          </w:p>
        </w:tc>
        <w:tc>
          <w:tcPr>
            <w:tcW w:w="851" w:type="dxa"/>
            <w:noWrap/>
          </w:tcPr>
          <w:p w14:paraId="401EE19F" w14:textId="710A2B3C"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kk-KZ"/>
              </w:rPr>
              <w:t>4</w:t>
            </w:r>
          </w:p>
        </w:tc>
        <w:tc>
          <w:tcPr>
            <w:tcW w:w="992" w:type="dxa"/>
            <w:noWrap/>
          </w:tcPr>
          <w:p w14:paraId="7BC25A7D" w14:textId="2E298AB8"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kk-KZ"/>
              </w:rPr>
              <w:t>5</w:t>
            </w:r>
          </w:p>
        </w:tc>
        <w:tc>
          <w:tcPr>
            <w:tcW w:w="992" w:type="dxa"/>
            <w:noWrap/>
          </w:tcPr>
          <w:p w14:paraId="6A16636C" w14:textId="0ABB7A4E"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kk-KZ"/>
              </w:rPr>
              <w:t>6</w:t>
            </w:r>
          </w:p>
        </w:tc>
        <w:tc>
          <w:tcPr>
            <w:tcW w:w="851" w:type="dxa"/>
            <w:noWrap/>
          </w:tcPr>
          <w:p w14:paraId="77F1035E" w14:textId="554FC46C"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kk-KZ"/>
              </w:rPr>
              <w:t>7</w:t>
            </w:r>
          </w:p>
        </w:tc>
        <w:tc>
          <w:tcPr>
            <w:tcW w:w="850" w:type="dxa"/>
            <w:noWrap/>
          </w:tcPr>
          <w:p w14:paraId="741B24E2" w14:textId="702F4503"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kk-KZ"/>
              </w:rPr>
              <w:t>8</w:t>
            </w:r>
          </w:p>
        </w:tc>
        <w:tc>
          <w:tcPr>
            <w:tcW w:w="851" w:type="dxa"/>
            <w:noWrap/>
          </w:tcPr>
          <w:p w14:paraId="5062D621" w14:textId="607785DD"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kk-KZ"/>
              </w:rPr>
              <w:t>9</w:t>
            </w:r>
          </w:p>
        </w:tc>
        <w:tc>
          <w:tcPr>
            <w:tcW w:w="850" w:type="dxa"/>
            <w:noWrap/>
          </w:tcPr>
          <w:p w14:paraId="7ABD9CB5" w14:textId="64576033"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kk-KZ"/>
              </w:rPr>
              <w:t>10</w:t>
            </w:r>
          </w:p>
        </w:tc>
        <w:tc>
          <w:tcPr>
            <w:tcW w:w="709" w:type="dxa"/>
            <w:noWrap/>
          </w:tcPr>
          <w:p w14:paraId="5731BB19" w14:textId="07127A78"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kk-KZ"/>
              </w:rPr>
              <w:t>11</w:t>
            </w:r>
          </w:p>
        </w:tc>
      </w:tr>
      <w:tr w:rsidR="00A85AE5" w:rsidRPr="006443A7" w14:paraId="0AF1B1EA" w14:textId="77777777" w:rsidTr="00795742">
        <w:tc>
          <w:tcPr>
            <w:tcW w:w="709" w:type="dxa"/>
            <w:noWrap/>
            <w:hideMark/>
          </w:tcPr>
          <w:p w14:paraId="34199FA6" w14:textId="66477C21"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Pop 5</w:t>
            </w:r>
          </w:p>
        </w:tc>
        <w:tc>
          <w:tcPr>
            <w:tcW w:w="963" w:type="dxa"/>
            <w:noWrap/>
            <w:hideMark/>
          </w:tcPr>
          <w:p w14:paraId="560E6431"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13</w:t>
            </w:r>
          </w:p>
        </w:tc>
        <w:tc>
          <w:tcPr>
            <w:tcW w:w="1447" w:type="dxa"/>
            <w:vMerge w:val="restart"/>
            <w:noWrap/>
            <w:hideMark/>
          </w:tcPr>
          <w:p w14:paraId="0126912F" w14:textId="59ACF554"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sidRPr="00E4664A">
              <w:rPr>
                <w:rFonts w:ascii="Times New Roman" w:eastAsia="Times New Roman" w:hAnsi="Times New Roman" w:cs="Times New Roman"/>
                <w:color w:val="000000"/>
                <w:lang w:val="kk-KZ"/>
              </w:rPr>
              <w:t>Оңтүстік Қырғызстан</w:t>
            </w:r>
          </w:p>
        </w:tc>
        <w:tc>
          <w:tcPr>
            <w:tcW w:w="851" w:type="dxa"/>
            <w:noWrap/>
            <w:hideMark/>
          </w:tcPr>
          <w:p w14:paraId="3F9C6256" w14:textId="7CD3CFE6"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53</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8</w:t>
            </w:r>
          </w:p>
        </w:tc>
        <w:tc>
          <w:tcPr>
            <w:tcW w:w="992" w:type="dxa"/>
            <w:noWrap/>
            <w:hideMark/>
          </w:tcPr>
          <w:p w14:paraId="6D7541CD" w14:textId="2325A375"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992" w:type="dxa"/>
            <w:noWrap/>
            <w:hideMark/>
          </w:tcPr>
          <w:p w14:paraId="466A427E" w14:textId="5A5DC45B"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46</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2</w:t>
            </w:r>
          </w:p>
        </w:tc>
        <w:tc>
          <w:tcPr>
            <w:tcW w:w="851" w:type="dxa"/>
            <w:noWrap/>
            <w:hideMark/>
          </w:tcPr>
          <w:p w14:paraId="7585C0B3" w14:textId="5A42CD4B"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30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8</w:t>
            </w:r>
          </w:p>
        </w:tc>
        <w:tc>
          <w:tcPr>
            <w:tcW w:w="850" w:type="dxa"/>
            <w:noWrap/>
            <w:hideMark/>
          </w:tcPr>
          <w:p w14:paraId="273E8692" w14:textId="4FCAA836"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7</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7</w:t>
            </w:r>
          </w:p>
        </w:tc>
        <w:tc>
          <w:tcPr>
            <w:tcW w:w="851" w:type="dxa"/>
            <w:noWrap/>
            <w:hideMark/>
          </w:tcPr>
          <w:p w14:paraId="24BD461D" w14:textId="75BC0056"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850" w:type="dxa"/>
            <w:noWrap/>
            <w:hideMark/>
          </w:tcPr>
          <w:p w14:paraId="0C378D6C" w14:textId="2B3B1CF1"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30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8</w:t>
            </w:r>
          </w:p>
        </w:tc>
        <w:tc>
          <w:tcPr>
            <w:tcW w:w="709" w:type="dxa"/>
            <w:noWrap/>
            <w:hideMark/>
          </w:tcPr>
          <w:p w14:paraId="4A391544" w14:textId="15D21D53"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30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8</w:t>
            </w:r>
          </w:p>
        </w:tc>
      </w:tr>
      <w:tr w:rsidR="00A85AE5" w:rsidRPr="006443A7" w14:paraId="27B64007" w14:textId="77777777" w:rsidTr="00795742">
        <w:tc>
          <w:tcPr>
            <w:tcW w:w="709" w:type="dxa"/>
            <w:noWrap/>
            <w:hideMark/>
          </w:tcPr>
          <w:p w14:paraId="75431A2C" w14:textId="28F702C9"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Pop 6</w:t>
            </w:r>
          </w:p>
        </w:tc>
        <w:tc>
          <w:tcPr>
            <w:tcW w:w="963" w:type="dxa"/>
            <w:noWrap/>
            <w:hideMark/>
          </w:tcPr>
          <w:p w14:paraId="2A5004B8"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21</w:t>
            </w:r>
          </w:p>
        </w:tc>
        <w:tc>
          <w:tcPr>
            <w:tcW w:w="1447" w:type="dxa"/>
            <w:vMerge/>
            <w:hideMark/>
          </w:tcPr>
          <w:p w14:paraId="5AD1CEB3"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noWrap/>
            <w:hideMark/>
          </w:tcPr>
          <w:p w14:paraId="3DF38A49" w14:textId="38BBAF7A"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85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7</w:t>
            </w:r>
          </w:p>
        </w:tc>
        <w:tc>
          <w:tcPr>
            <w:tcW w:w="992" w:type="dxa"/>
            <w:noWrap/>
            <w:hideMark/>
          </w:tcPr>
          <w:p w14:paraId="430CE384" w14:textId="1347A940"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8</w:t>
            </w:r>
          </w:p>
        </w:tc>
        <w:tc>
          <w:tcPr>
            <w:tcW w:w="992" w:type="dxa"/>
            <w:noWrap/>
            <w:hideMark/>
          </w:tcPr>
          <w:p w14:paraId="6081265A" w14:textId="3F34AC21"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5</w:t>
            </w:r>
          </w:p>
        </w:tc>
        <w:tc>
          <w:tcPr>
            <w:tcW w:w="851" w:type="dxa"/>
            <w:noWrap/>
            <w:hideMark/>
          </w:tcPr>
          <w:p w14:paraId="55A93E02" w14:textId="62BC4A73"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8</w:t>
            </w:r>
          </w:p>
        </w:tc>
        <w:tc>
          <w:tcPr>
            <w:tcW w:w="850" w:type="dxa"/>
            <w:noWrap/>
            <w:hideMark/>
          </w:tcPr>
          <w:p w14:paraId="58BCC178" w14:textId="6C80FD29"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8</w:t>
            </w:r>
          </w:p>
        </w:tc>
        <w:tc>
          <w:tcPr>
            <w:tcW w:w="851" w:type="dxa"/>
            <w:noWrap/>
            <w:hideMark/>
          </w:tcPr>
          <w:p w14:paraId="5C570444" w14:textId="2B7CF080"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114B7F38" w14:textId="732339D6"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5</w:t>
            </w:r>
          </w:p>
        </w:tc>
        <w:tc>
          <w:tcPr>
            <w:tcW w:w="709" w:type="dxa"/>
            <w:noWrap/>
            <w:hideMark/>
          </w:tcPr>
          <w:p w14:paraId="185C4B02" w14:textId="296EB0B1"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61</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9</w:t>
            </w:r>
          </w:p>
        </w:tc>
      </w:tr>
      <w:tr w:rsidR="00A85AE5" w:rsidRPr="006443A7" w14:paraId="5B6EFA6A" w14:textId="77777777" w:rsidTr="00795742">
        <w:tc>
          <w:tcPr>
            <w:tcW w:w="709" w:type="dxa"/>
            <w:noWrap/>
            <w:hideMark/>
          </w:tcPr>
          <w:p w14:paraId="15C31E25" w14:textId="1983BC48"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Pop 7</w:t>
            </w:r>
          </w:p>
        </w:tc>
        <w:tc>
          <w:tcPr>
            <w:tcW w:w="963" w:type="dxa"/>
            <w:noWrap/>
            <w:hideMark/>
          </w:tcPr>
          <w:p w14:paraId="79681D7F"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21</w:t>
            </w:r>
          </w:p>
        </w:tc>
        <w:tc>
          <w:tcPr>
            <w:tcW w:w="1447" w:type="dxa"/>
            <w:vMerge/>
            <w:hideMark/>
          </w:tcPr>
          <w:p w14:paraId="2A4089D9"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noWrap/>
            <w:hideMark/>
          </w:tcPr>
          <w:p w14:paraId="08F5154A" w14:textId="167D4A26"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61</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9</w:t>
            </w:r>
          </w:p>
        </w:tc>
        <w:tc>
          <w:tcPr>
            <w:tcW w:w="992" w:type="dxa"/>
            <w:noWrap/>
            <w:hideMark/>
          </w:tcPr>
          <w:p w14:paraId="3D3E67FD" w14:textId="5F925118"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5</w:t>
            </w:r>
          </w:p>
        </w:tc>
        <w:tc>
          <w:tcPr>
            <w:tcW w:w="992" w:type="dxa"/>
            <w:noWrap/>
            <w:hideMark/>
          </w:tcPr>
          <w:p w14:paraId="1E281FEA" w14:textId="0B3DF5E4"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28</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6</w:t>
            </w:r>
          </w:p>
        </w:tc>
        <w:tc>
          <w:tcPr>
            <w:tcW w:w="851" w:type="dxa"/>
            <w:noWrap/>
            <w:hideMark/>
          </w:tcPr>
          <w:p w14:paraId="045D2708" w14:textId="630EDC15"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8</w:t>
            </w:r>
          </w:p>
        </w:tc>
        <w:tc>
          <w:tcPr>
            <w:tcW w:w="850" w:type="dxa"/>
            <w:noWrap/>
            <w:hideMark/>
          </w:tcPr>
          <w:p w14:paraId="04AF1B47" w14:textId="4C1DEA92"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52</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4</w:t>
            </w:r>
          </w:p>
        </w:tc>
        <w:tc>
          <w:tcPr>
            <w:tcW w:w="851" w:type="dxa"/>
            <w:noWrap/>
            <w:hideMark/>
          </w:tcPr>
          <w:p w14:paraId="4CB61D34" w14:textId="32BCADD2"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018B2664" w14:textId="0B650F68"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14</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3</w:t>
            </w:r>
          </w:p>
        </w:tc>
        <w:tc>
          <w:tcPr>
            <w:tcW w:w="709" w:type="dxa"/>
            <w:noWrap/>
            <w:hideMark/>
          </w:tcPr>
          <w:p w14:paraId="524C7D47" w14:textId="3F0CD283"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5</w:t>
            </w:r>
          </w:p>
        </w:tc>
      </w:tr>
      <w:tr w:rsidR="00A85AE5" w:rsidRPr="006443A7" w14:paraId="18FBF444" w14:textId="77777777" w:rsidTr="00795742">
        <w:tc>
          <w:tcPr>
            <w:tcW w:w="709" w:type="dxa"/>
            <w:noWrap/>
            <w:hideMark/>
          </w:tcPr>
          <w:p w14:paraId="4B898FD8"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Pop 8</w:t>
            </w:r>
          </w:p>
        </w:tc>
        <w:tc>
          <w:tcPr>
            <w:tcW w:w="963" w:type="dxa"/>
            <w:noWrap/>
            <w:hideMark/>
          </w:tcPr>
          <w:p w14:paraId="77603B6A"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20</w:t>
            </w:r>
          </w:p>
        </w:tc>
        <w:tc>
          <w:tcPr>
            <w:tcW w:w="1447" w:type="dxa"/>
            <w:vMerge/>
            <w:hideMark/>
          </w:tcPr>
          <w:p w14:paraId="41D44B91"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noWrap/>
            <w:hideMark/>
          </w:tcPr>
          <w:p w14:paraId="0863CF79" w14:textId="69F4BB3D"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30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992" w:type="dxa"/>
            <w:noWrap/>
            <w:hideMark/>
          </w:tcPr>
          <w:p w14:paraId="781B079B" w14:textId="08185B10"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992" w:type="dxa"/>
            <w:noWrap/>
            <w:hideMark/>
          </w:tcPr>
          <w:p w14:paraId="3FFFBD6B" w14:textId="1A6F851D"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70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5112924E" w14:textId="43526B3F"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50838B68" w14:textId="4BE93530"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61880326" w14:textId="4CAA6274"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39EDB800" w14:textId="3F8FEB2F"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709" w:type="dxa"/>
            <w:noWrap/>
            <w:hideMark/>
          </w:tcPr>
          <w:p w14:paraId="6FB8A0C1" w14:textId="0F3E4B42"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r>
      <w:tr w:rsidR="00A85AE5" w:rsidRPr="006443A7" w14:paraId="7BCA92D5" w14:textId="77777777" w:rsidTr="00795742">
        <w:tc>
          <w:tcPr>
            <w:tcW w:w="709" w:type="dxa"/>
            <w:noWrap/>
            <w:hideMark/>
          </w:tcPr>
          <w:p w14:paraId="14D69AC4"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Pop 9</w:t>
            </w:r>
          </w:p>
        </w:tc>
        <w:tc>
          <w:tcPr>
            <w:tcW w:w="963" w:type="dxa"/>
            <w:noWrap/>
            <w:hideMark/>
          </w:tcPr>
          <w:p w14:paraId="07FBFE50"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20</w:t>
            </w:r>
          </w:p>
        </w:tc>
        <w:tc>
          <w:tcPr>
            <w:tcW w:w="1447" w:type="dxa"/>
            <w:vMerge w:val="restart"/>
            <w:noWrap/>
            <w:hideMark/>
          </w:tcPr>
          <w:p w14:paraId="695803E0" w14:textId="10EBBB1A"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sidRPr="00E4664A">
              <w:rPr>
                <w:rFonts w:ascii="Times New Roman" w:eastAsia="Times New Roman" w:hAnsi="Times New Roman" w:cs="Times New Roman"/>
                <w:color w:val="000000"/>
                <w:lang w:val="kk-KZ"/>
              </w:rPr>
              <w:t>Солтүстік Қырғызстан</w:t>
            </w:r>
          </w:p>
        </w:tc>
        <w:tc>
          <w:tcPr>
            <w:tcW w:w="851" w:type="dxa"/>
            <w:noWrap/>
            <w:hideMark/>
          </w:tcPr>
          <w:p w14:paraId="709986C8" w14:textId="63D9ED01"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992" w:type="dxa"/>
            <w:noWrap/>
            <w:hideMark/>
          </w:tcPr>
          <w:p w14:paraId="4CD4A1C3" w14:textId="3A662AE3"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992" w:type="dxa"/>
            <w:noWrap/>
            <w:hideMark/>
          </w:tcPr>
          <w:p w14:paraId="144EA077" w14:textId="7C88130A"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65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276EBAEA" w14:textId="0B4F58E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5E057A00" w14:textId="7E12498A"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1326276C" w14:textId="663FAB95"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850" w:type="dxa"/>
            <w:noWrap/>
            <w:hideMark/>
          </w:tcPr>
          <w:p w14:paraId="39C31069" w14:textId="6A4791F4"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60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709" w:type="dxa"/>
            <w:noWrap/>
            <w:hideMark/>
          </w:tcPr>
          <w:p w14:paraId="0B594C23" w14:textId="56B732FA"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r>
      <w:tr w:rsidR="00A85AE5" w:rsidRPr="006443A7" w14:paraId="69C741D1" w14:textId="77777777" w:rsidTr="00795742">
        <w:tc>
          <w:tcPr>
            <w:tcW w:w="709" w:type="dxa"/>
            <w:noWrap/>
            <w:hideMark/>
          </w:tcPr>
          <w:p w14:paraId="256FF775"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Pop 10</w:t>
            </w:r>
          </w:p>
        </w:tc>
        <w:tc>
          <w:tcPr>
            <w:tcW w:w="963" w:type="dxa"/>
            <w:noWrap/>
            <w:hideMark/>
          </w:tcPr>
          <w:p w14:paraId="53750391"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20</w:t>
            </w:r>
          </w:p>
        </w:tc>
        <w:tc>
          <w:tcPr>
            <w:tcW w:w="1447" w:type="dxa"/>
            <w:vMerge/>
            <w:hideMark/>
          </w:tcPr>
          <w:p w14:paraId="4B16B721"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noWrap/>
            <w:hideMark/>
          </w:tcPr>
          <w:p w14:paraId="417C4494" w14:textId="4D2B8BE4"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992" w:type="dxa"/>
            <w:noWrap/>
            <w:hideMark/>
          </w:tcPr>
          <w:p w14:paraId="575FC891" w14:textId="1AA29953"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992" w:type="dxa"/>
            <w:noWrap/>
            <w:hideMark/>
          </w:tcPr>
          <w:p w14:paraId="109E449C" w14:textId="6AE0C36A"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70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22BAD7A9" w14:textId="4BB5B789"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74F030B4" w14:textId="154EF0B1"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3D896014" w14:textId="10747BB0"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5A37AE50" w14:textId="5FB9CA0E"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709" w:type="dxa"/>
            <w:noWrap/>
            <w:hideMark/>
          </w:tcPr>
          <w:p w14:paraId="2527251B" w14:textId="758960FC"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r>
      <w:tr w:rsidR="00A85AE5" w:rsidRPr="006443A7" w14:paraId="72000827" w14:textId="77777777" w:rsidTr="00795742">
        <w:tc>
          <w:tcPr>
            <w:tcW w:w="709" w:type="dxa"/>
            <w:noWrap/>
            <w:hideMark/>
          </w:tcPr>
          <w:p w14:paraId="1C34D3EE"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Pop 11</w:t>
            </w:r>
          </w:p>
        </w:tc>
        <w:tc>
          <w:tcPr>
            <w:tcW w:w="963" w:type="dxa"/>
            <w:noWrap/>
            <w:hideMark/>
          </w:tcPr>
          <w:p w14:paraId="31B3259B"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41</w:t>
            </w:r>
          </w:p>
        </w:tc>
        <w:tc>
          <w:tcPr>
            <w:tcW w:w="1447" w:type="dxa"/>
            <w:vMerge w:val="restart"/>
            <w:noWrap/>
            <w:hideMark/>
          </w:tcPr>
          <w:p w14:paraId="40B68479" w14:textId="3E758CDE"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kk-KZ"/>
              </w:rPr>
            </w:pPr>
            <w:r w:rsidRPr="00E4664A">
              <w:rPr>
                <w:rFonts w:ascii="Times New Roman" w:eastAsia="Times New Roman" w:hAnsi="Times New Roman" w:cs="Times New Roman"/>
                <w:color w:val="000000"/>
                <w:lang w:val="kk-KZ"/>
              </w:rPr>
              <w:t>Қазақстан</w:t>
            </w:r>
          </w:p>
        </w:tc>
        <w:tc>
          <w:tcPr>
            <w:tcW w:w="851" w:type="dxa"/>
            <w:noWrap/>
            <w:hideMark/>
          </w:tcPr>
          <w:p w14:paraId="3504F5A4" w14:textId="325AA4F3"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5</w:t>
            </w:r>
          </w:p>
        </w:tc>
        <w:tc>
          <w:tcPr>
            <w:tcW w:w="992" w:type="dxa"/>
            <w:noWrap/>
            <w:hideMark/>
          </w:tcPr>
          <w:p w14:paraId="1A506CB2" w14:textId="5A76CC6D"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12</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2</w:t>
            </w:r>
          </w:p>
        </w:tc>
        <w:tc>
          <w:tcPr>
            <w:tcW w:w="992" w:type="dxa"/>
            <w:noWrap/>
            <w:hideMark/>
          </w:tcPr>
          <w:p w14:paraId="1A66B385" w14:textId="1A8D5CBF"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68</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3</w:t>
            </w:r>
          </w:p>
        </w:tc>
        <w:tc>
          <w:tcPr>
            <w:tcW w:w="851" w:type="dxa"/>
            <w:noWrap/>
            <w:hideMark/>
          </w:tcPr>
          <w:p w14:paraId="7101BA66" w14:textId="3C2BDB7C"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24</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4</w:t>
            </w:r>
          </w:p>
        </w:tc>
        <w:tc>
          <w:tcPr>
            <w:tcW w:w="850" w:type="dxa"/>
            <w:noWrap/>
            <w:hideMark/>
          </w:tcPr>
          <w:p w14:paraId="6A58C706" w14:textId="7990048D"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3</w:t>
            </w:r>
          </w:p>
        </w:tc>
        <w:tc>
          <w:tcPr>
            <w:tcW w:w="851" w:type="dxa"/>
            <w:noWrap/>
            <w:hideMark/>
          </w:tcPr>
          <w:p w14:paraId="6AD827A4" w14:textId="250B93A1"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9</w:t>
            </w:r>
          </w:p>
        </w:tc>
        <w:tc>
          <w:tcPr>
            <w:tcW w:w="850" w:type="dxa"/>
            <w:noWrap/>
            <w:hideMark/>
          </w:tcPr>
          <w:p w14:paraId="01759F17" w14:textId="482B4B73"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39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709" w:type="dxa"/>
            <w:noWrap/>
            <w:hideMark/>
          </w:tcPr>
          <w:p w14:paraId="1864E709" w14:textId="3FFA4AF3"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4</w:t>
            </w:r>
          </w:p>
        </w:tc>
      </w:tr>
      <w:tr w:rsidR="00A85AE5" w:rsidRPr="006443A7" w14:paraId="3B92FBF1" w14:textId="77777777" w:rsidTr="00795742">
        <w:tc>
          <w:tcPr>
            <w:tcW w:w="709" w:type="dxa"/>
            <w:noWrap/>
            <w:hideMark/>
          </w:tcPr>
          <w:p w14:paraId="0645BB3E"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Pop 12</w:t>
            </w:r>
          </w:p>
        </w:tc>
        <w:tc>
          <w:tcPr>
            <w:tcW w:w="963" w:type="dxa"/>
            <w:noWrap/>
            <w:hideMark/>
          </w:tcPr>
          <w:p w14:paraId="3C2CE728"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40</w:t>
            </w:r>
          </w:p>
        </w:tc>
        <w:tc>
          <w:tcPr>
            <w:tcW w:w="1447" w:type="dxa"/>
            <w:vMerge/>
            <w:hideMark/>
          </w:tcPr>
          <w:p w14:paraId="21ACB4C3"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noWrap/>
            <w:hideMark/>
          </w:tcPr>
          <w:p w14:paraId="799F5E66" w14:textId="001A33C2"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992" w:type="dxa"/>
            <w:noWrap/>
            <w:hideMark/>
          </w:tcPr>
          <w:p w14:paraId="71F56CC8" w14:textId="08404709"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7</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5</w:t>
            </w:r>
          </w:p>
        </w:tc>
        <w:tc>
          <w:tcPr>
            <w:tcW w:w="992" w:type="dxa"/>
            <w:noWrap/>
            <w:hideMark/>
          </w:tcPr>
          <w:p w14:paraId="6F5B2D10" w14:textId="24F1E888"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47</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5</w:t>
            </w:r>
          </w:p>
        </w:tc>
        <w:tc>
          <w:tcPr>
            <w:tcW w:w="851" w:type="dxa"/>
            <w:noWrap/>
            <w:hideMark/>
          </w:tcPr>
          <w:p w14:paraId="17DCBB1F" w14:textId="6F727D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7</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5</w:t>
            </w:r>
          </w:p>
        </w:tc>
        <w:tc>
          <w:tcPr>
            <w:tcW w:w="850" w:type="dxa"/>
            <w:noWrap/>
            <w:hideMark/>
          </w:tcPr>
          <w:p w14:paraId="0A0354EE" w14:textId="1644278C"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3CDDD892" w14:textId="4FADD18B"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25CA3607" w14:textId="5A4C975D"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709" w:type="dxa"/>
            <w:noWrap/>
            <w:hideMark/>
          </w:tcPr>
          <w:p w14:paraId="59876DFA" w14:textId="4757AAC5"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27</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5</w:t>
            </w:r>
          </w:p>
        </w:tc>
      </w:tr>
      <w:tr w:rsidR="00A85AE5" w:rsidRPr="006443A7" w14:paraId="3F5D7141" w14:textId="77777777" w:rsidTr="00795742">
        <w:tc>
          <w:tcPr>
            <w:tcW w:w="709" w:type="dxa"/>
            <w:noWrap/>
            <w:hideMark/>
          </w:tcPr>
          <w:p w14:paraId="10D82A84"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Pop 13</w:t>
            </w:r>
          </w:p>
        </w:tc>
        <w:tc>
          <w:tcPr>
            <w:tcW w:w="963" w:type="dxa"/>
            <w:noWrap/>
            <w:hideMark/>
          </w:tcPr>
          <w:p w14:paraId="4FE3B4E3"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20</w:t>
            </w:r>
          </w:p>
        </w:tc>
        <w:tc>
          <w:tcPr>
            <w:tcW w:w="1447" w:type="dxa"/>
            <w:vMerge/>
            <w:hideMark/>
          </w:tcPr>
          <w:p w14:paraId="6D9F4560"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noWrap/>
            <w:hideMark/>
          </w:tcPr>
          <w:p w14:paraId="123556B5" w14:textId="093F1532"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90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992" w:type="dxa"/>
            <w:noWrap/>
            <w:hideMark/>
          </w:tcPr>
          <w:p w14:paraId="234C27B6" w14:textId="106A5AAC"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992" w:type="dxa"/>
            <w:noWrap/>
            <w:hideMark/>
          </w:tcPr>
          <w:p w14:paraId="3B9C2F4F" w14:textId="71D22359"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71CFBA65" w14:textId="25A31195"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492EA695" w14:textId="7BE64B88"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35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1DB97F91" w14:textId="4CEC8868"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705FA48E" w14:textId="3B08FA11"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709" w:type="dxa"/>
            <w:noWrap/>
            <w:hideMark/>
          </w:tcPr>
          <w:p w14:paraId="2038D559" w14:textId="2BBE38AD"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r>
      <w:tr w:rsidR="00A85AE5" w:rsidRPr="006443A7" w14:paraId="098AC177" w14:textId="77777777" w:rsidTr="00795742">
        <w:tc>
          <w:tcPr>
            <w:tcW w:w="709" w:type="dxa"/>
            <w:noWrap/>
            <w:hideMark/>
          </w:tcPr>
          <w:p w14:paraId="7ECE8DBF"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Pop 14</w:t>
            </w:r>
          </w:p>
        </w:tc>
        <w:tc>
          <w:tcPr>
            <w:tcW w:w="963" w:type="dxa"/>
            <w:noWrap/>
            <w:hideMark/>
          </w:tcPr>
          <w:p w14:paraId="5520CEFF"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20</w:t>
            </w:r>
          </w:p>
        </w:tc>
        <w:tc>
          <w:tcPr>
            <w:tcW w:w="1447" w:type="dxa"/>
            <w:vMerge/>
            <w:hideMark/>
          </w:tcPr>
          <w:p w14:paraId="66B1FB27"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noWrap/>
            <w:hideMark/>
          </w:tcPr>
          <w:p w14:paraId="54FD044C" w14:textId="3B910D2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30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992" w:type="dxa"/>
            <w:noWrap/>
            <w:hideMark/>
          </w:tcPr>
          <w:p w14:paraId="099ABE7D" w14:textId="3948248C"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0</w:t>
            </w:r>
          </w:p>
        </w:tc>
        <w:tc>
          <w:tcPr>
            <w:tcW w:w="992" w:type="dxa"/>
            <w:noWrap/>
            <w:hideMark/>
          </w:tcPr>
          <w:p w14:paraId="108A83F3" w14:textId="4760CAA5"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70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2CF4C025" w14:textId="674B059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447C0E21" w14:textId="4422500A"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10</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1" w:type="dxa"/>
            <w:noWrap/>
            <w:hideMark/>
          </w:tcPr>
          <w:p w14:paraId="6636D4CA" w14:textId="736575D5"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850" w:type="dxa"/>
            <w:noWrap/>
            <w:hideMark/>
          </w:tcPr>
          <w:p w14:paraId="608E2A30" w14:textId="1666634B"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c>
          <w:tcPr>
            <w:tcW w:w="709" w:type="dxa"/>
            <w:noWrap/>
            <w:hideMark/>
          </w:tcPr>
          <w:p w14:paraId="48F5675A" w14:textId="70FBF1E9"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35</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0</w:t>
            </w:r>
          </w:p>
        </w:tc>
      </w:tr>
      <w:tr w:rsidR="00A85AE5" w:rsidRPr="006443A7" w14:paraId="51E53B6C" w14:textId="77777777" w:rsidTr="00795742">
        <w:tc>
          <w:tcPr>
            <w:tcW w:w="709" w:type="dxa"/>
            <w:noWrap/>
            <w:hideMark/>
          </w:tcPr>
          <w:p w14:paraId="2B2C9693"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Pop 15</w:t>
            </w:r>
          </w:p>
        </w:tc>
        <w:tc>
          <w:tcPr>
            <w:tcW w:w="963" w:type="dxa"/>
            <w:noWrap/>
            <w:hideMark/>
          </w:tcPr>
          <w:p w14:paraId="68993C8C"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43</w:t>
            </w:r>
          </w:p>
        </w:tc>
        <w:tc>
          <w:tcPr>
            <w:tcW w:w="1447" w:type="dxa"/>
            <w:vMerge/>
            <w:hideMark/>
          </w:tcPr>
          <w:p w14:paraId="59B4BB12" w14:textId="77777777"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p>
        </w:tc>
        <w:tc>
          <w:tcPr>
            <w:tcW w:w="851" w:type="dxa"/>
            <w:noWrap/>
            <w:hideMark/>
          </w:tcPr>
          <w:p w14:paraId="0579972E" w14:textId="0C7C644B"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72</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1</w:t>
            </w:r>
          </w:p>
        </w:tc>
        <w:tc>
          <w:tcPr>
            <w:tcW w:w="992" w:type="dxa"/>
            <w:noWrap/>
            <w:hideMark/>
          </w:tcPr>
          <w:p w14:paraId="24A979EF" w14:textId="1B205369"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9</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3</w:t>
            </w:r>
          </w:p>
        </w:tc>
        <w:tc>
          <w:tcPr>
            <w:tcW w:w="992" w:type="dxa"/>
            <w:noWrap/>
            <w:hideMark/>
          </w:tcPr>
          <w:p w14:paraId="14B77E79" w14:textId="422CA588"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18</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6</w:t>
            </w:r>
          </w:p>
        </w:tc>
        <w:tc>
          <w:tcPr>
            <w:tcW w:w="851" w:type="dxa"/>
            <w:noWrap/>
            <w:hideMark/>
          </w:tcPr>
          <w:p w14:paraId="5E7BA7B8" w14:textId="45D729B3"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2</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3</w:t>
            </w:r>
          </w:p>
        </w:tc>
        <w:tc>
          <w:tcPr>
            <w:tcW w:w="850" w:type="dxa"/>
            <w:noWrap/>
            <w:hideMark/>
          </w:tcPr>
          <w:p w14:paraId="48DE2DC9" w14:textId="6A6782F4"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16</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3</w:t>
            </w:r>
          </w:p>
        </w:tc>
        <w:tc>
          <w:tcPr>
            <w:tcW w:w="851" w:type="dxa"/>
            <w:noWrap/>
            <w:hideMark/>
          </w:tcPr>
          <w:p w14:paraId="0E8F6019" w14:textId="2017BD0F"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16</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3</w:t>
            </w:r>
          </w:p>
        </w:tc>
        <w:tc>
          <w:tcPr>
            <w:tcW w:w="850" w:type="dxa"/>
            <w:noWrap/>
            <w:hideMark/>
          </w:tcPr>
          <w:p w14:paraId="2D665E06" w14:textId="49BCA9F0"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11</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6</w:t>
            </w:r>
          </w:p>
        </w:tc>
        <w:tc>
          <w:tcPr>
            <w:tcW w:w="709" w:type="dxa"/>
            <w:noWrap/>
            <w:hideMark/>
          </w:tcPr>
          <w:p w14:paraId="4B31D5D5" w14:textId="65D02C95" w:rsidR="00A85AE5" w:rsidRPr="00E4664A" w:rsidRDefault="00A85AE5" w:rsidP="00A85AE5">
            <w:pPr>
              <w:autoSpaceDE w:val="0"/>
              <w:autoSpaceDN w:val="0"/>
              <w:adjustRightInd w:val="0"/>
              <w:snapToGrid w:val="0"/>
              <w:spacing w:line="240" w:lineRule="auto"/>
              <w:contextualSpacing/>
              <w:jc w:val="center"/>
              <w:rPr>
                <w:rFonts w:ascii="Times New Roman" w:eastAsia="Times New Roman" w:hAnsi="Times New Roman" w:cs="Times New Roman"/>
                <w:color w:val="000000"/>
                <w:lang w:val="en-US"/>
              </w:rPr>
            </w:pPr>
            <w:r w:rsidRPr="00E4664A">
              <w:rPr>
                <w:rFonts w:ascii="Times New Roman" w:eastAsia="Times New Roman" w:hAnsi="Times New Roman" w:cs="Times New Roman"/>
                <w:color w:val="000000"/>
                <w:lang w:val="en-US"/>
              </w:rPr>
              <w:t>53</w:t>
            </w:r>
            <w:r w:rsidR="00D232C6">
              <w:rPr>
                <w:rFonts w:ascii="Times New Roman" w:eastAsia="Times New Roman" w:hAnsi="Times New Roman" w:cs="Times New Roman"/>
                <w:color w:val="000000"/>
                <w:lang w:val="en-US"/>
              </w:rPr>
              <w:t>,</w:t>
            </w:r>
            <w:r w:rsidRPr="00E4664A">
              <w:rPr>
                <w:rFonts w:ascii="Times New Roman" w:eastAsia="Times New Roman" w:hAnsi="Times New Roman" w:cs="Times New Roman"/>
                <w:color w:val="000000"/>
                <w:lang w:val="en-US"/>
              </w:rPr>
              <w:t>5</w:t>
            </w:r>
          </w:p>
        </w:tc>
      </w:tr>
    </w:tbl>
    <w:p w14:paraId="3B076414" w14:textId="77777777" w:rsidR="0066450E" w:rsidRPr="00EE4C80" w:rsidRDefault="0066450E" w:rsidP="0006422D">
      <w:pPr>
        <w:spacing w:line="240" w:lineRule="auto"/>
        <w:contextualSpacing/>
        <w:jc w:val="both"/>
        <w:rPr>
          <w:rFonts w:ascii="Times New Roman" w:hAnsi="Times New Roman" w:cs="Times New Roman"/>
          <w:sz w:val="28"/>
          <w:szCs w:val="28"/>
          <w:lang w:val="kk-KZ"/>
        </w:rPr>
      </w:pPr>
    </w:p>
    <w:p w14:paraId="25971FD8" w14:textId="5D54058C"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 xml:space="preserve">Ормандардың генетикалық алуантүрлілігі мен популяциялық құрылымы өткен тарихи және қазіргі антропогендік процестердің нәтижесінде қалыптасады. Оны бағалау орманды сақтау мен басқаруды ақпараттандыру үшін өте маңызды болғанымен, негізінен оның сандық мөлшері анықталатын географиялық масштаб түрлерді сақтау стратегияларын әзірлеуде маңызды рөл атқарады. Біз Орталық Азияның үш елінен (Қазақстан, Қырғызстан және Өзбекстан) жиналған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15 популяциясының генетикалық алуантүрлілігін 11 полиморфты SSR маркерлерін пайдалана отырып талдадық (</w:t>
      </w:r>
      <w:r>
        <w:rPr>
          <w:rFonts w:ascii="Times New Roman" w:hAnsi="Times New Roman" w:cs="Times New Roman"/>
          <w:sz w:val="28"/>
          <w:szCs w:val="28"/>
          <w:lang w:val="kk-KZ"/>
        </w:rPr>
        <w:t>к</w:t>
      </w:r>
      <w:r w:rsidRPr="00EE4C80">
        <w:rPr>
          <w:rFonts w:ascii="Times New Roman" w:hAnsi="Times New Roman" w:cs="Times New Roman"/>
          <w:sz w:val="28"/>
          <w:szCs w:val="28"/>
          <w:lang w:val="kk-KZ"/>
        </w:rPr>
        <w:t>есте</w:t>
      </w:r>
      <w:r w:rsidR="00EB0AAC">
        <w:rPr>
          <w:rFonts w:ascii="Times New Roman" w:hAnsi="Times New Roman" w:cs="Times New Roman"/>
          <w:sz w:val="28"/>
          <w:szCs w:val="28"/>
          <w:lang w:val="kk-KZ"/>
        </w:rPr>
        <w:t xml:space="preserve"> </w:t>
      </w:r>
      <w:r w:rsidR="005E612B">
        <w:rPr>
          <w:rFonts w:ascii="Times New Roman" w:hAnsi="Times New Roman" w:cs="Times New Roman"/>
          <w:sz w:val="28"/>
          <w:szCs w:val="28"/>
          <w:lang w:val="kk-KZ"/>
        </w:rPr>
        <w:t>20</w:t>
      </w:r>
      <w:r w:rsidRPr="00EE4C80">
        <w:rPr>
          <w:rFonts w:ascii="Times New Roman" w:hAnsi="Times New Roman" w:cs="Times New Roman"/>
          <w:sz w:val="28"/>
          <w:szCs w:val="28"/>
          <w:lang w:val="kk-KZ"/>
        </w:rPr>
        <w:t xml:space="preserve">). Осы зерттеуде анықталған аллельдердің орташа саны (3.2) </w:t>
      </w:r>
      <w:r w:rsidRPr="00EE4C80">
        <w:rPr>
          <w:rFonts w:ascii="Times New Roman" w:hAnsi="Times New Roman" w:cs="Times New Roman"/>
          <w:i/>
          <w:sz w:val="28"/>
          <w:szCs w:val="28"/>
          <w:lang w:val="kk-KZ"/>
        </w:rPr>
        <w:t xml:space="preserve">J. cedrus </w:t>
      </w:r>
      <w:r w:rsidR="00937506" w:rsidRPr="002D4660">
        <w:rPr>
          <w:rFonts w:ascii="Times New Roman" w:hAnsi="Times New Roman" w:cs="Times New Roman"/>
          <w:sz w:val="28"/>
          <w:szCs w:val="28"/>
          <w:lang w:val="en-US"/>
        </w:rPr>
        <w:t>[231]</w:t>
      </w:r>
      <w:r w:rsidRPr="002D4660">
        <w:rPr>
          <w:rFonts w:ascii="Times New Roman" w:hAnsi="Times New Roman" w:cs="Times New Roman"/>
          <w:sz w:val="28"/>
          <w:szCs w:val="28"/>
          <w:lang w:val="kk-KZ"/>
        </w:rPr>
        <w:t>,</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J.</w:t>
      </w:r>
      <w:r w:rsidRPr="009F6817">
        <w:rPr>
          <w:rFonts w:ascii="Times New Roman" w:hAnsi="Times New Roman" w:cs="Times New Roman"/>
          <w:i/>
          <w:sz w:val="28"/>
          <w:szCs w:val="28"/>
          <w:lang w:val="kk-KZ"/>
        </w:rPr>
        <w:t> </w:t>
      </w:r>
      <w:r w:rsidRPr="00EE4C80">
        <w:rPr>
          <w:rFonts w:ascii="Times New Roman" w:hAnsi="Times New Roman" w:cs="Times New Roman"/>
          <w:i/>
          <w:sz w:val="28"/>
          <w:szCs w:val="28"/>
          <w:lang w:val="kk-KZ"/>
        </w:rPr>
        <w:t>thurifera</w:t>
      </w:r>
      <w:r w:rsidRPr="009F6817">
        <w:rPr>
          <w:rFonts w:ascii="Times New Roman" w:hAnsi="Times New Roman" w:cs="Times New Roman"/>
          <w:i/>
          <w:sz w:val="28"/>
          <w:szCs w:val="28"/>
          <w:lang w:val="kk-KZ"/>
        </w:rPr>
        <w:t xml:space="preserve"> </w:t>
      </w:r>
      <w:r w:rsidR="00937506">
        <w:rPr>
          <w:rFonts w:ascii="Times New Roman" w:hAnsi="Times New Roman" w:cs="Times New Roman"/>
          <w:sz w:val="28"/>
          <w:szCs w:val="28"/>
          <w:lang w:val="en-US"/>
        </w:rPr>
        <w:t xml:space="preserve">[232] </w:t>
      </w:r>
      <w:r w:rsidRPr="00EE4C80">
        <w:rPr>
          <w:rFonts w:ascii="Times New Roman" w:hAnsi="Times New Roman" w:cs="Times New Roman"/>
          <w:sz w:val="28"/>
          <w:szCs w:val="28"/>
          <w:lang w:val="kk-KZ"/>
        </w:rPr>
        <w:t xml:space="preserve">түрлерімен бірдей, бірақ </w:t>
      </w:r>
      <w:r w:rsidRPr="00EE4C80">
        <w:rPr>
          <w:rFonts w:ascii="Times New Roman" w:hAnsi="Times New Roman" w:cs="Times New Roman"/>
          <w:i/>
          <w:sz w:val="28"/>
          <w:szCs w:val="28"/>
          <w:lang w:val="kk-KZ"/>
        </w:rPr>
        <w:t xml:space="preserve">J.sabina </w:t>
      </w:r>
      <w:r w:rsidRPr="00EE4C80">
        <w:rPr>
          <w:rFonts w:ascii="Times New Roman" w:hAnsi="Times New Roman" w:cs="Times New Roman"/>
          <w:sz w:val="28"/>
          <w:szCs w:val="28"/>
          <w:lang w:val="kk-KZ"/>
        </w:rPr>
        <w:t>(6,70)</w:t>
      </w:r>
      <w:r w:rsidRPr="00EE4C80">
        <w:rPr>
          <w:rFonts w:ascii="Times New Roman" w:hAnsi="Times New Roman" w:cs="Times New Roman"/>
          <w:i/>
          <w:sz w:val="28"/>
          <w:szCs w:val="28"/>
          <w:lang w:val="kk-KZ"/>
        </w:rPr>
        <w:t xml:space="preserve"> </w:t>
      </w:r>
      <w:r w:rsidR="007D7925">
        <w:rPr>
          <w:rFonts w:ascii="Times New Roman" w:hAnsi="Times New Roman" w:cs="Times New Roman"/>
          <w:sz w:val="28"/>
          <w:szCs w:val="28"/>
          <w:lang w:val="en-US"/>
        </w:rPr>
        <w:t>[183]</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 xml:space="preserve">J. excelsa </w:t>
      </w:r>
      <w:r w:rsidRPr="00EE4C80">
        <w:rPr>
          <w:rFonts w:ascii="Times New Roman" w:hAnsi="Times New Roman" w:cs="Times New Roman"/>
          <w:sz w:val="28"/>
          <w:szCs w:val="28"/>
          <w:lang w:val="kk-KZ"/>
        </w:rPr>
        <w:t>(12,57</w:t>
      </w:r>
      <w:r w:rsidRPr="002D4660">
        <w:rPr>
          <w:rFonts w:ascii="Times New Roman" w:hAnsi="Times New Roman" w:cs="Times New Roman"/>
          <w:sz w:val="28"/>
          <w:szCs w:val="28"/>
          <w:lang w:val="kk-KZ"/>
        </w:rPr>
        <w:t xml:space="preserve">) </w:t>
      </w:r>
      <w:r w:rsidR="007D7925" w:rsidRPr="002D4660">
        <w:rPr>
          <w:rFonts w:ascii="Times New Roman" w:hAnsi="Times New Roman" w:cs="Times New Roman"/>
          <w:sz w:val="28"/>
          <w:szCs w:val="28"/>
          <w:lang w:val="en-US"/>
        </w:rPr>
        <w:t>[262]</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J. communis</w:t>
      </w:r>
      <w:r w:rsidRPr="00EE4C80">
        <w:rPr>
          <w:rFonts w:ascii="Times New Roman" w:hAnsi="Times New Roman" w:cs="Times New Roman"/>
          <w:sz w:val="28"/>
          <w:szCs w:val="28"/>
          <w:lang w:val="kk-KZ"/>
        </w:rPr>
        <w:t xml:space="preserve"> (9-23 аллель) </w:t>
      </w:r>
      <w:r w:rsidR="007D7925">
        <w:rPr>
          <w:rFonts w:ascii="Times New Roman" w:hAnsi="Times New Roman" w:cs="Times New Roman"/>
          <w:sz w:val="28"/>
          <w:szCs w:val="28"/>
          <w:lang w:val="en-US"/>
        </w:rPr>
        <w:t xml:space="preserve">[263] </w:t>
      </w:r>
      <w:r w:rsidRPr="00EE4C80">
        <w:rPr>
          <w:rFonts w:ascii="Times New Roman" w:hAnsi="Times New Roman" w:cs="Times New Roman"/>
          <w:sz w:val="28"/>
          <w:szCs w:val="28"/>
          <w:lang w:val="kk-KZ"/>
        </w:rPr>
        <w:t>түрлерінің орташа мәнінен төмен болды. SSR маркерлері көмегімен есептелген Шеннонның алуантүрлілік индексінің (I) орташа мәні 0,703 тең болды</w:t>
      </w:r>
      <w:r w:rsidR="00EB0AAC">
        <w:rPr>
          <w:rFonts w:ascii="Times New Roman" w:hAnsi="Times New Roman" w:cs="Times New Roman"/>
          <w:sz w:val="28"/>
          <w:szCs w:val="28"/>
          <w:lang w:val="kk-KZ"/>
        </w:rPr>
        <w:t xml:space="preserve"> (кесте </w:t>
      </w:r>
      <w:r w:rsidR="008305D1">
        <w:rPr>
          <w:rFonts w:ascii="Times New Roman" w:hAnsi="Times New Roman" w:cs="Times New Roman"/>
          <w:sz w:val="28"/>
          <w:szCs w:val="28"/>
          <w:lang w:val="kk-KZ"/>
        </w:rPr>
        <w:t>2</w:t>
      </w:r>
      <w:r w:rsidR="005E612B">
        <w:rPr>
          <w:rFonts w:ascii="Times New Roman" w:hAnsi="Times New Roman" w:cs="Times New Roman"/>
          <w:sz w:val="28"/>
          <w:szCs w:val="28"/>
          <w:lang w:val="kk-KZ"/>
        </w:rPr>
        <w:t>5</w:t>
      </w:r>
      <w:r>
        <w:rPr>
          <w:rFonts w:ascii="Times New Roman" w:hAnsi="Times New Roman" w:cs="Times New Roman"/>
          <w:sz w:val="28"/>
          <w:szCs w:val="28"/>
          <w:lang w:val="kk-KZ"/>
        </w:rPr>
        <w:t>)</w:t>
      </w:r>
      <w:r w:rsidRPr="00EE4C80">
        <w:rPr>
          <w:rFonts w:ascii="Times New Roman" w:hAnsi="Times New Roman" w:cs="Times New Roman"/>
          <w:sz w:val="28"/>
          <w:szCs w:val="28"/>
          <w:lang w:val="kk-KZ"/>
        </w:rPr>
        <w:t>, бұл RAPD маркерлері арқылы есептелген индекстен (0,428) жоғары [</w:t>
      </w:r>
      <w:r w:rsidR="007D7925">
        <w:rPr>
          <w:rFonts w:ascii="Times New Roman" w:hAnsi="Times New Roman" w:cs="Times New Roman"/>
          <w:sz w:val="28"/>
          <w:szCs w:val="28"/>
          <w:lang w:val="en-US"/>
        </w:rPr>
        <w:t>26</w:t>
      </w:r>
      <w:r w:rsidRPr="00EE4C80">
        <w:rPr>
          <w:rFonts w:ascii="Times New Roman" w:hAnsi="Times New Roman" w:cs="Times New Roman"/>
          <w:sz w:val="28"/>
          <w:szCs w:val="28"/>
          <w:lang w:val="kk-KZ"/>
        </w:rPr>
        <w:t>4]. SSR маркерлерімен анықталған пайыздық PPL орташа мәні 91,5</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 болды </w:t>
      </w:r>
      <w:r w:rsidR="00627BDB">
        <w:rPr>
          <w:rFonts w:ascii="Times New Roman" w:hAnsi="Times New Roman" w:cs="Times New Roman"/>
          <w:sz w:val="28"/>
          <w:szCs w:val="28"/>
          <w:lang w:val="en-US"/>
        </w:rPr>
        <w:t xml:space="preserve">[106] </w:t>
      </w:r>
      <w:r w:rsidRPr="00EE4C80">
        <w:rPr>
          <w:rFonts w:ascii="Times New Roman" w:hAnsi="Times New Roman" w:cs="Times New Roman"/>
          <w:sz w:val="28"/>
          <w:szCs w:val="28"/>
          <w:lang w:val="kk-KZ"/>
        </w:rPr>
        <w:t>(</w:t>
      </w:r>
      <w:r>
        <w:rPr>
          <w:rFonts w:ascii="Times New Roman" w:hAnsi="Times New Roman" w:cs="Times New Roman"/>
          <w:sz w:val="28"/>
          <w:szCs w:val="28"/>
          <w:lang w:val="kk-KZ"/>
        </w:rPr>
        <w:t>к</w:t>
      </w:r>
      <w:r w:rsidRPr="00EE4C80">
        <w:rPr>
          <w:rFonts w:ascii="Times New Roman" w:hAnsi="Times New Roman" w:cs="Times New Roman"/>
          <w:sz w:val="28"/>
          <w:szCs w:val="28"/>
          <w:lang w:val="kk-KZ"/>
        </w:rPr>
        <w:t>есте</w:t>
      </w:r>
      <w:r w:rsidR="00EB0AAC">
        <w:rPr>
          <w:rFonts w:ascii="Times New Roman" w:hAnsi="Times New Roman" w:cs="Times New Roman"/>
          <w:sz w:val="28"/>
          <w:szCs w:val="28"/>
          <w:lang w:val="kk-KZ"/>
        </w:rPr>
        <w:t xml:space="preserve"> </w:t>
      </w:r>
      <w:r w:rsidR="008305D1">
        <w:rPr>
          <w:rFonts w:ascii="Times New Roman" w:hAnsi="Times New Roman" w:cs="Times New Roman"/>
          <w:sz w:val="28"/>
          <w:szCs w:val="28"/>
          <w:lang w:val="kk-KZ"/>
        </w:rPr>
        <w:t>2</w:t>
      </w:r>
      <w:r w:rsidR="005E612B">
        <w:rPr>
          <w:rFonts w:ascii="Times New Roman" w:hAnsi="Times New Roman" w:cs="Times New Roman"/>
          <w:sz w:val="28"/>
          <w:szCs w:val="28"/>
          <w:lang w:val="kk-KZ"/>
        </w:rPr>
        <w:t>6</w:t>
      </w:r>
      <w:r w:rsidRPr="00EE4C80">
        <w:rPr>
          <w:rFonts w:ascii="Times New Roman" w:hAnsi="Times New Roman" w:cs="Times New Roman"/>
          <w:sz w:val="28"/>
          <w:szCs w:val="28"/>
          <w:lang w:val="kk-KZ"/>
        </w:rPr>
        <w:t>).</w:t>
      </w:r>
    </w:p>
    <w:p w14:paraId="31AD6D5F" w14:textId="04F19CF2"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Зеравшан аршасы түрінің орташа генетикалық алуантүрлілігі (0,450), оның ішінде Қазақстанның шеткі популяцияларының көрсеткіштері (0,443) салыстырмалы түрде жоғары болды (кесте</w:t>
      </w:r>
      <w:r w:rsidR="00EB0AAC">
        <w:rPr>
          <w:rFonts w:ascii="Times New Roman" w:hAnsi="Times New Roman" w:cs="Times New Roman"/>
          <w:sz w:val="28"/>
          <w:szCs w:val="28"/>
          <w:lang w:val="kk-KZ"/>
        </w:rPr>
        <w:t xml:space="preserve"> 2</w:t>
      </w:r>
      <w:r w:rsidR="005E612B">
        <w:rPr>
          <w:rFonts w:ascii="Times New Roman" w:hAnsi="Times New Roman" w:cs="Times New Roman"/>
          <w:sz w:val="28"/>
          <w:szCs w:val="28"/>
          <w:lang w:val="kk-KZ"/>
        </w:rPr>
        <w:t>6</w:t>
      </w:r>
      <w:r w:rsidRPr="00EE4C80">
        <w:rPr>
          <w:rFonts w:ascii="Times New Roman" w:hAnsi="Times New Roman" w:cs="Times New Roman"/>
          <w:sz w:val="28"/>
          <w:szCs w:val="28"/>
          <w:lang w:val="kk-KZ"/>
        </w:rPr>
        <w:t xml:space="preserve">). Түрдің генетикалық алуантүрлілігі неғұрлым көп болса, оның қоршаған орта өзгерістеріне төзімділігі соғұрлым </w:t>
      </w:r>
      <w:r w:rsidR="008305D1">
        <w:rPr>
          <w:rFonts w:ascii="Times New Roman" w:hAnsi="Times New Roman" w:cs="Times New Roman"/>
          <w:sz w:val="28"/>
          <w:szCs w:val="28"/>
          <w:lang w:val="kk-KZ"/>
        </w:rPr>
        <w:t xml:space="preserve">жоғары </w:t>
      </w:r>
      <w:r w:rsidRPr="00EE4C80">
        <w:rPr>
          <w:rFonts w:ascii="Times New Roman" w:hAnsi="Times New Roman" w:cs="Times New Roman"/>
          <w:sz w:val="28"/>
          <w:szCs w:val="28"/>
          <w:lang w:val="kk-KZ"/>
        </w:rPr>
        <w:t>болады [</w:t>
      </w:r>
      <w:r w:rsidR="007D7925">
        <w:rPr>
          <w:rFonts w:ascii="Times New Roman" w:hAnsi="Times New Roman" w:cs="Times New Roman"/>
          <w:sz w:val="28"/>
          <w:szCs w:val="28"/>
          <w:lang w:val="en-US"/>
        </w:rPr>
        <w:t>183</w:t>
      </w:r>
      <w:r w:rsidRPr="00EE4C80">
        <w:rPr>
          <w:rFonts w:ascii="Times New Roman" w:hAnsi="Times New Roman" w:cs="Times New Roman"/>
          <w:sz w:val="28"/>
          <w:szCs w:val="28"/>
          <w:lang w:val="kk-KZ"/>
        </w:rPr>
        <w:t xml:space="preserve">, </w:t>
      </w:r>
      <w:r w:rsidR="007D7925">
        <w:rPr>
          <w:rFonts w:ascii="Times New Roman" w:hAnsi="Times New Roman" w:cs="Times New Roman"/>
          <w:sz w:val="28"/>
          <w:szCs w:val="28"/>
          <w:lang w:val="en-US"/>
        </w:rPr>
        <w:t>26</w:t>
      </w:r>
      <w:r w:rsidRPr="00EE4C80">
        <w:rPr>
          <w:rFonts w:ascii="Times New Roman" w:hAnsi="Times New Roman" w:cs="Times New Roman"/>
          <w:sz w:val="28"/>
          <w:szCs w:val="28"/>
          <w:lang w:val="kk-KZ"/>
        </w:rPr>
        <w:t xml:space="preserve">5]. Орталық Азияның үш елінің тау жоталарынан жиналған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популяцияларының жалпы генетикалық өзгергіштігі популяциялар ішінде 90,3</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және популяциялар арасында 9,7</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көрсетті</w:t>
      </w:r>
      <w:r w:rsidR="007D7925">
        <w:rPr>
          <w:rFonts w:ascii="Times New Roman" w:hAnsi="Times New Roman" w:cs="Times New Roman"/>
          <w:sz w:val="28"/>
          <w:szCs w:val="28"/>
          <w:lang w:val="en-US"/>
        </w:rPr>
        <w:t xml:space="preserve"> [106]</w:t>
      </w:r>
      <w:r w:rsidRPr="00EE4C80">
        <w:rPr>
          <w:rFonts w:ascii="Times New Roman" w:hAnsi="Times New Roman" w:cs="Times New Roman"/>
          <w:sz w:val="28"/>
          <w:szCs w:val="28"/>
          <w:lang w:val="kk-KZ"/>
        </w:rPr>
        <w:t xml:space="preserve"> (кесте</w:t>
      </w:r>
      <w:r w:rsidR="00EB0AAC">
        <w:rPr>
          <w:rFonts w:ascii="Times New Roman" w:hAnsi="Times New Roman" w:cs="Times New Roman"/>
          <w:sz w:val="28"/>
          <w:szCs w:val="28"/>
          <w:lang w:val="kk-KZ"/>
        </w:rPr>
        <w:t xml:space="preserve"> 2</w:t>
      </w:r>
      <w:r w:rsidR="005E612B">
        <w:rPr>
          <w:rFonts w:ascii="Times New Roman" w:hAnsi="Times New Roman" w:cs="Times New Roman"/>
          <w:sz w:val="28"/>
          <w:szCs w:val="28"/>
          <w:lang w:val="kk-KZ"/>
        </w:rPr>
        <w:t>7</w:t>
      </w:r>
      <w:r w:rsidRPr="00EE4C80">
        <w:rPr>
          <w:rFonts w:ascii="Times New Roman" w:hAnsi="Times New Roman" w:cs="Times New Roman"/>
          <w:sz w:val="28"/>
          <w:szCs w:val="28"/>
          <w:lang w:val="kk-KZ"/>
        </w:rPr>
        <w:t>).</w:t>
      </w:r>
    </w:p>
    <w:p w14:paraId="6549AF6C" w14:textId="441EA3B1"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Зерттеулер бойынша жалпы қылқан жапырақты ағаштардың N</w:t>
      </w:r>
      <w:r w:rsidRPr="002D4660">
        <w:rPr>
          <w:rFonts w:ascii="Times New Roman" w:hAnsi="Times New Roman" w:cs="Times New Roman"/>
          <w:sz w:val="28"/>
          <w:szCs w:val="28"/>
          <w:vertAlign w:val="subscript"/>
          <w:lang w:val="kk-KZ"/>
        </w:rPr>
        <w:t xml:space="preserve">m </w:t>
      </w:r>
      <w:r w:rsidRPr="00EE4C80">
        <w:rPr>
          <w:rFonts w:ascii="Times New Roman" w:hAnsi="Times New Roman" w:cs="Times New Roman"/>
          <w:sz w:val="28"/>
          <w:szCs w:val="28"/>
          <w:lang w:val="kk-KZ"/>
        </w:rPr>
        <w:t>мәндері айтарлықтай жоғары болады, ал N</w:t>
      </w:r>
      <w:r w:rsidRPr="002D4660">
        <w:rPr>
          <w:rFonts w:ascii="Times New Roman" w:hAnsi="Times New Roman" w:cs="Times New Roman"/>
          <w:sz w:val="28"/>
          <w:szCs w:val="28"/>
          <w:vertAlign w:val="subscript"/>
          <w:lang w:val="kk-KZ"/>
        </w:rPr>
        <w:t>m</w:t>
      </w:r>
      <w:r w:rsidRPr="00EE4C80">
        <w:rPr>
          <w:rFonts w:ascii="Times New Roman" w:hAnsi="Times New Roman" w:cs="Times New Roman"/>
          <w:sz w:val="28"/>
          <w:szCs w:val="28"/>
          <w:lang w:val="kk-KZ"/>
        </w:rPr>
        <w:t>≥3 мәндері нормалық болып табылады [</w:t>
      </w:r>
      <w:r w:rsidR="00141871">
        <w:rPr>
          <w:rFonts w:ascii="Times New Roman" w:hAnsi="Times New Roman" w:cs="Times New Roman"/>
          <w:sz w:val="28"/>
          <w:szCs w:val="28"/>
          <w:lang w:val="en-US"/>
        </w:rPr>
        <w:t>26</w:t>
      </w:r>
      <w:r w:rsidRPr="00EE4C80">
        <w:rPr>
          <w:rFonts w:ascii="Times New Roman" w:hAnsi="Times New Roman" w:cs="Times New Roman"/>
          <w:sz w:val="28"/>
          <w:szCs w:val="28"/>
          <w:lang w:val="kk-KZ"/>
        </w:rPr>
        <w:t>6]. Біздің нәтижелеріміз осы түр үшін гендер ағынының жоғары деңгейін көрсетті (N</w:t>
      </w:r>
      <w:r w:rsidRPr="002D4660">
        <w:rPr>
          <w:rFonts w:ascii="Times New Roman" w:hAnsi="Times New Roman" w:cs="Times New Roman"/>
          <w:sz w:val="28"/>
          <w:szCs w:val="28"/>
          <w:vertAlign w:val="subscript"/>
          <w:lang w:val="kk-KZ"/>
        </w:rPr>
        <w:t>m</w:t>
      </w:r>
      <w:r w:rsidRPr="00EE4C80">
        <w:rPr>
          <w:rFonts w:ascii="Times New Roman" w:hAnsi="Times New Roman" w:cs="Times New Roman"/>
          <w:sz w:val="28"/>
          <w:szCs w:val="28"/>
          <w:lang w:val="kk-KZ"/>
        </w:rPr>
        <w:t xml:space="preserve">- 4,654), бұл басқа арша түрлері үшін ген ағынының орташа мәндерінен жоғары - </w:t>
      </w:r>
      <w:r w:rsidRPr="00EE4C80">
        <w:rPr>
          <w:rFonts w:ascii="Times New Roman" w:hAnsi="Times New Roman" w:cs="Times New Roman"/>
          <w:i/>
          <w:sz w:val="28"/>
          <w:szCs w:val="28"/>
          <w:lang w:val="kk-KZ"/>
        </w:rPr>
        <w:t>J.communis</w:t>
      </w:r>
      <w:r w:rsidRPr="00EE4C80">
        <w:rPr>
          <w:rFonts w:ascii="Times New Roman" w:hAnsi="Times New Roman" w:cs="Times New Roman"/>
          <w:sz w:val="28"/>
          <w:szCs w:val="28"/>
          <w:lang w:val="kk-KZ"/>
        </w:rPr>
        <w:t xml:space="preserve"> – 1.09 [</w:t>
      </w:r>
      <w:r w:rsidR="00141871">
        <w:rPr>
          <w:rFonts w:ascii="Times New Roman" w:hAnsi="Times New Roman" w:cs="Times New Roman"/>
          <w:sz w:val="28"/>
          <w:szCs w:val="28"/>
          <w:lang w:val="en-US"/>
        </w:rPr>
        <w:t>26</w:t>
      </w:r>
      <w:r w:rsidRPr="00EE4C80">
        <w:rPr>
          <w:rFonts w:ascii="Times New Roman" w:hAnsi="Times New Roman" w:cs="Times New Roman"/>
          <w:sz w:val="28"/>
          <w:szCs w:val="28"/>
          <w:lang w:val="kk-KZ"/>
        </w:rPr>
        <w:t xml:space="preserve">7] және </w:t>
      </w:r>
      <w:r w:rsidRPr="00EE4C80">
        <w:rPr>
          <w:rFonts w:ascii="Times New Roman" w:hAnsi="Times New Roman" w:cs="Times New Roman"/>
          <w:i/>
          <w:sz w:val="28"/>
          <w:szCs w:val="28"/>
          <w:lang w:val="kk-KZ"/>
        </w:rPr>
        <w:t>J. brevifolia</w:t>
      </w:r>
      <w:r w:rsidRPr="00EE4C80">
        <w:rPr>
          <w:rFonts w:ascii="Times New Roman" w:hAnsi="Times New Roman" w:cs="Times New Roman"/>
          <w:sz w:val="28"/>
          <w:szCs w:val="28"/>
          <w:lang w:val="kk-KZ"/>
        </w:rPr>
        <w:t xml:space="preserve"> – 2.43 [</w:t>
      </w:r>
      <w:r w:rsidR="00141871">
        <w:rPr>
          <w:rFonts w:ascii="Times New Roman" w:hAnsi="Times New Roman" w:cs="Times New Roman"/>
          <w:sz w:val="28"/>
          <w:szCs w:val="28"/>
          <w:lang w:val="en-US"/>
        </w:rPr>
        <w:t>268</w:t>
      </w:r>
      <w:r w:rsidRPr="00EE4C80">
        <w:rPr>
          <w:rFonts w:ascii="Times New Roman" w:hAnsi="Times New Roman" w:cs="Times New Roman"/>
          <w:sz w:val="28"/>
          <w:szCs w:val="28"/>
          <w:lang w:val="kk-KZ"/>
        </w:rPr>
        <w:t>], бұл осы популяциялар арасындағы тарихи гендер ағынының жоғары деңгейін көрсетеді. Opgenoorth [</w:t>
      </w:r>
      <w:r w:rsidR="00141871">
        <w:rPr>
          <w:rFonts w:ascii="Times New Roman" w:hAnsi="Times New Roman" w:cs="Times New Roman"/>
          <w:sz w:val="28"/>
          <w:szCs w:val="28"/>
          <w:lang w:val="en-US"/>
        </w:rPr>
        <w:t>176</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J.tibetica</w:t>
      </w:r>
      <w:r w:rsidRPr="00EE4C80">
        <w:rPr>
          <w:rFonts w:ascii="Times New Roman" w:hAnsi="Times New Roman" w:cs="Times New Roman"/>
          <w:sz w:val="28"/>
          <w:szCs w:val="28"/>
          <w:lang w:val="kk-KZ"/>
        </w:rPr>
        <w:t xml:space="preserve"> түрі үшін хабарлағандай, желмен дисперсті тозаң арқылы ген ағынының үлкен қашықтыққа жету ықтималдығы аз деп есептеледі және 2 км-ден аспайды. Сонымен қатар, көбінесе терең аңғарлары бар оқшауланған тау беткейлері тозаңдардың аймақтан тыс қозғалысын шектейді. Сонымен қатар, тозаңдану кезеңінде жиі жауатын жаңбыр тозаңды шайып тастайды; сондықтан фертильді тұқымдардың төмен деңгейі хабарланады [</w:t>
      </w:r>
      <w:r w:rsidR="00133F03">
        <w:rPr>
          <w:rFonts w:ascii="Times New Roman" w:hAnsi="Times New Roman" w:cs="Times New Roman"/>
          <w:sz w:val="28"/>
          <w:szCs w:val="28"/>
          <w:lang w:val="en-US"/>
        </w:rPr>
        <w:t>126</w:t>
      </w:r>
      <w:r w:rsidR="008305D1">
        <w:rPr>
          <w:rFonts w:ascii="Times New Roman" w:hAnsi="Times New Roman" w:cs="Times New Roman"/>
          <w:sz w:val="28"/>
          <w:szCs w:val="28"/>
          <w:lang w:val="en-US"/>
        </w:rPr>
        <w:t>]</w:t>
      </w:r>
      <w:r w:rsidRPr="00EE4C80">
        <w:rPr>
          <w:rFonts w:ascii="Times New Roman" w:hAnsi="Times New Roman" w:cs="Times New Roman"/>
          <w:sz w:val="28"/>
          <w:szCs w:val="28"/>
          <w:lang w:val="kk-KZ"/>
        </w:rPr>
        <w:t xml:space="preserve">. Ген ағыны аршалар үшін ең алдымен көбею кезеңінде етті </w:t>
      </w:r>
      <w:r w:rsidR="00D162C0">
        <w:rPr>
          <w:rFonts w:ascii="Times New Roman" w:hAnsi="Times New Roman" w:cs="Times New Roman"/>
          <w:sz w:val="28"/>
          <w:szCs w:val="28"/>
          <w:lang w:val="kk-KZ"/>
        </w:rPr>
        <w:t>бүржидек</w:t>
      </w:r>
      <w:r w:rsidRPr="00EE4C80">
        <w:rPr>
          <w:rFonts w:ascii="Times New Roman" w:hAnsi="Times New Roman" w:cs="Times New Roman"/>
          <w:sz w:val="28"/>
          <w:szCs w:val="28"/>
          <w:lang w:val="kk-KZ"/>
        </w:rPr>
        <w:t xml:space="preserve">термен қоректенетін және тұқымдарды алыс қашықтыққа тарататын </w:t>
      </w:r>
      <w:r w:rsidR="001573CA" w:rsidRPr="00D90B0C">
        <w:rPr>
          <w:rFonts w:ascii="Times New Roman" w:hAnsi="Times New Roman" w:cs="Times New Roman"/>
          <w:i/>
          <w:sz w:val="28"/>
          <w:szCs w:val="28"/>
          <w:lang w:val="kk-KZ"/>
        </w:rPr>
        <w:t>Turdus</w:t>
      </w:r>
      <w:r w:rsidR="001573CA" w:rsidRPr="001573CA">
        <w:rPr>
          <w:rFonts w:ascii="Times New Roman" w:hAnsi="Times New Roman" w:cs="Times New Roman"/>
          <w:sz w:val="28"/>
          <w:szCs w:val="28"/>
          <w:lang w:val="kk-KZ"/>
        </w:rPr>
        <w:t xml:space="preserve"> Linnaeus</w:t>
      </w:r>
      <w:r w:rsidRPr="00EE4C80">
        <w:rPr>
          <w:rFonts w:ascii="Times New Roman" w:hAnsi="Times New Roman" w:cs="Times New Roman"/>
          <w:sz w:val="28"/>
          <w:szCs w:val="28"/>
          <w:lang w:val="kk-KZ"/>
        </w:rPr>
        <w:t xml:space="preserve"> және </w:t>
      </w:r>
      <w:r w:rsidR="001573CA" w:rsidRPr="001573CA">
        <w:rPr>
          <w:rFonts w:ascii="Times New Roman" w:hAnsi="Times New Roman" w:cs="Times New Roman"/>
          <w:i/>
          <w:sz w:val="28"/>
          <w:szCs w:val="28"/>
          <w:lang w:val="kk-KZ"/>
        </w:rPr>
        <w:t xml:space="preserve">Fringilla </w:t>
      </w:r>
      <w:r w:rsidR="001573CA" w:rsidRPr="00D90B0C">
        <w:rPr>
          <w:rFonts w:ascii="Times New Roman" w:hAnsi="Times New Roman" w:cs="Times New Roman"/>
          <w:sz w:val="28"/>
          <w:szCs w:val="28"/>
          <w:lang w:val="kk-KZ"/>
        </w:rPr>
        <w:t>Linnaeus</w:t>
      </w:r>
      <w:r w:rsidRPr="001573CA">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w:t>
      </w:r>
      <w:r w:rsidR="00133F03">
        <w:rPr>
          <w:rFonts w:ascii="Times New Roman" w:hAnsi="Times New Roman" w:cs="Times New Roman"/>
          <w:sz w:val="28"/>
          <w:szCs w:val="28"/>
          <w:lang w:val="en-US"/>
        </w:rPr>
        <w:t>269</w:t>
      </w:r>
      <w:r w:rsidRPr="00EE4C80">
        <w:rPr>
          <w:rFonts w:ascii="Times New Roman" w:hAnsi="Times New Roman" w:cs="Times New Roman"/>
          <w:sz w:val="28"/>
          <w:szCs w:val="28"/>
          <w:lang w:val="kk-KZ"/>
        </w:rPr>
        <w:t>] құстары арқылы жүреді. Осыған ұқсас үлгілер басқа арша түрлерінде де байқалды [</w:t>
      </w:r>
      <w:r w:rsidR="00133F03">
        <w:rPr>
          <w:rFonts w:ascii="Times New Roman" w:hAnsi="Times New Roman" w:cs="Times New Roman"/>
          <w:sz w:val="28"/>
          <w:szCs w:val="28"/>
          <w:lang w:val="en-US"/>
        </w:rPr>
        <w:t>270</w:t>
      </w:r>
      <w:r w:rsidRPr="00EE4C80">
        <w:rPr>
          <w:rFonts w:ascii="Times New Roman" w:hAnsi="Times New Roman" w:cs="Times New Roman"/>
          <w:sz w:val="28"/>
          <w:szCs w:val="28"/>
          <w:lang w:val="kk-KZ"/>
        </w:rPr>
        <w:t>]. Slatkin [</w:t>
      </w:r>
      <w:r w:rsidR="00133F03">
        <w:rPr>
          <w:rFonts w:ascii="Times New Roman" w:hAnsi="Times New Roman" w:cs="Times New Roman"/>
          <w:sz w:val="28"/>
          <w:szCs w:val="28"/>
          <w:lang w:val="en-US"/>
        </w:rPr>
        <w:t>271</w:t>
      </w:r>
      <w:r w:rsidRPr="00EE4C80">
        <w:rPr>
          <w:rFonts w:ascii="Times New Roman" w:hAnsi="Times New Roman" w:cs="Times New Roman"/>
          <w:sz w:val="28"/>
          <w:szCs w:val="28"/>
          <w:lang w:val="kk-KZ"/>
        </w:rPr>
        <w:t>] бойынша, N</w:t>
      </w:r>
      <w:r w:rsidRPr="002D4660">
        <w:rPr>
          <w:rFonts w:ascii="Times New Roman" w:hAnsi="Times New Roman" w:cs="Times New Roman"/>
          <w:sz w:val="28"/>
          <w:szCs w:val="28"/>
          <w:vertAlign w:val="subscript"/>
          <w:lang w:val="kk-KZ"/>
        </w:rPr>
        <w:t>m</w:t>
      </w:r>
      <w:r w:rsidRPr="00EE4C80">
        <w:rPr>
          <w:rFonts w:ascii="Times New Roman" w:hAnsi="Times New Roman" w:cs="Times New Roman"/>
          <w:sz w:val="28"/>
          <w:szCs w:val="28"/>
          <w:lang w:val="kk-KZ"/>
        </w:rPr>
        <w:t xml:space="preserve"> төрттен астам мигрант/ұрпақ популяциялар арасындағы генетикалық дифференциацияны тежеуі мүмкін, оны біз Орталық Азия аймақтарындағы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популяцияларынан байқап отырмыз</w:t>
      </w:r>
      <w:r w:rsidR="00DC49E9">
        <w:rPr>
          <w:rFonts w:ascii="Times New Roman" w:hAnsi="Times New Roman" w:cs="Times New Roman"/>
          <w:sz w:val="28"/>
          <w:szCs w:val="28"/>
          <w:lang w:val="en-US"/>
        </w:rPr>
        <w:t xml:space="preserve"> </w:t>
      </w:r>
      <w:r w:rsidR="00EB0AAC">
        <w:rPr>
          <w:rFonts w:ascii="Times New Roman" w:hAnsi="Times New Roman" w:cs="Times New Roman"/>
          <w:sz w:val="28"/>
          <w:szCs w:val="28"/>
          <w:lang w:val="kk-KZ"/>
        </w:rPr>
        <w:t>(кесте 2</w:t>
      </w:r>
      <w:r w:rsidR="005E612B">
        <w:rPr>
          <w:rFonts w:ascii="Times New Roman" w:hAnsi="Times New Roman" w:cs="Times New Roman"/>
          <w:sz w:val="28"/>
          <w:szCs w:val="28"/>
          <w:lang w:val="kk-KZ"/>
        </w:rPr>
        <w:t>6</w:t>
      </w:r>
      <w:r>
        <w:rPr>
          <w:rFonts w:ascii="Times New Roman" w:hAnsi="Times New Roman" w:cs="Times New Roman"/>
          <w:sz w:val="28"/>
          <w:szCs w:val="28"/>
          <w:lang w:val="kk-KZ"/>
        </w:rPr>
        <w:t>)</w:t>
      </w:r>
      <w:r w:rsidRPr="00EE4C80">
        <w:rPr>
          <w:rFonts w:ascii="Times New Roman" w:hAnsi="Times New Roman" w:cs="Times New Roman"/>
          <w:sz w:val="28"/>
          <w:szCs w:val="28"/>
          <w:lang w:val="kk-KZ"/>
        </w:rPr>
        <w:t>.</w:t>
      </w:r>
    </w:p>
    <w:p w14:paraId="56DBC13D" w14:textId="7C0EA8DD"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Әртүрлі K-</w:t>
      </w:r>
      <w:r w:rsidR="00A13681">
        <w:rPr>
          <w:rFonts w:ascii="Times New Roman" w:hAnsi="Times New Roman" w:cs="Times New Roman"/>
          <w:sz w:val="28"/>
          <w:szCs w:val="28"/>
          <w:lang w:val="kk-KZ"/>
        </w:rPr>
        <w:t>мәндері</w:t>
      </w:r>
      <w:r w:rsidR="00A13681"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үшін STRUCTURE нәтижелерін бағалауымыз (кесте</w:t>
      </w:r>
      <w:r w:rsidR="00F033FE">
        <w:rPr>
          <w:rFonts w:ascii="Times New Roman" w:hAnsi="Times New Roman" w:cs="Times New Roman"/>
          <w:sz w:val="28"/>
          <w:szCs w:val="28"/>
          <w:lang w:val="en-US"/>
        </w:rPr>
        <w:t> </w:t>
      </w:r>
      <w:r w:rsidR="00EB0AAC">
        <w:rPr>
          <w:rFonts w:ascii="Times New Roman" w:hAnsi="Times New Roman" w:cs="Times New Roman"/>
          <w:sz w:val="28"/>
          <w:szCs w:val="28"/>
          <w:lang w:val="kk-KZ"/>
        </w:rPr>
        <w:t>2</w:t>
      </w:r>
      <w:r w:rsidR="005E612B">
        <w:rPr>
          <w:rFonts w:ascii="Times New Roman" w:hAnsi="Times New Roman" w:cs="Times New Roman"/>
          <w:sz w:val="28"/>
          <w:szCs w:val="28"/>
          <w:lang w:val="kk-KZ"/>
        </w:rPr>
        <w:t>8</w:t>
      </w:r>
      <w:r w:rsidR="00EB0AAC">
        <w:rPr>
          <w:rFonts w:ascii="Times New Roman" w:hAnsi="Times New Roman" w:cs="Times New Roman"/>
          <w:sz w:val="28"/>
          <w:szCs w:val="28"/>
          <w:lang w:val="kk-KZ"/>
        </w:rPr>
        <w:t xml:space="preserve">, сурет </w:t>
      </w:r>
      <w:r w:rsidR="00F033FE">
        <w:rPr>
          <w:rFonts w:ascii="Times New Roman" w:hAnsi="Times New Roman" w:cs="Times New Roman"/>
          <w:sz w:val="28"/>
          <w:szCs w:val="28"/>
          <w:lang w:val="en-US"/>
        </w:rPr>
        <w:t>3</w:t>
      </w:r>
      <w:r w:rsidR="005E612B">
        <w:rPr>
          <w:rFonts w:ascii="Times New Roman" w:hAnsi="Times New Roman" w:cs="Times New Roman"/>
          <w:sz w:val="28"/>
          <w:szCs w:val="28"/>
          <w:lang w:val="kk-KZ"/>
        </w:rPr>
        <w:t>1</w:t>
      </w:r>
      <w:r w:rsidRPr="00EE4C80">
        <w:rPr>
          <w:rFonts w:ascii="Times New Roman" w:hAnsi="Times New Roman" w:cs="Times New Roman"/>
          <w:sz w:val="28"/>
          <w:szCs w:val="28"/>
          <w:lang w:val="kk-KZ"/>
        </w:rPr>
        <w:t>) осы түрдің популяцияларының өте нашар құрылымдалғанын көрсет</w:t>
      </w:r>
      <w:r w:rsidR="00E06146">
        <w:rPr>
          <w:rFonts w:ascii="Times New Roman" w:hAnsi="Times New Roman" w:cs="Times New Roman"/>
          <w:sz w:val="28"/>
          <w:szCs w:val="28"/>
          <w:lang w:val="kk-KZ"/>
        </w:rPr>
        <w:t>т</w:t>
      </w:r>
      <w:r w:rsidRPr="00EE4C80">
        <w:rPr>
          <w:rFonts w:ascii="Times New Roman" w:hAnsi="Times New Roman" w:cs="Times New Roman"/>
          <w:sz w:val="28"/>
          <w:szCs w:val="28"/>
          <w:lang w:val="kk-KZ"/>
        </w:rPr>
        <w:t>і, бұл біздің AMOVA нәтижелерімен сәйкес келді (кесте</w:t>
      </w:r>
      <w:r w:rsidR="00EB0AAC">
        <w:rPr>
          <w:rFonts w:ascii="Times New Roman" w:hAnsi="Times New Roman" w:cs="Times New Roman"/>
          <w:sz w:val="28"/>
          <w:szCs w:val="28"/>
          <w:lang w:val="kk-KZ"/>
        </w:rPr>
        <w:t xml:space="preserve"> 2</w:t>
      </w:r>
      <w:r w:rsidR="005E612B">
        <w:rPr>
          <w:rFonts w:ascii="Times New Roman" w:hAnsi="Times New Roman" w:cs="Times New Roman"/>
          <w:sz w:val="28"/>
          <w:szCs w:val="28"/>
          <w:lang w:val="kk-KZ"/>
        </w:rPr>
        <w:t>7</w:t>
      </w:r>
      <w:r w:rsidRPr="00EE4C80">
        <w:rPr>
          <w:rFonts w:ascii="Times New Roman" w:hAnsi="Times New Roman" w:cs="Times New Roman"/>
          <w:sz w:val="28"/>
          <w:szCs w:val="28"/>
          <w:lang w:val="kk-KZ"/>
        </w:rPr>
        <w:t>)</w:t>
      </w:r>
      <w:r w:rsidR="00E06146" w:rsidRPr="00E06146">
        <w:rPr>
          <w:rFonts w:ascii="Times New Roman" w:hAnsi="Times New Roman" w:cs="Times New Roman"/>
          <w:sz w:val="28"/>
          <w:szCs w:val="28"/>
          <w:lang w:val="en-US"/>
        </w:rPr>
        <w:t xml:space="preserve"> </w:t>
      </w:r>
      <w:r w:rsidR="00E06146">
        <w:rPr>
          <w:rFonts w:ascii="Times New Roman" w:hAnsi="Times New Roman" w:cs="Times New Roman"/>
          <w:sz w:val="28"/>
          <w:szCs w:val="28"/>
          <w:lang w:val="en-US"/>
        </w:rPr>
        <w:t>[106]</w:t>
      </w:r>
      <w:r w:rsidRPr="00EE4C80">
        <w:rPr>
          <w:rFonts w:ascii="Times New Roman" w:hAnsi="Times New Roman" w:cs="Times New Roman"/>
          <w:sz w:val="28"/>
          <w:szCs w:val="28"/>
          <w:lang w:val="kk-KZ"/>
        </w:rPr>
        <w:t xml:space="preserve">. Дегенмен, K3 </w:t>
      </w:r>
      <w:r w:rsidR="00A13681">
        <w:rPr>
          <w:rFonts w:ascii="Times New Roman" w:hAnsi="Times New Roman" w:cs="Times New Roman"/>
          <w:sz w:val="28"/>
          <w:szCs w:val="28"/>
          <w:lang w:val="kk-KZ"/>
        </w:rPr>
        <w:t>негізіндегі</w:t>
      </w:r>
      <w:r w:rsidR="00A13681" w:rsidRPr="00EE4C80">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STRUCTURE сызбасы жиналған популяциялардың екі топқа бөлінгенін көрсетеді. Бірінші топ Өзбекстанның үш популяциясы (1</w:t>
      </w:r>
      <w:r w:rsidR="00A54B43">
        <w:rPr>
          <w:rFonts w:ascii="Times New Roman" w:hAnsi="Times New Roman" w:cs="Times New Roman"/>
          <w:sz w:val="28"/>
          <w:szCs w:val="28"/>
          <w:lang w:val="kk-KZ"/>
        </w:rPr>
        <w:t>-</w:t>
      </w:r>
      <w:r w:rsidRPr="00EE4C80">
        <w:rPr>
          <w:rFonts w:ascii="Times New Roman" w:hAnsi="Times New Roman" w:cs="Times New Roman"/>
          <w:sz w:val="28"/>
          <w:szCs w:val="28"/>
          <w:lang w:val="kk-KZ"/>
        </w:rPr>
        <w:t>3</w:t>
      </w:r>
      <w:r w:rsidR="00A54B4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популяция), Оңтүстік Қырғызстаннан бір популяция (8-популяция), Солтүстік Қырғызстаннан екі (9-10-популяциялар) және</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Қазақстандық (12 және 14 популяция) екі популяциядан тұрды. Екінші топқа Өзбекстаннан бір популяция (4-популяция), Оңтүстік Қырғызстаннан үш популяция (5</w:t>
      </w:r>
      <w:r w:rsidR="00A54B43">
        <w:rPr>
          <w:rFonts w:ascii="Times New Roman" w:hAnsi="Times New Roman" w:cs="Times New Roman"/>
          <w:sz w:val="28"/>
          <w:szCs w:val="28"/>
          <w:lang w:val="kk-KZ"/>
        </w:rPr>
        <w:t>-</w:t>
      </w:r>
      <w:r w:rsidRPr="00EE4C80">
        <w:rPr>
          <w:rFonts w:ascii="Times New Roman" w:hAnsi="Times New Roman" w:cs="Times New Roman"/>
          <w:sz w:val="28"/>
          <w:szCs w:val="28"/>
          <w:lang w:val="kk-KZ"/>
        </w:rPr>
        <w:t>7 популяция) және Қазақстанның екі популяциясы (14 және 15 популяциясы) кірді (кесте</w:t>
      </w:r>
      <w:r w:rsidR="00680421">
        <w:rPr>
          <w:rFonts w:ascii="Times New Roman" w:hAnsi="Times New Roman" w:cs="Times New Roman"/>
          <w:sz w:val="28"/>
          <w:szCs w:val="28"/>
          <w:lang w:val="kk-KZ"/>
        </w:rPr>
        <w:t xml:space="preserve"> 2</w:t>
      </w:r>
      <w:r w:rsidR="005E612B">
        <w:rPr>
          <w:rFonts w:ascii="Times New Roman" w:hAnsi="Times New Roman" w:cs="Times New Roman"/>
          <w:sz w:val="28"/>
          <w:szCs w:val="28"/>
          <w:lang w:val="kk-KZ"/>
        </w:rPr>
        <w:t>8</w:t>
      </w:r>
      <w:r w:rsidRPr="00EE4C80">
        <w:rPr>
          <w:rFonts w:ascii="Times New Roman" w:hAnsi="Times New Roman" w:cs="Times New Roman"/>
          <w:sz w:val="28"/>
          <w:szCs w:val="28"/>
          <w:lang w:val="kk-KZ"/>
        </w:rPr>
        <w:t>). Бұл бөліну аймақтың оңтүстігінен солтүстігіне қарай гендер ағынының жолын көрсетуі мүмкін, өйткені тығыз қоныстанған Ферғана аңғары Қырғызстанның солтүстік және оңтүстік субпопуляциялары арасындағы генд</w:t>
      </w:r>
      <w:r w:rsidR="00A13681">
        <w:rPr>
          <w:rFonts w:ascii="Times New Roman" w:hAnsi="Times New Roman" w:cs="Times New Roman"/>
          <w:sz w:val="28"/>
          <w:szCs w:val="28"/>
          <w:lang w:val="kk-KZ"/>
        </w:rPr>
        <w:t>ер</w:t>
      </w:r>
      <w:r w:rsidRPr="00EE4C80">
        <w:rPr>
          <w:rFonts w:ascii="Times New Roman" w:hAnsi="Times New Roman" w:cs="Times New Roman"/>
          <w:sz w:val="28"/>
          <w:szCs w:val="28"/>
          <w:lang w:val="kk-KZ"/>
        </w:rPr>
        <w:t xml:space="preserve"> ағын</w:t>
      </w:r>
      <w:r w:rsidR="00A13681">
        <w:rPr>
          <w:rFonts w:ascii="Times New Roman" w:hAnsi="Times New Roman" w:cs="Times New Roman"/>
          <w:sz w:val="28"/>
          <w:szCs w:val="28"/>
          <w:lang w:val="kk-KZ"/>
        </w:rPr>
        <w:t xml:space="preserve">ына </w:t>
      </w:r>
      <w:r w:rsidRPr="00EE4C80">
        <w:rPr>
          <w:rFonts w:ascii="Times New Roman" w:hAnsi="Times New Roman" w:cs="Times New Roman"/>
          <w:sz w:val="28"/>
          <w:szCs w:val="28"/>
          <w:lang w:val="kk-KZ"/>
        </w:rPr>
        <w:t>айтарлықтай кедергі болатынын дәлелдеді [</w:t>
      </w:r>
      <w:r w:rsidR="00133F03">
        <w:rPr>
          <w:rFonts w:ascii="Times New Roman" w:hAnsi="Times New Roman" w:cs="Times New Roman"/>
          <w:sz w:val="28"/>
          <w:szCs w:val="28"/>
          <w:lang w:val="en-US"/>
        </w:rPr>
        <w:t>10</w:t>
      </w:r>
      <w:r w:rsidRPr="00EE4C80">
        <w:rPr>
          <w:rFonts w:ascii="Times New Roman" w:hAnsi="Times New Roman" w:cs="Times New Roman"/>
          <w:sz w:val="28"/>
          <w:szCs w:val="28"/>
          <w:lang w:val="kk-KZ"/>
        </w:rPr>
        <w:t>5]. Генд</w:t>
      </w:r>
      <w:r w:rsidR="00E06146">
        <w:rPr>
          <w:rFonts w:ascii="Times New Roman" w:hAnsi="Times New Roman" w:cs="Times New Roman"/>
          <w:sz w:val="28"/>
          <w:szCs w:val="28"/>
          <w:lang w:val="kk-KZ"/>
        </w:rPr>
        <w:t>ер</w:t>
      </w:r>
      <w:r w:rsidRPr="00EE4C80">
        <w:rPr>
          <w:rFonts w:ascii="Times New Roman" w:hAnsi="Times New Roman" w:cs="Times New Roman"/>
          <w:sz w:val="28"/>
          <w:szCs w:val="28"/>
          <w:lang w:val="kk-KZ"/>
        </w:rPr>
        <w:t xml:space="preserve"> ағын</w:t>
      </w:r>
      <w:r w:rsidR="00E06146">
        <w:rPr>
          <w:rFonts w:ascii="Times New Roman" w:hAnsi="Times New Roman" w:cs="Times New Roman"/>
          <w:sz w:val="28"/>
          <w:szCs w:val="28"/>
          <w:lang w:val="kk-KZ"/>
        </w:rPr>
        <w:t>ы</w:t>
      </w:r>
      <w:r w:rsidRPr="00EE4C80">
        <w:rPr>
          <w:rFonts w:ascii="Times New Roman" w:hAnsi="Times New Roman" w:cs="Times New Roman"/>
          <w:sz w:val="28"/>
          <w:szCs w:val="28"/>
          <w:lang w:val="kk-KZ"/>
        </w:rPr>
        <w:t xml:space="preserve"> Өзбекстан территориясы арқылы, дәлірек айтқанда, генетикалық алуантүрліліктің ең жоғары орташа деңгейі тіркелген Гиссар және Батыс Тянь-Шань тау жоталары арқылы өтуі мүмкін. Дегенмен, K5 </w:t>
      </w:r>
      <w:r w:rsidR="00A13681">
        <w:rPr>
          <w:rFonts w:ascii="Times New Roman" w:hAnsi="Times New Roman" w:cs="Times New Roman"/>
          <w:sz w:val="28"/>
          <w:szCs w:val="28"/>
          <w:lang w:val="kk-KZ"/>
        </w:rPr>
        <w:t xml:space="preserve">мәндерінің </w:t>
      </w:r>
      <w:r w:rsidRPr="00EE4C80">
        <w:rPr>
          <w:rFonts w:ascii="Times New Roman" w:hAnsi="Times New Roman" w:cs="Times New Roman"/>
          <w:sz w:val="28"/>
          <w:szCs w:val="28"/>
          <w:lang w:val="kk-KZ"/>
        </w:rPr>
        <w:t>сызбасын талдау Оңтүстік Қырғызстандағы 5-популяцияның маңызды рөлін көрсетеді (кесте</w:t>
      </w:r>
      <w:r w:rsidR="00680421">
        <w:rPr>
          <w:rFonts w:ascii="Times New Roman" w:hAnsi="Times New Roman" w:cs="Times New Roman"/>
          <w:sz w:val="28"/>
          <w:szCs w:val="28"/>
          <w:lang w:val="kk-KZ"/>
        </w:rPr>
        <w:t xml:space="preserve"> 2</w:t>
      </w:r>
      <w:r w:rsidR="005E612B">
        <w:rPr>
          <w:rFonts w:ascii="Times New Roman" w:hAnsi="Times New Roman" w:cs="Times New Roman"/>
          <w:sz w:val="28"/>
          <w:szCs w:val="28"/>
          <w:lang w:val="kk-KZ"/>
        </w:rPr>
        <w:t>8</w:t>
      </w:r>
      <w:r w:rsidRPr="00EE4C80">
        <w:rPr>
          <w:rFonts w:ascii="Times New Roman" w:hAnsi="Times New Roman" w:cs="Times New Roman"/>
          <w:sz w:val="28"/>
          <w:szCs w:val="28"/>
          <w:lang w:val="kk-KZ"/>
        </w:rPr>
        <w:t xml:space="preserve">), мұндағы өсімдіктер анықталған бес кластердің үшеуінде жоғары жиілікте біркелкі таралған. Сонымен қатар, 5-популяция үшін меншікті мәндер PCoA нәтижесіндегі 1 және 2 координаталар мәндерінің ортасында орналасқан </w:t>
      </w:r>
      <w:r>
        <w:rPr>
          <w:rFonts w:ascii="Times New Roman" w:hAnsi="Times New Roman" w:cs="Times New Roman"/>
          <w:sz w:val="28"/>
          <w:szCs w:val="28"/>
          <w:lang w:val="kk-KZ"/>
        </w:rPr>
        <w:t>(</w:t>
      </w:r>
      <w:r w:rsidRPr="00EE4C80">
        <w:rPr>
          <w:rFonts w:ascii="Times New Roman" w:hAnsi="Times New Roman" w:cs="Times New Roman"/>
          <w:sz w:val="28"/>
          <w:szCs w:val="28"/>
          <w:lang w:val="kk-KZ"/>
        </w:rPr>
        <w:t>сурет</w:t>
      </w:r>
      <w:r w:rsidR="00680421">
        <w:rPr>
          <w:rFonts w:ascii="Times New Roman" w:hAnsi="Times New Roman" w:cs="Times New Roman"/>
          <w:sz w:val="28"/>
          <w:szCs w:val="28"/>
          <w:lang w:val="kk-KZ"/>
        </w:rPr>
        <w:t xml:space="preserve"> 2</w:t>
      </w:r>
      <w:r w:rsidR="005E612B">
        <w:rPr>
          <w:rFonts w:ascii="Times New Roman" w:hAnsi="Times New Roman" w:cs="Times New Roman"/>
          <w:sz w:val="28"/>
          <w:szCs w:val="28"/>
          <w:lang w:val="kk-KZ"/>
        </w:rPr>
        <w:t>9</w:t>
      </w:r>
      <w:r w:rsidRPr="00EE4C80">
        <w:rPr>
          <w:rFonts w:ascii="Times New Roman" w:hAnsi="Times New Roman" w:cs="Times New Roman"/>
          <w:sz w:val="28"/>
          <w:szCs w:val="28"/>
          <w:lang w:val="kk-KZ"/>
        </w:rPr>
        <w:t xml:space="preserve">). </w:t>
      </w:r>
      <w:r w:rsidR="00BD5FB3" w:rsidRPr="00BD5FB3">
        <w:rPr>
          <w:rFonts w:ascii="Times New Roman" w:hAnsi="Times New Roman" w:cs="Times New Roman"/>
          <w:sz w:val="28"/>
          <w:szCs w:val="28"/>
          <w:lang w:val="kk-KZ"/>
        </w:rPr>
        <w:t>Бұл нəтиже бұл популяцияның Зеравшан өзенінің солтүстігіндегі Түркістан жотасында жиналуымен байланысты бол</w:t>
      </w:r>
      <w:r w:rsidR="00BD5FB3">
        <w:rPr>
          <w:rFonts w:ascii="Times New Roman" w:hAnsi="Times New Roman" w:cs="Times New Roman"/>
          <w:sz w:val="28"/>
          <w:szCs w:val="28"/>
          <w:lang w:val="kk-KZ"/>
        </w:rPr>
        <w:t>уы мүмкін</w:t>
      </w:r>
      <w:r w:rsidR="00BD5FB3" w:rsidRPr="00BD5FB3" w:rsidDel="00BD5FB3">
        <w:rPr>
          <w:rFonts w:ascii="Times New Roman" w:hAnsi="Times New Roman" w:cs="Times New Roman"/>
          <w:sz w:val="28"/>
          <w:szCs w:val="28"/>
          <w:lang w:val="kk-KZ"/>
        </w:rPr>
        <w:t xml:space="preserve"> </w:t>
      </w:r>
      <w:r w:rsidR="00133F03">
        <w:rPr>
          <w:rFonts w:ascii="Times New Roman" w:hAnsi="Times New Roman" w:cs="Times New Roman"/>
          <w:sz w:val="28"/>
          <w:szCs w:val="28"/>
          <w:lang w:val="en-US"/>
        </w:rPr>
        <w:t>[106]</w:t>
      </w:r>
      <w:r w:rsidRPr="00EE4C80">
        <w:rPr>
          <w:rFonts w:ascii="Times New Roman" w:hAnsi="Times New Roman" w:cs="Times New Roman"/>
          <w:sz w:val="28"/>
          <w:szCs w:val="28"/>
          <w:lang w:val="kk-KZ"/>
        </w:rPr>
        <w:t>.</w:t>
      </w:r>
    </w:p>
    <w:p w14:paraId="4791166E" w14:textId="660F0D72" w:rsidR="0066450E" w:rsidRPr="00EE4C80" w:rsidRDefault="0066450E" w:rsidP="00243B48">
      <w:pPr>
        <w:spacing w:line="240" w:lineRule="auto"/>
        <w:ind w:firstLine="567"/>
        <w:contextualSpacing/>
        <w:jc w:val="both"/>
        <w:rPr>
          <w:rFonts w:ascii="Times New Roman" w:hAnsi="Times New Roman" w:cs="Times New Roman"/>
          <w:sz w:val="28"/>
          <w:szCs w:val="28"/>
          <w:lang w:val="kk-KZ"/>
        </w:rPr>
      </w:pPr>
      <w:r w:rsidRPr="00EE4C80">
        <w:rPr>
          <w:rFonts w:ascii="Times New Roman" w:hAnsi="Times New Roman" w:cs="Times New Roman"/>
          <w:sz w:val="28"/>
          <w:szCs w:val="28"/>
          <w:lang w:val="kk-KZ"/>
        </w:rPr>
        <w:t>Популяциялар арасындағы гендердің жоғары ағыны Қазақстандық популяциялар</w:t>
      </w:r>
      <w:r w:rsidR="00821515">
        <w:rPr>
          <w:rFonts w:ascii="Times New Roman" w:hAnsi="Times New Roman" w:cs="Times New Roman"/>
          <w:sz w:val="28"/>
          <w:szCs w:val="28"/>
          <w:lang w:val="kk-KZ"/>
        </w:rPr>
        <w:t>д</w:t>
      </w:r>
      <w:r w:rsidRPr="00EE4C80">
        <w:rPr>
          <w:rFonts w:ascii="Times New Roman" w:hAnsi="Times New Roman" w:cs="Times New Roman"/>
          <w:sz w:val="28"/>
          <w:szCs w:val="28"/>
          <w:lang w:val="kk-KZ"/>
        </w:rPr>
        <w:t xml:space="preserve">ағы генетикалық алуантүрліліктің салыстырмалы түрде жоғары деңгейіне ықпал етті. Бұл популяциялар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диапазонының шекарасында таралса да, олардың генетикалық алуантүрлілік деңгейі Оңтүстік Қырғызстан популяцияларының мәндеріне тең </w:t>
      </w:r>
      <w:r>
        <w:rPr>
          <w:rFonts w:ascii="Times New Roman" w:hAnsi="Times New Roman" w:cs="Times New Roman"/>
          <w:sz w:val="28"/>
          <w:szCs w:val="28"/>
          <w:lang w:val="kk-KZ"/>
        </w:rPr>
        <w:t>б</w:t>
      </w:r>
      <w:r w:rsidRPr="00EE4C80">
        <w:rPr>
          <w:rFonts w:ascii="Times New Roman" w:hAnsi="Times New Roman" w:cs="Times New Roman"/>
          <w:sz w:val="28"/>
          <w:szCs w:val="28"/>
          <w:lang w:val="kk-KZ"/>
        </w:rPr>
        <w:t>олды (кесте</w:t>
      </w:r>
      <w:r w:rsidR="006C5237">
        <w:rPr>
          <w:rFonts w:ascii="Times New Roman" w:hAnsi="Times New Roman" w:cs="Times New Roman"/>
          <w:sz w:val="28"/>
          <w:szCs w:val="28"/>
          <w:lang w:val="kk-KZ"/>
        </w:rPr>
        <w:t xml:space="preserve"> 2</w:t>
      </w:r>
      <w:r w:rsidR="005E612B">
        <w:rPr>
          <w:rFonts w:ascii="Times New Roman" w:hAnsi="Times New Roman" w:cs="Times New Roman"/>
          <w:sz w:val="28"/>
          <w:szCs w:val="28"/>
          <w:lang w:val="kk-KZ"/>
        </w:rPr>
        <w:t>6</w:t>
      </w:r>
      <w:r w:rsidRPr="00EE4C80">
        <w:rPr>
          <w:rFonts w:ascii="Times New Roman" w:hAnsi="Times New Roman" w:cs="Times New Roman"/>
          <w:sz w:val="28"/>
          <w:szCs w:val="28"/>
          <w:lang w:val="kk-KZ"/>
        </w:rPr>
        <w:t>). Әдебиеттерде орталық-перифериялық орындар бойынша генетикалық алуантүрлілік тенденцияларына қатысты үш негізгі гипотеза бар, олардың әрқайсысының әртүрлі кеңістіктік салдары бар [</w:t>
      </w:r>
      <w:r w:rsidR="00133F03">
        <w:rPr>
          <w:rFonts w:ascii="Times New Roman" w:hAnsi="Times New Roman" w:cs="Times New Roman"/>
          <w:sz w:val="28"/>
          <w:szCs w:val="28"/>
          <w:lang w:val="en-US"/>
        </w:rPr>
        <w:t>272</w:t>
      </w:r>
      <w:r w:rsidRPr="00EE4C80">
        <w:rPr>
          <w:rFonts w:ascii="Times New Roman" w:hAnsi="Times New Roman" w:cs="Times New Roman"/>
          <w:sz w:val="28"/>
          <w:szCs w:val="28"/>
          <w:lang w:val="kk-KZ"/>
        </w:rPr>
        <w:t>]. Бірінші «Карсон» гипотезасы алуантүрліліктің перифериядан орталыққа қарай арта түсетінін болжайды; екіншісі «Фишер гипотезасы» перифериядан орталыққа қарай алуантүрлілік азаяды деп болжайды; ал үшінші «Майр г</w:t>
      </w:r>
      <w:r w:rsidR="00821515">
        <w:rPr>
          <w:rFonts w:ascii="Times New Roman" w:hAnsi="Times New Roman" w:cs="Times New Roman"/>
          <w:sz w:val="28"/>
          <w:szCs w:val="28"/>
          <w:lang w:val="kk-KZ"/>
        </w:rPr>
        <w:t>и</w:t>
      </w:r>
      <w:r w:rsidRPr="00EE4C80">
        <w:rPr>
          <w:rFonts w:ascii="Times New Roman" w:hAnsi="Times New Roman" w:cs="Times New Roman"/>
          <w:sz w:val="28"/>
          <w:szCs w:val="28"/>
          <w:lang w:val="kk-KZ"/>
        </w:rPr>
        <w:t>потезасы» перифериядан орталыққа дейін біртекті алуантүрліліктін болатындығын айтады</w:t>
      </w:r>
      <w:r w:rsidR="00133F03">
        <w:rPr>
          <w:rFonts w:ascii="Times New Roman" w:hAnsi="Times New Roman" w:cs="Times New Roman"/>
          <w:sz w:val="28"/>
          <w:szCs w:val="28"/>
          <w:lang w:val="en-US"/>
        </w:rPr>
        <w:t xml:space="preserve"> [272]</w:t>
      </w:r>
      <w:r w:rsidRPr="00EE4C80">
        <w:rPr>
          <w:rFonts w:ascii="Times New Roman" w:hAnsi="Times New Roman" w:cs="Times New Roman"/>
          <w:sz w:val="28"/>
          <w:szCs w:val="28"/>
          <w:lang w:val="kk-KZ"/>
        </w:rPr>
        <w:t xml:space="preserve">. Біздің зерттеулердің нәтижелері үшінші гипотезаны дәлелдейді, бұл нақты жағдайда түрлердің таралуына көршілес Орталық Азияның үш елінің тау жоталарымен шектелгендігін және гендер ағынының жоғары деңгейін негіздейді. Әдебиеттерге шолу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популяциясының гипотетикалық тұрғыдан негізгі таралу аймағының орталығы Өзбекстандағы солтүстік Памир-Алай (Замин ұлттық саябағы, Зеравшан өзені) [</w:t>
      </w:r>
      <w:r w:rsidR="00133F03">
        <w:rPr>
          <w:rFonts w:ascii="Times New Roman" w:hAnsi="Times New Roman" w:cs="Times New Roman"/>
          <w:sz w:val="28"/>
          <w:szCs w:val="28"/>
          <w:lang w:val="en-US"/>
        </w:rPr>
        <w:t>50</w:t>
      </w:r>
      <w:r w:rsidRPr="00EE4C80">
        <w:rPr>
          <w:rFonts w:ascii="Times New Roman" w:hAnsi="Times New Roman" w:cs="Times New Roman"/>
          <w:sz w:val="28"/>
          <w:szCs w:val="28"/>
          <w:lang w:val="kk-KZ"/>
        </w:rPr>
        <w:t xml:space="preserve">, </w:t>
      </w:r>
      <w:r w:rsidR="00133F03">
        <w:rPr>
          <w:rFonts w:ascii="Times New Roman" w:hAnsi="Times New Roman" w:cs="Times New Roman"/>
          <w:sz w:val="28"/>
          <w:szCs w:val="28"/>
          <w:lang w:val="en-US"/>
        </w:rPr>
        <w:t>273</w:t>
      </w:r>
      <w:r w:rsidRPr="00EE4C80">
        <w:rPr>
          <w:rFonts w:ascii="Times New Roman" w:hAnsi="Times New Roman" w:cs="Times New Roman"/>
          <w:sz w:val="28"/>
          <w:szCs w:val="28"/>
          <w:lang w:val="kk-KZ"/>
        </w:rPr>
        <w:t>] тау жоталары екенін көрсетеді, дегенмен Тәжікстандық популяциялар әлі зерттелмеген. Бұл зерттеудің нәтижелері бұл түрдің негізгі популяциялық таралу аймағы кеңірек болатындығын және Қырғызстанның оңтүстігіндегі Түркістан жотасын қамтуы мүмкін екендігін көрсетеді. Жұмыста жиналған Қазақстан мен Солтүстік Қырғызстанның солтүстік-перифериялық популяцияларының аймақтары түрдің таралуының табиғи солтүстік шекарасы болуы мүмкін</w:t>
      </w:r>
      <w:r w:rsidR="00767C92">
        <w:rPr>
          <w:rFonts w:ascii="Times New Roman" w:hAnsi="Times New Roman" w:cs="Times New Roman"/>
          <w:sz w:val="28"/>
          <w:szCs w:val="28"/>
          <w:lang w:val="en-US"/>
        </w:rPr>
        <w:t xml:space="preserve"> [106]</w:t>
      </w:r>
      <w:r w:rsidRPr="00EE4C80">
        <w:rPr>
          <w:rFonts w:ascii="Times New Roman" w:hAnsi="Times New Roman" w:cs="Times New Roman"/>
          <w:sz w:val="28"/>
          <w:szCs w:val="28"/>
          <w:lang w:val="kk-KZ"/>
        </w:rPr>
        <w:t xml:space="preserve">.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популяциясы одан әрі солтүстік пен солтүстік-шығыста таралмағандығы, бұл түрдің өсуіне Қазақстанның суық климаты қолайлы емес екенідігін көрсетеді. Қорытындылай келе, бұл жұмыста популяция құрылымының нәтижелері мен генетикалық алуантүрлілік деректері түрлер ішінде гендер ағынының салыстырмалы түрде жоғары жылдамдығын [</w:t>
      </w:r>
      <w:r w:rsidR="00767C92">
        <w:rPr>
          <w:rFonts w:ascii="Times New Roman" w:hAnsi="Times New Roman" w:cs="Times New Roman"/>
          <w:sz w:val="28"/>
          <w:szCs w:val="28"/>
          <w:lang w:val="en-US"/>
        </w:rPr>
        <w:t>266-268</w:t>
      </w:r>
      <w:r w:rsidRPr="00EE4C80">
        <w:rPr>
          <w:rFonts w:ascii="Times New Roman" w:hAnsi="Times New Roman" w:cs="Times New Roman"/>
          <w:sz w:val="28"/>
          <w:szCs w:val="28"/>
          <w:lang w:val="kk-KZ"/>
        </w:rPr>
        <w:t>] және популяциялар ішіндегі генетикалық алуантүрліліктің жоғары деңгейін (90,3</w:t>
      </w:r>
      <w:r w:rsidR="00FF0163">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көрсетті</w:t>
      </w:r>
      <w:r>
        <w:rPr>
          <w:rFonts w:ascii="Times New Roman" w:hAnsi="Times New Roman" w:cs="Times New Roman"/>
          <w:sz w:val="28"/>
          <w:szCs w:val="28"/>
          <w:lang w:val="kk-KZ"/>
        </w:rPr>
        <w:t xml:space="preserve"> (кест</w:t>
      </w:r>
      <w:r w:rsidR="006C5237">
        <w:rPr>
          <w:rFonts w:ascii="Times New Roman" w:hAnsi="Times New Roman" w:cs="Times New Roman"/>
          <w:sz w:val="28"/>
          <w:szCs w:val="28"/>
          <w:lang w:val="kk-KZ"/>
        </w:rPr>
        <w:t>е 2</w:t>
      </w:r>
      <w:r w:rsidR="00A54B43">
        <w:rPr>
          <w:rFonts w:ascii="Times New Roman" w:hAnsi="Times New Roman" w:cs="Times New Roman"/>
          <w:sz w:val="28"/>
          <w:szCs w:val="28"/>
          <w:lang w:val="kk-KZ"/>
        </w:rPr>
        <w:t>7</w:t>
      </w:r>
      <w:r>
        <w:rPr>
          <w:rFonts w:ascii="Times New Roman" w:hAnsi="Times New Roman" w:cs="Times New Roman"/>
          <w:sz w:val="28"/>
          <w:szCs w:val="28"/>
          <w:lang w:val="kk-KZ"/>
        </w:rPr>
        <w:t>)</w:t>
      </w:r>
      <w:r w:rsidRPr="00EE4C80">
        <w:rPr>
          <w:rFonts w:ascii="Times New Roman" w:hAnsi="Times New Roman" w:cs="Times New Roman"/>
          <w:sz w:val="28"/>
          <w:szCs w:val="28"/>
          <w:lang w:val="kk-KZ"/>
        </w:rPr>
        <w:t>. Бұл зерттеудің нәтижелерін Орталық Азия аймағындағы орман өсіру бағдарламаларымен қатар түрлерді сақтау стратегияларын әзірлеу үшін пайдалануға болады.</w:t>
      </w:r>
    </w:p>
    <w:p w14:paraId="59AE4A34" w14:textId="77777777" w:rsidR="00BF7865" w:rsidRDefault="00BF7865" w:rsidP="00243B48">
      <w:pPr>
        <w:spacing w:line="240" w:lineRule="auto"/>
        <w:ind w:firstLine="567"/>
        <w:contextualSpacing/>
        <w:jc w:val="both"/>
        <w:rPr>
          <w:rFonts w:ascii="Times New Roman" w:hAnsi="Times New Roman" w:cs="Times New Roman"/>
          <w:sz w:val="28"/>
          <w:szCs w:val="28"/>
          <w:lang w:val="kk-KZ"/>
        </w:rPr>
      </w:pPr>
    </w:p>
    <w:p w14:paraId="54759A6D" w14:textId="77777777" w:rsidR="00036342" w:rsidRDefault="00036342" w:rsidP="00183C0A">
      <w:pPr>
        <w:spacing w:line="240" w:lineRule="auto"/>
        <w:ind w:firstLine="708"/>
        <w:contextualSpacing/>
        <w:jc w:val="both"/>
        <w:rPr>
          <w:rFonts w:ascii="Times New Roman" w:hAnsi="Times New Roman" w:cs="Times New Roman"/>
          <w:b/>
          <w:bCs/>
          <w:sz w:val="28"/>
          <w:szCs w:val="28"/>
          <w:lang w:val="kk-KZ"/>
        </w:rPr>
      </w:pPr>
    </w:p>
    <w:p w14:paraId="554BD9BE"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7C5B2138"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266D0345"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43E42AFC"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1661113C"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17B0F632"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3C1F236E"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1BFA7A52"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16BEC3FA"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1D069563"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5EE21D37"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29FFB29C" w14:textId="77777777"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6623867C" w14:textId="5885B2F4" w:rsidR="00036342" w:rsidRDefault="00036342" w:rsidP="00243B48">
      <w:pPr>
        <w:spacing w:line="240" w:lineRule="auto"/>
        <w:ind w:firstLine="708"/>
        <w:contextualSpacing/>
        <w:jc w:val="both"/>
        <w:rPr>
          <w:rFonts w:ascii="Times New Roman" w:hAnsi="Times New Roman" w:cs="Times New Roman"/>
          <w:b/>
          <w:bCs/>
          <w:sz w:val="28"/>
          <w:szCs w:val="28"/>
          <w:lang w:val="kk-KZ"/>
        </w:rPr>
      </w:pPr>
    </w:p>
    <w:p w14:paraId="4E33FFD7" w14:textId="48E88797" w:rsidR="00DB577C" w:rsidRDefault="00DB577C" w:rsidP="00243B48">
      <w:pPr>
        <w:spacing w:line="240" w:lineRule="auto"/>
        <w:contextualSpacing/>
        <w:jc w:val="center"/>
        <w:rPr>
          <w:rFonts w:ascii="Times New Roman" w:hAnsi="Times New Roman" w:cs="Times New Roman"/>
          <w:b/>
          <w:sz w:val="28"/>
          <w:szCs w:val="28"/>
          <w:lang w:val="kk-KZ"/>
        </w:rPr>
      </w:pPr>
      <w:r w:rsidRPr="00F8412C">
        <w:rPr>
          <w:rFonts w:ascii="Times New Roman" w:hAnsi="Times New Roman" w:cs="Times New Roman"/>
          <w:b/>
          <w:sz w:val="28"/>
          <w:szCs w:val="28"/>
          <w:lang w:val="kk-KZ"/>
        </w:rPr>
        <w:t>ҚОРЫТЫНДЫ</w:t>
      </w:r>
    </w:p>
    <w:p w14:paraId="3BEAC248" w14:textId="77777777" w:rsidR="00DB577C" w:rsidRPr="00F8412C" w:rsidRDefault="00DB577C" w:rsidP="00243B48">
      <w:pPr>
        <w:spacing w:line="240" w:lineRule="auto"/>
        <w:contextualSpacing/>
        <w:jc w:val="center"/>
        <w:rPr>
          <w:rFonts w:ascii="Times New Roman" w:hAnsi="Times New Roman" w:cs="Times New Roman"/>
          <w:b/>
          <w:sz w:val="28"/>
          <w:szCs w:val="28"/>
          <w:lang w:val="kk-KZ"/>
        </w:rPr>
      </w:pPr>
    </w:p>
    <w:p w14:paraId="60F2051A" w14:textId="79C8DAA7" w:rsidR="00660959" w:rsidRDefault="00DB577C" w:rsidP="00243B48">
      <w:pPr>
        <w:spacing w:line="240" w:lineRule="auto"/>
        <w:ind w:firstLine="567"/>
        <w:contextualSpacing/>
        <w:jc w:val="both"/>
        <w:rPr>
          <w:rFonts w:ascii="Times New Roman" w:hAnsi="Times New Roman" w:cs="Times New Roman"/>
          <w:sz w:val="28"/>
          <w:szCs w:val="28"/>
          <w:lang w:val="kk-KZ"/>
        </w:rPr>
      </w:pPr>
      <w:r w:rsidRPr="00F8412C">
        <w:rPr>
          <w:rFonts w:ascii="Times New Roman" w:hAnsi="Times New Roman" w:cs="Times New Roman"/>
          <w:bCs/>
          <w:sz w:val="28"/>
          <w:szCs w:val="28"/>
          <w:lang w:val="kk-KZ"/>
        </w:rPr>
        <w:t>1.</w:t>
      </w:r>
      <w:r>
        <w:rPr>
          <w:rFonts w:ascii="Times New Roman" w:hAnsi="Times New Roman" w:cs="Times New Roman"/>
          <w:bCs/>
          <w:sz w:val="28"/>
          <w:szCs w:val="28"/>
          <w:lang w:val="kk-KZ"/>
        </w:rPr>
        <w:t xml:space="preserve"> </w:t>
      </w:r>
      <w:r w:rsidRPr="00EE4C80">
        <w:rPr>
          <w:rFonts w:ascii="Times New Roman" w:hAnsi="Times New Roman" w:cs="Times New Roman"/>
          <w:sz w:val="28"/>
          <w:szCs w:val="28"/>
          <w:lang w:val="kk-KZ"/>
        </w:rPr>
        <w:t xml:space="preserve">Қазақстандағы </w:t>
      </w:r>
      <w:r w:rsidRPr="009F6817">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туысы түрлерінің тарихи өсу орындарын нақтылау, экспедициялық сапарлар бағытын құру, алып жатқан экологиялық нишаларын белгілеу үшін негізгі отандық және шетелдік репозитарийлердің гербарий материалдары, сондай-ақ әдеби флоралық мәліметтерге зерттеу жұмыстары жүргізілді. Жалпы 635 гербарий парағы</w:t>
      </w:r>
      <w:r>
        <w:rPr>
          <w:rFonts w:ascii="Times New Roman" w:hAnsi="Times New Roman" w:cs="Times New Roman"/>
          <w:sz w:val="28"/>
          <w:szCs w:val="28"/>
          <w:lang w:val="kk-KZ"/>
        </w:rPr>
        <w:t xml:space="preserve"> (АА - 507, ӨББИ - 37, </w:t>
      </w:r>
      <w:r w:rsidR="00FF0163">
        <w:rPr>
          <w:rFonts w:ascii="Times New Roman" w:hAnsi="Times New Roman" w:cs="Times New Roman"/>
          <w:sz w:val="28"/>
          <w:szCs w:val="28"/>
          <w:lang w:val="en-US"/>
        </w:rPr>
        <w:t>MW</w:t>
      </w:r>
      <w:r>
        <w:rPr>
          <w:rFonts w:ascii="Times New Roman" w:hAnsi="Times New Roman" w:cs="Times New Roman"/>
          <w:sz w:val="28"/>
          <w:szCs w:val="28"/>
          <w:lang w:val="kk-KZ"/>
        </w:rPr>
        <w:t xml:space="preserve"> - 91) </w:t>
      </w:r>
      <w:r w:rsidRPr="00EE4C80">
        <w:rPr>
          <w:rFonts w:ascii="Times New Roman" w:hAnsi="Times New Roman" w:cs="Times New Roman"/>
          <w:sz w:val="28"/>
          <w:szCs w:val="28"/>
          <w:lang w:val="kk-KZ"/>
        </w:rPr>
        <w:t>зерттелді</w:t>
      </w:r>
      <w:r>
        <w:rPr>
          <w:rFonts w:ascii="Times New Roman" w:hAnsi="Times New Roman" w:cs="Times New Roman"/>
          <w:sz w:val="28"/>
          <w:szCs w:val="28"/>
          <w:lang w:val="kk-KZ"/>
        </w:rPr>
        <w:t xml:space="preserve">. </w:t>
      </w:r>
      <w:r w:rsidRPr="00AB7566">
        <w:rPr>
          <w:rFonts w:ascii="Times New Roman" w:hAnsi="Times New Roman" w:cs="Times New Roman"/>
          <w:bCs/>
          <w:sz w:val="28"/>
          <w:szCs w:val="28"/>
          <w:lang w:val="kk-KZ"/>
        </w:rPr>
        <w:t>Гербарий қорлары мен әдеби деректердің нақты материалын талдау нәтижесінде Қазақстандағы аршаның 7 түрінің 70 жуық таралу аймақтары анықталды.</w:t>
      </w:r>
      <w:r w:rsidRPr="00AB7566">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Түр</w:t>
      </w:r>
      <w:r>
        <w:rPr>
          <w:rFonts w:ascii="Times New Roman" w:hAnsi="Times New Roman" w:cs="Times New Roman"/>
          <w:sz w:val="28"/>
          <w:szCs w:val="28"/>
          <w:lang w:val="kk-KZ"/>
        </w:rPr>
        <w:t xml:space="preserve">лердің шоғырлануы </w:t>
      </w:r>
      <w:r w:rsidRPr="00EE4C80">
        <w:rPr>
          <w:rFonts w:ascii="Times New Roman" w:hAnsi="Times New Roman" w:cs="Times New Roman"/>
          <w:sz w:val="28"/>
          <w:szCs w:val="28"/>
          <w:lang w:val="kk-KZ"/>
        </w:rPr>
        <w:t xml:space="preserve">оңтүстік, оңтүстік-шығыс және шығыс Қазақстанға тиесілі. Зерттеу нәтижелері </w:t>
      </w:r>
      <w:r w:rsidRPr="00EE4C80">
        <w:rPr>
          <w:rFonts w:ascii="Times New Roman" w:hAnsi="Times New Roman" w:cs="Times New Roman"/>
          <w:i/>
          <w:sz w:val="28"/>
          <w:szCs w:val="28"/>
          <w:lang w:val="kk-KZ"/>
        </w:rPr>
        <w:t>Juniperus</w:t>
      </w:r>
      <w:r w:rsidRPr="00EE4C80">
        <w:rPr>
          <w:rFonts w:ascii="Times New Roman" w:hAnsi="Times New Roman" w:cs="Times New Roman"/>
          <w:sz w:val="28"/>
          <w:szCs w:val="28"/>
          <w:lang w:val="kk-KZ"/>
        </w:rPr>
        <w:t xml:space="preserve"> туысы түрлерінің бұрын сипатталып, жойылуға жақын өсу орындарын реттеуге және іздеуге</w:t>
      </w:r>
      <w:r>
        <w:rPr>
          <w:rFonts w:ascii="Times New Roman" w:hAnsi="Times New Roman" w:cs="Times New Roman"/>
          <w:sz w:val="28"/>
          <w:szCs w:val="28"/>
          <w:lang w:val="kk-KZ"/>
        </w:rPr>
        <w:t>, с</w:t>
      </w:r>
      <w:r w:rsidRPr="00EE4C80">
        <w:rPr>
          <w:rFonts w:ascii="Times New Roman" w:hAnsi="Times New Roman" w:cs="Times New Roman"/>
          <w:sz w:val="28"/>
          <w:szCs w:val="28"/>
          <w:lang w:val="kk-KZ"/>
        </w:rPr>
        <w:t>ондай-ақ, аршалардың кешенді ботаникалық және молекулалық-генетикалық зерттеулерін жалғастыру түрлердің генетикалық алуантүрлілігін зерттеуге, сақтауға және орман биоресурстарын қо</w:t>
      </w:r>
      <w:r w:rsidR="00821515">
        <w:rPr>
          <w:rFonts w:ascii="Times New Roman" w:hAnsi="Times New Roman" w:cs="Times New Roman"/>
          <w:sz w:val="28"/>
          <w:szCs w:val="28"/>
          <w:lang w:val="kk-KZ"/>
        </w:rPr>
        <w:t>р</w:t>
      </w:r>
      <w:r w:rsidRPr="00EE4C80">
        <w:rPr>
          <w:rFonts w:ascii="Times New Roman" w:hAnsi="Times New Roman" w:cs="Times New Roman"/>
          <w:sz w:val="28"/>
          <w:szCs w:val="28"/>
          <w:lang w:val="kk-KZ"/>
        </w:rPr>
        <w:t xml:space="preserve">ғауға ықпал етеді. </w:t>
      </w:r>
      <w:r>
        <w:rPr>
          <w:rFonts w:ascii="Times New Roman" w:hAnsi="Times New Roman" w:cs="Times New Roman"/>
          <w:sz w:val="28"/>
          <w:szCs w:val="28"/>
          <w:lang w:val="kk-KZ"/>
        </w:rPr>
        <w:t>Зерттеу нәтижесінде анықталған</w:t>
      </w:r>
      <w:r w:rsidRPr="00EE4C80">
        <w:rPr>
          <w:rFonts w:ascii="Times New Roman" w:hAnsi="Times New Roman" w:cs="Times New Roman"/>
          <w:sz w:val="28"/>
          <w:szCs w:val="28"/>
          <w:lang w:val="kk-KZ"/>
        </w:rPr>
        <w:t xml:space="preserve"> арша туысы</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түрлерінің жиналған гербарий фо</w:t>
      </w:r>
      <w:r>
        <w:rPr>
          <w:rFonts w:ascii="Times New Roman" w:hAnsi="Times New Roman" w:cs="Times New Roman"/>
          <w:sz w:val="28"/>
          <w:szCs w:val="28"/>
          <w:lang w:val="kk-KZ"/>
        </w:rPr>
        <w:t xml:space="preserve">тосуреттері және таралу картасы </w:t>
      </w:r>
      <w:r w:rsidRPr="00EE4C80">
        <w:rPr>
          <w:rFonts w:ascii="Times New Roman" w:hAnsi="Times New Roman" w:cs="Times New Roman"/>
          <w:sz w:val="28"/>
          <w:szCs w:val="28"/>
          <w:lang w:val="kk-KZ"/>
        </w:rPr>
        <w:t>«Қазақстан флорасының биоалуантүрлілігі» деректер базасына жүктелді (www.kazflora.kz).</w:t>
      </w:r>
      <w:r w:rsidRPr="009F6817">
        <w:rPr>
          <w:sz w:val="28"/>
          <w:szCs w:val="28"/>
          <w:lang w:val="kk-KZ"/>
        </w:rPr>
        <w:t xml:space="preserve"> </w:t>
      </w:r>
      <w:r w:rsidRPr="00EE4C80">
        <w:rPr>
          <w:rFonts w:ascii="Times New Roman" w:hAnsi="Times New Roman" w:cs="Times New Roman"/>
          <w:sz w:val="28"/>
          <w:szCs w:val="28"/>
          <w:lang w:val="kk-KZ"/>
        </w:rPr>
        <w:t xml:space="preserve">Сонымен қатар, зерттеу нәтижесінде анықталған және жиналған </w:t>
      </w:r>
      <w:r w:rsidRPr="00EE4C80">
        <w:rPr>
          <w:rFonts w:ascii="Times New Roman" w:hAnsi="Times New Roman" w:cs="Times New Roman"/>
          <w:i/>
          <w:sz w:val="28"/>
          <w:szCs w:val="28"/>
          <w:lang w:val="kk-KZ"/>
        </w:rPr>
        <w:t>J. seravschanica</w:t>
      </w:r>
      <w:r w:rsidRPr="00EE4C80">
        <w:rPr>
          <w:rFonts w:ascii="Times New Roman" w:hAnsi="Times New Roman" w:cs="Times New Roman"/>
          <w:sz w:val="28"/>
          <w:szCs w:val="28"/>
          <w:lang w:val="kk-KZ"/>
        </w:rPr>
        <w:t xml:space="preserve"> 2 герб</w:t>
      </w:r>
      <w:r w:rsidR="00821515">
        <w:rPr>
          <w:rFonts w:ascii="Times New Roman" w:hAnsi="Times New Roman" w:cs="Times New Roman"/>
          <w:sz w:val="28"/>
          <w:szCs w:val="28"/>
          <w:lang w:val="kk-KZ"/>
        </w:rPr>
        <w:t>а</w:t>
      </w:r>
      <w:r w:rsidRPr="00EE4C80">
        <w:rPr>
          <w:rFonts w:ascii="Times New Roman" w:hAnsi="Times New Roman" w:cs="Times New Roman"/>
          <w:sz w:val="28"/>
          <w:szCs w:val="28"/>
          <w:lang w:val="kk-KZ"/>
        </w:rPr>
        <w:t xml:space="preserve">рий парағы «Ботаника және фитоинтродукция институтының» </w:t>
      </w:r>
      <w:r w:rsidR="003F2FD2" w:rsidRPr="00EE4C80">
        <w:rPr>
          <w:rFonts w:ascii="Times New Roman" w:hAnsi="Times New Roman" w:cs="Times New Roman"/>
          <w:sz w:val="28"/>
          <w:szCs w:val="28"/>
          <w:lang w:val="kk-KZ"/>
        </w:rPr>
        <w:t xml:space="preserve">(АА) </w:t>
      </w:r>
      <w:r w:rsidRPr="00EE4C80">
        <w:rPr>
          <w:rFonts w:ascii="Times New Roman" w:hAnsi="Times New Roman" w:cs="Times New Roman"/>
          <w:sz w:val="28"/>
          <w:szCs w:val="28"/>
          <w:lang w:val="kk-KZ"/>
        </w:rPr>
        <w:t>гербарий қорына</w:t>
      </w:r>
      <w:r w:rsidR="003F2FD2">
        <w:rPr>
          <w:rFonts w:ascii="Times New Roman" w:hAnsi="Times New Roman" w:cs="Times New Roman"/>
          <w:sz w:val="28"/>
          <w:szCs w:val="28"/>
          <w:lang w:val="kk-KZ"/>
        </w:rPr>
        <w:t xml:space="preserve"> және </w:t>
      </w:r>
      <w:r w:rsidR="003F2FD2" w:rsidRPr="00EE4C80">
        <w:rPr>
          <w:rFonts w:ascii="Times New Roman" w:hAnsi="Times New Roman" w:cs="Times New Roman"/>
          <w:i/>
          <w:sz w:val="28"/>
          <w:szCs w:val="28"/>
          <w:lang w:val="kk-KZ"/>
        </w:rPr>
        <w:t>J.</w:t>
      </w:r>
      <w:r w:rsidR="003F2FD2">
        <w:rPr>
          <w:rFonts w:ascii="Times New Roman" w:hAnsi="Times New Roman" w:cs="Times New Roman"/>
          <w:i/>
          <w:sz w:val="28"/>
          <w:szCs w:val="28"/>
          <w:lang w:val="kk-KZ"/>
        </w:rPr>
        <w:t> </w:t>
      </w:r>
      <w:r w:rsidR="003F2FD2" w:rsidRPr="00EE4C80">
        <w:rPr>
          <w:rFonts w:ascii="Times New Roman" w:hAnsi="Times New Roman" w:cs="Times New Roman"/>
          <w:i/>
          <w:sz w:val="28"/>
          <w:szCs w:val="28"/>
          <w:lang w:val="kk-KZ"/>
        </w:rPr>
        <w:t>seravschanica</w:t>
      </w:r>
      <w:r w:rsidR="003F2FD2" w:rsidRPr="00EE4C80">
        <w:rPr>
          <w:rFonts w:ascii="Times New Roman" w:hAnsi="Times New Roman" w:cs="Times New Roman"/>
          <w:sz w:val="28"/>
          <w:szCs w:val="28"/>
          <w:lang w:val="kk-KZ"/>
        </w:rPr>
        <w:t xml:space="preserve"> </w:t>
      </w:r>
      <w:r w:rsidR="003F2FD2">
        <w:rPr>
          <w:rFonts w:ascii="Times New Roman" w:hAnsi="Times New Roman" w:cs="Times New Roman"/>
          <w:sz w:val="28"/>
          <w:szCs w:val="28"/>
          <w:lang w:val="kk-KZ"/>
        </w:rPr>
        <w:t xml:space="preserve"> мен </w:t>
      </w:r>
      <w:r w:rsidR="003F2FD2" w:rsidRPr="00FF4AB6">
        <w:rPr>
          <w:rFonts w:ascii="Times New Roman" w:hAnsi="Times New Roman" w:cs="Times New Roman"/>
          <w:i/>
          <w:sz w:val="28"/>
          <w:szCs w:val="28"/>
          <w:lang w:val="en-US"/>
        </w:rPr>
        <w:t>J.</w:t>
      </w:r>
      <w:r w:rsidR="003F2FD2">
        <w:rPr>
          <w:rFonts w:ascii="Times New Roman" w:hAnsi="Times New Roman" w:cs="Times New Roman"/>
          <w:i/>
          <w:sz w:val="28"/>
          <w:szCs w:val="28"/>
          <w:lang w:val="kk-KZ"/>
        </w:rPr>
        <w:t xml:space="preserve"> </w:t>
      </w:r>
      <w:r w:rsidR="003F2FD2" w:rsidRPr="00FF4AB6">
        <w:rPr>
          <w:rFonts w:ascii="Times New Roman" w:hAnsi="Times New Roman" w:cs="Times New Roman"/>
          <w:i/>
          <w:sz w:val="28"/>
          <w:szCs w:val="28"/>
          <w:lang w:val="en-US"/>
        </w:rPr>
        <w:t>sibirica</w:t>
      </w:r>
      <w:r w:rsidR="003F2FD2">
        <w:rPr>
          <w:rFonts w:ascii="Times New Roman" w:hAnsi="Times New Roman" w:cs="Times New Roman"/>
          <w:sz w:val="28"/>
          <w:szCs w:val="28"/>
          <w:lang w:val="kk-KZ"/>
        </w:rPr>
        <w:t xml:space="preserve"> түрлерінің гербарий парақтары</w:t>
      </w:r>
      <w:r w:rsidR="003F2FD2">
        <w:rPr>
          <w:rFonts w:ascii="Times New Roman" w:hAnsi="Times New Roman" w:cs="Times New Roman"/>
          <w:sz w:val="28"/>
          <w:szCs w:val="28"/>
          <w:lang w:val="en-US"/>
        </w:rPr>
        <w:t xml:space="preserve"> </w:t>
      </w:r>
      <w:r w:rsidR="003F2FD2">
        <w:rPr>
          <w:rFonts w:ascii="Times New Roman" w:hAnsi="Times New Roman" w:cs="Times New Roman"/>
          <w:sz w:val="28"/>
          <w:szCs w:val="28"/>
          <w:lang w:val="kk-KZ"/>
        </w:rPr>
        <w:t>әл-Фараби атындағы ҚазҰУ, Биология және биотехнология факультеті, Биоалуантүрлілік және биоресурстар каф</w:t>
      </w:r>
      <w:r w:rsidR="003F1878">
        <w:rPr>
          <w:rFonts w:ascii="Times New Roman" w:hAnsi="Times New Roman" w:cs="Times New Roman"/>
          <w:sz w:val="28"/>
          <w:szCs w:val="28"/>
          <w:lang w:val="kk-KZ"/>
        </w:rPr>
        <w:t>е</w:t>
      </w:r>
      <w:r w:rsidR="003F2FD2">
        <w:rPr>
          <w:rFonts w:ascii="Times New Roman" w:hAnsi="Times New Roman" w:cs="Times New Roman"/>
          <w:sz w:val="28"/>
          <w:szCs w:val="28"/>
          <w:lang w:val="kk-KZ"/>
        </w:rPr>
        <w:t>драсының гербарий қорына</w:t>
      </w:r>
      <w:r w:rsidRPr="00EE4C80">
        <w:rPr>
          <w:rFonts w:ascii="Times New Roman" w:hAnsi="Times New Roman" w:cs="Times New Roman"/>
          <w:sz w:val="28"/>
          <w:szCs w:val="28"/>
          <w:lang w:val="kk-KZ"/>
        </w:rPr>
        <w:t xml:space="preserve"> тапсырылды.</w:t>
      </w:r>
    </w:p>
    <w:p w14:paraId="618E3907" w14:textId="0840882F" w:rsidR="00A1727A" w:rsidRDefault="00660959" w:rsidP="003B7351">
      <w:pPr>
        <w:tabs>
          <w:tab w:val="left" w:pos="993"/>
        </w:tabs>
        <w:spacing w:line="240" w:lineRule="auto"/>
        <w:ind w:firstLine="567"/>
        <w:contextualSpacing/>
        <w:jc w:val="both"/>
        <w:rPr>
          <w:rFonts w:ascii="Times New Roman" w:hAnsi="Times New Roman" w:cs="Times New Roman"/>
          <w:color w:val="000000" w:themeColor="text1"/>
          <w:sz w:val="28"/>
          <w:szCs w:val="28"/>
          <w:lang w:val="kk-KZ"/>
        </w:rPr>
      </w:pPr>
      <w:r w:rsidRPr="00776C69">
        <w:rPr>
          <w:rFonts w:ascii="Times New Roman" w:hAnsi="Times New Roman" w:cs="Times New Roman"/>
          <w:sz w:val="28"/>
          <w:szCs w:val="28"/>
          <w:lang w:val="kk-KZ"/>
        </w:rPr>
        <w:t xml:space="preserve">2. </w:t>
      </w:r>
      <w:r w:rsidR="00A1727A">
        <w:rPr>
          <w:rFonts w:ascii="Times New Roman" w:hAnsi="Times New Roman" w:cs="Times New Roman"/>
          <w:sz w:val="28"/>
          <w:szCs w:val="28"/>
          <w:lang w:val="kk-KZ"/>
        </w:rPr>
        <w:t xml:space="preserve">Барлық популяциялардағы негізгі жастық күйлер </w:t>
      </w:r>
      <w:r w:rsidR="00A1727A" w:rsidRPr="001A7697">
        <w:rPr>
          <w:rFonts w:ascii="Times New Roman" w:hAnsi="Times New Roman" w:cs="Times New Roman"/>
          <w:sz w:val="28"/>
          <w:szCs w:val="28"/>
          <w:lang w:val="kk-KZ"/>
        </w:rPr>
        <w:t>генеративті</w:t>
      </w:r>
      <w:r w:rsidR="00A1727A">
        <w:rPr>
          <w:rFonts w:ascii="Times New Roman" w:hAnsi="Times New Roman" w:cs="Times New Roman"/>
          <w:sz w:val="28"/>
          <w:szCs w:val="28"/>
          <w:lang w:val="kk-KZ"/>
        </w:rPr>
        <w:t xml:space="preserve"> және с</w:t>
      </w:r>
      <w:r w:rsidR="00A1727A" w:rsidRPr="001A7697">
        <w:rPr>
          <w:rFonts w:ascii="Times New Roman" w:hAnsi="Times New Roman" w:cs="Times New Roman"/>
          <w:sz w:val="28"/>
          <w:szCs w:val="28"/>
          <w:lang w:val="kk-KZ"/>
        </w:rPr>
        <w:t xml:space="preserve">енильді </w:t>
      </w:r>
      <w:r w:rsidR="00A1727A">
        <w:rPr>
          <w:rFonts w:ascii="Times New Roman" w:hAnsi="Times New Roman" w:cs="Times New Roman"/>
          <w:sz w:val="28"/>
          <w:szCs w:val="28"/>
          <w:lang w:val="kk-KZ"/>
        </w:rPr>
        <w:t xml:space="preserve">болғандығы анықталды. Жас генеративті дарақтар 1-популяцияда </w:t>
      </w:r>
      <w:r w:rsidR="00A1727A" w:rsidRPr="009B7E38">
        <w:rPr>
          <w:rFonts w:ascii="Times New Roman" w:hAnsi="Times New Roman" w:cs="Times New Roman"/>
          <w:sz w:val="28"/>
          <w:szCs w:val="28"/>
          <w:lang w:val="kk-KZ"/>
        </w:rPr>
        <w:t>(48,7</w:t>
      </w:r>
      <w:r w:rsidR="00A1727A">
        <w:rPr>
          <w:rFonts w:ascii="Times New Roman" w:hAnsi="Times New Roman" w:cs="Times New Roman"/>
          <w:sz w:val="28"/>
          <w:szCs w:val="28"/>
          <w:lang w:val="en-US"/>
        </w:rPr>
        <w:t xml:space="preserve"> </w:t>
      </w:r>
      <w:r w:rsidR="00A1727A" w:rsidRPr="009B7E38">
        <w:rPr>
          <w:rFonts w:ascii="Times New Roman" w:hAnsi="Times New Roman" w:cs="Times New Roman"/>
          <w:sz w:val="28"/>
          <w:szCs w:val="28"/>
          <w:lang w:val="kk-KZ"/>
        </w:rPr>
        <w:t>%)</w:t>
      </w:r>
      <w:r w:rsidR="00A1727A">
        <w:rPr>
          <w:rFonts w:ascii="Times New Roman" w:hAnsi="Times New Roman" w:cs="Times New Roman"/>
          <w:sz w:val="28"/>
          <w:szCs w:val="28"/>
          <w:lang w:val="kk-KZ"/>
        </w:rPr>
        <w:t xml:space="preserve"> және 2-популяцияда </w:t>
      </w:r>
      <w:r w:rsidR="00A1727A" w:rsidRPr="009B7E38">
        <w:rPr>
          <w:rFonts w:ascii="Times New Roman" w:hAnsi="Times New Roman" w:cs="Times New Roman"/>
          <w:sz w:val="28"/>
          <w:szCs w:val="28"/>
          <w:lang w:val="kk-KZ"/>
        </w:rPr>
        <w:t>(40</w:t>
      </w:r>
      <w:r w:rsidR="00A1727A">
        <w:rPr>
          <w:rFonts w:ascii="Times New Roman" w:hAnsi="Times New Roman" w:cs="Times New Roman"/>
          <w:sz w:val="28"/>
          <w:szCs w:val="28"/>
          <w:lang w:val="en-US"/>
        </w:rPr>
        <w:t xml:space="preserve"> </w:t>
      </w:r>
      <w:r w:rsidR="00A1727A" w:rsidRPr="009B7E38">
        <w:rPr>
          <w:rFonts w:ascii="Times New Roman" w:hAnsi="Times New Roman" w:cs="Times New Roman"/>
          <w:sz w:val="28"/>
          <w:szCs w:val="28"/>
          <w:lang w:val="kk-KZ"/>
        </w:rPr>
        <w:t>%)</w:t>
      </w:r>
      <w:r w:rsidR="00A1727A">
        <w:rPr>
          <w:rFonts w:ascii="Times New Roman" w:hAnsi="Times New Roman" w:cs="Times New Roman"/>
          <w:sz w:val="28"/>
          <w:szCs w:val="28"/>
          <w:lang w:val="kk-KZ"/>
        </w:rPr>
        <w:t xml:space="preserve"> басым болып, жалпы 52 дарақ </w:t>
      </w:r>
      <w:r w:rsidR="00A1727A" w:rsidRPr="009B7E38">
        <w:rPr>
          <w:rFonts w:ascii="Times New Roman" w:hAnsi="Times New Roman" w:cs="Times New Roman"/>
          <w:sz w:val="28"/>
          <w:szCs w:val="28"/>
          <w:lang w:val="kk-KZ"/>
        </w:rPr>
        <w:t>(30,5</w:t>
      </w:r>
      <w:r w:rsidR="00A1727A">
        <w:rPr>
          <w:rFonts w:ascii="Times New Roman" w:hAnsi="Times New Roman" w:cs="Times New Roman"/>
          <w:sz w:val="28"/>
          <w:szCs w:val="28"/>
          <w:lang w:val="en-US"/>
        </w:rPr>
        <w:t xml:space="preserve"> </w:t>
      </w:r>
      <w:r w:rsidR="00A1727A" w:rsidRPr="009B7E38">
        <w:rPr>
          <w:rFonts w:ascii="Times New Roman" w:hAnsi="Times New Roman" w:cs="Times New Roman"/>
          <w:sz w:val="28"/>
          <w:szCs w:val="28"/>
          <w:lang w:val="kk-KZ"/>
        </w:rPr>
        <w:t>%)</w:t>
      </w:r>
      <w:r w:rsidR="00A1727A">
        <w:rPr>
          <w:rFonts w:ascii="Times New Roman" w:hAnsi="Times New Roman" w:cs="Times New Roman"/>
          <w:sz w:val="28"/>
          <w:szCs w:val="28"/>
          <w:lang w:val="kk-KZ"/>
        </w:rPr>
        <w:t xml:space="preserve"> анықталды. Орта генеративті дарақтар 4-популяцияда </w:t>
      </w:r>
      <w:r w:rsidR="00A1727A" w:rsidRPr="009B7E38">
        <w:rPr>
          <w:rFonts w:ascii="Times New Roman" w:hAnsi="Times New Roman" w:cs="Times New Roman"/>
          <w:sz w:val="28"/>
          <w:szCs w:val="28"/>
          <w:lang w:val="kk-KZ"/>
        </w:rPr>
        <w:t>(50</w:t>
      </w:r>
      <w:r w:rsidR="00A1727A">
        <w:rPr>
          <w:rFonts w:ascii="Times New Roman" w:hAnsi="Times New Roman" w:cs="Times New Roman"/>
          <w:sz w:val="28"/>
          <w:szCs w:val="28"/>
          <w:lang w:val="en-US"/>
        </w:rPr>
        <w:t xml:space="preserve"> </w:t>
      </w:r>
      <w:r w:rsidR="00A1727A" w:rsidRPr="009B7E38">
        <w:rPr>
          <w:rFonts w:ascii="Times New Roman" w:hAnsi="Times New Roman" w:cs="Times New Roman"/>
          <w:sz w:val="28"/>
          <w:szCs w:val="28"/>
          <w:lang w:val="kk-KZ"/>
        </w:rPr>
        <w:t>%)</w:t>
      </w:r>
      <w:r w:rsidR="00A1727A">
        <w:rPr>
          <w:rFonts w:ascii="Times New Roman" w:hAnsi="Times New Roman" w:cs="Times New Roman"/>
          <w:sz w:val="28"/>
          <w:szCs w:val="28"/>
          <w:lang w:val="kk-KZ"/>
        </w:rPr>
        <w:t xml:space="preserve">, 5-популяцияда </w:t>
      </w:r>
      <w:r w:rsidR="00A1727A" w:rsidRPr="009B7E38">
        <w:rPr>
          <w:rFonts w:ascii="Times New Roman" w:hAnsi="Times New Roman" w:cs="Times New Roman"/>
          <w:sz w:val="28"/>
          <w:szCs w:val="28"/>
          <w:lang w:val="kk-KZ"/>
        </w:rPr>
        <w:t>(48,8</w:t>
      </w:r>
      <w:r w:rsidR="00A1727A">
        <w:rPr>
          <w:rFonts w:ascii="Times New Roman" w:hAnsi="Times New Roman" w:cs="Times New Roman"/>
          <w:sz w:val="28"/>
          <w:szCs w:val="28"/>
          <w:lang w:val="en-US"/>
        </w:rPr>
        <w:t xml:space="preserve"> </w:t>
      </w:r>
      <w:r w:rsidR="00A1727A" w:rsidRPr="009B7E38">
        <w:rPr>
          <w:rFonts w:ascii="Times New Roman" w:hAnsi="Times New Roman" w:cs="Times New Roman"/>
          <w:sz w:val="28"/>
          <w:szCs w:val="28"/>
          <w:lang w:val="kk-KZ"/>
        </w:rPr>
        <w:t>%)</w:t>
      </w:r>
      <w:r w:rsidR="00A1727A">
        <w:rPr>
          <w:rFonts w:ascii="Times New Roman" w:hAnsi="Times New Roman" w:cs="Times New Roman"/>
          <w:sz w:val="28"/>
          <w:szCs w:val="28"/>
          <w:lang w:val="kk-KZ"/>
        </w:rPr>
        <w:t xml:space="preserve"> және 6-популяцияда </w:t>
      </w:r>
      <w:r w:rsidR="00A1727A" w:rsidRPr="009B7E38">
        <w:rPr>
          <w:rFonts w:ascii="Times New Roman" w:hAnsi="Times New Roman" w:cs="Times New Roman"/>
          <w:sz w:val="28"/>
          <w:szCs w:val="28"/>
          <w:lang w:val="kk-KZ"/>
        </w:rPr>
        <w:t>(66,7</w:t>
      </w:r>
      <w:r w:rsidR="00A1727A">
        <w:rPr>
          <w:rFonts w:ascii="Times New Roman" w:hAnsi="Times New Roman" w:cs="Times New Roman"/>
          <w:sz w:val="28"/>
          <w:szCs w:val="28"/>
          <w:lang w:val="en-US"/>
        </w:rPr>
        <w:t xml:space="preserve"> </w:t>
      </w:r>
      <w:r w:rsidR="00A1727A" w:rsidRPr="009B7E38">
        <w:rPr>
          <w:rFonts w:ascii="Times New Roman" w:hAnsi="Times New Roman" w:cs="Times New Roman"/>
          <w:sz w:val="28"/>
          <w:szCs w:val="28"/>
          <w:lang w:val="kk-KZ"/>
        </w:rPr>
        <w:t>%)</w:t>
      </w:r>
      <w:r w:rsidR="00A1727A">
        <w:rPr>
          <w:rFonts w:ascii="Times New Roman" w:hAnsi="Times New Roman" w:cs="Times New Roman"/>
          <w:sz w:val="28"/>
          <w:szCs w:val="28"/>
          <w:lang w:val="kk-KZ"/>
        </w:rPr>
        <w:t xml:space="preserve"> көп кездесті.</w:t>
      </w:r>
      <w:r w:rsidR="00A1727A" w:rsidRPr="009B7E38">
        <w:t xml:space="preserve"> </w:t>
      </w:r>
      <w:r w:rsidR="00A1727A" w:rsidRPr="005F73AA">
        <w:rPr>
          <w:rFonts w:ascii="Times New Roman" w:hAnsi="Times New Roman" w:cs="Times New Roman"/>
          <w:color w:val="000000" w:themeColor="text1"/>
          <w:sz w:val="28"/>
          <w:szCs w:val="28"/>
          <w:lang w:val="kk-KZ"/>
        </w:rPr>
        <w:t>Зеравшан аршасының ересек генеративті</w:t>
      </w:r>
      <w:r w:rsidR="00A1727A">
        <w:rPr>
          <w:rFonts w:ascii="Times New Roman" w:hAnsi="Times New Roman" w:cs="Times New Roman"/>
          <w:color w:val="000000" w:themeColor="text1"/>
          <w:sz w:val="28"/>
          <w:szCs w:val="28"/>
          <w:lang w:val="kk-KZ"/>
        </w:rPr>
        <w:t xml:space="preserve"> дарақтары 4-популяцияда </w:t>
      </w:r>
      <w:r w:rsidR="00A1727A" w:rsidRPr="009B7E38">
        <w:rPr>
          <w:rFonts w:ascii="Times New Roman" w:hAnsi="Times New Roman" w:cs="Times New Roman"/>
          <w:color w:val="000000" w:themeColor="text1"/>
          <w:sz w:val="28"/>
          <w:szCs w:val="28"/>
          <w:lang w:val="kk-KZ"/>
        </w:rPr>
        <w:t>(35</w:t>
      </w:r>
      <w:r w:rsidR="00A1727A">
        <w:rPr>
          <w:rFonts w:ascii="Times New Roman" w:hAnsi="Times New Roman" w:cs="Times New Roman"/>
          <w:color w:val="000000" w:themeColor="text1"/>
          <w:sz w:val="28"/>
          <w:szCs w:val="28"/>
          <w:lang w:val="en-US"/>
        </w:rPr>
        <w:t xml:space="preserve"> </w:t>
      </w:r>
      <w:r w:rsidR="00A1727A" w:rsidRPr="009B7E38">
        <w:rPr>
          <w:rFonts w:ascii="Times New Roman" w:hAnsi="Times New Roman" w:cs="Times New Roman"/>
          <w:color w:val="000000" w:themeColor="text1"/>
          <w:sz w:val="28"/>
          <w:szCs w:val="28"/>
          <w:lang w:val="kk-KZ"/>
        </w:rPr>
        <w:t>%)</w:t>
      </w:r>
      <w:r w:rsidR="00A1727A">
        <w:rPr>
          <w:rFonts w:ascii="Times New Roman" w:hAnsi="Times New Roman" w:cs="Times New Roman"/>
          <w:color w:val="000000" w:themeColor="text1"/>
          <w:sz w:val="28"/>
          <w:szCs w:val="28"/>
          <w:lang w:val="kk-KZ"/>
        </w:rPr>
        <w:t xml:space="preserve"> басым болды.</w:t>
      </w:r>
      <w:r w:rsidR="00A1727A" w:rsidRPr="008D33BB">
        <w:t xml:space="preserve"> </w:t>
      </w:r>
      <w:r w:rsidR="00A1727A">
        <w:rPr>
          <w:rFonts w:ascii="Times New Roman" w:hAnsi="Times New Roman" w:cs="Times New Roman"/>
          <w:color w:val="000000" w:themeColor="text1"/>
          <w:sz w:val="28"/>
          <w:szCs w:val="28"/>
          <w:lang w:val="kk-KZ"/>
        </w:rPr>
        <w:t>Жалпы алғанда, орта генеративті дарақтар 41,2</w:t>
      </w:r>
      <w:r w:rsidR="00A1727A">
        <w:rPr>
          <w:rFonts w:ascii="Times New Roman" w:hAnsi="Times New Roman" w:cs="Times New Roman"/>
          <w:color w:val="000000" w:themeColor="text1"/>
          <w:sz w:val="28"/>
          <w:szCs w:val="28"/>
          <w:lang w:val="en-US"/>
        </w:rPr>
        <w:t xml:space="preserve"> </w:t>
      </w:r>
      <w:r w:rsidR="00A1727A" w:rsidRPr="009B7E38">
        <w:rPr>
          <w:rFonts w:ascii="Times New Roman" w:hAnsi="Times New Roman" w:cs="Times New Roman"/>
          <w:color w:val="000000" w:themeColor="text1"/>
          <w:sz w:val="28"/>
          <w:szCs w:val="28"/>
          <w:lang w:val="kk-KZ"/>
        </w:rPr>
        <w:t>%</w:t>
      </w:r>
      <w:r w:rsidR="00A1727A">
        <w:rPr>
          <w:rFonts w:ascii="Times New Roman" w:hAnsi="Times New Roman" w:cs="Times New Roman"/>
          <w:color w:val="000000" w:themeColor="text1"/>
          <w:sz w:val="28"/>
          <w:szCs w:val="28"/>
          <w:lang w:val="kk-KZ"/>
        </w:rPr>
        <w:t xml:space="preserve"> құрады.</w:t>
      </w:r>
      <w:r w:rsidR="00A1727A" w:rsidRPr="008D33BB">
        <w:t xml:space="preserve"> </w:t>
      </w:r>
      <w:r w:rsidR="003F2FD2">
        <w:rPr>
          <w:rFonts w:ascii="Times New Roman" w:hAnsi="Times New Roman" w:cs="Times New Roman"/>
          <w:sz w:val="28"/>
          <w:szCs w:val="28"/>
          <w:lang w:val="kk-KZ"/>
        </w:rPr>
        <w:t xml:space="preserve">Зеравшан аршасы популяциялары генеративтік жастық күйіндегі дарақтарының басым болуымен, базалық спектірі солға қарай бағытталғандығымен сипатталды. </w:t>
      </w:r>
      <w:r w:rsidR="009C608F" w:rsidRPr="00776C69">
        <w:rPr>
          <w:rFonts w:ascii="Times New Roman" w:hAnsi="Times New Roman" w:cs="Times New Roman"/>
          <w:i/>
          <w:sz w:val="28"/>
          <w:szCs w:val="28"/>
          <w:lang w:val="kk-KZ"/>
        </w:rPr>
        <w:t>J. seravschanica</w:t>
      </w:r>
      <w:r w:rsidR="009C608F">
        <w:rPr>
          <w:rFonts w:ascii="Times New Roman" w:hAnsi="Times New Roman" w:cs="Times New Roman"/>
          <w:sz w:val="28"/>
          <w:szCs w:val="28"/>
          <w:lang w:val="kk-KZ"/>
        </w:rPr>
        <w:t xml:space="preserve"> </w:t>
      </w:r>
      <w:r w:rsidR="00A1727A" w:rsidRPr="005F73AA">
        <w:rPr>
          <w:rFonts w:ascii="Times New Roman" w:hAnsi="Times New Roman" w:cs="Times New Roman"/>
          <w:color w:val="000000" w:themeColor="text1"/>
          <w:sz w:val="28"/>
          <w:szCs w:val="28"/>
        </w:rPr>
        <w:t>популяцияларында орта генеративтік дара</w:t>
      </w:r>
      <w:r w:rsidR="00A1727A">
        <w:rPr>
          <w:rFonts w:ascii="Times New Roman" w:hAnsi="Times New Roman" w:cs="Times New Roman"/>
          <w:color w:val="000000" w:themeColor="text1"/>
          <w:sz w:val="28"/>
          <w:szCs w:val="28"/>
          <w:lang w:val="kk-KZ"/>
        </w:rPr>
        <w:t xml:space="preserve">қтардың </w:t>
      </w:r>
      <w:r w:rsidR="00A1727A" w:rsidRPr="005F73AA">
        <w:rPr>
          <w:rFonts w:ascii="Times New Roman" w:hAnsi="Times New Roman" w:cs="Times New Roman"/>
          <w:color w:val="000000" w:themeColor="text1"/>
          <w:sz w:val="28"/>
          <w:szCs w:val="28"/>
        </w:rPr>
        <w:t xml:space="preserve">басым болуы популяцияның басым бөлігі репродуктивті </w:t>
      </w:r>
      <w:r w:rsidR="00A1727A">
        <w:rPr>
          <w:rFonts w:ascii="Times New Roman" w:hAnsi="Times New Roman" w:cs="Times New Roman"/>
          <w:color w:val="000000" w:themeColor="text1"/>
          <w:sz w:val="28"/>
          <w:szCs w:val="28"/>
          <w:lang w:val="kk-KZ"/>
        </w:rPr>
        <w:t>кезеңде</w:t>
      </w:r>
      <w:r w:rsidR="00A1727A" w:rsidRPr="005F73AA">
        <w:rPr>
          <w:rFonts w:ascii="Times New Roman" w:hAnsi="Times New Roman" w:cs="Times New Roman"/>
          <w:color w:val="000000" w:themeColor="text1"/>
          <w:sz w:val="28"/>
          <w:szCs w:val="28"/>
        </w:rPr>
        <w:t xml:space="preserve"> екенін көрсетеді. Бұл популяциялардың қалпына келу және тұрақты даму әлеуеті жоғары екенін білдіреді, өйткені гүлденуге және жеміс беруге қабілетті дара</w:t>
      </w:r>
      <w:r w:rsidR="00A1727A">
        <w:rPr>
          <w:rFonts w:ascii="Times New Roman" w:hAnsi="Times New Roman" w:cs="Times New Roman"/>
          <w:color w:val="000000" w:themeColor="text1"/>
          <w:sz w:val="28"/>
          <w:szCs w:val="28"/>
          <w:lang w:val="kk-KZ"/>
        </w:rPr>
        <w:t>қтар</w:t>
      </w:r>
      <w:r w:rsidR="00A1727A" w:rsidRPr="005F73AA">
        <w:rPr>
          <w:rFonts w:ascii="Times New Roman" w:hAnsi="Times New Roman" w:cs="Times New Roman"/>
          <w:color w:val="000000" w:themeColor="text1"/>
          <w:sz w:val="28"/>
          <w:szCs w:val="28"/>
        </w:rPr>
        <w:t xml:space="preserve"> </w:t>
      </w:r>
      <w:r w:rsidR="00A1727A" w:rsidRPr="008D33BB">
        <w:rPr>
          <w:rFonts w:ascii="Times New Roman" w:hAnsi="Times New Roman" w:cs="Times New Roman"/>
          <w:color w:val="000000" w:themeColor="text1"/>
          <w:sz w:val="28"/>
          <w:szCs w:val="28"/>
        </w:rPr>
        <w:t xml:space="preserve">бұл түрдің </w:t>
      </w:r>
      <w:r w:rsidR="00A1727A">
        <w:rPr>
          <w:rFonts w:ascii="Times New Roman" w:hAnsi="Times New Roman" w:cs="Times New Roman"/>
          <w:color w:val="000000" w:themeColor="text1"/>
          <w:sz w:val="28"/>
          <w:szCs w:val="28"/>
          <w:lang w:val="kk-KZ"/>
        </w:rPr>
        <w:t>дамуына</w:t>
      </w:r>
      <w:r w:rsidR="00A1727A" w:rsidRPr="008D33BB">
        <w:rPr>
          <w:rFonts w:ascii="Times New Roman" w:hAnsi="Times New Roman" w:cs="Times New Roman"/>
          <w:color w:val="000000" w:themeColor="text1"/>
          <w:sz w:val="28"/>
          <w:szCs w:val="28"/>
        </w:rPr>
        <w:t xml:space="preserve"> және</w:t>
      </w:r>
      <w:r w:rsidR="00A1727A">
        <w:rPr>
          <w:rFonts w:ascii="Times New Roman" w:hAnsi="Times New Roman" w:cs="Times New Roman"/>
          <w:color w:val="000000" w:themeColor="text1"/>
          <w:sz w:val="28"/>
          <w:szCs w:val="28"/>
        </w:rPr>
        <w:t xml:space="preserve"> популяциядағы генетикалық алуан</w:t>
      </w:r>
      <w:r w:rsidR="00A1727A" w:rsidRPr="008D33BB">
        <w:rPr>
          <w:rFonts w:ascii="Times New Roman" w:hAnsi="Times New Roman" w:cs="Times New Roman"/>
          <w:color w:val="000000" w:themeColor="text1"/>
          <w:sz w:val="28"/>
          <w:szCs w:val="28"/>
        </w:rPr>
        <w:t>түрлілікті сақтауға кепілдік береді</w:t>
      </w:r>
      <w:r w:rsidR="00A1727A">
        <w:rPr>
          <w:rFonts w:ascii="Times New Roman" w:hAnsi="Times New Roman" w:cs="Times New Roman"/>
          <w:color w:val="000000" w:themeColor="text1"/>
          <w:sz w:val="28"/>
          <w:szCs w:val="28"/>
          <w:lang w:val="kk-KZ"/>
        </w:rPr>
        <w:t>.</w:t>
      </w:r>
    </w:p>
    <w:p w14:paraId="01D510EE" w14:textId="015E8A33" w:rsidR="00A1727A" w:rsidRDefault="00660959" w:rsidP="00A1727A">
      <w:pPr>
        <w:tabs>
          <w:tab w:val="left" w:pos="993"/>
        </w:tabs>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A1727A">
        <w:rPr>
          <w:rFonts w:ascii="Times New Roman" w:hAnsi="Times New Roman" w:cs="Times New Roman"/>
          <w:sz w:val="28"/>
          <w:szCs w:val="28"/>
          <w:lang w:val="kk-KZ"/>
        </w:rPr>
        <w:t xml:space="preserve">Морфологиялық тұрғыдан </w:t>
      </w:r>
      <w:r w:rsidR="00A1727A" w:rsidRPr="00776C69">
        <w:rPr>
          <w:rFonts w:ascii="Times New Roman" w:hAnsi="Times New Roman" w:cs="Times New Roman"/>
          <w:i/>
          <w:sz w:val="28"/>
          <w:szCs w:val="28"/>
          <w:lang w:val="kk-KZ"/>
        </w:rPr>
        <w:t>J. seravschanica</w:t>
      </w:r>
      <w:r w:rsidR="00A1727A" w:rsidRPr="00776C69">
        <w:rPr>
          <w:rFonts w:ascii="Times New Roman" w:hAnsi="Times New Roman" w:cs="Times New Roman"/>
          <w:sz w:val="28"/>
          <w:szCs w:val="28"/>
          <w:lang w:val="kk-KZ"/>
        </w:rPr>
        <w:t xml:space="preserve"> </w:t>
      </w:r>
      <w:r w:rsidR="00A1727A">
        <w:rPr>
          <w:rFonts w:ascii="Times New Roman" w:hAnsi="Times New Roman" w:cs="Times New Roman"/>
          <w:sz w:val="28"/>
          <w:szCs w:val="28"/>
          <w:lang w:val="kk-KZ"/>
        </w:rPr>
        <w:t xml:space="preserve">популяцияларының бөрікбасы жұмыртқа немесе сопақша пішінді, мәңгі жасыл ағаштар. Өсімдік биіктігі бойынша ең жоғарғы орташа көрсеткіш 2-популяцияда анықталды. Зерттеу нәтижелері бойынша </w:t>
      </w:r>
      <w:r w:rsidR="00D162C0">
        <w:rPr>
          <w:rFonts w:ascii="Times New Roman" w:hAnsi="Times New Roman" w:cs="Times New Roman"/>
          <w:sz w:val="28"/>
          <w:szCs w:val="28"/>
          <w:lang w:val="kk-KZ"/>
        </w:rPr>
        <w:t>бүржидек</w:t>
      </w:r>
      <w:r w:rsidR="00A1727A">
        <w:rPr>
          <w:rFonts w:ascii="Times New Roman" w:hAnsi="Times New Roman" w:cs="Times New Roman"/>
          <w:sz w:val="28"/>
          <w:szCs w:val="28"/>
          <w:lang w:val="kk-KZ"/>
        </w:rPr>
        <w:t xml:space="preserve"> ерекшеліктері бойынша 2110 м биіктіктен табылған </w:t>
      </w:r>
      <w:r w:rsidR="003F2FD2">
        <w:rPr>
          <w:rFonts w:ascii="Times New Roman" w:hAnsi="Times New Roman" w:cs="Times New Roman"/>
          <w:sz w:val="28"/>
          <w:szCs w:val="28"/>
          <w:lang w:val="kk-KZ"/>
        </w:rPr>
        <w:t>5-п</w:t>
      </w:r>
      <w:r w:rsidR="00A1727A">
        <w:rPr>
          <w:rFonts w:ascii="Times New Roman" w:hAnsi="Times New Roman" w:cs="Times New Roman"/>
          <w:sz w:val="28"/>
          <w:szCs w:val="28"/>
          <w:lang w:val="kk-KZ"/>
        </w:rPr>
        <w:t xml:space="preserve">опуляция ең жоғары көрсеткіштерді көрсетті, ұзындығы - </w:t>
      </w:r>
      <w:r w:rsidR="00A1727A" w:rsidRPr="00E60517">
        <w:rPr>
          <w:rFonts w:ascii="Times New Roman" w:hAnsi="Times New Roman" w:cs="Times New Roman"/>
          <w:sz w:val="28"/>
          <w:szCs w:val="28"/>
          <w:lang w:val="kk-KZ"/>
        </w:rPr>
        <w:t>13,2±0,3</w:t>
      </w:r>
      <w:r w:rsidR="00A1727A">
        <w:rPr>
          <w:rFonts w:ascii="Times New Roman" w:hAnsi="Times New Roman" w:cs="Times New Roman"/>
          <w:sz w:val="28"/>
          <w:szCs w:val="28"/>
          <w:lang w:val="kk-KZ"/>
        </w:rPr>
        <w:t xml:space="preserve"> м, ені - </w:t>
      </w:r>
      <w:r w:rsidR="00A1727A" w:rsidRPr="00E60517">
        <w:rPr>
          <w:rFonts w:ascii="Times New Roman" w:hAnsi="Times New Roman" w:cs="Times New Roman"/>
          <w:sz w:val="28"/>
          <w:szCs w:val="28"/>
          <w:lang w:val="kk-KZ"/>
        </w:rPr>
        <w:t>12,6±0,2</w:t>
      </w:r>
      <w:r w:rsidR="00A1727A">
        <w:rPr>
          <w:rFonts w:ascii="Times New Roman" w:hAnsi="Times New Roman" w:cs="Times New Roman"/>
          <w:sz w:val="28"/>
          <w:szCs w:val="28"/>
          <w:lang w:val="kk-KZ"/>
        </w:rPr>
        <w:t xml:space="preserve"> м, орташа салмағы - </w:t>
      </w:r>
      <w:r w:rsidR="00A1727A" w:rsidRPr="00E60517">
        <w:rPr>
          <w:rFonts w:ascii="Times New Roman" w:hAnsi="Times New Roman" w:cs="Times New Roman"/>
          <w:sz w:val="28"/>
          <w:szCs w:val="28"/>
          <w:lang w:val="kk-KZ"/>
        </w:rPr>
        <w:t>3,68±0,01</w:t>
      </w:r>
      <w:r w:rsidR="00A1727A">
        <w:rPr>
          <w:rFonts w:ascii="Times New Roman" w:hAnsi="Times New Roman" w:cs="Times New Roman"/>
          <w:sz w:val="28"/>
          <w:szCs w:val="28"/>
          <w:lang w:val="kk-KZ"/>
        </w:rPr>
        <w:t xml:space="preserve"> г құрады. Жалпы алғанда барлық популяциялар бойынша көрсеткіштердің орташа мәндері: өсімдік биіктігі - </w:t>
      </w:r>
      <w:r w:rsidR="00A1727A" w:rsidRPr="00F85B1F">
        <w:rPr>
          <w:rFonts w:ascii="Times New Roman" w:hAnsi="Times New Roman" w:cs="Times New Roman"/>
          <w:sz w:val="28"/>
          <w:szCs w:val="28"/>
          <w:lang w:val="kk-KZ"/>
        </w:rPr>
        <w:t>5,3±0,6</w:t>
      </w:r>
      <w:r w:rsidR="00A1727A">
        <w:rPr>
          <w:rFonts w:ascii="Times New Roman" w:hAnsi="Times New Roman" w:cs="Times New Roman"/>
          <w:sz w:val="28"/>
          <w:szCs w:val="28"/>
          <w:lang w:val="kk-KZ"/>
        </w:rPr>
        <w:t xml:space="preserve"> м; б</w:t>
      </w:r>
      <w:r w:rsidR="00A1727A" w:rsidRPr="00AA389A">
        <w:rPr>
          <w:rFonts w:ascii="Times New Roman" w:hAnsi="Times New Roman" w:cs="Times New Roman"/>
          <w:sz w:val="28"/>
          <w:szCs w:val="28"/>
          <w:lang w:val="kk-KZ"/>
        </w:rPr>
        <w:t>өрікбасы диаметрі</w:t>
      </w:r>
      <w:r w:rsidR="00A1727A">
        <w:rPr>
          <w:rFonts w:ascii="Times New Roman" w:hAnsi="Times New Roman" w:cs="Times New Roman"/>
          <w:sz w:val="28"/>
          <w:szCs w:val="28"/>
          <w:lang w:val="kk-KZ"/>
        </w:rPr>
        <w:t xml:space="preserve">: оңтүстіктен солтүстікке - </w:t>
      </w:r>
      <w:r w:rsidR="00A1727A" w:rsidRPr="00F85B1F">
        <w:rPr>
          <w:rFonts w:ascii="Times New Roman" w:hAnsi="Times New Roman" w:cs="Times New Roman"/>
          <w:sz w:val="28"/>
          <w:szCs w:val="28"/>
          <w:lang w:val="kk-KZ"/>
        </w:rPr>
        <w:t>4,5±0,4</w:t>
      </w:r>
      <w:r w:rsidR="00A1727A">
        <w:rPr>
          <w:rFonts w:ascii="Times New Roman" w:hAnsi="Times New Roman" w:cs="Times New Roman"/>
          <w:sz w:val="28"/>
          <w:szCs w:val="28"/>
          <w:lang w:val="kk-KZ"/>
        </w:rPr>
        <w:t xml:space="preserve"> м, батыстан шығысқа - </w:t>
      </w:r>
      <w:r w:rsidR="00A1727A" w:rsidRPr="00F85B1F">
        <w:rPr>
          <w:rFonts w:ascii="Times New Roman" w:hAnsi="Times New Roman" w:cs="Times New Roman"/>
          <w:sz w:val="28"/>
          <w:szCs w:val="28"/>
          <w:lang w:val="kk-KZ"/>
        </w:rPr>
        <w:t>4,6±0,4</w:t>
      </w:r>
      <w:r w:rsidR="00A1727A">
        <w:rPr>
          <w:rFonts w:ascii="Times New Roman" w:hAnsi="Times New Roman" w:cs="Times New Roman"/>
          <w:sz w:val="28"/>
          <w:szCs w:val="28"/>
          <w:lang w:val="kk-KZ"/>
        </w:rPr>
        <w:t xml:space="preserve"> м; теңіз деңгейінен биіктігі - 1724,0 м; </w:t>
      </w:r>
      <w:r w:rsidR="00D162C0">
        <w:rPr>
          <w:rFonts w:ascii="Times New Roman" w:hAnsi="Times New Roman" w:cs="Times New Roman"/>
          <w:sz w:val="28"/>
          <w:szCs w:val="28"/>
          <w:lang w:val="kk-KZ"/>
        </w:rPr>
        <w:t>бүржидек</w:t>
      </w:r>
      <w:r w:rsidR="00A1727A">
        <w:rPr>
          <w:rFonts w:ascii="Times New Roman" w:hAnsi="Times New Roman" w:cs="Times New Roman"/>
          <w:sz w:val="28"/>
          <w:szCs w:val="28"/>
          <w:lang w:val="kk-KZ"/>
        </w:rPr>
        <w:t xml:space="preserve"> көрсеткіштері: ұзындығы - </w:t>
      </w:r>
      <w:r w:rsidR="00A1727A" w:rsidRPr="00F85B1F">
        <w:rPr>
          <w:rFonts w:ascii="Times New Roman" w:hAnsi="Times New Roman" w:cs="Times New Roman"/>
          <w:sz w:val="28"/>
          <w:szCs w:val="28"/>
          <w:lang w:val="kk-KZ"/>
        </w:rPr>
        <w:t>10,6±0,6</w:t>
      </w:r>
      <w:r w:rsidR="00A1727A">
        <w:rPr>
          <w:rFonts w:ascii="Times New Roman" w:hAnsi="Times New Roman" w:cs="Times New Roman"/>
          <w:sz w:val="28"/>
          <w:szCs w:val="28"/>
          <w:lang w:val="kk-KZ"/>
        </w:rPr>
        <w:t xml:space="preserve"> мм, ені - </w:t>
      </w:r>
      <w:r w:rsidR="00A1727A" w:rsidRPr="00F85B1F">
        <w:rPr>
          <w:rFonts w:ascii="Times New Roman" w:hAnsi="Times New Roman" w:cs="Times New Roman"/>
          <w:sz w:val="28"/>
          <w:szCs w:val="28"/>
          <w:lang w:val="kk-KZ"/>
        </w:rPr>
        <w:t>9,8±0,7</w:t>
      </w:r>
      <w:r w:rsidR="00A1727A">
        <w:rPr>
          <w:rFonts w:ascii="Times New Roman" w:hAnsi="Times New Roman" w:cs="Times New Roman"/>
          <w:sz w:val="28"/>
          <w:szCs w:val="28"/>
          <w:lang w:val="kk-KZ"/>
        </w:rPr>
        <w:t xml:space="preserve"> мм, салмағы - </w:t>
      </w:r>
      <w:r w:rsidR="00A1727A" w:rsidRPr="00F85B1F">
        <w:rPr>
          <w:rFonts w:ascii="Times New Roman" w:hAnsi="Times New Roman" w:cs="Times New Roman"/>
          <w:sz w:val="28"/>
          <w:szCs w:val="28"/>
          <w:lang w:val="kk-KZ"/>
        </w:rPr>
        <w:t>1,7±0,4</w:t>
      </w:r>
      <w:r w:rsidR="00A1727A">
        <w:rPr>
          <w:rFonts w:ascii="Times New Roman" w:hAnsi="Times New Roman" w:cs="Times New Roman"/>
          <w:sz w:val="28"/>
          <w:szCs w:val="28"/>
          <w:lang w:val="kk-KZ"/>
        </w:rPr>
        <w:t xml:space="preserve"> г құрады. </w:t>
      </w:r>
    </w:p>
    <w:p w14:paraId="65F72398" w14:textId="77777777" w:rsidR="00A1727A" w:rsidRDefault="00A1727A" w:rsidP="00A1727A">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EE4C80">
        <w:rPr>
          <w:rFonts w:ascii="Times New Roman" w:hAnsi="Times New Roman" w:cs="Times New Roman"/>
          <w:sz w:val="28"/>
          <w:szCs w:val="28"/>
          <w:lang w:val="kk-KZ"/>
        </w:rPr>
        <w:t>натомиялық құрылымы</w:t>
      </w:r>
      <w:r>
        <w:rPr>
          <w:rFonts w:ascii="Times New Roman" w:hAnsi="Times New Roman" w:cs="Times New Roman"/>
          <w:sz w:val="28"/>
          <w:szCs w:val="28"/>
          <w:lang w:val="kk-KZ"/>
        </w:rPr>
        <w:t xml:space="preserve"> бойынша з</w:t>
      </w:r>
      <w:r w:rsidRPr="00EE4C80">
        <w:rPr>
          <w:rFonts w:ascii="Times New Roman" w:hAnsi="Times New Roman" w:cs="Times New Roman"/>
          <w:sz w:val="28"/>
          <w:szCs w:val="28"/>
          <w:lang w:val="kk-KZ"/>
        </w:rPr>
        <w:t xml:space="preserve">ерттелген барлық популяцияның жапырағының кутикула қабаты, эпидермистен, гиподерма, </w:t>
      </w:r>
      <w:r>
        <w:rPr>
          <w:rFonts w:ascii="Times New Roman" w:hAnsi="Times New Roman" w:cs="Times New Roman"/>
          <w:sz w:val="28"/>
          <w:szCs w:val="28"/>
          <w:lang w:val="kk-KZ"/>
        </w:rPr>
        <w:t xml:space="preserve">қатпарлы паренхимадан тұратын </w:t>
      </w:r>
      <w:r w:rsidRPr="00EE4C80">
        <w:rPr>
          <w:rFonts w:ascii="Times New Roman" w:hAnsi="Times New Roman" w:cs="Times New Roman"/>
          <w:sz w:val="28"/>
          <w:szCs w:val="28"/>
          <w:lang w:val="kk-KZ"/>
        </w:rPr>
        <w:t>мезофиллдерінен, өткізгіш шоқтары, шайыр жолдары мен устицье саңылауларынан тұратындығы</w:t>
      </w:r>
      <w:r>
        <w:rPr>
          <w:rFonts w:ascii="Times New Roman" w:hAnsi="Times New Roman" w:cs="Times New Roman"/>
          <w:sz w:val="28"/>
          <w:szCs w:val="28"/>
          <w:lang w:val="kk-KZ"/>
        </w:rPr>
        <w:t xml:space="preserve"> анықтал</w:t>
      </w:r>
      <w:r w:rsidRPr="00EE4C80">
        <w:rPr>
          <w:rFonts w:ascii="Times New Roman" w:hAnsi="Times New Roman" w:cs="Times New Roman"/>
          <w:sz w:val="28"/>
          <w:szCs w:val="28"/>
          <w:lang w:val="kk-KZ"/>
        </w:rPr>
        <w:t xml:space="preserve">ды. </w:t>
      </w:r>
      <w:r>
        <w:rPr>
          <w:rFonts w:ascii="Times New Roman" w:hAnsi="Times New Roman" w:cs="Times New Roman"/>
          <w:sz w:val="28"/>
          <w:szCs w:val="28"/>
          <w:lang w:val="kk-KZ"/>
        </w:rPr>
        <w:t xml:space="preserve">Барлық популяция бойынша жалпы орташа көрсеткіштері: жапырақ </w:t>
      </w:r>
      <w:r w:rsidRPr="00E12435">
        <w:rPr>
          <w:rFonts w:ascii="Times New Roman" w:hAnsi="Times New Roman" w:cs="Times New Roman"/>
          <w:sz w:val="28"/>
          <w:szCs w:val="28"/>
          <w:lang w:val="kk-KZ"/>
        </w:rPr>
        <w:t>кесінді</w:t>
      </w:r>
      <w:r>
        <w:rPr>
          <w:rFonts w:ascii="Times New Roman" w:hAnsi="Times New Roman" w:cs="Times New Roman"/>
          <w:sz w:val="28"/>
          <w:szCs w:val="28"/>
          <w:lang w:val="kk-KZ"/>
        </w:rPr>
        <w:t xml:space="preserve">сінің </w:t>
      </w:r>
      <w:r w:rsidRPr="00E12435">
        <w:rPr>
          <w:rFonts w:ascii="Times New Roman" w:hAnsi="Times New Roman" w:cs="Times New Roman"/>
          <w:sz w:val="28"/>
          <w:szCs w:val="28"/>
          <w:lang w:val="kk-KZ"/>
        </w:rPr>
        <w:t>диаметрі</w:t>
      </w:r>
      <w:r>
        <w:rPr>
          <w:rFonts w:ascii="Times New Roman" w:hAnsi="Times New Roman" w:cs="Times New Roman"/>
          <w:sz w:val="28"/>
          <w:szCs w:val="28"/>
          <w:lang w:val="kk-KZ"/>
        </w:rPr>
        <w:t>-</w:t>
      </w:r>
      <w:r w:rsidRPr="00E12435">
        <w:rPr>
          <w:rFonts w:ascii="Times New Roman" w:hAnsi="Times New Roman" w:cs="Times New Roman"/>
          <w:sz w:val="28"/>
          <w:szCs w:val="28"/>
          <w:lang w:val="kk-KZ"/>
        </w:rPr>
        <w:t>933,7±83,0</w:t>
      </w:r>
      <w:r>
        <w:rPr>
          <w:rFonts w:ascii="Times New Roman" w:hAnsi="Times New Roman" w:cs="Times New Roman"/>
          <w:sz w:val="28"/>
          <w:szCs w:val="28"/>
          <w:lang w:val="kk-KZ"/>
        </w:rPr>
        <w:t xml:space="preserve"> мкм, эпидермисі - </w:t>
      </w:r>
      <w:r w:rsidRPr="00E12435">
        <w:rPr>
          <w:rFonts w:ascii="Times New Roman" w:hAnsi="Times New Roman" w:cs="Times New Roman"/>
          <w:sz w:val="28"/>
          <w:szCs w:val="28"/>
          <w:lang w:val="kk-KZ"/>
        </w:rPr>
        <w:t>8,6±0,9</w:t>
      </w:r>
      <w:r>
        <w:rPr>
          <w:rFonts w:ascii="Times New Roman" w:hAnsi="Times New Roman" w:cs="Times New Roman"/>
          <w:sz w:val="28"/>
          <w:szCs w:val="28"/>
          <w:lang w:val="kk-KZ"/>
        </w:rPr>
        <w:t xml:space="preserve"> мкм, гиподерма - </w:t>
      </w:r>
      <w:r w:rsidRPr="00E12435">
        <w:rPr>
          <w:rFonts w:ascii="Times New Roman" w:hAnsi="Times New Roman" w:cs="Times New Roman"/>
          <w:sz w:val="28"/>
          <w:szCs w:val="28"/>
          <w:lang w:val="kk-KZ"/>
        </w:rPr>
        <w:t>11,6±0,5</w:t>
      </w:r>
      <w:r>
        <w:rPr>
          <w:rFonts w:ascii="Times New Roman" w:hAnsi="Times New Roman" w:cs="Times New Roman"/>
          <w:sz w:val="28"/>
          <w:szCs w:val="28"/>
          <w:lang w:val="kk-KZ"/>
        </w:rPr>
        <w:t xml:space="preserve"> мкм, мезофиллдері - </w:t>
      </w:r>
      <w:r w:rsidRPr="00E12435">
        <w:rPr>
          <w:rFonts w:ascii="Times New Roman" w:hAnsi="Times New Roman" w:cs="Times New Roman"/>
          <w:sz w:val="28"/>
          <w:szCs w:val="28"/>
          <w:lang w:val="kk-KZ"/>
        </w:rPr>
        <w:t>18,1±1,9</w:t>
      </w:r>
      <w:r>
        <w:rPr>
          <w:rFonts w:ascii="Times New Roman" w:hAnsi="Times New Roman" w:cs="Times New Roman"/>
          <w:sz w:val="28"/>
          <w:szCs w:val="28"/>
          <w:lang w:val="kk-KZ"/>
        </w:rPr>
        <w:t xml:space="preserve"> мкм, өткізгіш шоқтар - </w:t>
      </w:r>
      <w:r w:rsidRPr="00E12435">
        <w:rPr>
          <w:rFonts w:ascii="Times New Roman" w:hAnsi="Times New Roman" w:cs="Times New Roman"/>
          <w:sz w:val="28"/>
          <w:szCs w:val="28"/>
          <w:lang w:val="kk-KZ"/>
        </w:rPr>
        <w:t>99,3±7,1</w:t>
      </w:r>
      <w:r>
        <w:rPr>
          <w:rFonts w:ascii="Times New Roman" w:hAnsi="Times New Roman" w:cs="Times New Roman"/>
          <w:sz w:val="28"/>
          <w:szCs w:val="28"/>
          <w:lang w:val="kk-KZ"/>
        </w:rPr>
        <w:t xml:space="preserve"> мкм, ал шайыр жолдары - 1</w:t>
      </w:r>
      <w:r w:rsidRPr="00E12435">
        <w:rPr>
          <w:rFonts w:ascii="Times New Roman" w:hAnsi="Times New Roman" w:cs="Times New Roman"/>
          <w:sz w:val="28"/>
          <w:szCs w:val="28"/>
          <w:lang w:val="kk-KZ"/>
        </w:rPr>
        <w:t>02,7±3,0</w:t>
      </w:r>
      <w:r>
        <w:rPr>
          <w:rFonts w:ascii="Times New Roman" w:hAnsi="Times New Roman" w:cs="Times New Roman"/>
          <w:sz w:val="28"/>
          <w:szCs w:val="28"/>
          <w:lang w:val="kk-KZ"/>
        </w:rPr>
        <w:t xml:space="preserve"> мкм тең болды. </w:t>
      </w:r>
      <w:r w:rsidRPr="00EE4C80">
        <w:rPr>
          <w:rFonts w:ascii="Times New Roman" w:hAnsi="Times New Roman" w:cs="Times New Roman"/>
          <w:sz w:val="28"/>
          <w:szCs w:val="28"/>
          <w:lang w:val="kk-KZ"/>
        </w:rPr>
        <w:t>Ашық тұқымдыларға тән жасушалық құр</w:t>
      </w:r>
      <w:r>
        <w:rPr>
          <w:rFonts w:ascii="Times New Roman" w:hAnsi="Times New Roman" w:cs="Times New Roman"/>
          <w:sz w:val="28"/>
          <w:szCs w:val="28"/>
          <w:lang w:val="kk-KZ"/>
        </w:rPr>
        <w:t>ы</w:t>
      </w:r>
      <w:r w:rsidRPr="00EE4C80">
        <w:rPr>
          <w:rFonts w:ascii="Times New Roman" w:hAnsi="Times New Roman" w:cs="Times New Roman"/>
          <w:sz w:val="28"/>
          <w:szCs w:val="28"/>
          <w:lang w:val="kk-KZ"/>
        </w:rPr>
        <w:t>лымы</w:t>
      </w:r>
      <w:r>
        <w:rPr>
          <w:rFonts w:ascii="Times New Roman" w:hAnsi="Times New Roman" w:cs="Times New Roman"/>
          <w:sz w:val="28"/>
          <w:szCs w:val="28"/>
          <w:lang w:val="kk-KZ"/>
        </w:rPr>
        <w:t xml:space="preserve"> анықталды</w:t>
      </w:r>
      <w:r w:rsidRPr="00EE4C80">
        <w:rPr>
          <w:rFonts w:ascii="Times New Roman" w:hAnsi="Times New Roman" w:cs="Times New Roman"/>
          <w:sz w:val="28"/>
          <w:szCs w:val="28"/>
          <w:lang w:val="kk-KZ"/>
        </w:rPr>
        <w:t xml:space="preserve">. </w:t>
      </w:r>
    </w:p>
    <w:p w14:paraId="551D73B5" w14:textId="77777777" w:rsidR="00A1727A" w:rsidRDefault="00A1727A" w:rsidP="00A1727A">
      <w:pPr>
        <w:spacing w:after="0" w:line="240" w:lineRule="auto"/>
        <w:ind w:firstLine="567"/>
        <w:contextualSpacing/>
        <w:jc w:val="both"/>
        <w:rPr>
          <w:rFonts w:ascii="Times New Roman" w:hAnsi="Times New Roman" w:cs="Times New Roman"/>
          <w:sz w:val="28"/>
          <w:szCs w:val="28"/>
          <w:lang w:val="kk-KZ"/>
        </w:rPr>
      </w:pPr>
      <w:r w:rsidRPr="008258C6">
        <w:rPr>
          <w:rFonts w:ascii="Times New Roman" w:hAnsi="Times New Roman" w:cs="Times New Roman"/>
          <w:sz w:val="28"/>
          <w:szCs w:val="28"/>
          <w:lang w:val="kk-KZ"/>
        </w:rPr>
        <w:t xml:space="preserve">Қазақстандық </w:t>
      </w:r>
      <w:r w:rsidRPr="0098145A">
        <w:rPr>
          <w:rFonts w:ascii="Times New Roman" w:hAnsi="Times New Roman" w:cs="Times New Roman"/>
          <w:i/>
          <w:sz w:val="28"/>
          <w:szCs w:val="28"/>
          <w:lang w:val="kk-KZ"/>
        </w:rPr>
        <w:t>J. seravschanica</w:t>
      </w:r>
      <w:r w:rsidRPr="008258C6">
        <w:rPr>
          <w:rFonts w:ascii="Times New Roman" w:hAnsi="Times New Roman" w:cs="Times New Roman"/>
          <w:sz w:val="28"/>
          <w:szCs w:val="28"/>
          <w:lang w:val="kk-KZ"/>
        </w:rPr>
        <w:t xml:space="preserve"> популяцияларының морфо-анатомиялық ерекшеліктерін зерттеу барысында барлық популяциялар бойынша көрсеткіштердің корреляциялық талдауы жүргізілді. Корреляциялық талдау негінде өсімдіктің теңіз деңгейінен биіктікте орналасуы, барлық аталған анатомиялық көрсеткіштерге салыстырмалы оң әсерін көрсетті. Яғни, экологиялық факторлар өсімдіктің анатомиялық көрсеткіштеріне оңтайлы ықпал ететіндігін дәлелдейді.</w:t>
      </w:r>
      <w:r>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Алыңған нәтижелер ашық тұқымды өсімдіктер, оның ішінде қылқан жапырақтыларды зерттеуде маңызды ақпарат көзі болып табылады.</w:t>
      </w:r>
    </w:p>
    <w:p w14:paraId="68A4CE27" w14:textId="387306F2" w:rsidR="00904DE8" w:rsidRDefault="007F3D95" w:rsidP="00A1727A">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Pr="009F6817">
        <w:rPr>
          <w:rFonts w:ascii="Times New Roman" w:hAnsi="Times New Roman" w:cs="Times New Roman"/>
          <w:sz w:val="28"/>
          <w:szCs w:val="28"/>
          <w:lang w:val="kk-KZ"/>
        </w:rPr>
        <w:t xml:space="preserve">Ақсу-Жабағылы мемлекеттік табиғи </w:t>
      </w:r>
      <w:r>
        <w:rPr>
          <w:rFonts w:ascii="Times New Roman" w:hAnsi="Times New Roman" w:cs="Times New Roman"/>
          <w:sz w:val="28"/>
          <w:szCs w:val="28"/>
          <w:lang w:val="kk-KZ"/>
        </w:rPr>
        <w:t xml:space="preserve">қорығы </w:t>
      </w:r>
      <w:r w:rsidRPr="009F6817">
        <w:rPr>
          <w:rFonts w:ascii="Times New Roman" w:hAnsi="Times New Roman" w:cs="Times New Roman"/>
          <w:sz w:val="28"/>
          <w:szCs w:val="28"/>
          <w:lang w:val="kk-KZ"/>
        </w:rPr>
        <w:t xml:space="preserve">аумағында жүргізілген зерттеулер нәтижесінде </w:t>
      </w:r>
      <w:r w:rsidRPr="009F6817">
        <w:rPr>
          <w:rFonts w:ascii="Times New Roman" w:hAnsi="Times New Roman" w:cs="Times New Roman"/>
          <w:i/>
          <w:sz w:val="28"/>
          <w:szCs w:val="28"/>
          <w:lang w:val="kk-KZ"/>
        </w:rPr>
        <w:t>J. seravschanica</w:t>
      </w:r>
      <w:r w:rsidRPr="009F6817">
        <w:rPr>
          <w:rFonts w:ascii="Times New Roman" w:hAnsi="Times New Roman" w:cs="Times New Roman"/>
          <w:sz w:val="28"/>
          <w:szCs w:val="28"/>
          <w:lang w:val="kk-KZ"/>
        </w:rPr>
        <w:t xml:space="preserve"> </w:t>
      </w:r>
      <w:r w:rsidR="00185598">
        <w:rPr>
          <w:rFonts w:ascii="Times New Roman" w:hAnsi="Times New Roman" w:cs="Times New Roman"/>
          <w:sz w:val="28"/>
          <w:szCs w:val="28"/>
          <w:lang w:val="kk-KZ"/>
        </w:rPr>
        <w:t xml:space="preserve">түрінің </w:t>
      </w:r>
      <w:r w:rsidRPr="009F6817">
        <w:rPr>
          <w:rFonts w:ascii="Times New Roman" w:hAnsi="Times New Roman" w:cs="Times New Roman"/>
          <w:sz w:val="28"/>
          <w:szCs w:val="28"/>
          <w:lang w:val="kk-KZ"/>
        </w:rPr>
        <w:t>3 популяциясы анықтал</w:t>
      </w:r>
      <w:r>
        <w:rPr>
          <w:rFonts w:ascii="Times New Roman" w:hAnsi="Times New Roman" w:cs="Times New Roman"/>
          <w:sz w:val="28"/>
          <w:szCs w:val="28"/>
          <w:lang w:val="kk-KZ"/>
        </w:rPr>
        <w:t>ды</w:t>
      </w:r>
      <w:r w:rsidR="00185598">
        <w:rPr>
          <w:rFonts w:ascii="Times New Roman" w:hAnsi="Times New Roman" w:cs="Times New Roman"/>
          <w:sz w:val="28"/>
          <w:szCs w:val="28"/>
          <w:lang w:val="kk-KZ"/>
        </w:rPr>
        <w:t>.</w:t>
      </w:r>
      <w:r w:rsidRPr="009F6817">
        <w:rPr>
          <w:rFonts w:ascii="Times New Roman" w:hAnsi="Times New Roman" w:cs="Times New Roman"/>
          <w:sz w:val="28"/>
          <w:szCs w:val="28"/>
          <w:lang w:val="kk-KZ"/>
        </w:rPr>
        <w:t xml:space="preserve"> </w:t>
      </w:r>
      <w:r w:rsidR="00185598">
        <w:rPr>
          <w:rFonts w:ascii="Times New Roman" w:hAnsi="Times New Roman" w:cs="Times New Roman"/>
          <w:sz w:val="28"/>
          <w:szCs w:val="28"/>
          <w:lang w:val="kk-KZ"/>
        </w:rPr>
        <w:t xml:space="preserve">Зеравшан аршасының </w:t>
      </w:r>
      <w:r w:rsidRPr="00EE4C80">
        <w:rPr>
          <w:rFonts w:ascii="Times New Roman" w:hAnsi="Times New Roman" w:cs="Times New Roman"/>
          <w:sz w:val="28"/>
          <w:szCs w:val="28"/>
          <w:lang w:val="kk-KZ"/>
        </w:rPr>
        <w:t>қатысуымен зерттелген барлық қауымдастықтар флорасы 51 тұқымдастың 175 туысының 254 түрін қамтыды</w:t>
      </w:r>
      <w:r>
        <w:rPr>
          <w:rFonts w:ascii="Times New Roman" w:hAnsi="Times New Roman" w:cs="Times New Roman"/>
          <w:sz w:val="28"/>
          <w:szCs w:val="28"/>
          <w:lang w:val="kk-KZ"/>
        </w:rPr>
        <w:t xml:space="preserve">, оның ішінде  ағаштың – 7 түрі, бұталардың – 25, </w:t>
      </w:r>
      <w:r w:rsidRPr="00EE4C80">
        <w:rPr>
          <w:rFonts w:ascii="Times New Roman" w:hAnsi="Times New Roman" w:cs="Times New Roman"/>
          <w:sz w:val="28"/>
          <w:szCs w:val="28"/>
          <w:lang w:val="kk-KZ"/>
        </w:rPr>
        <w:t>біржылдық және көпжылдық шөптесін өсімдіктердің - сәйкесінше 56 және 166 түрлері</w:t>
      </w:r>
      <w:r w:rsidR="00185598">
        <w:rPr>
          <w:rFonts w:ascii="Times New Roman" w:hAnsi="Times New Roman" w:cs="Times New Roman"/>
          <w:sz w:val="28"/>
          <w:szCs w:val="28"/>
          <w:lang w:val="kk-KZ"/>
        </w:rPr>
        <w:t xml:space="preserve"> анықталды</w:t>
      </w:r>
      <w:r>
        <w:rPr>
          <w:rFonts w:ascii="Times New Roman" w:hAnsi="Times New Roman" w:cs="Times New Roman"/>
          <w:sz w:val="28"/>
          <w:szCs w:val="28"/>
          <w:lang w:val="kk-KZ"/>
        </w:rPr>
        <w:t>.</w:t>
      </w:r>
      <w:r w:rsidRPr="00AB7566">
        <w:rPr>
          <w:rFonts w:ascii="Times New Roman" w:hAnsi="Times New Roman" w:cs="Times New Roman"/>
          <w:sz w:val="28"/>
          <w:szCs w:val="28"/>
          <w:lang w:val="kk-KZ"/>
        </w:rPr>
        <w:t xml:space="preserve"> </w:t>
      </w:r>
      <w:r w:rsidR="005513A2">
        <w:rPr>
          <w:rFonts w:ascii="Times New Roman" w:hAnsi="Times New Roman" w:cs="Times New Roman"/>
          <w:sz w:val="28"/>
          <w:szCs w:val="28"/>
          <w:lang w:val="kk-KZ"/>
        </w:rPr>
        <w:t>Ж</w:t>
      </w:r>
      <w:r w:rsidR="00185598">
        <w:rPr>
          <w:rFonts w:ascii="Times New Roman" w:hAnsi="Times New Roman" w:cs="Times New Roman"/>
          <w:sz w:val="28"/>
          <w:szCs w:val="28"/>
          <w:lang w:val="kk-KZ"/>
        </w:rPr>
        <w:t xml:space="preserve">етекші 11 тұқымдас </w:t>
      </w:r>
      <w:r w:rsidR="00185598" w:rsidRPr="00EE4C80">
        <w:rPr>
          <w:rFonts w:ascii="Times New Roman" w:hAnsi="Times New Roman" w:cs="Times New Roman"/>
          <w:sz w:val="28"/>
          <w:szCs w:val="28"/>
          <w:lang w:val="kk-KZ"/>
        </w:rPr>
        <w:t>(56</w:t>
      </w:r>
      <w:r w:rsidR="00185598">
        <w:rPr>
          <w:rFonts w:ascii="Times New Roman" w:hAnsi="Times New Roman" w:cs="Times New Roman"/>
          <w:sz w:val="28"/>
          <w:szCs w:val="28"/>
          <w:lang w:val="en-US"/>
        </w:rPr>
        <w:t xml:space="preserve"> </w:t>
      </w:r>
      <w:r w:rsidR="00185598" w:rsidRPr="00EE4C80">
        <w:rPr>
          <w:rFonts w:ascii="Times New Roman" w:hAnsi="Times New Roman" w:cs="Times New Roman"/>
          <w:sz w:val="28"/>
          <w:szCs w:val="28"/>
          <w:lang w:val="kk-KZ"/>
        </w:rPr>
        <w:t xml:space="preserve">%) </w:t>
      </w:r>
      <w:r w:rsidR="00185598">
        <w:rPr>
          <w:rFonts w:ascii="Times New Roman" w:hAnsi="Times New Roman" w:cs="Times New Roman"/>
          <w:sz w:val="28"/>
          <w:szCs w:val="28"/>
          <w:lang w:val="kk-KZ"/>
        </w:rPr>
        <w:t xml:space="preserve"> анықталды: </w:t>
      </w:r>
      <w:r w:rsidRPr="00EE4C80">
        <w:rPr>
          <w:rFonts w:ascii="Times New Roman" w:hAnsi="Times New Roman" w:cs="Times New Roman"/>
          <w:sz w:val="28"/>
          <w:szCs w:val="28"/>
          <w:lang w:val="kk-KZ"/>
        </w:rPr>
        <w:t>Apiaceae, Asteraceae, Brassicaceae, Scrophulariaceae, Caryophyllaceae, Fabaceae, Lamiaceae, Liliaceae, Poace</w:t>
      </w:r>
      <w:r w:rsidR="005513A2">
        <w:rPr>
          <w:rFonts w:ascii="Times New Roman" w:hAnsi="Times New Roman" w:cs="Times New Roman"/>
          <w:sz w:val="28"/>
          <w:szCs w:val="28"/>
          <w:lang w:val="kk-KZ"/>
        </w:rPr>
        <w:t>ae, Ranunculaceae және Rosaceae</w:t>
      </w:r>
      <w:r>
        <w:rPr>
          <w:rFonts w:ascii="Times New Roman" w:hAnsi="Times New Roman" w:cs="Times New Roman"/>
          <w:sz w:val="28"/>
          <w:szCs w:val="28"/>
          <w:lang w:val="kk-KZ"/>
        </w:rPr>
        <w:t xml:space="preserve">. </w:t>
      </w:r>
      <w:r w:rsidR="00185598" w:rsidRPr="009F6817">
        <w:rPr>
          <w:rFonts w:ascii="Times New Roman" w:hAnsi="Times New Roman" w:cs="Times New Roman"/>
          <w:i/>
          <w:sz w:val="28"/>
          <w:szCs w:val="28"/>
          <w:lang w:val="kk-KZ"/>
        </w:rPr>
        <w:t>J. seravschanica</w:t>
      </w:r>
      <w:r w:rsidR="00185598">
        <w:rPr>
          <w:rFonts w:ascii="Times New Roman" w:hAnsi="Times New Roman" w:cs="Times New Roman"/>
          <w:sz w:val="28"/>
          <w:szCs w:val="28"/>
          <w:lang w:val="kk-KZ"/>
        </w:rPr>
        <w:t xml:space="preserve"> </w:t>
      </w:r>
      <w:r w:rsidR="00185598" w:rsidRPr="00EE4C80">
        <w:rPr>
          <w:rFonts w:ascii="Times New Roman" w:hAnsi="Times New Roman" w:cs="Times New Roman"/>
          <w:sz w:val="28"/>
          <w:szCs w:val="28"/>
          <w:lang w:val="kk-KZ"/>
        </w:rPr>
        <w:t xml:space="preserve">қатысуымен </w:t>
      </w:r>
      <w:r w:rsidR="00185598" w:rsidRPr="00185598">
        <w:rPr>
          <w:rFonts w:ascii="Times New Roman" w:hAnsi="Times New Roman" w:cs="Times New Roman"/>
          <w:sz w:val="28"/>
          <w:szCs w:val="28"/>
          <w:lang w:val="kk-KZ"/>
        </w:rPr>
        <w:t xml:space="preserve">фитоценоздардың негізін </w:t>
      </w:r>
      <w:r w:rsidR="00185598">
        <w:rPr>
          <w:rFonts w:ascii="Times New Roman" w:hAnsi="Times New Roman" w:cs="Times New Roman"/>
          <w:sz w:val="28"/>
          <w:szCs w:val="28"/>
          <w:lang w:val="kk-KZ"/>
        </w:rPr>
        <w:t xml:space="preserve">келесідей экологиялық топтар құрады: </w:t>
      </w:r>
      <w:r w:rsidR="00185598" w:rsidRPr="00185598">
        <w:rPr>
          <w:rFonts w:ascii="Times New Roman" w:hAnsi="Times New Roman" w:cs="Times New Roman"/>
          <w:sz w:val="28"/>
          <w:szCs w:val="28"/>
          <w:lang w:val="kk-KZ"/>
        </w:rPr>
        <w:t>ксерофиттер - 137 түр (54 %), мезофиттер - 91 түр (36 %), ксеромезофиттер - 19 түр (7 %) және мезоксерофиттер - 7 түр (3 %)</w:t>
      </w:r>
      <w:r w:rsidR="00185598">
        <w:rPr>
          <w:rFonts w:ascii="Times New Roman" w:hAnsi="Times New Roman" w:cs="Times New Roman"/>
          <w:sz w:val="28"/>
          <w:szCs w:val="28"/>
          <w:lang w:val="kk-KZ"/>
        </w:rPr>
        <w:t>.</w:t>
      </w:r>
      <w:r w:rsidR="00185598" w:rsidRPr="00185598">
        <w:rPr>
          <w:rFonts w:ascii="Times New Roman" w:hAnsi="Times New Roman" w:cs="Times New Roman"/>
          <w:sz w:val="28"/>
          <w:szCs w:val="28"/>
          <w:lang w:val="kk-KZ"/>
        </w:rPr>
        <w:t xml:space="preserve"> </w:t>
      </w:r>
      <w:r w:rsidRPr="00EE4C80">
        <w:rPr>
          <w:rFonts w:ascii="Times New Roman" w:hAnsi="Times New Roman" w:cs="Times New Roman"/>
          <w:sz w:val="28"/>
          <w:szCs w:val="28"/>
          <w:lang w:val="kk-KZ"/>
        </w:rPr>
        <w:t xml:space="preserve">Жалпы зерттелген аумақтарда </w:t>
      </w:r>
      <w:r w:rsidRPr="00EE4C80">
        <w:rPr>
          <w:rFonts w:ascii="Times New Roman" w:hAnsi="Times New Roman" w:cs="Times New Roman"/>
          <w:i/>
          <w:sz w:val="28"/>
          <w:szCs w:val="28"/>
          <w:lang w:val="kk-KZ"/>
        </w:rPr>
        <w:t>J.</w:t>
      </w:r>
      <w:r w:rsidR="00185598">
        <w:rPr>
          <w:rFonts w:ascii="Times New Roman" w:hAnsi="Times New Roman" w:cs="Times New Roman"/>
          <w:i/>
          <w:sz w:val="28"/>
          <w:szCs w:val="28"/>
          <w:lang w:val="kk-KZ"/>
        </w:rPr>
        <w:t> </w:t>
      </w:r>
      <w:r w:rsidRPr="00EE4C80">
        <w:rPr>
          <w:rFonts w:ascii="Times New Roman" w:hAnsi="Times New Roman" w:cs="Times New Roman"/>
          <w:i/>
          <w:sz w:val="28"/>
          <w:szCs w:val="28"/>
          <w:lang w:val="kk-KZ"/>
        </w:rPr>
        <w:t xml:space="preserve">seravschanica </w:t>
      </w:r>
      <w:r w:rsidRPr="00EE4C80">
        <w:rPr>
          <w:rFonts w:ascii="Times New Roman" w:hAnsi="Times New Roman" w:cs="Times New Roman"/>
          <w:sz w:val="28"/>
          <w:szCs w:val="28"/>
          <w:lang w:val="kk-KZ"/>
        </w:rPr>
        <w:t>түрінен басқа Қызыл кітапқа енген 16 түр</w:t>
      </w:r>
      <w:r w:rsidR="00934EB7">
        <w:rPr>
          <w:rFonts w:ascii="Times New Roman" w:hAnsi="Times New Roman" w:cs="Times New Roman"/>
          <w:sz w:val="28"/>
          <w:szCs w:val="28"/>
          <w:lang w:val="kk-KZ"/>
        </w:rPr>
        <w:t xml:space="preserve"> анықтал</w:t>
      </w:r>
      <w:r w:rsidR="00185598">
        <w:rPr>
          <w:rFonts w:ascii="Times New Roman" w:hAnsi="Times New Roman" w:cs="Times New Roman"/>
          <w:sz w:val="28"/>
          <w:szCs w:val="28"/>
          <w:lang w:val="kk-KZ"/>
        </w:rPr>
        <w:t>ды</w:t>
      </w:r>
      <w:r w:rsidR="00934EB7">
        <w:rPr>
          <w:rFonts w:ascii="Times New Roman" w:hAnsi="Times New Roman" w:cs="Times New Roman"/>
          <w:sz w:val="28"/>
          <w:szCs w:val="28"/>
          <w:lang w:val="kk-KZ"/>
        </w:rPr>
        <w:t>.</w:t>
      </w:r>
    </w:p>
    <w:p w14:paraId="5CD525F3" w14:textId="3AE68453" w:rsidR="00DB577C" w:rsidRDefault="00FA6DB0" w:rsidP="00243B48">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Cs/>
          <w:sz w:val="28"/>
          <w:szCs w:val="28"/>
          <w:lang w:val="kk-KZ"/>
        </w:rPr>
        <w:t>5</w:t>
      </w:r>
      <w:r w:rsidR="00DB577C">
        <w:rPr>
          <w:rFonts w:ascii="Times New Roman" w:hAnsi="Times New Roman" w:cs="Times New Roman"/>
          <w:bCs/>
          <w:sz w:val="28"/>
          <w:szCs w:val="28"/>
          <w:lang w:val="kk-KZ"/>
        </w:rPr>
        <w:t>.</w:t>
      </w:r>
      <w:r w:rsidR="00DB577C" w:rsidRPr="002D4660">
        <w:rPr>
          <w:rFonts w:ascii="Times New Roman" w:hAnsi="Times New Roman" w:cs="Times New Roman"/>
          <w:bCs/>
          <w:sz w:val="28"/>
          <w:szCs w:val="28"/>
          <w:lang w:val="kk-KZ"/>
        </w:rPr>
        <w:t xml:space="preserve"> </w:t>
      </w:r>
      <w:r w:rsidR="00DB577C" w:rsidRPr="002D4660">
        <w:rPr>
          <w:rFonts w:ascii="Times New Roman" w:hAnsi="Times New Roman" w:cs="Times New Roman"/>
          <w:bCs/>
          <w:i/>
          <w:sz w:val="28"/>
          <w:szCs w:val="28"/>
          <w:lang w:val="kk-KZ"/>
        </w:rPr>
        <w:t>J.</w:t>
      </w:r>
      <w:r w:rsidR="00DB577C" w:rsidRPr="007763BD">
        <w:rPr>
          <w:rFonts w:ascii="Times New Roman" w:hAnsi="Times New Roman" w:cs="Times New Roman"/>
          <w:bCs/>
          <w:i/>
          <w:sz w:val="28"/>
          <w:szCs w:val="28"/>
          <w:lang w:val="kk-KZ"/>
        </w:rPr>
        <w:t> </w:t>
      </w:r>
      <w:r w:rsidR="00DB577C" w:rsidRPr="002D4660">
        <w:rPr>
          <w:rFonts w:ascii="Times New Roman" w:hAnsi="Times New Roman" w:cs="Times New Roman"/>
          <w:bCs/>
          <w:i/>
          <w:sz w:val="28"/>
          <w:szCs w:val="28"/>
          <w:lang w:val="kk-KZ"/>
        </w:rPr>
        <w:t>seravschanica</w:t>
      </w:r>
      <w:r w:rsidR="00185598">
        <w:rPr>
          <w:rFonts w:ascii="Times New Roman" w:hAnsi="Times New Roman" w:cs="Times New Roman"/>
          <w:bCs/>
          <w:sz w:val="28"/>
          <w:szCs w:val="28"/>
          <w:lang w:val="kk-KZ"/>
        </w:rPr>
        <w:t xml:space="preserve">, </w:t>
      </w:r>
      <w:r w:rsidR="00DB577C" w:rsidRPr="002D4660">
        <w:rPr>
          <w:rFonts w:ascii="Times New Roman" w:hAnsi="Times New Roman" w:cs="Times New Roman"/>
          <w:bCs/>
          <w:i/>
          <w:sz w:val="28"/>
          <w:szCs w:val="28"/>
          <w:lang w:val="kk-KZ"/>
        </w:rPr>
        <w:t>J. sabina, J. pseudosabina, J. turkestanica</w:t>
      </w:r>
      <w:r w:rsidR="00DB577C" w:rsidRPr="002D4660">
        <w:rPr>
          <w:rFonts w:ascii="Times New Roman" w:hAnsi="Times New Roman" w:cs="Times New Roman"/>
          <w:bCs/>
          <w:sz w:val="28"/>
          <w:szCs w:val="28"/>
          <w:lang w:val="kk-KZ"/>
        </w:rPr>
        <w:t xml:space="preserve"> және </w:t>
      </w:r>
      <w:r w:rsidR="00DB577C" w:rsidRPr="002D4660">
        <w:rPr>
          <w:rFonts w:ascii="Times New Roman" w:hAnsi="Times New Roman" w:cs="Times New Roman"/>
          <w:bCs/>
          <w:i/>
          <w:sz w:val="28"/>
          <w:szCs w:val="28"/>
          <w:lang w:val="kk-KZ"/>
        </w:rPr>
        <w:t>J. sibirica</w:t>
      </w:r>
      <w:r w:rsidR="00DB577C" w:rsidRPr="002D4660">
        <w:rPr>
          <w:rFonts w:ascii="Times New Roman" w:hAnsi="Times New Roman" w:cs="Times New Roman"/>
          <w:bCs/>
          <w:sz w:val="28"/>
          <w:szCs w:val="28"/>
          <w:lang w:val="kk-KZ"/>
        </w:rPr>
        <w:t xml:space="preserve"> түрлері</w:t>
      </w:r>
      <w:r w:rsidR="00DB577C">
        <w:rPr>
          <w:rFonts w:ascii="Times New Roman" w:hAnsi="Times New Roman" w:cs="Times New Roman"/>
          <w:bCs/>
          <w:sz w:val="28"/>
          <w:szCs w:val="28"/>
          <w:lang w:val="kk-KZ"/>
        </w:rPr>
        <w:t>н</w:t>
      </w:r>
      <w:r w:rsidR="00185598">
        <w:rPr>
          <w:rFonts w:ascii="Times New Roman" w:hAnsi="Times New Roman" w:cs="Times New Roman"/>
          <w:bCs/>
          <w:sz w:val="28"/>
          <w:szCs w:val="28"/>
          <w:lang w:val="kk-KZ"/>
        </w:rPr>
        <w:t>е ф</w:t>
      </w:r>
      <w:r w:rsidR="00185598" w:rsidRPr="00185598">
        <w:rPr>
          <w:rFonts w:ascii="Times New Roman" w:hAnsi="Times New Roman" w:cs="Times New Roman"/>
          <w:bCs/>
          <w:sz w:val="28"/>
          <w:szCs w:val="28"/>
          <w:lang w:val="kk-KZ"/>
        </w:rPr>
        <w:t xml:space="preserve">итохимиялық талдау </w:t>
      </w:r>
      <w:r w:rsidR="00DB577C" w:rsidRPr="002D4660">
        <w:rPr>
          <w:rFonts w:ascii="Times New Roman" w:hAnsi="Times New Roman" w:cs="Times New Roman"/>
          <w:bCs/>
          <w:sz w:val="28"/>
          <w:szCs w:val="28"/>
          <w:lang w:val="kk-KZ"/>
        </w:rPr>
        <w:t>зерттелді. Фитохимиялық талдау жүргізу</w:t>
      </w:r>
      <w:r w:rsidR="00185598">
        <w:rPr>
          <w:rFonts w:ascii="Times New Roman" w:hAnsi="Times New Roman" w:cs="Times New Roman"/>
          <w:bCs/>
          <w:sz w:val="28"/>
          <w:szCs w:val="28"/>
          <w:lang w:val="kk-KZ"/>
        </w:rPr>
        <w:t xml:space="preserve">ге </w:t>
      </w:r>
      <w:r w:rsidR="00DB577C">
        <w:rPr>
          <w:rFonts w:ascii="Times New Roman" w:hAnsi="Times New Roman" w:cs="Times New Roman"/>
          <w:bCs/>
          <w:sz w:val="28"/>
          <w:szCs w:val="28"/>
          <w:lang w:val="kk-KZ"/>
        </w:rPr>
        <w:t>арша</w:t>
      </w:r>
      <w:r w:rsidR="00DB577C" w:rsidRPr="002D4660">
        <w:rPr>
          <w:rFonts w:ascii="Times New Roman" w:hAnsi="Times New Roman" w:cs="Times New Roman"/>
          <w:bCs/>
          <w:sz w:val="28"/>
          <w:szCs w:val="28"/>
          <w:lang w:val="kk-KZ"/>
        </w:rPr>
        <w:t xml:space="preserve"> түрлерінің жапырақтары мен </w:t>
      </w:r>
      <w:r w:rsidR="00D162C0">
        <w:rPr>
          <w:rFonts w:ascii="Times New Roman" w:hAnsi="Times New Roman" w:cs="Times New Roman"/>
          <w:bCs/>
          <w:sz w:val="28"/>
          <w:szCs w:val="28"/>
          <w:lang w:val="kk-KZ"/>
        </w:rPr>
        <w:t>бүржидек</w:t>
      </w:r>
      <w:r w:rsidR="00DB577C" w:rsidRPr="002D4660">
        <w:rPr>
          <w:rFonts w:ascii="Times New Roman" w:hAnsi="Times New Roman" w:cs="Times New Roman"/>
          <w:bCs/>
          <w:sz w:val="28"/>
          <w:szCs w:val="28"/>
          <w:lang w:val="kk-KZ"/>
        </w:rPr>
        <w:t>тері алынды.</w:t>
      </w:r>
      <w:r w:rsidR="00DB577C" w:rsidRPr="002D4660">
        <w:rPr>
          <w:lang w:val="kk-KZ"/>
        </w:rPr>
        <w:t xml:space="preserve"> </w:t>
      </w:r>
      <w:r w:rsidR="00DB577C" w:rsidRPr="002D4660">
        <w:rPr>
          <w:rFonts w:ascii="Times New Roman" w:hAnsi="Times New Roman" w:cs="Times New Roman"/>
          <w:bCs/>
          <w:sz w:val="28"/>
          <w:szCs w:val="28"/>
          <w:lang w:val="kk-KZ"/>
        </w:rPr>
        <w:t>Барлық үлгілердегі қосылыстардың негізгі класы монотерпендер болды, олардың үлесі әр түрлі арша түрлерінен бөлінген эфир майы құрамының 52,5-98,3</w:t>
      </w:r>
      <w:r w:rsidR="00FF0163">
        <w:rPr>
          <w:rFonts w:ascii="Times New Roman" w:hAnsi="Times New Roman" w:cs="Times New Roman"/>
          <w:bCs/>
          <w:sz w:val="28"/>
          <w:szCs w:val="28"/>
          <w:lang w:val="en-US"/>
        </w:rPr>
        <w:t xml:space="preserve"> </w:t>
      </w:r>
      <w:r w:rsidR="00DB577C" w:rsidRPr="002D4660">
        <w:rPr>
          <w:rFonts w:ascii="Times New Roman" w:hAnsi="Times New Roman" w:cs="Times New Roman"/>
          <w:bCs/>
          <w:sz w:val="28"/>
          <w:szCs w:val="28"/>
          <w:lang w:val="kk-KZ"/>
        </w:rPr>
        <w:t>% аралығында болды</w:t>
      </w:r>
      <w:r w:rsidR="00DB577C">
        <w:rPr>
          <w:rFonts w:ascii="Times New Roman" w:hAnsi="Times New Roman" w:cs="Times New Roman"/>
          <w:bCs/>
          <w:sz w:val="28"/>
          <w:szCs w:val="28"/>
          <w:lang w:val="kk-KZ"/>
        </w:rPr>
        <w:t xml:space="preserve">. </w:t>
      </w:r>
      <w:r w:rsidR="00DB577C" w:rsidRPr="002D4660">
        <w:rPr>
          <w:rFonts w:ascii="Times New Roman" w:hAnsi="Times New Roman" w:cs="Times New Roman"/>
          <w:i/>
          <w:sz w:val="28"/>
          <w:szCs w:val="28"/>
          <w:lang w:val="kk-KZ"/>
        </w:rPr>
        <w:t>J. seravschanica</w:t>
      </w:r>
      <w:r w:rsidR="00DB577C" w:rsidRPr="002D4660">
        <w:rPr>
          <w:rFonts w:ascii="Times New Roman" w:hAnsi="Times New Roman" w:cs="Times New Roman"/>
          <w:sz w:val="28"/>
          <w:szCs w:val="28"/>
          <w:lang w:val="kk-KZ"/>
        </w:rPr>
        <w:t xml:space="preserve"> </w:t>
      </w:r>
      <w:r w:rsidR="00DB577C" w:rsidRPr="00EE4C80">
        <w:rPr>
          <w:rFonts w:ascii="Times New Roman" w:hAnsi="Times New Roman" w:cs="Times New Roman"/>
          <w:sz w:val="28"/>
          <w:szCs w:val="28"/>
          <w:lang w:val="kk-KZ"/>
        </w:rPr>
        <w:t xml:space="preserve">жапырақтары мен </w:t>
      </w:r>
      <w:r w:rsidR="00D162C0">
        <w:rPr>
          <w:rFonts w:ascii="Times New Roman" w:hAnsi="Times New Roman" w:cs="Times New Roman"/>
          <w:sz w:val="28"/>
          <w:szCs w:val="28"/>
          <w:lang w:val="kk-KZ"/>
        </w:rPr>
        <w:t>бүржидек</w:t>
      </w:r>
      <w:r w:rsidR="00DB577C" w:rsidRPr="00EE4C80">
        <w:rPr>
          <w:rFonts w:ascii="Times New Roman" w:hAnsi="Times New Roman" w:cs="Times New Roman"/>
          <w:sz w:val="28"/>
          <w:szCs w:val="28"/>
          <w:lang w:val="kk-KZ"/>
        </w:rPr>
        <w:t xml:space="preserve">теріндегі </w:t>
      </w:r>
      <w:r w:rsidR="00DB577C" w:rsidRPr="002D4660">
        <w:rPr>
          <w:rFonts w:ascii="Times New Roman" w:hAnsi="Times New Roman" w:cs="Times New Roman"/>
          <w:sz w:val="28"/>
          <w:szCs w:val="28"/>
          <w:lang w:val="kk-KZ"/>
        </w:rPr>
        <w:t>(JSE</w:t>
      </w:r>
      <w:r w:rsidR="00DB577C" w:rsidRPr="00EE4C80">
        <w:rPr>
          <w:rFonts w:ascii="Times New Roman" w:hAnsi="Times New Roman" w:cs="Times New Roman"/>
          <w:sz w:val="28"/>
          <w:szCs w:val="28"/>
          <w:vertAlign w:val="subscript"/>
          <w:lang w:val="kk-KZ"/>
        </w:rPr>
        <w:t>ж</w:t>
      </w:r>
      <w:r w:rsidR="00DB577C" w:rsidRPr="002D4660">
        <w:rPr>
          <w:rFonts w:ascii="Times New Roman" w:hAnsi="Times New Roman" w:cs="Times New Roman"/>
          <w:sz w:val="28"/>
          <w:szCs w:val="28"/>
          <w:lang w:val="kk-KZ"/>
        </w:rPr>
        <w:t xml:space="preserve"> және JSE</w:t>
      </w:r>
      <w:r w:rsidR="00DB577C" w:rsidRPr="002D4660">
        <w:rPr>
          <w:rFonts w:ascii="Times New Roman" w:hAnsi="Times New Roman" w:cs="Times New Roman"/>
          <w:sz w:val="28"/>
          <w:szCs w:val="28"/>
          <w:vertAlign w:val="subscript"/>
          <w:lang w:val="kk-KZ"/>
        </w:rPr>
        <w:t>бүр</w:t>
      </w:r>
      <w:r w:rsidR="00DB577C" w:rsidRPr="002D4660">
        <w:rPr>
          <w:rFonts w:ascii="Times New Roman" w:hAnsi="Times New Roman" w:cs="Times New Roman"/>
          <w:sz w:val="28"/>
          <w:szCs w:val="28"/>
          <w:lang w:val="kk-KZ"/>
        </w:rPr>
        <w:t>) эфир майлары</w:t>
      </w:r>
      <w:r w:rsidR="00A85AE5">
        <w:rPr>
          <w:rFonts w:ascii="Times New Roman" w:hAnsi="Times New Roman" w:cs="Times New Roman"/>
          <w:sz w:val="28"/>
          <w:szCs w:val="28"/>
          <w:lang w:val="kk-KZ"/>
        </w:rPr>
        <w:t xml:space="preserve"> </w:t>
      </w:r>
      <w:r w:rsidR="00DB577C" w:rsidRPr="002D4660">
        <w:rPr>
          <w:rFonts w:ascii="Times New Roman" w:hAnsi="Times New Roman" w:cs="Times New Roman"/>
          <w:sz w:val="28"/>
          <w:szCs w:val="28"/>
          <w:lang w:val="kk-KZ"/>
        </w:rPr>
        <w:t>мирценнің (19,7</w:t>
      </w:r>
      <w:r w:rsidR="00FF0163">
        <w:rPr>
          <w:rFonts w:ascii="Times New Roman" w:hAnsi="Times New Roman" w:cs="Times New Roman"/>
          <w:sz w:val="28"/>
          <w:szCs w:val="28"/>
          <w:lang w:val="en-US"/>
        </w:rPr>
        <w:t xml:space="preserve"> </w:t>
      </w:r>
      <w:r w:rsidR="00DB577C" w:rsidRPr="002D4660">
        <w:rPr>
          <w:rFonts w:ascii="Times New Roman" w:hAnsi="Times New Roman" w:cs="Times New Roman"/>
          <w:sz w:val="28"/>
          <w:szCs w:val="28"/>
          <w:lang w:val="kk-KZ"/>
        </w:rPr>
        <w:t>% және 19,5</w:t>
      </w:r>
      <w:r w:rsidR="00FF0163">
        <w:rPr>
          <w:rFonts w:ascii="Times New Roman" w:hAnsi="Times New Roman" w:cs="Times New Roman"/>
          <w:sz w:val="28"/>
          <w:szCs w:val="28"/>
          <w:lang w:val="en-US"/>
        </w:rPr>
        <w:t xml:space="preserve"> </w:t>
      </w:r>
      <w:r w:rsidR="00DB577C" w:rsidRPr="002D4660">
        <w:rPr>
          <w:rFonts w:ascii="Times New Roman" w:hAnsi="Times New Roman" w:cs="Times New Roman"/>
          <w:sz w:val="28"/>
          <w:szCs w:val="28"/>
          <w:lang w:val="kk-KZ"/>
        </w:rPr>
        <w:t xml:space="preserve">%) және </w:t>
      </w:r>
      <w:r w:rsidR="00A85AE5">
        <w:rPr>
          <w:rFonts w:ascii="Times New Roman" w:hAnsi="Times New Roman" w:cs="Times New Roman"/>
          <w:sz w:val="28"/>
          <w:szCs w:val="28"/>
          <w:lang w:val="kk-KZ"/>
        </w:rPr>
        <w:t xml:space="preserve">цедролдың </w:t>
      </w:r>
      <w:r w:rsidR="00A85AE5" w:rsidRPr="002D4660">
        <w:rPr>
          <w:rFonts w:ascii="Times New Roman" w:hAnsi="Times New Roman" w:cs="Times New Roman"/>
          <w:sz w:val="28"/>
          <w:szCs w:val="28"/>
          <w:lang w:val="kk-KZ"/>
        </w:rPr>
        <w:t>(13,1</w:t>
      </w:r>
      <w:r w:rsidR="00A85AE5">
        <w:rPr>
          <w:rFonts w:ascii="Times New Roman" w:hAnsi="Times New Roman" w:cs="Times New Roman"/>
          <w:sz w:val="28"/>
          <w:szCs w:val="28"/>
          <w:lang w:val="en-US"/>
        </w:rPr>
        <w:t xml:space="preserve"> </w:t>
      </w:r>
      <w:r w:rsidR="00A85AE5" w:rsidRPr="002D4660">
        <w:rPr>
          <w:rFonts w:ascii="Times New Roman" w:hAnsi="Times New Roman" w:cs="Times New Roman"/>
          <w:sz w:val="28"/>
          <w:szCs w:val="28"/>
          <w:lang w:val="kk-KZ"/>
        </w:rPr>
        <w:t>% және 16,8</w:t>
      </w:r>
      <w:r w:rsidR="00A85AE5">
        <w:rPr>
          <w:rFonts w:ascii="Times New Roman" w:hAnsi="Times New Roman" w:cs="Times New Roman"/>
          <w:sz w:val="28"/>
          <w:szCs w:val="28"/>
          <w:lang w:val="en-US"/>
        </w:rPr>
        <w:t xml:space="preserve"> </w:t>
      </w:r>
      <w:r w:rsidR="00A85AE5" w:rsidRPr="002D4660">
        <w:rPr>
          <w:rFonts w:ascii="Times New Roman" w:hAnsi="Times New Roman" w:cs="Times New Roman"/>
          <w:sz w:val="28"/>
          <w:szCs w:val="28"/>
          <w:lang w:val="kk-KZ"/>
        </w:rPr>
        <w:t>%)</w:t>
      </w:r>
      <w:r w:rsidR="00A85AE5">
        <w:rPr>
          <w:rFonts w:ascii="Times New Roman" w:hAnsi="Times New Roman" w:cs="Times New Roman"/>
          <w:sz w:val="28"/>
          <w:szCs w:val="28"/>
          <w:lang w:val="kk-KZ"/>
        </w:rPr>
        <w:t xml:space="preserve"> </w:t>
      </w:r>
      <w:r w:rsidR="00DB577C" w:rsidRPr="002D4660">
        <w:rPr>
          <w:rFonts w:ascii="Times New Roman" w:hAnsi="Times New Roman" w:cs="Times New Roman"/>
          <w:sz w:val="28"/>
          <w:szCs w:val="28"/>
          <w:lang w:val="kk-KZ"/>
        </w:rPr>
        <w:t xml:space="preserve">жоғары құрамымен сипатталды. Бұл деректер Қазақстан, Пәкістан және Иранның </w:t>
      </w:r>
      <w:r w:rsidR="00DB577C" w:rsidRPr="002D4660">
        <w:rPr>
          <w:rFonts w:ascii="Times New Roman" w:hAnsi="Times New Roman" w:cs="Times New Roman"/>
          <w:i/>
          <w:sz w:val="28"/>
          <w:szCs w:val="28"/>
          <w:lang w:val="kk-KZ"/>
        </w:rPr>
        <w:t>J. seravschanica</w:t>
      </w:r>
      <w:r w:rsidR="00DB577C" w:rsidRPr="002D4660">
        <w:rPr>
          <w:rFonts w:ascii="Times New Roman" w:hAnsi="Times New Roman" w:cs="Times New Roman"/>
          <w:sz w:val="28"/>
          <w:szCs w:val="28"/>
          <w:lang w:val="kk-KZ"/>
        </w:rPr>
        <w:t xml:space="preserve"> жапырақ</w:t>
      </w:r>
      <w:r w:rsidR="00DB577C" w:rsidRPr="00EE4C80">
        <w:rPr>
          <w:rFonts w:ascii="Times New Roman" w:hAnsi="Times New Roman" w:cs="Times New Roman"/>
          <w:sz w:val="28"/>
          <w:szCs w:val="28"/>
          <w:lang w:val="kk-KZ"/>
        </w:rPr>
        <w:t>тағы</w:t>
      </w:r>
      <w:r w:rsidR="00DB577C" w:rsidRPr="002D4660">
        <w:rPr>
          <w:rFonts w:ascii="Times New Roman" w:hAnsi="Times New Roman" w:cs="Times New Roman"/>
          <w:sz w:val="28"/>
          <w:szCs w:val="28"/>
          <w:lang w:val="kk-KZ"/>
        </w:rPr>
        <w:t xml:space="preserve"> майлар туралы бұрын жарияланған мәліметтермен сәйкес келеді. Сол сияқты, біз JSE</w:t>
      </w:r>
      <w:r w:rsidR="00DB577C" w:rsidRPr="00EE4C80">
        <w:rPr>
          <w:rFonts w:ascii="Times New Roman" w:hAnsi="Times New Roman" w:cs="Times New Roman"/>
          <w:sz w:val="28"/>
          <w:szCs w:val="28"/>
          <w:vertAlign w:val="subscript"/>
          <w:lang w:val="kk-KZ"/>
        </w:rPr>
        <w:t>бүр</w:t>
      </w:r>
      <w:r w:rsidR="00DB577C" w:rsidRPr="002D4660">
        <w:rPr>
          <w:rFonts w:ascii="Times New Roman" w:hAnsi="Times New Roman" w:cs="Times New Roman"/>
          <w:sz w:val="28"/>
          <w:szCs w:val="28"/>
          <w:lang w:val="kk-KZ"/>
        </w:rPr>
        <w:t xml:space="preserve"> бү</w:t>
      </w:r>
      <w:r w:rsidR="00DB577C" w:rsidRPr="00EE4C80">
        <w:rPr>
          <w:rFonts w:ascii="Times New Roman" w:hAnsi="Times New Roman" w:cs="Times New Roman"/>
          <w:sz w:val="28"/>
          <w:szCs w:val="28"/>
          <w:lang w:val="kk-KZ"/>
        </w:rPr>
        <w:t xml:space="preserve">ршіктерінің </w:t>
      </w:r>
      <w:r w:rsidR="00DB577C" w:rsidRPr="002D4660">
        <w:rPr>
          <w:rFonts w:ascii="Times New Roman" w:hAnsi="Times New Roman" w:cs="Times New Roman"/>
          <w:sz w:val="28"/>
          <w:szCs w:val="28"/>
          <w:lang w:val="kk-KZ"/>
        </w:rPr>
        <w:t xml:space="preserve">эфир майының құрамында монотерпендер, </w:t>
      </w:r>
      <w:r w:rsidR="00DB577C" w:rsidRPr="00EE4C80">
        <w:rPr>
          <w:rFonts w:ascii="Times New Roman" w:hAnsi="Times New Roman" w:cs="Times New Roman"/>
          <w:sz w:val="28"/>
          <w:szCs w:val="28"/>
        </w:rPr>
        <w:t>α</w:t>
      </w:r>
      <w:r w:rsidR="00DB577C" w:rsidRPr="002D4660">
        <w:rPr>
          <w:rFonts w:ascii="Times New Roman" w:hAnsi="Times New Roman" w:cs="Times New Roman"/>
          <w:sz w:val="28"/>
          <w:szCs w:val="28"/>
          <w:lang w:val="kk-KZ"/>
        </w:rPr>
        <w:t>-пинен (34,4</w:t>
      </w:r>
      <w:r w:rsidR="00FF0163">
        <w:rPr>
          <w:rFonts w:ascii="Times New Roman" w:hAnsi="Times New Roman" w:cs="Times New Roman"/>
          <w:sz w:val="28"/>
          <w:szCs w:val="28"/>
          <w:lang w:val="en-US"/>
        </w:rPr>
        <w:t xml:space="preserve"> </w:t>
      </w:r>
      <w:r w:rsidR="00DB577C" w:rsidRPr="002D4660">
        <w:rPr>
          <w:rFonts w:ascii="Times New Roman" w:hAnsi="Times New Roman" w:cs="Times New Roman"/>
          <w:sz w:val="28"/>
          <w:szCs w:val="28"/>
          <w:lang w:val="kk-KZ"/>
        </w:rPr>
        <w:t>%), мирцен (19,5</w:t>
      </w:r>
      <w:r w:rsidR="00FF0163">
        <w:rPr>
          <w:rFonts w:ascii="Times New Roman" w:hAnsi="Times New Roman" w:cs="Times New Roman"/>
          <w:sz w:val="28"/>
          <w:szCs w:val="28"/>
          <w:lang w:val="en-US"/>
        </w:rPr>
        <w:t xml:space="preserve"> </w:t>
      </w:r>
      <w:r w:rsidR="00DB577C" w:rsidRPr="002D4660">
        <w:rPr>
          <w:rFonts w:ascii="Times New Roman" w:hAnsi="Times New Roman" w:cs="Times New Roman"/>
          <w:sz w:val="28"/>
          <w:szCs w:val="28"/>
          <w:lang w:val="kk-KZ"/>
        </w:rPr>
        <w:t>%) және лимонен (4,5</w:t>
      </w:r>
      <w:r w:rsidR="00FF0163">
        <w:rPr>
          <w:rFonts w:ascii="Times New Roman" w:hAnsi="Times New Roman" w:cs="Times New Roman"/>
          <w:sz w:val="28"/>
          <w:szCs w:val="28"/>
          <w:lang w:val="en-US"/>
        </w:rPr>
        <w:t xml:space="preserve"> </w:t>
      </w:r>
      <w:r w:rsidR="00DB577C" w:rsidRPr="002D4660">
        <w:rPr>
          <w:rFonts w:ascii="Times New Roman" w:hAnsi="Times New Roman" w:cs="Times New Roman"/>
          <w:sz w:val="28"/>
          <w:szCs w:val="28"/>
          <w:lang w:val="kk-KZ"/>
        </w:rPr>
        <w:t>%), сондай-ақ цедрол (16,8</w:t>
      </w:r>
      <w:r w:rsidR="00FF0163">
        <w:rPr>
          <w:rFonts w:ascii="Times New Roman" w:hAnsi="Times New Roman" w:cs="Times New Roman"/>
          <w:sz w:val="28"/>
          <w:szCs w:val="28"/>
          <w:lang w:val="en-US"/>
        </w:rPr>
        <w:t xml:space="preserve"> </w:t>
      </w:r>
      <w:r w:rsidR="00DB577C" w:rsidRPr="002D4660">
        <w:rPr>
          <w:rFonts w:ascii="Times New Roman" w:hAnsi="Times New Roman" w:cs="Times New Roman"/>
          <w:sz w:val="28"/>
          <w:szCs w:val="28"/>
          <w:lang w:val="kk-KZ"/>
        </w:rPr>
        <w:t>%) бар екені анықта</w:t>
      </w:r>
      <w:r w:rsidR="00185598">
        <w:rPr>
          <w:rFonts w:ascii="Times New Roman" w:hAnsi="Times New Roman" w:cs="Times New Roman"/>
          <w:sz w:val="28"/>
          <w:szCs w:val="28"/>
          <w:lang w:val="kk-KZ"/>
        </w:rPr>
        <w:t>л</w:t>
      </w:r>
      <w:r w:rsidR="00DB577C" w:rsidRPr="002D4660">
        <w:rPr>
          <w:rFonts w:ascii="Times New Roman" w:hAnsi="Times New Roman" w:cs="Times New Roman"/>
          <w:sz w:val="28"/>
          <w:szCs w:val="28"/>
          <w:lang w:val="kk-KZ"/>
        </w:rPr>
        <w:t>ды. Сонымен қатар, JSE</w:t>
      </w:r>
      <w:r w:rsidR="00DB577C" w:rsidRPr="00EE4C80">
        <w:rPr>
          <w:rFonts w:ascii="Times New Roman" w:hAnsi="Times New Roman" w:cs="Times New Roman"/>
          <w:sz w:val="28"/>
          <w:szCs w:val="28"/>
          <w:vertAlign w:val="subscript"/>
          <w:lang w:val="kk-KZ"/>
        </w:rPr>
        <w:t>бүр</w:t>
      </w:r>
      <w:r w:rsidR="00DB577C" w:rsidRPr="002D4660">
        <w:rPr>
          <w:rFonts w:ascii="Times New Roman" w:hAnsi="Times New Roman" w:cs="Times New Roman"/>
          <w:sz w:val="28"/>
          <w:szCs w:val="28"/>
          <w:lang w:val="kk-KZ"/>
        </w:rPr>
        <w:t xml:space="preserve"> құрамында дитерпен 8,13-абиетадиен (3,9</w:t>
      </w:r>
      <w:r w:rsidR="00FF0163">
        <w:rPr>
          <w:rFonts w:ascii="Times New Roman" w:hAnsi="Times New Roman" w:cs="Times New Roman"/>
          <w:sz w:val="28"/>
          <w:szCs w:val="28"/>
          <w:lang w:val="en-US"/>
        </w:rPr>
        <w:t xml:space="preserve"> </w:t>
      </w:r>
      <w:r w:rsidR="00DB577C" w:rsidRPr="002D4660">
        <w:rPr>
          <w:rFonts w:ascii="Times New Roman" w:hAnsi="Times New Roman" w:cs="Times New Roman"/>
          <w:sz w:val="28"/>
          <w:szCs w:val="28"/>
          <w:lang w:val="kk-KZ"/>
        </w:rPr>
        <w:t>%) болды.</w:t>
      </w:r>
      <w:r w:rsidR="00DB577C">
        <w:rPr>
          <w:rFonts w:ascii="Times New Roman" w:hAnsi="Times New Roman" w:cs="Times New Roman"/>
          <w:sz w:val="28"/>
          <w:szCs w:val="28"/>
          <w:lang w:val="kk-KZ"/>
        </w:rPr>
        <w:t xml:space="preserve"> Сондай-ақ</w:t>
      </w:r>
      <w:r w:rsidR="00DB577C" w:rsidRPr="00EE4C80">
        <w:rPr>
          <w:rFonts w:ascii="Times New Roman" w:hAnsi="Times New Roman" w:cs="Times New Roman"/>
          <w:sz w:val="28"/>
          <w:szCs w:val="28"/>
          <w:lang w:val="kk-KZ"/>
        </w:rPr>
        <w:t>, арша туысы түрлерінің монотерпенді көмірсутектер, оттегімен қаныққан монотерпендер, сесквитерпенді көмірсутектер, оттегімен қаныққан сесквитерпендер, май қышқылдары, т.б. химиялық құрамы а</w:t>
      </w:r>
      <w:r w:rsidR="00B31FB6">
        <w:rPr>
          <w:rFonts w:ascii="Times New Roman" w:hAnsi="Times New Roman" w:cs="Times New Roman"/>
          <w:sz w:val="28"/>
          <w:szCs w:val="28"/>
          <w:lang w:val="kk-KZ"/>
        </w:rPr>
        <w:t>нықталды</w:t>
      </w:r>
      <w:r w:rsidR="00DB577C">
        <w:rPr>
          <w:rFonts w:ascii="Times New Roman" w:hAnsi="Times New Roman" w:cs="Times New Roman"/>
          <w:sz w:val="28"/>
          <w:szCs w:val="28"/>
          <w:lang w:val="kk-KZ"/>
        </w:rPr>
        <w:t>. Зерттеу нәтижесінде алынған э</w:t>
      </w:r>
      <w:r w:rsidR="00DB577C" w:rsidRPr="00EE4C80">
        <w:rPr>
          <w:rFonts w:ascii="Times New Roman" w:hAnsi="Times New Roman" w:cs="Times New Roman"/>
          <w:sz w:val="28"/>
          <w:szCs w:val="28"/>
          <w:lang w:val="kk-KZ"/>
        </w:rPr>
        <w:t>фир майларының компоненттері, оның ішінде цедролдың көп мөлшері тірі ағзаларда иммундық жүйені реттеуге қажетті препараттарды алуға көмегін тигізеді. Себебі, аршадан бөлінген эфир майлары адамның нейтрофилдеріне иммуномодуляциялық әсерлері бағалан</w:t>
      </w:r>
      <w:r w:rsidR="00821515">
        <w:rPr>
          <w:rFonts w:ascii="Times New Roman" w:hAnsi="Times New Roman" w:cs="Times New Roman"/>
          <w:sz w:val="28"/>
          <w:szCs w:val="28"/>
          <w:lang w:val="kk-KZ"/>
        </w:rPr>
        <w:t>ған.</w:t>
      </w:r>
      <w:r w:rsidR="00DB577C">
        <w:rPr>
          <w:rFonts w:ascii="Times New Roman" w:hAnsi="Times New Roman" w:cs="Times New Roman"/>
          <w:sz w:val="28"/>
          <w:szCs w:val="28"/>
          <w:lang w:val="kk-KZ"/>
        </w:rPr>
        <w:t xml:space="preserve"> Сондай-ақ, э</w:t>
      </w:r>
      <w:r w:rsidR="00DB577C" w:rsidRPr="00CD2A53">
        <w:rPr>
          <w:rFonts w:ascii="Times New Roman" w:hAnsi="Times New Roman" w:cs="Times New Roman"/>
          <w:sz w:val="28"/>
          <w:szCs w:val="28"/>
          <w:lang w:val="kk-KZ"/>
        </w:rPr>
        <w:t>фир майлары фармакологиялық әсердің кең спектріне ие, сондықтан олар қабынуға қарсы, микробқа қарсы, вирусқа қарсы агенттер ретінде қолданылады</w:t>
      </w:r>
      <w:r w:rsidR="00DB577C">
        <w:rPr>
          <w:rFonts w:ascii="Times New Roman" w:hAnsi="Times New Roman" w:cs="Times New Roman"/>
          <w:sz w:val="28"/>
          <w:szCs w:val="28"/>
          <w:lang w:val="kk-KZ"/>
        </w:rPr>
        <w:t>.</w:t>
      </w:r>
    </w:p>
    <w:p w14:paraId="6C58EFFF" w14:textId="3682F9F3" w:rsidR="00907DD3" w:rsidRDefault="00FA6DB0" w:rsidP="00243B48">
      <w:pPr>
        <w:spacing w:line="240" w:lineRule="auto"/>
        <w:ind w:firstLine="567"/>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6</w:t>
      </w:r>
      <w:r w:rsidR="00DB577C">
        <w:rPr>
          <w:rFonts w:ascii="Times New Roman" w:hAnsi="Times New Roman" w:cs="Times New Roman"/>
          <w:bCs/>
          <w:sz w:val="28"/>
          <w:szCs w:val="28"/>
          <w:lang w:val="kk-KZ"/>
        </w:rPr>
        <w:t xml:space="preserve">. </w:t>
      </w:r>
      <w:r w:rsidR="00DB577C" w:rsidRPr="001975B8">
        <w:rPr>
          <w:rFonts w:ascii="Times New Roman" w:hAnsi="Times New Roman" w:cs="Times New Roman"/>
          <w:color w:val="000000" w:themeColor="text1"/>
          <w:sz w:val="28"/>
          <w:szCs w:val="28"/>
          <w:lang w:val="kk-KZ"/>
        </w:rPr>
        <w:t>Қазақстандық арша түрлері</w:t>
      </w:r>
      <w:r w:rsidR="00B31FB6">
        <w:rPr>
          <w:rFonts w:ascii="Times New Roman" w:hAnsi="Times New Roman" w:cs="Times New Roman"/>
          <w:color w:val="000000" w:themeColor="text1"/>
          <w:sz w:val="28"/>
          <w:szCs w:val="28"/>
          <w:lang w:val="kk-KZ"/>
        </w:rPr>
        <w:t xml:space="preserve"> </w:t>
      </w:r>
      <w:r w:rsidR="00B31FB6" w:rsidRPr="001975B8">
        <w:rPr>
          <w:rFonts w:ascii="Times New Roman" w:hAnsi="Times New Roman" w:cs="Times New Roman"/>
          <w:color w:val="000000" w:themeColor="text1"/>
          <w:sz w:val="28"/>
          <w:szCs w:val="28"/>
          <w:lang w:val="kk-KZ"/>
        </w:rPr>
        <w:t>(</w:t>
      </w:r>
      <w:r w:rsidR="00B31FB6" w:rsidRPr="001975B8">
        <w:rPr>
          <w:rFonts w:ascii="Times New Roman" w:hAnsi="Times New Roman" w:cs="Times New Roman"/>
          <w:i/>
          <w:iCs/>
          <w:color w:val="000000" w:themeColor="text1"/>
          <w:sz w:val="28"/>
          <w:szCs w:val="28"/>
          <w:lang w:val="kk-KZ"/>
        </w:rPr>
        <w:t>J. seravschanica, J. semiglobosa, J. sabina, J. pseudosabina, J. sibirica, J. communis, J. x media, J. davurica</w:t>
      </w:r>
      <w:r w:rsidR="00B31FB6" w:rsidRPr="001975B8">
        <w:rPr>
          <w:rFonts w:ascii="Times New Roman" w:hAnsi="Times New Roman" w:cs="Times New Roman"/>
          <w:color w:val="000000" w:themeColor="text1"/>
          <w:sz w:val="28"/>
          <w:szCs w:val="28"/>
          <w:lang w:val="kk-KZ"/>
        </w:rPr>
        <w:t xml:space="preserve"> және </w:t>
      </w:r>
      <w:r w:rsidR="00B31FB6" w:rsidRPr="001975B8">
        <w:rPr>
          <w:rFonts w:ascii="Times New Roman" w:hAnsi="Times New Roman" w:cs="Times New Roman"/>
          <w:i/>
          <w:iCs/>
          <w:color w:val="000000" w:themeColor="text1"/>
          <w:sz w:val="28"/>
          <w:szCs w:val="28"/>
          <w:lang w:val="kk-KZ"/>
        </w:rPr>
        <w:t xml:space="preserve">J. turkestanica </w:t>
      </w:r>
      <w:r w:rsidR="00B31FB6" w:rsidRPr="001975B8">
        <w:rPr>
          <w:rFonts w:ascii="Times New Roman" w:hAnsi="Times New Roman" w:cs="Times New Roman"/>
          <w:color w:val="000000" w:themeColor="text1"/>
          <w:sz w:val="28"/>
          <w:szCs w:val="28"/>
          <w:lang w:val="kk-KZ"/>
        </w:rPr>
        <w:t>(=</w:t>
      </w:r>
      <w:r w:rsidR="00B31FB6" w:rsidRPr="001975B8">
        <w:rPr>
          <w:rFonts w:ascii="Times New Roman" w:hAnsi="Times New Roman" w:cs="Times New Roman"/>
          <w:i/>
          <w:iCs/>
          <w:color w:val="000000" w:themeColor="text1"/>
          <w:sz w:val="28"/>
          <w:szCs w:val="28"/>
          <w:lang w:val="kk-KZ"/>
        </w:rPr>
        <w:t>J. pseudosabina</w:t>
      </w:r>
      <w:r w:rsidR="00B31FB6" w:rsidRPr="001975B8">
        <w:rPr>
          <w:rFonts w:ascii="Times New Roman" w:hAnsi="Times New Roman" w:cs="Times New Roman"/>
          <w:color w:val="000000" w:themeColor="text1"/>
          <w:sz w:val="28"/>
          <w:szCs w:val="28"/>
          <w:lang w:val="kk-KZ"/>
        </w:rPr>
        <w:t>))</w:t>
      </w:r>
      <w:r w:rsidR="00DB577C" w:rsidRPr="001975B8">
        <w:rPr>
          <w:rFonts w:ascii="Times New Roman" w:hAnsi="Times New Roman" w:cs="Times New Roman"/>
          <w:color w:val="000000" w:themeColor="text1"/>
          <w:sz w:val="28"/>
          <w:szCs w:val="28"/>
          <w:lang w:val="kk-KZ"/>
        </w:rPr>
        <w:t xml:space="preserve"> үшін </w:t>
      </w:r>
      <w:r w:rsidR="00DB577C" w:rsidRPr="002D4660">
        <w:rPr>
          <w:rFonts w:ascii="Times New Roman" w:hAnsi="Times New Roman" w:cs="Times New Roman"/>
          <w:i/>
          <w:color w:val="000000" w:themeColor="text1"/>
          <w:sz w:val="28"/>
          <w:szCs w:val="28"/>
          <w:lang w:val="kk-KZ"/>
        </w:rPr>
        <w:t>ITS</w:t>
      </w:r>
      <w:r w:rsidR="00DB577C" w:rsidRPr="001975B8">
        <w:rPr>
          <w:rFonts w:ascii="Times New Roman" w:hAnsi="Times New Roman" w:cs="Times New Roman"/>
          <w:color w:val="000000" w:themeColor="text1"/>
          <w:sz w:val="28"/>
          <w:szCs w:val="28"/>
          <w:lang w:val="kk-KZ"/>
        </w:rPr>
        <w:t xml:space="preserve"> маркерінің нуклеотидтер тізбегін анықтау жүзеге асырылды. </w:t>
      </w:r>
      <w:r w:rsidR="00DB577C" w:rsidRPr="002D4660">
        <w:rPr>
          <w:rFonts w:ascii="Times New Roman" w:hAnsi="Times New Roman" w:cs="Times New Roman"/>
          <w:i/>
          <w:sz w:val="28"/>
          <w:szCs w:val="28"/>
          <w:lang w:val="kk-KZ"/>
        </w:rPr>
        <w:t>ITS</w:t>
      </w:r>
      <w:r w:rsidR="00DB577C" w:rsidRPr="001975B8">
        <w:rPr>
          <w:rFonts w:ascii="Times New Roman" w:hAnsi="Times New Roman" w:cs="Times New Roman"/>
          <w:color w:val="000000" w:themeColor="text1"/>
          <w:sz w:val="28"/>
          <w:szCs w:val="28"/>
          <w:lang w:val="kk-KZ"/>
        </w:rPr>
        <w:t xml:space="preserve"> нуклеотидтер тізбегіне негіздел</w:t>
      </w:r>
      <w:r w:rsidR="00DB577C">
        <w:rPr>
          <w:rFonts w:ascii="Times New Roman" w:hAnsi="Times New Roman" w:cs="Times New Roman"/>
          <w:color w:val="000000" w:themeColor="text1"/>
          <w:sz w:val="28"/>
          <w:szCs w:val="28"/>
          <w:lang w:val="kk-KZ"/>
        </w:rPr>
        <w:t xml:space="preserve">іп </w:t>
      </w:r>
      <w:r w:rsidR="00DB577C" w:rsidRPr="001975B8">
        <w:rPr>
          <w:rFonts w:ascii="Times New Roman" w:hAnsi="Times New Roman" w:cs="Times New Roman"/>
          <w:color w:val="000000" w:themeColor="text1"/>
          <w:sz w:val="28"/>
          <w:szCs w:val="28"/>
          <w:lang w:val="kk-KZ"/>
        </w:rPr>
        <w:t xml:space="preserve">талданған түрлерге арналған филогенетикалық </w:t>
      </w:r>
      <w:r w:rsidR="0098145A">
        <w:rPr>
          <w:rFonts w:ascii="Times New Roman" w:hAnsi="Times New Roman" w:cs="Times New Roman"/>
          <w:color w:val="000000" w:themeColor="text1"/>
          <w:sz w:val="28"/>
          <w:szCs w:val="28"/>
          <w:lang w:val="kk-KZ"/>
        </w:rPr>
        <w:t xml:space="preserve">шежіреге </w:t>
      </w:r>
      <w:r w:rsidR="00DB577C">
        <w:rPr>
          <w:rFonts w:ascii="Times New Roman" w:hAnsi="Times New Roman" w:cs="Times New Roman"/>
          <w:color w:val="000000" w:themeColor="text1"/>
          <w:sz w:val="28"/>
          <w:szCs w:val="28"/>
          <w:lang w:val="kk-KZ"/>
        </w:rPr>
        <w:t>жалпы 25 арша үлгісі мен 3 сыртқы</w:t>
      </w:r>
      <w:r w:rsidR="0098145A">
        <w:rPr>
          <w:rFonts w:ascii="Times New Roman" w:hAnsi="Times New Roman" w:cs="Times New Roman"/>
          <w:color w:val="000000" w:themeColor="text1"/>
          <w:sz w:val="28"/>
          <w:szCs w:val="28"/>
          <w:lang w:val="kk-KZ"/>
        </w:rPr>
        <w:t xml:space="preserve"> </w:t>
      </w:r>
      <w:r w:rsidR="00DB577C">
        <w:rPr>
          <w:rFonts w:ascii="Times New Roman" w:hAnsi="Times New Roman" w:cs="Times New Roman"/>
          <w:color w:val="000000" w:themeColor="text1"/>
          <w:sz w:val="28"/>
          <w:szCs w:val="28"/>
          <w:lang w:val="kk-KZ"/>
        </w:rPr>
        <w:t xml:space="preserve">топ үлгілері </w:t>
      </w:r>
      <w:r w:rsidR="00B31FB6">
        <w:rPr>
          <w:rFonts w:ascii="Times New Roman" w:hAnsi="Times New Roman" w:cs="Times New Roman"/>
          <w:color w:val="000000" w:themeColor="text1"/>
          <w:sz w:val="28"/>
          <w:szCs w:val="28"/>
          <w:lang w:val="kk-KZ"/>
        </w:rPr>
        <w:t>зерттелді</w:t>
      </w:r>
      <w:r w:rsidR="00DB577C" w:rsidRPr="001975B8">
        <w:rPr>
          <w:rFonts w:ascii="Times New Roman" w:hAnsi="Times New Roman" w:cs="Times New Roman"/>
          <w:color w:val="000000" w:themeColor="text1"/>
          <w:sz w:val="28"/>
          <w:szCs w:val="28"/>
          <w:lang w:val="kk-KZ"/>
        </w:rPr>
        <w:t xml:space="preserve">. </w:t>
      </w:r>
      <w:r w:rsidR="00DB577C" w:rsidRPr="002D4660">
        <w:rPr>
          <w:rFonts w:ascii="Times New Roman" w:hAnsi="Times New Roman" w:cs="Times New Roman"/>
          <w:i/>
          <w:sz w:val="28"/>
          <w:szCs w:val="28"/>
          <w:lang w:val="kk-KZ"/>
        </w:rPr>
        <w:t>ITS</w:t>
      </w:r>
      <w:r w:rsidR="00DB577C" w:rsidRPr="001975B8">
        <w:rPr>
          <w:rFonts w:ascii="Times New Roman" w:hAnsi="Times New Roman" w:cs="Times New Roman"/>
          <w:color w:val="000000" w:themeColor="text1"/>
          <w:sz w:val="28"/>
          <w:szCs w:val="28"/>
          <w:lang w:val="kk-KZ"/>
        </w:rPr>
        <w:t xml:space="preserve"> нуклеотидтер тізбегінің </w:t>
      </w:r>
      <w:r w:rsidR="00DB577C">
        <w:rPr>
          <w:rFonts w:ascii="Times New Roman" w:hAnsi="Times New Roman" w:cs="Times New Roman"/>
          <w:color w:val="000000" w:themeColor="text1"/>
          <w:sz w:val="28"/>
          <w:szCs w:val="28"/>
          <w:lang w:val="kk-KZ"/>
        </w:rPr>
        <w:t xml:space="preserve">ұзындығы </w:t>
      </w:r>
      <w:r w:rsidR="00DB577C" w:rsidRPr="001975B8">
        <w:rPr>
          <w:rFonts w:ascii="Times New Roman" w:hAnsi="Times New Roman" w:cs="Times New Roman"/>
          <w:color w:val="000000" w:themeColor="text1"/>
          <w:sz w:val="28"/>
          <w:szCs w:val="28"/>
          <w:lang w:val="kk-KZ"/>
        </w:rPr>
        <w:t xml:space="preserve">1138 </w:t>
      </w:r>
      <w:r w:rsidR="00DB577C">
        <w:rPr>
          <w:rFonts w:ascii="Times New Roman" w:hAnsi="Times New Roman" w:cs="Times New Roman"/>
          <w:color w:val="000000" w:themeColor="text1"/>
          <w:sz w:val="28"/>
          <w:szCs w:val="28"/>
          <w:lang w:val="kk-KZ"/>
        </w:rPr>
        <w:t xml:space="preserve">н.ж. тең болды. Филогенетикалық </w:t>
      </w:r>
      <w:r w:rsidR="0098145A">
        <w:rPr>
          <w:rFonts w:ascii="Times New Roman" w:hAnsi="Times New Roman" w:cs="Times New Roman"/>
          <w:color w:val="000000" w:themeColor="text1"/>
          <w:sz w:val="28"/>
          <w:szCs w:val="28"/>
          <w:lang w:val="kk-KZ"/>
        </w:rPr>
        <w:t xml:space="preserve">шежіреде </w:t>
      </w:r>
      <w:r w:rsidR="00DB577C" w:rsidRPr="001975B8">
        <w:rPr>
          <w:rFonts w:ascii="Times New Roman" w:hAnsi="Times New Roman" w:cs="Times New Roman"/>
          <w:color w:val="000000" w:themeColor="text1"/>
          <w:sz w:val="28"/>
          <w:szCs w:val="28"/>
          <w:lang w:val="kk-KZ"/>
        </w:rPr>
        <w:t xml:space="preserve">үлгілер </w:t>
      </w:r>
      <w:r w:rsidR="00DB577C" w:rsidRPr="001975B8">
        <w:rPr>
          <w:rFonts w:ascii="Times New Roman" w:hAnsi="Times New Roman" w:cs="Times New Roman"/>
          <w:i/>
          <w:iCs/>
          <w:color w:val="000000" w:themeColor="text1"/>
          <w:sz w:val="28"/>
          <w:szCs w:val="28"/>
          <w:lang w:val="kk-KZ"/>
        </w:rPr>
        <w:t>Juniperus</w:t>
      </w:r>
      <w:r w:rsidR="00DB577C" w:rsidRPr="001975B8">
        <w:rPr>
          <w:rFonts w:ascii="Times New Roman" w:hAnsi="Times New Roman" w:cs="Times New Roman"/>
          <w:color w:val="000000" w:themeColor="text1"/>
          <w:sz w:val="28"/>
          <w:szCs w:val="28"/>
          <w:lang w:val="kk-KZ"/>
        </w:rPr>
        <w:t xml:space="preserve"> және </w:t>
      </w:r>
      <w:r w:rsidR="00DB577C" w:rsidRPr="001975B8">
        <w:rPr>
          <w:rFonts w:ascii="Times New Roman" w:hAnsi="Times New Roman" w:cs="Times New Roman"/>
          <w:i/>
          <w:iCs/>
          <w:color w:val="000000" w:themeColor="text1"/>
          <w:sz w:val="28"/>
          <w:szCs w:val="28"/>
          <w:lang w:val="kk-KZ"/>
        </w:rPr>
        <w:t xml:space="preserve">Sabina </w:t>
      </w:r>
      <w:r w:rsidR="00DB577C" w:rsidRPr="001975B8">
        <w:rPr>
          <w:rFonts w:ascii="Times New Roman" w:hAnsi="Times New Roman" w:cs="Times New Roman"/>
          <w:color w:val="000000" w:themeColor="text1"/>
          <w:sz w:val="28"/>
          <w:szCs w:val="28"/>
          <w:lang w:val="kk-KZ"/>
        </w:rPr>
        <w:t xml:space="preserve">секцияларының екі үлкен кластеріне және </w:t>
      </w:r>
      <w:r w:rsidR="00DB577C" w:rsidRPr="001975B8">
        <w:rPr>
          <w:rFonts w:ascii="Times New Roman" w:hAnsi="Times New Roman" w:cs="Times New Roman"/>
          <w:i/>
          <w:iCs/>
          <w:color w:val="000000" w:themeColor="text1"/>
          <w:sz w:val="28"/>
          <w:szCs w:val="28"/>
          <w:lang w:val="kk-KZ"/>
        </w:rPr>
        <w:t>J. drupacea</w:t>
      </w:r>
      <w:r w:rsidR="00DB577C" w:rsidRPr="001975B8">
        <w:rPr>
          <w:rFonts w:ascii="Times New Roman" w:hAnsi="Times New Roman" w:cs="Times New Roman"/>
          <w:color w:val="000000" w:themeColor="text1"/>
          <w:sz w:val="28"/>
          <w:szCs w:val="28"/>
          <w:lang w:val="kk-KZ"/>
        </w:rPr>
        <w:t xml:space="preserve"> жалғыз түрімен ұсынылған </w:t>
      </w:r>
      <w:r w:rsidR="00DB577C" w:rsidRPr="001975B8">
        <w:rPr>
          <w:rFonts w:ascii="Times New Roman" w:hAnsi="Times New Roman" w:cs="Times New Roman"/>
          <w:i/>
          <w:iCs/>
          <w:sz w:val="28"/>
          <w:szCs w:val="28"/>
          <w:lang w:val="kk-KZ"/>
        </w:rPr>
        <w:t>Caryocedtus</w:t>
      </w:r>
      <w:r w:rsidR="00DB577C" w:rsidRPr="001975B8">
        <w:rPr>
          <w:rFonts w:ascii="Times New Roman" w:hAnsi="Times New Roman" w:cs="Times New Roman"/>
          <w:color w:val="000000" w:themeColor="text1"/>
          <w:sz w:val="28"/>
          <w:szCs w:val="28"/>
          <w:lang w:val="kk-KZ"/>
        </w:rPr>
        <w:t xml:space="preserve"> секциясының бір шағын кластеріне бөлінді</w:t>
      </w:r>
      <w:r w:rsidR="00DB577C">
        <w:rPr>
          <w:rFonts w:ascii="Times New Roman" w:hAnsi="Times New Roman" w:cs="Times New Roman"/>
          <w:color w:val="000000" w:themeColor="text1"/>
          <w:sz w:val="28"/>
          <w:szCs w:val="28"/>
          <w:lang w:val="kk-KZ"/>
        </w:rPr>
        <w:t>.</w:t>
      </w:r>
      <w:r w:rsidR="00DB577C">
        <w:rPr>
          <w:rFonts w:ascii="Times New Roman" w:hAnsi="Times New Roman" w:cs="Times New Roman"/>
          <w:sz w:val="28"/>
          <w:szCs w:val="28"/>
          <w:lang w:val="kk-KZ"/>
        </w:rPr>
        <w:t xml:space="preserve"> </w:t>
      </w:r>
      <w:r w:rsidR="00DB577C" w:rsidRPr="00B855A2">
        <w:rPr>
          <w:rFonts w:ascii="Times New Roman" w:hAnsi="Times New Roman" w:cs="Times New Roman"/>
          <w:sz w:val="28"/>
          <w:szCs w:val="28"/>
          <w:lang w:val="kk-KZ"/>
        </w:rPr>
        <w:t xml:space="preserve">Осылайша, статистикалық бағдарламаларды пайдалана отырып, </w:t>
      </w:r>
      <w:r w:rsidR="00DB577C" w:rsidRPr="002D4660">
        <w:rPr>
          <w:rFonts w:ascii="Times New Roman" w:hAnsi="Times New Roman" w:cs="Times New Roman"/>
          <w:i/>
          <w:sz w:val="28"/>
          <w:szCs w:val="28"/>
          <w:lang w:val="kk-KZ"/>
        </w:rPr>
        <w:t>ITS</w:t>
      </w:r>
      <w:r w:rsidR="00DB577C" w:rsidRPr="00B855A2">
        <w:rPr>
          <w:rFonts w:ascii="Times New Roman" w:hAnsi="Times New Roman" w:cs="Times New Roman"/>
          <w:sz w:val="28"/>
          <w:szCs w:val="28"/>
          <w:lang w:val="kk-KZ"/>
        </w:rPr>
        <w:t xml:space="preserve"> маркері негізінде </w:t>
      </w:r>
      <w:r w:rsidR="00DB577C" w:rsidRPr="001C1772">
        <w:rPr>
          <w:rFonts w:ascii="Times New Roman" w:hAnsi="Times New Roman" w:cs="Times New Roman"/>
          <w:i/>
          <w:iCs/>
          <w:sz w:val="28"/>
          <w:szCs w:val="28"/>
          <w:lang w:val="kk-KZ"/>
        </w:rPr>
        <w:t>Juniperus</w:t>
      </w:r>
      <w:r w:rsidR="00DB577C" w:rsidRPr="00B855A2">
        <w:rPr>
          <w:rFonts w:ascii="Times New Roman" w:hAnsi="Times New Roman" w:cs="Times New Roman"/>
          <w:sz w:val="28"/>
          <w:szCs w:val="28"/>
          <w:lang w:val="kk-KZ"/>
        </w:rPr>
        <w:t xml:space="preserve"> т</w:t>
      </w:r>
      <w:r w:rsidR="00DB577C">
        <w:rPr>
          <w:rFonts w:ascii="Times New Roman" w:hAnsi="Times New Roman" w:cs="Times New Roman"/>
          <w:sz w:val="28"/>
          <w:szCs w:val="28"/>
          <w:lang w:val="kk-KZ"/>
        </w:rPr>
        <w:t>уысы</w:t>
      </w:r>
      <w:r w:rsidR="00DB577C" w:rsidRPr="00B855A2">
        <w:rPr>
          <w:rFonts w:ascii="Times New Roman" w:hAnsi="Times New Roman" w:cs="Times New Roman"/>
          <w:sz w:val="28"/>
          <w:szCs w:val="28"/>
          <w:lang w:val="kk-KZ"/>
        </w:rPr>
        <w:t xml:space="preserve"> түрлерінің филогенетикалық байланыстары мен гаплотиптік желілерін</w:t>
      </w:r>
      <w:r w:rsidR="00DB577C">
        <w:rPr>
          <w:rFonts w:ascii="Times New Roman" w:hAnsi="Times New Roman" w:cs="Times New Roman"/>
          <w:sz w:val="28"/>
          <w:szCs w:val="28"/>
          <w:lang w:val="kk-KZ"/>
        </w:rPr>
        <w:t>е</w:t>
      </w:r>
      <w:r w:rsidR="00DB577C" w:rsidRPr="00B855A2">
        <w:rPr>
          <w:rFonts w:ascii="Times New Roman" w:hAnsi="Times New Roman" w:cs="Times New Roman"/>
          <w:sz w:val="28"/>
          <w:szCs w:val="28"/>
          <w:lang w:val="kk-KZ"/>
        </w:rPr>
        <w:t xml:space="preserve"> талдау жүргізілді.</w:t>
      </w:r>
      <w:r w:rsidR="00DB577C" w:rsidRPr="000F1212">
        <w:rPr>
          <w:rFonts w:ascii="Times New Roman" w:hAnsi="Times New Roman" w:cs="Times New Roman"/>
          <w:sz w:val="28"/>
          <w:szCs w:val="28"/>
          <w:lang w:val="kk-KZ"/>
        </w:rPr>
        <w:t xml:space="preserve"> </w:t>
      </w:r>
      <w:r w:rsidR="00DB577C" w:rsidRPr="00CF2D2B">
        <w:rPr>
          <w:rFonts w:ascii="Times New Roman" w:hAnsi="Times New Roman" w:cs="Times New Roman"/>
          <w:sz w:val="28"/>
          <w:szCs w:val="28"/>
          <w:lang w:val="kk-KZ"/>
        </w:rPr>
        <w:t>Алынған</w:t>
      </w:r>
      <w:r w:rsidR="00DB577C">
        <w:rPr>
          <w:rFonts w:ascii="Times New Roman" w:hAnsi="Times New Roman" w:cs="Times New Roman"/>
          <w:sz w:val="28"/>
          <w:szCs w:val="28"/>
          <w:lang w:val="kk-KZ"/>
        </w:rPr>
        <w:t xml:space="preserve"> </w:t>
      </w:r>
      <w:r w:rsidR="00DB577C" w:rsidRPr="00CF2D2B">
        <w:rPr>
          <w:rFonts w:ascii="Times New Roman" w:hAnsi="Times New Roman" w:cs="Times New Roman"/>
          <w:sz w:val="28"/>
          <w:szCs w:val="28"/>
          <w:lang w:val="kk-KZ"/>
        </w:rPr>
        <w:t xml:space="preserve">нәтижелер </w:t>
      </w:r>
      <w:r w:rsidR="00DB577C" w:rsidRPr="00552FDD">
        <w:rPr>
          <w:rFonts w:ascii="Times New Roman" w:hAnsi="Times New Roman" w:cs="Times New Roman"/>
          <w:i/>
          <w:iCs/>
          <w:sz w:val="28"/>
          <w:szCs w:val="28"/>
          <w:lang w:val="kk-KZ"/>
        </w:rPr>
        <w:t>J.</w:t>
      </w:r>
      <w:r w:rsidR="00DB577C">
        <w:rPr>
          <w:rFonts w:ascii="Times New Roman" w:hAnsi="Times New Roman" w:cs="Times New Roman"/>
          <w:i/>
          <w:iCs/>
          <w:sz w:val="28"/>
          <w:szCs w:val="28"/>
          <w:lang w:val="kk-KZ"/>
        </w:rPr>
        <w:t> </w:t>
      </w:r>
      <w:r w:rsidR="00DB577C" w:rsidRPr="00552FDD">
        <w:rPr>
          <w:rFonts w:ascii="Times New Roman" w:hAnsi="Times New Roman" w:cs="Times New Roman"/>
          <w:i/>
          <w:iCs/>
          <w:sz w:val="28"/>
          <w:szCs w:val="28"/>
          <w:lang w:val="kk-KZ"/>
        </w:rPr>
        <w:t>seravschanica</w:t>
      </w:r>
      <w:r w:rsidR="00DB577C">
        <w:rPr>
          <w:rFonts w:ascii="Times New Roman" w:hAnsi="Times New Roman" w:cs="Times New Roman"/>
          <w:i/>
          <w:iCs/>
          <w:sz w:val="28"/>
          <w:szCs w:val="28"/>
          <w:lang w:val="kk-KZ"/>
        </w:rPr>
        <w:t xml:space="preserve"> </w:t>
      </w:r>
      <w:r w:rsidR="00DB577C" w:rsidRPr="00CF2D2B">
        <w:rPr>
          <w:rFonts w:ascii="Times New Roman" w:hAnsi="Times New Roman" w:cs="Times New Roman"/>
          <w:sz w:val="28"/>
          <w:szCs w:val="28"/>
          <w:lang w:val="kk-KZ"/>
        </w:rPr>
        <w:t>өсімдігінің молекулалық таксономиясын нақт</w:t>
      </w:r>
      <w:r w:rsidR="00DB577C">
        <w:rPr>
          <w:rFonts w:ascii="Times New Roman" w:hAnsi="Times New Roman" w:cs="Times New Roman"/>
          <w:sz w:val="28"/>
          <w:szCs w:val="28"/>
          <w:lang w:val="kk-KZ"/>
        </w:rPr>
        <w:t>ыл</w:t>
      </w:r>
      <w:r w:rsidR="00907DD3">
        <w:rPr>
          <w:rFonts w:ascii="Times New Roman" w:hAnsi="Times New Roman" w:cs="Times New Roman"/>
          <w:sz w:val="28"/>
          <w:szCs w:val="28"/>
          <w:lang w:val="kk-KZ"/>
        </w:rPr>
        <w:t>ады</w:t>
      </w:r>
      <w:r w:rsidR="00DB577C" w:rsidRPr="00CF2D2B">
        <w:rPr>
          <w:rFonts w:ascii="Times New Roman" w:hAnsi="Times New Roman" w:cs="Times New Roman"/>
          <w:sz w:val="28"/>
          <w:szCs w:val="28"/>
          <w:lang w:val="kk-KZ"/>
        </w:rPr>
        <w:t>.</w:t>
      </w:r>
      <w:r>
        <w:rPr>
          <w:rFonts w:ascii="Times New Roman" w:hAnsi="Times New Roman" w:cs="Times New Roman"/>
          <w:bCs/>
          <w:sz w:val="28"/>
          <w:szCs w:val="28"/>
          <w:lang w:val="kk-KZ"/>
        </w:rPr>
        <w:t xml:space="preserve"> </w:t>
      </w:r>
    </w:p>
    <w:p w14:paraId="26EAEF60" w14:textId="3AE048E8" w:rsidR="00DB577C" w:rsidRDefault="00DB577C" w:rsidP="00243B48">
      <w:pPr>
        <w:spacing w:line="240" w:lineRule="auto"/>
        <w:ind w:firstLine="567"/>
        <w:contextualSpacing/>
        <w:jc w:val="both"/>
        <w:rPr>
          <w:rFonts w:ascii="Times New Roman" w:hAnsi="Times New Roman" w:cs="Times New Roman"/>
          <w:sz w:val="28"/>
          <w:szCs w:val="28"/>
          <w:lang w:val="kk-KZ"/>
        </w:rPr>
      </w:pPr>
      <w:r w:rsidRPr="008600C2">
        <w:rPr>
          <w:rFonts w:ascii="Times New Roman" w:hAnsi="Times New Roman" w:cs="Times New Roman"/>
          <w:sz w:val="28"/>
          <w:szCs w:val="28"/>
          <w:lang w:val="kk-KZ"/>
        </w:rPr>
        <w:t xml:space="preserve">Барлық қазақстандық арша түрлерінің </w:t>
      </w:r>
      <w:r w:rsidRPr="00BD3808">
        <w:rPr>
          <w:rFonts w:ascii="Times New Roman" w:hAnsi="Times New Roman" w:cs="Times New Roman"/>
          <w:sz w:val="28"/>
          <w:szCs w:val="28"/>
          <w:lang w:val="kk-KZ"/>
        </w:rPr>
        <w:t>пластидті</w:t>
      </w:r>
      <w:r w:rsidRPr="008600C2">
        <w:rPr>
          <w:rFonts w:ascii="Times New Roman" w:hAnsi="Times New Roman" w:cs="Times New Roman"/>
          <w:sz w:val="28"/>
          <w:szCs w:val="28"/>
          <w:lang w:val="kk-KZ"/>
        </w:rPr>
        <w:t xml:space="preserve"> геномдарының тізбегін салыстырмалы бағалау олардың барлығы 119 геннен тұратын</w:t>
      </w:r>
      <w:r w:rsidR="00907DD3">
        <w:rPr>
          <w:rFonts w:ascii="Times New Roman" w:hAnsi="Times New Roman" w:cs="Times New Roman"/>
          <w:sz w:val="28"/>
          <w:szCs w:val="28"/>
          <w:lang w:val="kk-KZ"/>
        </w:rPr>
        <w:t>дығ</w:t>
      </w:r>
      <w:r w:rsidRPr="008600C2">
        <w:rPr>
          <w:rFonts w:ascii="Times New Roman" w:hAnsi="Times New Roman" w:cs="Times New Roman"/>
          <w:sz w:val="28"/>
          <w:szCs w:val="28"/>
          <w:lang w:val="kk-KZ"/>
        </w:rPr>
        <w:t>ын көрсетті, оның ішінде 82 ақуыз-кодтаушы гендер, 33 тРНҚ және 4 рРНҚ гендері.</w:t>
      </w:r>
      <w:r>
        <w:rPr>
          <w:rFonts w:ascii="Times New Roman" w:hAnsi="Times New Roman" w:cs="Times New Roman"/>
          <w:sz w:val="28"/>
          <w:szCs w:val="28"/>
          <w:lang w:val="kk-KZ"/>
        </w:rPr>
        <w:t xml:space="preserve"> </w:t>
      </w:r>
      <w:r w:rsidRPr="002D4660">
        <w:rPr>
          <w:rFonts w:ascii="Times New Roman" w:hAnsi="Times New Roman" w:cs="Times New Roman"/>
          <w:sz w:val="28"/>
          <w:szCs w:val="28"/>
          <w:lang w:val="kk-KZ"/>
        </w:rPr>
        <w:t>Барлық қазақстандық арша түрлерінің толық тізбе</w:t>
      </w:r>
      <w:r w:rsidRPr="008600C2">
        <w:rPr>
          <w:rFonts w:ascii="Times New Roman" w:hAnsi="Times New Roman" w:cs="Times New Roman"/>
          <w:sz w:val="28"/>
          <w:szCs w:val="28"/>
          <w:lang w:val="kk-KZ"/>
        </w:rPr>
        <w:t>ктілі</w:t>
      </w:r>
      <w:r w:rsidRPr="002D4660">
        <w:rPr>
          <w:rFonts w:ascii="Times New Roman" w:hAnsi="Times New Roman" w:cs="Times New Roman"/>
          <w:sz w:val="28"/>
          <w:szCs w:val="28"/>
          <w:lang w:val="kk-KZ"/>
        </w:rPr>
        <w:t xml:space="preserve">гін талдау </w:t>
      </w:r>
      <w:r w:rsidRPr="002D4660">
        <w:rPr>
          <w:rFonts w:ascii="Times New Roman" w:hAnsi="Times New Roman" w:cs="Times New Roman"/>
          <w:i/>
          <w:sz w:val="28"/>
          <w:szCs w:val="28"/>
          <w:lang w:val="kk-KZ"/>
        </w:rPr>
        <w:t>Juniperus</w:t>
      </w:r>
      <w:r w:rsidRPr="002D4660">
        <w:rPr>
          <w:rFonts w:ascii="Times New Roman" w:hAnsi="Times New Roman" w:cs="Times New Roman"/>
          <w:sz w:val="28"/>
          <w:szCs w:val="28"/>
          <w:lang w:val="kk-KZ"/>
        </w:rPr>
        <w:t xml:space="preserve"> т</w:t>
      </w:r>
      <w:r w:rsidRPr="008600C2">
        <w:rPr>
          <w:rFonts w:ascii="Times New Roman" w:hAnsi="Times New Roman" w:cs="Times New Roman"/>
          <w:sz w:val="28"/>
          <w:szCs w:val="28"/>
          <w:lang w:val="kk-KZ"/>
        </w:rPr>
        <w:t xml:space="preserve">уысының </w:t>
      </w:r>
      <w:r w:rsidRPr="002D4660">
        <w:rPr>
          <w:rFonts w:ascii="Times New Roman" w:hAnsi="Times New Roman" w:cs="Times New Roman"/>
          <w:sz w:val="28"/>
          <w:szCs w:val="28"/>
          <w:lang w:val="kk-KZ"/>
        </w:rPr>
        <w:t>генетикалық зерттеулерінде пайдаланылуы мүмкін құнды деректерді алуға мүмкіндік бер</w:t>
      </w:r>
      <w:r w:rsidRPr="008600C2">
        <w:rPr>
          <w:rFonts w:ascii="Times New Roman" w:hAnsi="Times New Roman" w:cs="Times New Roman"/>
          <w:sz w:val="28"/>
          <w:szCs w:val="28"/>
          <w:lang w:val="kk-KZ"/>
        </w:rPr>
        <w:t>е</w:t>
      </w:r>
      <w:r w:rsidRPr="002D4660">
        <w:rPr>
          <w:rFonts w:ascii="Times New Roman" w:hAnsi="Times New Roman" w:cs="Times New Roman"/>
          <w:sz w:val="28"/>
          <w:szCs w:val="28"/>
          <w:lang w:val="kk-KZ"/>
        </w:rPr>
        <w:t>ді.</w:t>
      </w:r>
      <w:r>
        <w:rPr>
          <w:rFonts w:ascii="Times New Roman" w:hAnsi="Times New Roman" w:cs="Times New Roman"/>
          <w:sz w:val="28"/>
          <w:szCs w:val="28"/>
          <w:lang w:val="kk-KZ"/>
        </w:rPr>
        <w:t xml:space="preserve"> </w:t>
      </w:r>
      <w:r w:rsidRPr="008600C2">
        <w:rPr>
          <w:rFonts w:ascii="Times New Roman" w:hAnsi="Times New Roman" w:cs="Times New Roman"/>
          <w:sz w:val="28"/>
          <w:szCs w:val="28"/>
          <w:lang w:val="kk-KZ"/>
        </w:rPr>
        <w:t xml:space="preserve">Арша үлгілерінің </w:t>
      </w:r>
      <w:r w:rsidR="00907DD3" w:rsidRPr="008600C2">
        <w:rPr>
          <w:rFonts w:ascii="Times New Roman" w:hAnsi="Times New Roman" w:cs="Times New Roman"/>
          <w:sz w:val="28"/>
          <w:szCs w:val="28"/>
          <w:lang w:val="kk-KZ"/>
        </w:rPr>
        <w:t>82</w:t>
      </w:r>
      <w:r w:rsidRPr="008600C2">
        <w:rPr>
          <w:rFonts w:ascii="Times New Roman" w:hAnsi="Times New Roman" w:cs="Times New Roman"/>
          <w:sz w:val="28"/>
          <w:szCs w:val="28"/>
          <w:lang w:val="kk-KZ"/>
        </w:rPr>
        <w:t>ақуыз-кодта</w:t>
      </w:r>
      <w:r w:rsidR="00907DD3">
        <w:rPr>
          <w:rFonts w:ascii="Times New Roman" w:hAnsi="Times New Roman" w:cs="Times New Roman"/>
          <w:sz w:val="28"/>
          <w:szCs w:val="28"/>
          <w:lang w:val="kk-KZ"/>
        </w:rPr>
        <w:t xml:space="preserve">йтын </w:t>
      </w:r>
      <w:r w:rsidRPr="008600C2">
        <w:rPr>
          <w:rFonts w:ascii="Times New Roman" w:hAnsi="Times New Roman" w:cs="Times New Roman"/>
          <w:sz w:val="28"/>
          <w:szCs w:val="28"/>
          <w:lang w:val="kk-KZ"/>
        </w:rPr>
        <w:t xml:space="preserve"> генінің ұзындығы 82 953 н.ж.</w:t>
      </w:r>
      <w:r w:rsidR="00907DD3">
        <w:rPr>
          <w:rFonts w:ascii="Times New Roman" w:hAnsi="Times New Roman" w:cs="Times New Roman"/>
          <w:sz w:val="28"/>
          <w:szCs w:val="28"/>
          <w:lang w:val="kk-KZ"/>
        </w:rPr>
        <w:t xml:space="preserve"> құрады</w:t>
      </w:r>
      <w:r w:rsidRPr="008600C2">
        <w:rPr>
          <w:rFonts w:ascii="Times New Roman" w:hAnsi="Times New Roman" w:cs="Times New Roman"/>
          <w:sz w:val="28"/>
          <w:szCs w:val="28"/>
          <w:lang w:val="kk-KZ"/>
        </w:rPr>
        <w:t>. Ақуыз</w:t>
      </w:r>
      <w:r>
        <w:rPr>
          <w:rFonts w:ascii="Times New Roman" w:hAnsi="Times New Roman" w:cs="Times New Roman"/>
          <w:sz w:val="28"/>
          <w:szCs w:val="28"/>
          <w:lang w:val="kk-KZ"/>
        </w:rPr>
        <w:t>-</w:t>
      </w:r>
      <w:r w:rsidRPr="008600C2">
        <w:rPr>
          <w:rFonts w:ascii="Times New Roman" w:hAnsi="Times New Roman" w:cs="Times New Roman"/>
          <w:sz w:val="28"/>
          <w:szCs w:val="28"/>
          <w:lang w:val="kk-KZ"/>
        </w:rPr>
        <w:t>кодта</w:t>
      </w:r>
      <w:r w:rsidR="00907DD3">
        <w:rPr>
          <w:rFonts w:ascii="Times New Roman" w:hAnsi="Times New Roman" w:cs="Times New Roman"/>
          <w:sz w:val="28"/>
          <w:szCs w:val="28"/>
          <w:lang w:val="kk-KZ"/>
        </w:rPr>
        <w:t>йтын</w:t>
      </w:r>
      <w:r>
        <w:rPr>
          <w:rFonts w:ascii="Times New Roman" w:hAnsi="Times New Roman" w:cs="Times New Roman"/>
          <w:sz w:val="28"/>
          <w:szCs w:val="28"/>
          <w:lang w:val="kk-KZ"/>
        </w:rPr>
        <w:t xml:space="preserve"> </w:t>
      </w:r>
      <w:r w:rsidRPr="008600C2">
        <w:rPr>
          <w:rFonts w:ascii="Times New Roman" w:hAnsi="Times New Roman" w:cs="Times New Roman"/>
          <w:sz w:val="28"/>
          <w:szCs w:val="28"/>
          <w:lang w:val="kk-KZ"/>
        </w:rPr>
        <w:t>гендердің нуклеотидтер тізбегінің 2990 н.ж. немесе 3,6</w:t>
      </w:r>
      <w:r w:rsidR="00FF0163">
        <w:rPr>
          <w:rFonts w:ascii="Times New Roman" w:hAnsi="Times New Roman" w:cs="Times New Roman"/>
          <w:sz w:val="28"/>
          <w:szCs w:val="28"/>
          <w:lang w:val="en-US"/>
        </w:rPr>
        <w:t xml:space="preserve"> </w:t>
      </w:r>
      <w:r w:rsidRPr="008600C2">
        <w:rPr>
          <w:rFonts w:ascii="Times New Roman" w:hAnsi="Times New Roman" w:cs="Times New Roman"/>
          <w:sz w:val="28"/>
          <w:szCs w:val="28"/>
          <w:lang w:val="kk-KZ"/>
        </w:rPr>
        <w:t xml:space="preserve">% полиморфты </w:t>
      </w:r>
      <w:r>
        <w:rPr>
          <w:rFonts w:ascii="Times New Roman" w:hAnsi="Times New Roman" w:cs="Times New Roman"/>
          <w:sz w:val="28"/>
          <w:szCs w:val="28"/>
          <w:lang w:val="kk-KZ"/>
        </w:rPr>
        <w:t>болды</w:t>
      </w:r>
      <w:r w:rsidRPr="008600C2">
        <w:rPr>
          <w:rFonts w:ascii="Times New Roman" w:hAnsi="Times New Roman" w:cs="Times New Roman"/>
          <w:sz w:val="28"/>
          <w:szCs w:val="28"/>
          <w:lang w:val="kk-KZ"/>
        </w:rPr>
        <w:t xml:space="preserve">. </w:t>
      </w:r>
      <w:r w:rsidRPr="002D4660">
        <w:rPr>
          <w:rFonts w:ascii="Times New Roman" w:hAnsi="Times New Roman" w:cs="Times New Roman"/>
          <w:i/>
          <w:sz w:val="28"/>
          <w:szCs w:val="28"/>
          <w:lang w:val="kk-KZ"/>
        </w:rPr>
        <w:t>Juniperus</w:t>
      </w:r>
      <w:r w:rsidRPr="002D4660">
        <w:rPr>
          <w:rFonts w:ascii="Times New Roman" w:hAnsi="Times New Roman" w:cs="Times New Roman"/>
          <w:sz w:val="28"/>
          <w:szCs w:val="28"/>
          <w:lang w:val="kk-KZ"/>
        </w:rPr>
        <w:t xml:space="preserve"> пластидті геномдарында барлығы 1145 SSR анықталды. </w:t>
      </w:r>
      <w:r w:rsidRPr="002D4660">
        <w:rPr>
          <w:rFonts w:ascii="Times New Roman" w:hAnsi="Times New Roman" w:cs="Times New Roman"/>
          <w:i/>
          <w:iCs/>
          <w:sz w:val="28"/>
          <w:szCs w:val="28"/>
          <w:lang w:val="kk-KZ"/>
        </w:rPr>
        <w:t>J. communis</w:t>
      </w:r>
      <w:r w:rsidRPr="002D4660">
        <w:rPr>
          <w:rFonts w:ascii="Times New Roman" w:hAnsi="Times New Roman" w:cs="Times New Roman"/>
          <w:sz w:val="28"/>
          <w:szCs w:val="28"/>
          <w:lang w:val="kk-KZ"/>
        </w:rPr>
        <w:t xml:space="preserve">, </w:t>
      </w:r>
      <w:r w:rsidRPr="002D4660">
        <w:rPr>
          <w:rFonts w:ascii="Times New Roman" w:hAnsi="Times New Roman" w:cs="Times New Roman"/>
          <w:i/>
          <w:iCs/>
          <w:sz w:val="28"/>
          <w:szCs w:val="28"/>
          <w:lang w:val="kk-KZ"/>
        </w:rPr>
        <w:t>J. sibirica</w:t>
      </w:r>
      <w:r w:rsidRPr="002D4660">
        <w:rPr>
          <w:rFonts w:ascii="Times New Roman" w:hAnsi="Times New Roman" w:cs="Times New Roman"/>
          <w:sz w:val="28"/>
          <w:szCs w:val="28"/>
          <w:lang w:val="kk-KZ"/>
        </w:rPr>
        <w:t xml:space="preserve">, </w:t>
      </w:r>
      <w:r w:rsidRPr="002D4660">
        <w:rPr>
          <w:rFonts w:ascii="Times New Roman" w:hAnsi="Times New Roman" w:cs="Times New Roman"/>
          <w:i/>
          <w:iCs/>
          <w:sz w:val="28"/>
          <w:szCs w:val="28"/>
          <w:lang w:val="kk-KZ"/>
        </w:rPr>
        <w:t>J.</w:t>
      </w:r>
      <w:r w:rsidR="00FF0163">
        <w:rPr>
          <w:rFonts w:ascii="Times New Roman" w:hAnsi="Times New Roman" w:cs="Times New Roman"/>
          <w:i/>
          <w:iCs/>
          <w:sz w:val="28"/>
          <w:szCs w:val="28"/>
          <w:lang w:val="en-US"/>
        </w:rPr>
        <w:t> </w:t>
      </w:r>
      <w:r w:rsidRPr="002D4660">
        <w:rPr>
          <w:rFonts w:ascii="Times New Roman" w:hAnsi="Times New Roman" w:cs="Times New Roman"/>
          <w:i/>
          <w:iCs/>
          <w:sz w:val="28"/>
          <w:szCs w:val="28"/>
          <w:lang w:val="kk-KZ"/>
        </w:rPr>
        <w:t>davurica</w:t>
      </w:r>
      <w:r w:rsidRPr="002D4660">
        <w:rPr>
          <w:rFonts w:ascii="Times New Roman" w:hAnsi="Times New Roman" w:cs="Times New Roman"/>
          <w:sz w:val="28"/>
          <w:szCs w:val="28"/>
          <w:lang w:val="kk-KZ"/>
        </w:rPr>
        <w:t xml:space="preserve">, </w:t>
      </w:r>
      <w:r w:rsidRPr="002D4660">
        <w:rPr>
          <w:rFonts w:ascii="Times New Roman" w:hAnsi="Times New Roman" w:cs="Times New Roman"/>
          <w:i/>
          <w:iCs/>
          <w:sz w:val="28"/>
          <w:szCs w:val="28"/>
          <w:lang w:val="kk-KZ"/>
        </w:rPr>
        <w:t>J. pseudosabina</w:t>
      </w:r>
      <w:r w:rsidRPr="002D4660">
        <w:rPr>
          <w:rFonts w:ascii="Times New Roman" w:hAnsi="Times New Roman" w:cs="Times New Roman"/>
          <w:sz w:val="28"/>
          <w:szCs w:val="28"/>
          <w:lang w:val="kk-KZ"/>
        </w:rPr>
        <w:t xml:space="preserve">, </w:t>
      </w:r>
      <w:r w:rsidRPr="002D4660">
        <w:rPr>
          <w:rFonts w:ascii="Times New Roman" w:hAnsi="Times New Roman" w:cs="Times New Roman"/>
          <w:i/>
          <w:iCs/>
          <w:sz w:val="28"/>
          <w:szCs w:val="28"/>
          <w:lang w:val="kk-KZ"/>
        </w:rPr>
        <w:t>J. semiglobosa</w:t>
      </w:r>
      <w:r w:rsidRPr="002D4660">
        <w:rPr>
          <w:rFonts w:ascii="Times New Roman" w:hAnsi="Times New Roman" w:cs="Times New Roman"/>
          <w:sz w:val="28"/>
          <w:szCs w:val="28"/>
          <w:lang w:val="kk-KZ"/>
        </w:rPr>
        <w:t xml:space="preserve">, </w:t>
      </w:r>
      <w:r w:rsidRPr="002D4660">
        <w:rPr>
          <w:rFonts w:ascii="Times New Roman" w:hAnsi="Times New Roman" w:cs="Times New Roman"/>
          <w:i/>
          <w:iCs/>
          <w:sz w:val="28"/>
          <w:szCs w:val="28"/>
          <w:lang w:val="kk-KZ"/>
        </w:rPr>
        <w:t>J. sabina</w:t>
      </w:r>
      <w:r w:rsidRPr="002D4660">
        <w:rPr>
          <w:rFonts w:ascii="Times New Roman" w:hAnsi="Times New Roman" w:cs="Times New Roman"/>
          <w:sz w:val="28"/>
          <w:szCs w:val="28"/>
          <w:lang w:val="kk-KZ"/>
        </w:rPr>
        <w:t xml:space="preserve"> және </w:t>
      </w:r>
      <w:r w:rsidRPr="002D4660">
        <w:rPr>
          <w:rFonts w:ascii="Times New Roman" w:hAnsi="Times New Roman" w:cs="Times New Roman"/>
          <w:i/>
          <w:iCs/>
          <w:sz w:val="28"/>
          <w:szCs w:val="28"/>
          <w:lang w:val="kk-KZ"/>
        </w:rPr>
        <w:t>J.</w:t>
      </w:r>
      <w:r w:rsidRPr="008600C2">
        <w:rPr>
          <w:rFonts w:ascii="Times New Roman" w:hAnsi="Times New Roman" w:cs="Times New Roman"/>
          <w:i/>
          <w:iCs/>
          <w:sz w:val="28"/>
          <w:szCs w:val="28"/>
          <w:lang w:val="kk-KZ"/>
        </w:rPr>
        <w:t> </w:t>
      </w:r>
      <w:r w:rsidRPr="002D4660">
        <w:rPr>
          <w:rFonts w:ascii="Times New Roman" w:hAnsi="Times New Roman" w:cs="Times New Roman"/>
          <w:i/>
          <w:iCs/>
          <w:sz w:val="28"/>
          <w:szCs w:val="28"/>
          <w:lang w:val="kk-KZ"/>
        </w:rPr>
        <w:t>seravschanica</w:t>
      </w:r>
      <w:r w:rsidRPr="002D4660">
        <w:rPr>
          <w:rFonts w:ascii="Times New Roman" w:hAnsi="Times New Roman" w:cs="Times New Roman"/>
          <w:sz w:val="28"/>
          <w:szCs w:val="28"/>
          <w:lang w:val="kk-KZ"/>
        </w:rPr>
        <w:t xml:space="preserve"> </w:t>
      </w:r>
      <w:r w:rsidRPr="008600C2">
        <w:rPr>
          <w:rFonts w:ascii="Times New Roman" w:hAnsi="Times New Roman" w:cs="Times New Roman"/>
          <w:sz w:val="28"/>
          <w:szCs w:val="28"/>
          <w:lang w:val="kk-KZ"/>
        </w:rPr>
        <w:t xml:space="preserve">аршаларының 7 түрінің толық геномдық хлоропластты ДНҚ тізбегі </w:t>
      </w:r>
      <w:r w:rsidRPr="002D4660">
        <w:rPr>
          <w:rFonts w:ascii="Times New Roman" w:hAnsi="Times New Roman" w:cs="Times New Roman"/>
          <w:sz w:val="28"/>
          <w:szCs w:val="28"/>
          <w:lang w:val="kk-KZ"/>
        </w:rPr>
        <w:t xml:space="preserve">OQ644240, OQ644239, OQ644236, OQ644238, OQ644237, OL467323 және OL684343 </w:t>
      </w:r>
      <w:r w:rsidRPr="008600C2">
        <w:rPr>
          <w:rFonts w:ascii="Times New Roman" w:hAnsi="Times New Roman" w:cs="Times New Roman"/>
          <w:sz w:val="28"/>
          <w:szCs w:val="28"/>
          <w:lang w:val="kk-KZ"/>
        </w:rPr>
        <w:t xml:space="preserve">тіркеу нөмірлерімен </w:t>
      </w:r>
      <w:r w:rsidRPr="002D4660">
        <w:rPr>
          <w:rFonts w:ascii="Times New Roman" w:hAnsi="Times New Roman" w:cs="Times New Roman"/>
          <w:sz w:val="28"/>
          <w:szCs w:val="28"/>
          <w:lang w:val="kk-KZ"/>
        </w:rPr>
        <w:t>NCBI</w:t>
      </w:r>
      <w:r w:rsidRPr="008600C2">
        <w:rPr>
          <w:rFonts w:ascii="Times New Roman" w:hAnsi="Times New Roman" w:cs="Times New Roman"/>
          <w:sz w:val="28"/>
          <w:szCs w:val="28"/>
          <w:lang w:val="kk-KZ"/>
        </w:rPr>
        <w:t xml:space="preserve"> халықаралық деректер базасына сақталды.  </w:t>
      </w:r>
    </w:p>
    <w:p w14:paraId="1DEDEFA6" w14:textId="096AD038" w:rsidR="00DB577C" w:rsidRPr="00E501BF" w:rsidRDefault="00DB577C" w:rsidP="00243B48">
      <w:pPr>
        <w:widowControl w:val="0"/>
        <w:tabs>
          <w:tab w:val="left" w:pos="993"/>
        </w:tabs>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зерттеу нысаны болып табылатын </w:t>
      </w:r>
      <w:r w:rsidRPr="002D4660">
        <w:rPr>
          <w:rFonts w:ascii="Times New Roman" w:hAnsi="Times New Roman" w:cs="Times New Roman"/>
          <w:i/>
          <w:sz w:val="28"/>
          <w:szCs w:val="28"/>
          <w:lang w:val="kk-KZ"/>
        </w:rPr>
        <w:t>J. seravschanica</w:t>
      </w:r>
      <w:r w:rsidRPr="002D4660">
        <w:rPr>
          <w:rFonts w:ascii="Times New Roman" w:hAnsi="Times New Roman" w:cs="Times New Roman"/>
          <w:sz w:val="28"/>
          <w:szCs w:val="28"/>
          <w:lang w:val="kk-KZ"/>
        </w:rPr>
        <w:t xml:space="preserve"> хлоропласт</w:t>
      </w:r>
      <w:r w:rsidRPr="001B0A03">
        <w:rPr>
          <w:rFonts w:ascii="Times New Roman" w:hAnsi="Times New Roman" w:cs="Times New Roman"/>
          <w:sz w:val="28"/>
          <w:szCs w:val="28"/>
          <w:lang w:val="kk-KZ"/>
        </w:rPr>
        <w:t>тық</w:t>
      </w:r>
      <w:r w:rsidRPr="002D4660">
        <w:rPr>
          <w:rFonts w:ascii="Times New Roman" w:hAnsi="Times New Roman" w:cs="Times New Roman"/>
          <w:sz w:val="28"/>
          <w:szCs w:val="28"/>
          <w:lang w:val="kk-KZ"/>
        </w:rPr>
        <w:t xml:space="preserve"> геномының </w:t>
      </w:r>
      <w:r w:rsidR="00907DD3">
        <w:rPr>
          <w:rFonts w:ascii="Times New Roman" w:hAnsi="Times New Roman" w:cs="Times New Roman"/>
          <w:sz w:val="28"/>
          <w:szCs w:val="28"/>
          <w:lang w:val="kk-KZ"/>
        </w:rPr>
        <w:t>ұзындығы</w:t>
      </w:r>
      <w:r w:rsidR="00907DD3" w:rsidRPr="002D4660">
        <w:rPr>
          <w:rFonts w:ascii="Times New Roman" w:hAnsi="Times New Roman" w:cs="Times New Roman"/>
          <w:sz w:val="28"/>
          <w:szCs w:val="28"/>
          <w:lang w:val="kk-KZ"/>
        </w:rPr>
        <w:t xml:space="preserve"> </w:t>
      </w:r>
      <w:r w:rsidRPr="002D4660">
        <w:rPr>
          <w:rFonts w:ascii="Times New Roman" w:hAnsi="Times New Roman" w:cs="Times New Roman"/>
          <w:sz w:val="28"/>
          <w:szCs w:val="28"/>
          <w:lang w:val="kk-KZ"/>
        </w:rPr>
        <w:t xml:space="preserve">127 609 </w:t>
      </w:r>
      <w:r w:rsidRPr="001B0A03">
        <w:rPr>
          <w:rFonts w:ascii="Times New Roman" w:hAnsi="Times New Roman" w:cs="Times New Roman"/>
          <w:sz w:val="28"/>
          <w:szCs w:val="28"/>
          <w:lang w:val="kk-KZ"/>
        </w:rPr>
        <w:t>н</w:t>
      </w:r>
      <w:r w:rsidRPr="002D4660">
        <w:rPr>
          <w:rFonts w:ascii="Times New Roman" w:hAnsi="Times New Roman" w:cs="Times New Roman"/>
          <w:sz w:val="28"/>
          <w:szCs w:val="28"/>
          <w:lang w:val="kk-KZ"/>
        </w:rPr>
        <w:t>.</w:t>
      </w:r>
      <w:r w:rsidRPr="001B0A03">
        <w:rPr>
          <w:rFonts w:ascii="Times New Roman" w:hAnsi="Times New Roman" w:cs="Times New Roman"/>
          <w:sz w:val="28"/>
          <w:szCs w:val="28"/>
          <w:lang w:val="kk-KZ"/>
        </w:rPr>
        <w:t>ж</w:t>
      </w:r>
      <w:r w:rsidRPr="002D4660">
        <w:rPr>
          <w:rFonts w:ascii="Times New Roman" w:hAnsi="Times New Roman" w:cs="Times New Roman"/>
          <w:sz w:val="28"/>
          <w:szCs w:val="28"/>
          <w:lang w:val="kk-KZ"/>
        </w:rPr>
        <w:t>.</w:t>
      </w:r>
      <w:r w:rsidRPr="001B0A03">
        <w:rPr>
          <w:rFonts w:ascii="Times New Roman" w:hAnsi="Times New Roman" w:cs="Times New Roman"/>
          <w:sz w:val="28"/>
          <w:szCs w:val="28"/>
          <w:lang w:val="kk-KZ"/>
        </w:rPr>
        <w:t xml:space="preserve"> құрады.</w:t>
      </w:r>
      <w:r w:rsidRPr="002D4660">
        <w:rPr>
          <w:rFonts w:ascii="Times New Roman" w:hAnsi="Times New Roman" w:cs="Times New Roman"/>
          <w:sz w:val="28"/>
          <w:szCs w:val="28"/>
          <w:lang w:val="kk-KZ"/>
        </w:rPr>
        <w:t xml:space="preserve"> </w:t>
      </w:r>
      <w:r w:rsidRPr="002D4660">
        <w:rPr>
          <w:rFonts w:ascii="Times New Roman" w:hAnsi="Times New Roman" w:cs="Times New Roman"/>
          <w:i/>
          <w:sz w:val="28"/>
          <w:szCs w:val="28"/>
          <w:lang w:val="kk-KZ"/>
        </w:rPr>
        <w:t>J. seravschanica</w:t>
      </w:r>
      <w:r w:rsidRPr="002D4660">
        <w:rPr>
          <w:rFonts w:ascii="Times New Roman" w:hAnsi="Times New Roman" w:cs="Times New Roman"/>
          <w:sz w:val="28"/>
          <w:szCs w:val="28"/>
          <w:lang w:val="kk-KZ"/>
        </w:rPr>
        <w:t xml:space="preserve"> хлоропласт геномы 118 ген</w:t>
      </w:r>
      <w:r w:rsidR="00907DD3">
        <w:rPr>
          <w:rFonts w:ascii="Times New Roman" w:hAnsi="Times New Roman" w:cs="Times New Roman"/>
          <w:sz w:val="28"/>
          <w:szCs w:val="28"/>
          <w:lang w:val="kk-KZ"/>
        </w:rPr>
        <w:t>нен</w:t>
      </w:r>
      <w:r w:rsidRPr="002D4660">
        <w:rPr>
          <w:rFonts w:ascii="Times New Roman" w:hAnsi="Times New Roman" w:cs="Times New Roman"/>
          <w:sz w:val="28"/>
          <w:szCs w:val="28"/>
          <w:lang w:val="kk-KZ"/>
        </w:rPr>
        <w:t>, оның ішінде 82 ақуыз</w:t>
      </w:r>
      <w:r>
        <w:rPr>
          <w:rFonts w:ascii="Times New Roman" w:hAnsi="Times New Roman" w:cs="Times New Roman"/>
          <w:sz w:val="28"/>
          <w:szCs w:val="28"/>
          <w:lang w:val="kk-KZ"/>
        </w:rPr>
        <w:t>-</w:t>
      </w:r>
      <w:r w:rsidRPr="002D4660">
        <w:rPr>
          <w:rFonts w:ascii="Times New Roman" w:hAnsi="Times New Roman" w:cs="Times New Roman"/>
          <w:sz w:val="28"/>
          <w:szCs w:val="28"/>
          <w:lang w:val="kk-KZ"/>
        </w:rPr>
        <w:t>кодта</w:t>
      </w:r>
      <w:r w:rsidR="00907DD3">
        <w:rPr>
          <w:rFonts w:ascii="Times New Roman" w:hAnsi="Times New Roman" w:cs="Times New Roman"/>
          <w:sz w:val="28"/>
          <w:szCs w:val="28"/>
          <w:lang w:val="kk-KZ"/>
        </w:rPr>
        <w:t xml:space="preserve">йтын </w:t>
      </w:r>
      <w:r w:rsidRPr="002D4660">
        <w:rPr>
          <w:rFonts w:ascii="Times New Roman" w:hAnsi="Times New Roman" w:cs="Times New Roman"/>
          <w:sz w:val="28"/>
          <w:szCs w:val="28"/>
          <w:lang w:val="kk-KZ"/>
        </w:rPr>
        <w:t>ген, 32 тРНҚ гені және 4 рРНҚ</w:t>
      </w:r>
      <w:r>
        <w:rPr>
          <w:rFonts w:ascii="Times New Roman" w:hAnsi="Times New Roman" w:cs="Times New Roman"/>
          <w:sz w:val="28"/>
          <w:szCs w:val="28"/>
          <w:lang w:val="kk-KZ"/>
        </w:rPr>
        <w:t xml:space="preserve"> </w:t>
      </w:r>
      <w:r w:rsidRPr="002D4660">
        <w:rPr>
          <w:rFonts w:ascii="Times New Roman" w:hAnsi="Times New Roman" w:cs="Times New Roman"/>
          <w:sz w:val="28"/>
          <w:szCs w:val="28"/>
          <w:lang w:val="kk-KZ"/>
        </w:rPr>
        <w:t>гені</w:t>
      </w:r>
      <w:r w:rsidR="00907DD3">
        <w:rPr>
          <w:rFonts w:ascii="Times New Roman" w:hAnsi="Times New Roman" w:cs="Times New Roman"/>
          <w:sz w:val="28"/>
          <w:szCs w:val="28"/>
          <w:lang w:val="kk-KZ"/>
        </w:rPr>
        <w:t>нен тұрды</w:t>
      </w:r>
      <w:r>
        <w:rPr>
          <w:rFonts w:ascii="Times New Roman" w:hAnsi="Times New Roman" w:cs="Times New Roman"/>
          <w:sz w:val="28"/>
          <w:szCs w:val="28"/>
          <w:lang w:val="kk-KZ"/>
        </w:rPr>
        <w:t xml:space="preserve">. </w:t>
      </w:r>
      <w:r w:rsidRPr="002D4660">
        <w:rPr>
          <w:rFonts w:ascii="Times New Roman" w:hAnsi="Times New Roman" w:cs="Times New Roman"/>
          <w:i/>
          <w:sz w:val="28"/>
          <w:szCs w:val="28"/>
          <w:lang w:val="kk-KZ"/>
        </w:rPr>
        <w:t>J</w:t>
      </w:r>
      <w:r w:rsidRPr="001B0A03">
        <w:rPr>
          <w:rFonts w:ascii="Times New Roman" w:hAnsi="Times New Roman" w:cs="Times New Roman"/>
          <w:i/>
          <w:sz w:val="28"/>
          <w:szCs w:val="28"/>
          <w:lang w:val="kk-KZ"/>
        </w:rPr>
        <w:t xml:space="preserve">. </w:t>
      </w:r>
      <w:r w:rsidRPr="002D4660">
        <w:rPr>
          <w:rFonts w:ascii="Times New Roman" w:hAnsi="Times New Roman" w:cs="Times New Roman"/>
          <w:i/>
          <w:sz w:val="28"/>
          <w:szCs w:val="28"/>
          <w:lang w:val="kk-KZ"/>
        </w:rPr>
        <w:t>seravschanica</w:t>
      </w:r>
      <w:r w:rsidRPr="002D4660">
        <w:rPr>
          <w:rFonts w:ascii="Times New Roman" w:hAnsi="Times New Roman" w:cs="Times New Roman"/>
          <w:sz w:val="28"/>
          <w:szCs w:val="28"/>
          <w:lang w:val="kk-KZ"/>
        </w:rPr>
        <w:t xml:space="preserve"> </w:t>
      </w:r>
      <w:r w:rsidR="00907DD3" w:rsidRPr="002D4660">
        <w:rPr>
          <w:rFonts w:ascii="Times New Roman" w:hAnsi="Times New Roman" w:cs="Times New Roman"/>
          <w:sz w:val="28"/>
          <w:szCs w:val="28"/>
          <w:lang w:val="kk-KZ"/>
        </w:rPr>
        <w:t>хлоропласт геномы</w:t>
      </w:r>
      <w:r w:rsidR="00907DD3">
        <w:rPr>
          <w:rFonts w:ascii="Times New Roman" w:hAnsi="Times New Roman" w:cs="Times New Roman"/>
          <w:sz w:val="28"/>
          <w:szCs w:val="28"/>
          <w:lang w:val="kk-KZ"/>
        </w:rPr>
        <w:t>нда</w:t>
      </w:r>
      <w:r w:rsidRPr="002D4660">
        <w:rPr>
          <w:rFonts w:ascii="Times New Roman" w:hAnsi="Times New Roman" w:cs="Times New Roman"/>
          <w:sz w:val="28"/>
          <w:szCs w:val="28"/>
          <w:lang w:val="kk-KZ"/>
        </w:rPr>
        <w:t xml:space="preserve"> барлығы 152 </w:t>
      </w:r>
      <w:r w:rsidRPr="001B0A03">
        <w:rPr>
          <w:rFonts w:ascii="Times New Roman" w:hAnsi="Times New Roman" w:cs="Times New Roman"/>
          <w:bCs/>
          <w:sz w:val="28"/>
          <w:szCs w:val="28"/>
          <w:lang w:val="kk-KZ"/>
        </w:rPr>
        <w:t>қарапайым қайталанатын тізбектер</w:t>
      </w:r>
      <w:r w:rsidRPr="002D4660">
        <w:rPr>
          <w:rFonts w:ascii="Times New Roman" w:hAnsi="Times New Roman" w:cs="Times New Roman"/>
          <w:sz w:val="28"/>
          <w:szCs w:val="28"/>
          <w:lang w:val="kk-KZ"/>
        </w:rPr>
        <w:t xml:space="preserve"> (SSR) анықталды</w:t>
      </w:r>
      <w:r>
        <w:rPr>
          <w:rFonts w:ascii="Times New Roman" w:hAnsi="Times New Roman" w:cs="Times New Roman"/>
          <w:sz w:val="28"/>
          <w:szCs w:val="28"/>
          <w:lang w:val="kk-KZ"/>
        </w:rPr>
        <w:t>.</w:t>
      </w:r>
      <w:r w:rsidRPr="00E501BF">
        <w:rPr>
          <w:rFonts w:ascii="Times New Roman" w:hAnsi="Times New Roman" w:cs="Times New Roman"/>
          <w:sz w:val="28"/>
          <w:szCs w:val="28"/>
          <w:lang w:val="kk-KZ"/>
        </w:rPr>
        <w:t xml:space="preserve">  SSR көпшілігі </w:t>
      </w:r>
      <w:r>
        <w:rPr>
          <w:rFonts w:ascii="Times New Roman" w:hAnsi="Times New Roman" w:cs="Times New Roman"/>
          <w:sz w:val="28"/>
          <w:szCs w:val="28"/>
          <w:lang w:val="kk-KZ"/>
        </w:rPr>
        <w:t>(87,5</w:t>
      </w:r>
      <w:r w:rsidR="00907DD3">
        <w:rPr>
          <w:lang w:val="kk-KZ"/>
        </w:rPr>
        <w:t> </w:t>
      </w:r>
      <w:r>
        <w:rPr>
          <w:rFonts w:ascii="Times New Roman" w:hAnsi="Times New Roman" w:cs="Times New Roman"/>
          <w:sz w:val="28"/>
          <w:szCs w:val="28"/>
          <w:lang w:val="kk-KZ"/>
        </w:rPr>
        <w:t xml:space="preserve">%) </w:t>
      </w:r>
      <w:r w:rsidRPr="00E501BF">
        <w:rPr>
          <w:rFonts w:ascii="Times New Roman" w:hAnsi="Times New Roman" w:cs="Times New Roman"/>
          <w:sz w:val="28"/>
          <w:szCs w:val="28"/>
          <w:lang w:val="kk-KZ"/>
        </w:rPr>
        <w:t>интергендік жә</w:t>
      </w:r>
      <w:r>
        <w:rPr>
          <w:rFonts w:ascii="Times New Roman" w:hAnsi="Times New Roman" w:cs="Times New Roman"/>
          <w:sz w:val="28"/>
          <w:szCs w:val="28"/>
          <w:lang w:val="kk-KZ"/>
        </w:rPr>
        <w:t xml:space="preserve">не гендік аймақтарда орналасты. </w:t>
      </w:r>
      <w:r w:rsidRPr="002D4660">
        <w:rPr>
          <w:rFonts w:ascii="Times New Roman" w:hAnsi="Times New Roman" w:cs="Times New Roman"/>
          <w:sz w:val="28"/>
          <w:szCs w:val="28"/>
          <w:lang w:val="kk-KZ"/>
        </w:rPr>
        <w:t xml:space="preserve">Алынған </w:t>
      </w:r>
      <w:r>
        <w:rPr>
          <w:rFonts w:ascii="Times New Roman" w:hAnsi="Times New Roman" w:cs="Times New Roman"/>
          <w:sz w:val="28"/>
          <w:szCs w:val="28"/>
          <w:lang w:val="kk-KZ"/>
        </w:rPr>
        <w:t xml:space="preserve">барлық </w:t>
      </w:r>
      <w:r w:rsidRPr="002D4660">
        <w:rPr>
          <w:rFonts w:ascii="Times New Roman" w:hAnsi="Times New Roman" w:cs="Times New Roman"/>
          <w:sz w:val="28"/>
          <w:szCs w:val="28"/>
          <w:lang w:val="kk-KZ"/>
        </w:rPr>
        <w:t>деректер өсімдіктерді молекулалық идентификациялау және филогенетикалық қатынастарды т</w:t>
      </w:r>
      <w:r w:rsidRPr="001B0A03">
        <w:rPr>
          <w:rFonts w:ascii="Times New Roman" w:hAnsi="Times New Roman" w:cs="Times New Roman"/>
          <w:sz w:val="28"/>
          <w:szCs w:val="28"/>
          <w:lang w:val="kk-KZ"/>
        </w:rPr>
        <w:t xml:space="preserve">уыстық </w:t>
      </w:r>
      <w:r w:rsidRPr="002D4660">
        <w:rPr>
          <w:rFonts w:ascii="Times New Roman" w:hAnsi="Times New Roman" w:cs="Times New Roman"/>
          <w:sz w:val="28"/>
          <w:szCs w:val="28"/>
          <w:lang w:val="kk-KZ"/>
        </w:rPr>
        <w:t>деңгейде бағалау</w:t>
      </w:r>
      <w:r>
        <w:rPr>
          <w:rFonts w:ascii="Times New Roman" w:hAnsi="Times New Roman" w:cs="Times New Roman"/>
          <w:sz w:val="28"/>
          <w:szCs w:val="28"/>
          <w:lang w:val="kk-KZ"/>
        </w:rPr>
        <w:t xml:space="preserve">ға </w:t>
      </w:r>
      <w:r w:rsidRPr="002D4660">
        <w:rPr>
          <w:rFonts w:ascii="Times New Roman" w:hAnsi="Times New Roman" w:cs="Times New Roman"/>
          <w:sz w:val="28"/>
          <w:szCs w:val="28"/>
          <w:lang w:val="kk-KZ"/>
        </w:rPr>
        <w:t>құнды ресурс</w:t>
      </w:r>
      <w:r>
        <w:rPr>
          <w:rFonts w:ascii="Times New Roman" w:hAnsi="Times New Roman" w:cs="Times New Roman"/>
          <w:sz w:val="28"/>
          <w:szCs w:val="28"/>
          <w:lang w:val="kk-KZ"/>
        </w:rPr>
        <w:t xml:space="preserve"> болып табылады</w:t>
      </w:r>
      <w:r w:rsidRPr="002D4660">
        <w:rPr>
          <w:rFonts w:ascii="Times New Roman" w:hAnsi="Times New Roman" w:cs="Times New Roman"/>
          <w:sz w:val="28"/>
          <w:szCs w:val="28"/>
          <w:lang w:val="kk-KZ"/>
        </w:rPr>
        <w:t>.</w:t>
      </w:r>
    </w:p>
    <w:p w14:paraId="4C0F6881" w14:textId="1AE1DD99" w:rsidR="00DB577C" w:rsidRDefault="00FA6DB0" w:rsidP="00243B48">
      <w:pPr>
        <w:spacing w:line="240" w:lineRule="auto"/>
        <w:ind w:firstLine="567"/>
        <w:contextualSpacing/>
        <w:jc w:val="both"/>
        <w:rPr>
          <w:rFonts w:ascii="Times New Roman" w:hAnsi="Times New Roman" w:cs="Times New Roman"/>
          <w:lang w:val="kk-KZ"/>
        </w:rPr>
      </w:pPr>
      <w:r>
        <w:rPr>
          <w:rFonts w:ascii="Times New Roman" w:hAnsi="Times New Roman" w:cs="Times New Roman"/>
          <w:sz w:val="28"/>
          <w:szCs w:val="28"/>
          <w:lang w:val="kk-KZ"/>
        </w:rPr>
        <w:t>7</w:t>
      </w:r>
      <w:r w:rsidR="00DB577C" w:rsidRPr="000D1BE4">
        <w:rPr>
          <w:rFonts w:ascii="Times New Roman" w:hAnsi="Times New Roman" w:cs="Times New Roman"/>
          <w:sz w:val="28"/>
          <w:szCs w:val="28"/>
          <w:lang w:val="kk-KZ"/>
        </w:rPr>
        <w:t xml:space="preserve">. Орталық Азияның Қазақстан, Өзбекстан, Оңтүстік және Солтүстік Қырғызстан төрт аймағының тау жоталарында өсетін </w:t>
      </w:r>
      <w:r w:rsidR="00DB577C" w:rsidRPr="000D1BE4">
        <w:rPr>
          <w:rFonts w:ascii="Times New Roman" w:hAnsi="Times New Roman" w:cs="Times New Roman"/>
          <w:i/>
          <w:sz w:val="28"/>
          <w:szCs w:val="28"/>
          <w:lang w:val="kk-KZ"/>
        </w:rPr>
        <w:t>J. seravschanica</w:t>
      </w:r>
      <w:r w:rsidR="00DB577C" w:rsidRPr="000D1BE4">
        <w:rPr>
          <w:rFonts w:ascii="Times New Roman" w:hAnsi="Times New Roman" w:cs="Times New Roman"/>
          <w:sz w:val="28"/>
          <w:szCs w:val="28"/>
          <w:lang w:val="kk-KZ"/>
        </w:rPr>
        <w:t xml:space="preserve"> 15 популяциясы</w:t>
      </w:r>
      <w:r w:rsidR="00821515">
        <w:rPr>
          <w:rFonts w:ascii="Times New Roman" w:hAnsi="Times New Roman" w:cs="Times New Roman"/>
          <w:sz w:val="28"/>
          <w:szCs w:val="28"/>
          <w:lang w:val="kk-KZ"/>
        </w:rPr>
        <w:t>нан өсімдік материалдары</w:t>
      </w:r>
      <w:r w:rsidR="00DB577C" w:rsidRPr="000D1BE4">
        <w:rPr>
          <w:rFonts w:ascii="Times New Roman" w:hAnsi="Times New Roman" w:cs="Times New Roman"/>
          <w:sz w:val="28"/>
          <w:szCs w:val="28"/>
          <w:lang w:val="kk-KZ"/>
        </w:rPr>
        <w:t xml:space="preserve"> жиналды. 15 табиғи популяциядан жиналған 323 өсімдік үлгілері 11 полиморфты SSR маркерлерін пайдалана отырып, генетикалық алуантүрлілі</w:t>
      </w:r>
      <w:r w:rsidR="00703EDD">
        <w:rPr>
          <w:rFonts w:ascii="Times New Roman" w:hAnsi="Times New Roman" w:cs="Times New Roman"/>
          <w:sz w:val="28"/>
          <w:szCs w:val="28"/>
          <w:lang w:val="kk-KZ"/>
        </w:rPr>
        <w:t xml:space="preserve">гі мен </w:t>
      </w:r>
      <w:r w:rsidR="00DB577C" w:rsidRPr="000D1BE4">
        <w:rPr>
          <w:rFonts w:ascii="Times New Roman" w:hAnsi="Times New Roman" w:cs="Times New Roman"/>
          <w:sz w:val="28"/>
          <w:szCs w:val="28"/>
          <w:lang w:val="kk-KZ"/>
        </w:rPr>
        <w:t>популяция</w:t>
      </w:r>
      <w:r w:rsidR="00703EDD">
        <w:rPr>
          <w:rFonts w:ascii="Times New Roman" w:hAnsi="Times New Roman" w:cs="Times New Roman"/>
          <w:sz w:val="28"/>
          <w:szCs w:val="28"/>
          <w:lang w:val="kk-KZ"/>
        </w:rPr>
        <w:t>лық</w:t>
      </w:r>
      <w:r w:rsidR="00DB577C" w:rsidRPr="000D1BE4">
        <w:rPr>
          <w:rFonts w:ascii="Times New Roman" w:hAnsi="Times New Roman" w:cs="Times New Roman"/>
          <w:sz w:val="28"/>
          <w:szCs w:val="28"/>
          <w:lang w:val="kk-KZ"/>
        </w:rPr>
        <w:t xml:space="preserve"> құрылымы бойынша генотиптелді.  Генетикалық алуантүрліліктің орташа мәні 0,450 тең болды</w:t>
      </w:r>
      <w:r w:rsidR="00703EDD">
        <w:rPr>
          <w:rFonts w:ascii="Times New Roman" w:hAnsi="Times New Roman" w:cs="Times New Roman"/>
          <w:sz w:val="28"/>
          <w:szCs w:val="28"/>
          <w:lang w:val="kk-KZ"/>
        </w:rPr>
        <w:t xml:space="preserve">. </w:t>
      </w:r>
      <w:r w:rsidR="00DB577C" w:rsidRPr="000D1BE4">
        <w:rPr>
          <w:rFonts w:ascii="Times New Roman" w:hAnsi="Times New Roman" w:cs="Times New Roman"/>
          <w:sz w:val="28"/>
          <w:szCs w:val="28"/>
          <w:lang w:val="kk-KZ"/>
        </w:rPr>
        <w:t>AMOVA нәтижелері бойынша генетикалық вариациялардың 90,3</w:t>
      </w:r>
      <w:r w:rsidR="00FF0163">
        <w:rPr>
          <w:rFonts w:ascii="Times New Roman" w:hAnsi="Times New Roman" w:cs="Times New Roman"/>
          <w:sz w:val="28"/>
          <w:szCs w:val="28"/>
          <w:lang w:val="en-US"/>
        </w:rPr>
        <w:t xml:space="preserve"> </w:t>
      </w:r>
      <w:r w:rsidR="00DB577C" w:rsidRPr="000D1BE4">
        <w:rPr>
          <w:rFonts w:ascii="Times New Roman" w:hAnsi="Times New Roman" w:cs="Times New Roman"/>
          <w:sz w:val="28"/>
          <w:szCs w:val="28"/>
          <w:lang w:val="kk-KZ"/>
        </w:rPr>
        <w:t>% популяция ішілік және 9,7</w:t>
      </w:r>
      <w:r w:rsidR="00FF0163">
        <w:rPr>
          <w:rFonts w:ascii="Times New Roman" w:hAnsi="Times New Roman" w:cs="Times New Roman"/>
          <w:sz w:val="28"/>
          <w:szCs w:val="28"/>
          <w:lang w:val="en-US"/>
        </w:rPr>
        <w:t xml:space="preserve"> </w:t>
      </w:r>
      <w:r w:rsidR="00DB577C" w:rsidRPr="000D1BE4">
        <w:rPr>
          <w:rFonts w:ascii="Times New Roman" w:hAnsi="Times New Roman" w:cs="Times New Roman"/>
          <w:sz w:val="28"/>
          <w:szCs w:val="28"/>
          <w:lang w:val="kk-KZ"/>
        </w:rPr>
        <w:t>% популяциялар арасында екендігін анықтады. STRUCTURE нәтижесі популяциялар арасындағы нашар кластерлеуді көрсетті, бұл біздің AMOVA нәтижелерін растады. N</w:t>
      </w:r>
      <w:r w:rsidR="00DB577C" w:rsidRPr="000D1BE4">
        <w:rPr>
          <w:rFonts w:ascii="Times New Roman" w:hAnsi="Times New Roman" w:cs="Times New Roman"/>
          <w:sz w:val="28"/>
          <w:szCs w:val="28"/>
          <w:vertAlign w:val="subscript"/>
          <w:lang w:val="kk-KZ"/>
        </w:rPr>
        <w:t>m</w:t>
      </w:r>
      <w:r w:rsidR="00DB577C" w:rsidRPr="000D1BE4">
        <w:rPr>
          <w:rFonts w:ascii="Times New Roman" w:hAnsi="Times New Roman" w:cs="Times New Roman"/>
          <w:sz w:val="28"/>
          <w:szCs w:val="28"/>
          <w:lang w:val="kk-KZ"/>
        </w:rPr>
        <w:t xml:space="preserve"> ген ағынының индексі 4,654 болды, бұл ген ағынының салыстырмалы түрде жоғары көрсеткіші болып табылады. Қырғызстанның оңтүстігінде жиналған 5-популяция Зеравшан өзеніне ең жақын болды және PCoA графигінің 1 және 2 координаталық мәндерінің ортасында орналасқан, бұл осы популяцияның осы түрдің шығу тегі үшін маңыздылығын көрсетеді. Тиісінше, </w:t>
      </w:r>
      <w:r w:rsidR="00DB577C" w:rsidRPr="000D1BE4">
        <w:rPr>
          <w:rFonts w:ascii="Times New Roman" w:hAnsi="Times New Roman" w:cs="Times New Roman"/>
          <w:i/>
          <w:sz w:val="28"/>
          <w:szCs w:val="28"/>
          <w:lang w:val="kk-KZ"/>
        </w:rPr>
        <w:t>J. seravschanica</w:t>
      </w:r>
      <w:r w:rsidR="00DB577C" w:rsidRPr="000D1BE4">
        <w:rPr>
          <w:rFonts w:ascii="Times New Roman" w:hAnsi="Times New Roman" w:cs="Times New Roman"/>
          <w:sz w:val="28"/>
          <w:szCs w:val="28"/>
          <w:lang w:val="kk-KZ"/>
        </w:rPr>
        <w:t xml:space="preserve"> популяцияларын зерттеу  нәтижелері генетикалық алуантүрлілік деңгейі жоғары популяцияларды анықтады.</w:t>
      </w:r>
      <w:r w:rsidR="00DB577C">
        <w:rPr>
          <w:rFonts w:ascii="Times New Roman" w:hAnsi="Times New Roman" w:cs="Times New Roman"/>
          <w:sz w:val="28"/>
          <w:szCs w:val="28"/>
          <w:lang w:val="kk-KZ"/>
        </w:rPr>
        <w:t xml:space="preserve"> </w:t>
      </w:r>
      <w:r w:rsidR="00DB577C" w:rsidRPr="00237F23">
        <w:rPr>
          <w:rFonts w:ascii="Times New Roman" w:hAnsi="Times New Roman" w:cs="Times New Roman"/>
          <w:sz w:val="28"/>
          <w:szCs w:val="28"/>
          <w:lang w:val="kk-KZ"/>
        </w:rPr>
        <w:t>Бұл жұмыстың нәтижелері б</w:t>
      </w:r>
      <w:r w:rsidR="00DB577C">
        <w:rPr>
          <w:rFonts w:ascii="Times New Roman" w:hAnsi="Times New Roman" w:cs="Times New Roman"/>
          <w:sz w:val="28"/>
          <w:szCs w:val="28"/>
          <w:lang w:val="kk-KZ"/>
        </w:rPr>
        <w:t xml:space="preserve">арлық </w:t>
      </w:r>
      <w:r w:rsidR="00DB577C" w:rsidRPr="00237F23">
        <w:rPr>
          <w:rFonts w:ascii="Times New Roman" w:hAnsi="Times New Roman" w:cs="Times New Roman"/>
          <w:sz w:val="28"/>
          <w:szCs w:val="28"/>
          <w:lang w:val="kk-KZ"/>
        </w:rPr>
        <w:t>Орта</w:t>
      </w:r>
      <w:r w:rsidR="00DB577C">
        <w:rPr>
          <w:rFonts w:ascii="Times New Roman" w:hAnsi="Times New Roman" w:cs="Times New Roman"/>
          <w:sz w:val="28"/>
          <w:szCs w:val="28"/>
          <w:lang w:val="kk-KZ"/>
        </w:rPr>
        <w:t xml:space="preserve"> </w:t>
      </w:r>
      <w:r w:rsidR="00DB577C" w:rsidRPr="00237F23">
        <w:rPr>
          <w:rFonts w:ascii="Times New Roman" w:hAnsi="Times New Roman" w:cs="Times New Roman"/>
          <w:sz w:val="28"/>
          <w:szCs w:val="28"/>
          <w:lang w:val="kk-KZ"/>
        </w:rPr>
        <w:t xml:space="preserve">Азия аймағында </w:t>
      </w:r>
      <w:r w:rsidR="00DB577C">
        <w:rPr>
          <w:rFonts w:ascii="Times New Roman" w:hAnsi="Times New Roman" w:cs="Times New Roman"/>
          <w:sz w:val="28"/>
          <w:szCs w:val="28"/>
          <w:lang w:val="kk-KZ"/>
        </w:rPr>
        <w:t>негізгі орман құраушы түрлерді</w:t>
      </w:r>
      <w:r w:rsidR="00DB577C" w:rsidRPr="00237F23">
        <w:rPr>
          <w:rFonts w:ascii="Times New Roman" w:hAnsi="Times New Roman" w:cs="Times New Roman"/>
          <w:sz w:val="28"/>
          <w:szCs w:val="28"/>
          <w:lang w:val="kk-KZ"/>
        </w:rPr>
        <w:t xml:space="preserve"> сақтау</w:t>
      </w:r>
      <w:r w:rsidR="00DB577C">
        <w:rPr>
          <w:rFonts w:ascii="Times New Roman" w:hAnsi="Times New Roman" w:cs="Times New Roman"/>
          <w:sz w:val="28"/>
          <w:szCs w:val="28"/>
          <w:lang w:val="kk-KZ"/>
        </w:rPr>
        <w:t xml:space="preserve"> </w:t>
      </w:r>
      <w:r w:rsidR="00DB577C" w:rsidRPr="00237F23">
        <w:rPr>
          <w:rFonts w:ascii="Times New Roman" w:hAnsi="Times New Roman" w:cs="Times New Roman"/>
          <w:sz w:val="28"/>
          <w:szCs w:val="28"/>
          <w:lang w:val="kk-KZ"/>
        </w:rPr>
        <w:t>үшін тиімді пайдаланылуы мүмкін.</w:t>
      </w:r>
    </w:p>
    <w:p w14:paraId="586E620E" w14:textId="0628F55C" w:rsidR="00FF2617" w:rsidRDefault="00FF2617" w:rsidP="00904DE8">
      <w:pPr>
        <w:spacing w:line="240" w:lineRule="auto"/>
        <w:ind w:firstLine="708"/>
        <w:contextualSpacing/>
        <w:jc w:val="both"/>
        <w:rPr>
          <w:rFonts w:ascii="Times New Roman" w:hAnsi="Times New Roman" w:cs="Times New Roman"/>
          <w:b/>
          <w:bCs/>
          <w:sz w:val="28"/>
          <w:szCs w:val="28"/>
          <w:lang w:val="kk-KZ"/>
        </w:rPr>
      </w:pPr>
    </w:p>
    <w:p w14:paraId="6C596B63" w14:textId="77777777" w:rsidR="00DB577C" w:rsidRDefault="00DB577C" w:rsidP="00243B48">
      <w:pPr>
        <w:spacing w:line="240" w:lineRule="auto"/>
        <w:ind w:firstLine="708"/>
        <w:contextualSpacing/>
        <w:jc w:val="both"/>
        <w:rPr>
          <w:rFonts w:ascii="Times New Roman" w:hAnsi="Times New Roman" w:cs="Times New Roman"/>
          <w:b/>
          <w:bCs/>
          <w:sz w:val="28"/>
          <w:szCs w:val="28"/>
          <w:lang w:val="kk-KZ"/>
        </w:rPr>
      </w:pPr>
    </w:p>
    <w:p w14:paraId="31C03B15" w14:textId="198E24DA" w:rsidR="00FF2617" w:rsidRDefault="00FF2617" w:rsidP="00243B48">
      <w:pPr>
        <w:spacing w:line="240" w:lineRule="auto"/>
        <w:ind w:firstLine="708"/>
        <w:contextualSpacing/>
        <w:jc w:val="both"/>
        <w:rPr>
          <w:rFonts w:ascii="Times New Roman" w:hAnsi="Times New Roman" w:cs="Times New Roman"/>
          <w:b/>
          <w:bCs/>
          <w:sz w:val="28"/>
          <w:szCs w:val="28"/>
          <w:lang w:val="kk-KZ"/>
        </w:rPr>
      </w:pPr>
    </w:p>
    <w:p w14:paraId="7D2883D4" w14:textId="1656448B"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06904AF6" w14:textId="68987743"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3C243283" w14:textId="53B29804"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057EB5C9" w14:textId="69109BCF"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3D365274" w14:textId="68060873"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4A7F1B96" w14:textId="09523458"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31AEC832" w14:textId="1942F0CC"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381C724A" w14:textId="365952DB"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1BCC6A76" w14:textId="0C1CEE9D"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4CFAA3EC" w14:textId="466F78FD"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3D815D19" w14:textId="26DD6419"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1655C8A9" w14:textId="73FFA9FF"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32299B17" w14:textId="012F9A26"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1A3960A6" w14:textId="7651AEE0"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36AEAF3A" w14:textId="7D64FCCC" w:rsidR="00A85AE5" w:rsidRDefault="00A85AE5" w:rsidP="00243B48">
      <w:pPr>
        <w:spacing w:line="240" w:lineRule="auto"/>
        <w:ind w:firstLine="708"/>
        <w:contextualSpacing/>
        <w:jc w:val="both"/>
        <w:rPr>
          <w:rFonts w:ascii="Times New Roman" w:hAnsi="Times New Roman" w:cs="Times New Roman"/>
          <w:b/>
          <w:bCs/>
          <w:sz w:val="28"/>
          <w:szCs w:val="28"/>
          <w:lang w:val="kk-KZ"/>
        </w:rPr>
      </w:pPr>
    </w:p>
    <w:p w14:paraId="26432AE7" w14:textId="77777777" w:rsidR="00A85AE5" w:rsidRDefault="00A85AE5" w:rsidP="00243B48">
      <w:pPr>
        <w:spacing w:line="240" w:lineRule="auto"/>
        <w:ind w:firstLine="708"/>
        <w:contextualSpacing/>
        <w:jc w:val="both"/>
        <w:rPr>
          <w:rFonts w:ascii="Times New Roman" w:hAnsi="Times New Roman" w:cs="Times New Roman"/>
          <w:b/>
          <w:bCs/>
          <w:sz w:val="28"/>
          <w:szCs w:val="28"/>
          <w:lang w:val="kk-KZ"/>
        </w:rPr>
      </w:pPr>
    </w:p>
    <w:p w14:paraId="2163FC3E" w14:textId="13D09581"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44042FD2" w14:textId="56822860"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5A53E023" w14:textId="05B36D2B" w:rsidR="00B31FB6" w:rsidRDefault="00B31FB6" w:rsidP="00243B48">
      <w:pPr>
        <w:spacing w:line="240" w:lineRule="auto"/>
        <w:ind w:firstLine="708"/>
        <w:contextualSpacing/>
        <w:jc w:val="both"/>
        <w:rPr>
          <w:rFonts w:ascii="Times New Roman" w:hAnsi="Times New Roman" w:cs="Times New Roman"/>
          <w:b/>
          <w:bCs/>
          <w:sz w:val="28"/>
          <w:szCs w:val="28"/>
          <w:lang w:val="kk-KZ"/>
        </w:rPr>
      </w:pPr>
    </w:p>
    <w:p w14:paraId="4F6FBDB9" w14:textId="3ABC1448" w:rsidR="00B31FB6" w:rsidRDefault="00B31FB6" w:rsidP="00243B48">
      <w:pPr>
        <w:spacing w:line="240" w:lineRule="auto"/>
        <w:ind w:firstLine="708"/>
        <w:contextualSpacing/>
        <w:jc w:val="both"/>
        <w:rPr>
          <w:rFonts w:ascii="Times New Roman" w:hAnsi="Times New Roman" w:cs="Times New Roman"/>
          <w:b/>
          <w:bCs/>
          <w:sz w:val="28"/>
          <w:szCs w:val="28"/>
          <w:lang w:val="kk-KZ"/>
        </w:rPr>
      </w:pPr>
    </w:p>
    <w:p w14:paraId="5C62CFDE" w14:textId="45BAE067" w:rsidR="00B31FB6" w:rsidRDefault="00B31FB6" w:rsidP="00243B48">
      <w:pPr>
        <w:spacing w:line="240" w:lineRule="auto"/>
        <w:ind w:firstLine="708"/>
        <w:contextualSpacing/>
        <w:jc w:val="both"/>
        <w:rPr>
          <w:rFonts w:ascii="Times New Roman" w:hAnsi="Times New Roman" w:cs="Times New Roman"/>
          <w:b/>
          <w:bCs/>
          <w:sz w:val="28"/>
          <w:szCs w:val="28"/>
          <w:lang w:val="kk-KZ"/>
        </w:rPr>
      </w:pPr>
    </w:p>
    <w:p w14:paraId="2D3FB925" w14:textId="4C947C01" w:rsidR="00B31FB6" w:rsidRDefault="00B31FB6" w:rsidP="00243B48">
      <w:pPr>
        <w:spacing w:line="240" w:lineRule="auto"/>
        <w:ind w:firstLine="708"/>
        <w:contextualSpacing/>
        <w:jc w:val="both"/>
        <w:rPr>
          <w:rFonts w:ascii="Times New Roman" w:hAnsi="Times New Roman" w:cs="Times New Roman"/>
          <w:b/>
          <w:bCs/>
          <w:sz w:val="28"/>
          <w:szCs w:val="28"/>
          <w:lang w:val="kk-KZ"/>
        </w:rPr>
      </w:pPr>
    </w:p>
    <w:p w14:paraId="7765FE0A" w14:textId="77777777" w:rsidR="00B31FB6" w:rsidRDefault="00B31FB6" w:rsidP="00243B48">
      <w:pPr>
        <w:spacing w:line="240" w:lineRule="auto"/>
        <w:ind w:firstLine="708"/>
        <w:contextualSpacing/>
        <w:jc w:val="both"/>
        <w:rPr>
          <w:rFonts w:ascii="Times New Roman" w:hAnsi="Times New Roman" w:cs="Times New Roman"/>
          <w:b/>
          <w:bCs/>
          <w:sz w:val="28"/>
          <w:szCs w:val="28"/>
          <w:lang w:val="kk-KZ"/>
        </w:rPr>
      </w:pPr>
    </w:p>
    <w:p w14:paraId="1D5204C4" w14:textId="6E8D8BC5" w:rsidR="00660959" w:rsidRDefault="00660959" w:rsidP="00243B48">
      <w:pPr>
        <w:spacing w:line="240" w:lineRule="auto"/>
        <w:ind w:firstLine="708"/>
        <w:contextualSpacing/>
        <w:jc w:val="both"/>
        <w:rPr>
          <w:rFonts w:ascii="Times New Roman" w:hAnsi="Times New Roman" w:cs="Times New Roman"/>
          <w:b/>
          <w:bCs/>
          <w:sz w:val="28"/>
          <w:szCs w:val="28"/>
          <w:lang w:val="kk-KZ"/>
        </w:rPr>
      </w:pPr>
    </w:p>
    <w:p w14:paraId="6482978A" w14:textId="073B324F" w:rsidR="00BF7865" w:rsidRDefault="00BF7865" w:rsidP="00243B48">
      <w:pPr>
        <w:spacing w:line="240" w:lineRule="auto"/>
        <w:contextualSpacing/>
        <w:jc w:val="center"/>
        <w:rPr>
          <w:rFonts w:ascii="Times New Roman" w:hAnsi="Times New Roman" w:cs="Times New Roman"/>
          <w:b/>
          <w:bCs/>
          <w:sz w:val="28"/>
          <w:szCs w:val="28"/>
          <w:lang w:val="kk-KZ"/>
        </w:rPr>
      </w:pPr>
      <w:r w:rsidRPr="00BF7865">
        <w:rPr>
          <w:rFonts w:ascii="Times New Roman" w:hAnsi="Times New Roman" w:cs="Times New Roman"/>
          <w:b/>
          <w:bCs/>
          <w:sz w:val="28"/>
          <w:szCs w:val="28"/>
          <w:lang w:val="kk-KZ"/>
        </w:rPr>
        <w:t>ПAЙДAЛAНЫЛҒAН ӘДЕБИЕТТЕР ТІЗІМІ</w:t>
      </w:r>
    </w:p>
    <w:p w14:paraId="5DF8E2E7"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Қазақстан Республикасының Экологиялық кодексі. Қазақстан Республикасының 2021 жылғы 2 қаңтардағы № 400-VI ҚР Кодексі.</w:t>
      </w:r>
    </w:p>
    <w:p w14:paraId="30258F36"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Паршина Г.</w:t>
      </w:r>
      <w:r>
        <w:rPr>
          <w:rFonts w:ascii="Times New Roman" w:hAnsi="Times New Roman" w:cs="Times New Roman"/>
          <w:sz w:val="28"/>
        </w:rPr>
        <w:t>Н., Мукиянова</w:t>
      </w:r>
      <w:r w:rsidRPr="00F97233">
        <w:rPr>
          <w:rFonts w:ascii="Times New Roman" w:hAnsi="Times New Roman" w:cs="Times New Roman"/>
          <w:sz w:val="28"/>
        </w:rPr>
        <w:t xml:space="preserve"> У., Шабанова, Л.В. Сохранение и управление биоразнообразием в Республике Казахстан: проблемы и задачи // </w:t>
      </w:r>
      <w:r>
        <w:rPr>
          <w:rFonts w:ascii="Times New Roman" w:hAnsi="Times New Roman" w:cs="Times New Roman"/>
          <w:sz w:val="28"/>
          <w:lang w:val="kk-KZ"/>
        </w:rPr>
        <w:t>Вестник КазНУ.</w:t>
      </w:r>
      <w:r w:rsidRPr="00F97233">
        <w:rPr>
          <w:rFonts w:ascii="Times New Roman" w:hAnsi="Times New Roman" w:cs="Times New Roman"/>
          <w:sz w:val="28"/>
        </w:rPr>
        <w:t xml:space="preserve"> – 2012. – Т. 2. – С. 16.</w:t>
      </w:r>
    </w:p>
    <w:p w14:paraId="2BF3D58C"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Adams R.P., Schwarzbach A.E. Taxonomy of the turbinate shaped seed cone taxa of Juniperus, section Sabina: Revisited // Phytologia. – 2013. – Т. 95. – № 2. – С. 122-124.</w:t>
      </w:r>
    </w:p>
    <w:p w14:paraId="445427E9"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Флора Казахстана. – 1956. – Т. 1. – С. 71-76.</w:t>
      </w:r>
    </w:p>
    <w:p w14:paraId="6B8BFD7E"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Абдулина С.А. Список сосудистых растений Казахстана. – 1999. – 82 с.</w:t>
      </w:r>
    </w:p>
    <w:p w14:paraId="7488C188"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Красная книга Казахстана. Т. 2. Ч. 1. Растения. – Астана, 2014. – 149 с.</w:t>
      </w:r>
    </w:p>
    <w:p w14:paraId="3D757ADD"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Adams R.P. Junipers of the World: The Genus Juniperus. – Trafford Publishing, 2014. – 412 p.</w:t>
      </w:r>
    </w:p>
    <w:p w14:paraId="5EF73EE2"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Farjon A.A. Handbook of the World’s Conifers. – Leiden: Koninklijke Brill NV, 2017. – 1112 p.</w:t>
      </w:r>
    </w:p>
    <w:p w14:paraId="4E3452B2"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Исмаилов М.И. Можжевельники СССР (Ботаникогеографическое и систематическое исследование рода Juniperus L. в связи с его происхождением и эволюцией). – Ташкент: Институт ботаники АН УзССР, 1975. – 234 с.</w:t>
      </w:r>
    </w:p>
    <w:p w14:paraId="48555466" w14:textId="77777777" w:rsidR="00DB67A9"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Mao K. et al. Diversification and biogeography of Juniperus (Cupressaceae): variable diversification rates and multiple intercontinental dispersals // New Phytologist. – 2010. – Т. 188. – № 1. – С. 254-272.</w:t>
      </w:r>
    </w:p>
    <w:p w14:paraId="0C93AFD0"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Pr>
          <w:rFonts w:ascii="Times New Roman" w:hAnsi="Times New Roman" w:cs="Times New Roman"/>
          <w:sz w:val="28"/>
        </w:rPr>
        <w:t>Кожевников А.</w:t>
      </w:r>
      <w:r w:rsidRPr="00F97233">
        <w:rPr>
          <w:rFonts w:ascii="Times New Roman" w:hAnsi="Times New Roman" w:cs="Times New Roman"/>
          <w:sz w:val="28"/>
        </w:rPr>
        <w:t>П. Экология можжевельника. – Екатеринбург, 2011. – 216 с.</w:t>
      </w:r>
    </w:p>
    <w:p w14:paraId="18CC817A"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Плотникова Л.С. Декоративные деревья и кустарники. Иллюстрированный определитель. – М.: БММ АО, 2005. – 350 с.</w:t>
      </w:r>
    </w:p>
    <w:p w14:paraId="788FE0A9"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Исмаилов М.И. Ботанико-географический обзор можжевельников (Juniperus L.) в связи с их происхождением и развитием // Вопросы экологии и географии растений. – Душанбе, 1974. – С. 3-80.</w:t>
      </w:r>
    </w:p>
    <w:p w14:paraId="42AAAE34"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Исмаилов М.И. Можжевеловые редколесья и их классификация // Вопросы экологии и географии растений. – 1974. – С. 81-128.</w:t>
      </w:r>
    </w:p>
    <w:p w14:paraId="28E9CFA4"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Козубов Г.М., Муратова Е.Н. Современные голосеменные (морфолого-систематический обзор и кариология). – Москва: Наука, 1986. – 276 с.</w:t>
      </w:r>
    </w:p>
    <w:p w14:paraId="2CCF9CBF"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Алексеев Ю.Е., Жмылёв П.Ю., Карпухина Е. А. Деревья и кустарники. Энциклопедия природы России. – Москва: ABF, 1997. – 412 с.</w:t>
      </w:r>
    </w:p>
    <w:p w14:paraId="33BD20E2"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Салахов Н.В., Ибрагимова К.К. Жизненные формы и темпы развития можжевельника обыкновенного в республике Татарстан // Филология и культура. – 2007. – № 9-10. – С. 108-111.</w:t>
      </w:r>
    </w:p>
    <w:p w14:paraId="79A33B3D"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Исмаилов М.И. Можжевельники СССР (Ботаникогеографическое и систематическое исследование рода Juniperus L. в связи с его происхождением и эволюцией). – Ташкент: Институт ботаники АН УзССР, 1975. – 234 с.</w:t>
      </w:r>
    </w:p>
    <w:p w14:paraId="06249BC2"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Исмаилов М.И. О систематике рода Juniperus L. // Вопросы экологии и географии растений. – Душанбе, 1974. – С. 52-78.</w:t>
      </w:r>
    </w:p>
    <w:p w14:paraId="45781A0C"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Новиков О.О. и др. Общие знания и состояние исследований в области фармакологии растений рода Juniperus L. (обзор с ретроспекцией) // Актуальные проблемы медицины. – 2013. – Т. 24. – № 25 (168). – С. 5-9.</w:t>
      </w:r>
    </w:p>
    <w:p w14:paraId="2B8C1D85"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Rahmonov O., et al. The human impact on the transformation of juniper forest landscape in the western part of the Pamir-Alay range (Tajikistan) // Environmental Earth Sciences. – 2017. – Т. 76. – С. 1-17.</w:t>
      </w:r>
    </w:p>
    <w:p w14:paraId="39554505"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Sultangaziev O., Schueler S., Geburek T. Morphometric traits and sexual dimorphisms do not strongly differentiate populations of Zeravshan juniper (Juniperus seravschanica Kom.) in Kyrgyzstan // Flora. – 2010. – Т. 205. – С. 532-539.</w:t>
      </w:r>
    </w:p>
    <w:p w14:paraId="17459228"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Иващенко А.А. Материалы к флоре Иле-Алатауского национального парка: высшие споровые и голосеменные // Вестник КазНУ. Серия биологическая. – 2015. – Т. 64(2). – С. 28-35.</w:t>
      </w:r>
    </w:p>
    <w:p w14:paraId="6304CAFE"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Иващенко А.А., Котухов Ю. А., Утебеков К. И. Флора лесного пояса Чиндагатуйского горного массива // Ботанические исследования Сибири и Казахстана. – 2014. – Т. 20. – С. 250-264.</w:t>
      </w:r>
    </w:p>
    <w:p w14:paraId="49EC5088"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Иващенко А.А. Список флоры Сайрам-Угамского государственного национального природного парка (Казахстан) // Ботанические исследования Сибири и Казахстана. – 2020. – Т. 26. – С. 52-63.</w:t>
      </w:r>
    </w:p>
    <w:p w14:paraId="09DA5E95"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Иващенко А.А. Малоизученные эндемики Западного Тянь-Шаня во флоре Сайрам-Угамского национального парка (Казахстан): УДК 581.58. 006: 58.009 // Проблемы ботаники Южной Сибири и Монголии. – 2019. – Т. 18(1). – С. 270-275.</w:t>
      </w:r>
    </w:p>
    <w:p w14:paraId="196B2032"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Pateiro M., Barba F.J., Dominguez R., Sant’Ana A.S., Mousavi Khaneghah A., Gavahian M., Gomez B., Lorenzo J.M. Essential oils as natural additives to prevent oxidation reactions in meat and meat products: A review // Food Research International. – 2018. – Т. 113. – С. 156-166. https://doi.org/10.1016/j.foodres.2018.07.014.</w:t>
      </w:r>
    </w:p>
    <w:p w14:paraId="3DBEDC21"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Barreca S., La Bella S., Maggio A., Licata M., Buscemi S., Leto C., Pace A., Tuttolomondo T. Flavouring Extra-Virgin Olive Oil with Aromatic and Medicinal Plants Essential Oils Stabilizes Oleic Acid Composition during Photo-Oxidative Stress // Agriculture. – 2021. – Т. 11. – С. 266.</w:t>
      </w:r>
    </w:p>
    <w:p w14:paraId="5E0FC025" w14:textId="77777777" w:rsidR="00DB67A9" w:rsidRPr="00F97233"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Kustova S. D. Handbook of Essential Oils. – Moscow, Russia: Food Industry, 1978. – 175 p.</w:t>
      </w:r>
    </w:p>
    <w:p w14:paraId="1D4B2356" w14:textId="77777777" w:rsidR="00DB67A9"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F97233">
        <w:rPr>
          <w:rFonts w:ascii="Times New Roman" w:hAnsi="Times New Roman" w:cs="Times New Roman"/>
          <w:sz w:val="28"/>
        </w:rPr>
        <w:t>Myrzagalieva A.B., Medeubaeva B.Z. To the study of essential oil content of representatives of the family Cupressaceae Bartl. of Eastern Kazakhstan’s flora // Fundamental Research. – 2014. – Т. 5. – С. 1021-1024.</w:t>
      </w:r>
    </w:p>
    <w:p w14:paraId="66975030" w14:textId="77777777" w:rsidR="00DB67A9" w:rsidRPr="00E72A4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72A41">
        <w:rPr>
          <w:rFonts w:ascii="Times New Roman" w:hAnsi="Times New Roman" w:cs="Times New Roman"/>
          <w:sz w:val="28"/>
        </w:rPr>
        <w:t>Grigoryev V.P., Poplavskaya L.F. Phytomass reserves of Juniperus communis L. and the content of chlorophylls, carotenoids and ascorbic acid in needles // Plant Resour. – 1985. – Vol. 2. – P. 164–169.</w:t>
      </w:r>
    </w:p>
    <w:p w14:paraId="55EC393F" w14:textId="77777777" w:rsidR="00DB67A9" w:rsidRPr="00E72A4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72A41">
        <w:rPr>
          <w:rFonts w:ascii="Times New Roman" w:hAnsi="Times New Roman" w:cs="Times New Roman"/>
          <w:sz w:val="28"/>
        </w:rPr>
        <w:t>Klyshev L.K., Bandyukova V.A., Alyukina L.S. Plant Flavonoids. – Alma-Ata: Nauka, 1978. – 188 p.</w:t>
      </w:r>
    </w:p>
    <w:p w14:paraId="625D10BC" w14:textId="77777777" w:rsidR="00DB67A9" w:rsidRPr="00E72A4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72A41">
        <w:rPr>
          <w:rFonts w:ascii="Times New Roman" w:hAnsi="Times New Roman" w:cs="Times New Roman"/>
          <w:sz w:val="28"/>
        </w:rPr>
        <w:t>Kyosev P.A. Complete Reference Book of Medicinal Plants. – Moscow: EKSMO-Press, 2001. – 256 p.</w:t>
      </w:r>
    </w:p>
    <w:p w14:paraId="2757D6E3" w14:textId="77777777" w:rsidR="00DB67A9" w:rsidRPr="00E72A4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72A41">
        <w:rPr>
          <w:rFonts w:ascii="Times New Roman" w:hAnsi="Times New Roman" w:cs="Times New Roman"/>
          <w:sz w:val="28"/>
        </w:rPr>
        <w:t>Motti R. Wild plants used as herbs and spices in Italy: An ethnobotanical review // Plants. – 2021. – Vol. 10. – P. 563.</w:t>
      </w:r>
    </w:p>
    <w:p w14:paraId="6FDB8D17" w14:textId="77777777" w:rsidR="00DB67A9" w:rsidRPr="00E72A4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72A41">
        <w:rPr>
          <w:rFonts w:ascii="Times New Roman" w:hAnsi="Times New Roman" w:cs="Times New Roman"/>
          <w:sz w:val="28"/>
        </w:rPr>
        <w:t>Tavares W.R., Seca A.M. The current status of the pharmaceutical potential of Juniperus L. metabolites // Medicines. – 2018. – Vol. 5. – P. 81.</w:t>
      </w:r>
    </w:p>
    <w:p w14:paraId="54C0A843" w14:textId="77777777" w:rsidR="00DB67A9" w:rsidRPr="00E72A4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72A41">
        <w:rPr>
          <w:rFonts w:ascii="Times New Roman" w:hAnsi="Times New Roman" w:cs="Times New Roman"/>
          <w:sz w:val="28"/>
        </w:rPr>
        <w:t>Falcão S., Bacém I., Igrejas G., Rodrigues P.J., Vilas-Boas M., Amaral J.S. Chemical composition and antimicrobial activity of hydrodistilled oil from juniper berries // Ind. Crop. Prod. – 2018. – Vol. 124. – P. 878–884.</w:t>
      </w:r>
    </w:p>
    <w:p w14:paraId="7E03E462" w14:textId="77777777" w:rsidR="00DB67A9" w:rsidRPr="00E72A4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72A41">
        <w:rPr>
          <w:rFonts w:ascii="Times New Roman" w:hAnsi="Times New Roman" w:cs="Times New Roman"/>
          <w:sz w:val="28"/>
        </w:rPr>
        <w:t>Bussmann R.W., Batsatsashvili K., Kikvidze Z., Paniagua-Zambrana N.Y., Khutsishvili M., Maisaia I., Sikharulidze S., Tchelidze D. Juniperus communis L. Juniperus depressa Raf. Juniperus hemisphaerica J. Presl &amp; C. Presl Juniperus oblonga M. Bieb. Juniperus sabina L. Cupressaceae // Ethnobot. Mt. Reg. Far East. Eur. Ural. North. Cauc. Turk. Iran. – 2020. – P. 523–532.</w:t>
      </w:r>
    </w:p>
    <w:p w14:paraId="765D7FD4" w14:textId="77777777" w:rsidR="00DB67A9" w:rsidRPr="00E72A4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72A41">
        <w:rPr>
          <w:rFonts w:ascii="Times New Roman" w:hAnsi="Times New Roman" w:cs="Times New Roman"/>
          <w:sz w:val="28"/>
        </w:rPr>
        <w:t>Salamon I., Tarawneh A. Ethnobotany of common juniper (Juniperus communis L.) in Slovakia // Proceedings of II International Symposium on Beverage Crops, Xi’An, China, 22–25 October 2018. – 2018. – Vol. 1274. – P. 167–171.</w:t>
      </w:r>
    </w:p>
    <w:p w14:paraId="7BFDEE82" w14:textId="77777777" w:rsidR="00DB67A9" w:rsidRPr="00E72A4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72A41">
        <w:rPr>
          <w:rFonts w:ascii="Times New Roman" w:hAnsi="Times New Roman" w:cs="Times New Roman"/>
          <w:sz w:val="28"/>
        </w:rPr>
        <w:t>Dorjey K., Maurya A.K. Ethnobotany of Juniperus polycarpos C. Koch (Cupressaceae) in the Himalayan cold desert of Union Territory of Ladakh, India // Indian J. Tradit. Knowl. – 2021. – Vol. 20. – P. 83–90.</w:t>
      </w:r>
    </w:p>
    <w:p w14:paraId="57B3F33A" w14:textId="77777777" w:rsidR="00DB67A9"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72A41">
        <w:rPr>
          <w:rFonts w:ascii="Times New Roman" w:hAnsi="Times New Roman" w:cs="Times New Roman"/>
          <w:sz w:val="28"/>
        </w:rPr>
        <w:t>Rashid A., Kuchay R.A.H. A review on phyto-pharmacological potentials of Juniperus recurva // J. Exp. Integr. Med. – 2016. – Vol. 6. – P. 93–97.</w:t>
      </w:r>
    </w:p>
    <w:p w14:paraId="2D86D79B"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Özek G., Schepetkin I.A., Yermagambetova M., Özek T., Kirpotina L.N., Almerekova S.S., et al. Innate immunomodulatory activity of cedrol, a component of essential oils isolated from Juniperus species // Molecules. – 2021. – Vol. 26, No. 24. – P. 7644.</w:t>
      </w:r>
    </w:p>
    <w:p w14:paraId="290A1F7D"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WFO. Juniperus L. Published on the Internet. URL: http://www.worldfloraonline.org/taxon/wfo-4000019723 (дата обращения: 24.03.2024).</w:t>
      </w:r>
    </w:p>
    <w:p w14:paraId="0466D182"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Котухов Ю.А., Данилова А.Н., Ануфриева О.А. Состояние популяций можжевельника даурского (Juniperus davurica Pall.) в Восточном Казахстане // Ботанические исследования Сибири и Казахстана. – 2019. – Т. 15. – С. 143–147.</w:t>
      </w:r>
    </w:p>
    <w:p w14:paraId="77802C8F" w14:textId="77777777" w:rsidR="00DB67A9"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Adams R.P., Johnson S.T., Anderson J., Rushforth K., Farhat P., Valentin N., Siljak-Yakovlev S. The origin of Juniperus xpfitzeriana, an allo-tetraploid hybrid of J. chinensis x J. sabina // Phytologia. – 2019. – Vol. 101, No. 2. – P. 164–174.</w:t>
      </w:r>
    </w:p>
    <w:p w14:paraId="0B3A5CF8"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Пережогин Ю.В. Реликты во флоре Костанайской области (Северный Казахстан) // Вестник Оренбургского государственного университета. – 2008. – Т. 85. – С. 130–132.</w:t>
      </w:r>
    </w:p>
    <w:p w14:paraId="590D42AD"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Айпеисова С.А. Флора Актюбинского флористического округа. – Актобе, 2013. – 150 с.</w:t>
      </w:r>
    </w:p>
    <w:p w14:paraId="6CC3C39B"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Артёмова О.А. Особенности флоры и растительности Кокчетавской возвышенности (Республика Казахстан) // Актуальные проблемы гуманитарных и естественных наук. – 2012. – № 2. – С. 24–26.</w:t>
      </w:r>
    </w:p>
    <w:p w14:paraId="2D340C91"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Дикарева Т.В., Леонова Н.Б. Фиторазнообразие сопок Каркаралинского национального парка (Республика Казахстан) // Аридные экосистемы. – 2014. – Т. 4, № 61. – С. 105–114.</w:t>
      </w:r>
    </w:p>
    <w:p w14:paraId="40D2E8DF"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Туруспеков Е.К., Иващенко А.А., Ишмуратова М.Ю., Котухов Ю.А., Данилова А.Н., Мырзагалиева А.Б., и др. Генетическое разнообразие дикорастущей флоры Казахстана // Материалы Международной научно-практической конференции «Изучение, сохранение и рациональное использование растительного мира Евразии», посвященной 85-летию Института ботаники и фитоинтродукции. – Алматы, 2017a. – С. 143–148.</w:t>
      </w:r>
    </w:p>
    <w:p w14:paraId="763C96D0"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Seim A., Omurova G., Azisov E., Musuraliev K., Aliev K., Tulyaganov T., et al. Climate Change Increases Drought Stress of Juniper Trees in the Mountains of Central Asia // PLoS ONE. – 2016. – Vol. 11, No. 4. – e0153888. doi:10.1371/journal.pone.0153888.</w:t>
      </w:r>
    </w:p>
    <w:p w14:paraId="0D72A7AC"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Грудзинская Л.М., Гемеджиева Н.Г., Нелина Н.В., Каржаубекова Ж.Ж. Аннотированный список лекарственных растений Казахстана. – Алматы, 2014. – Т. 20, № 1. – С. 65–66.</w:t>
      </w:r>
    </w:p>
    <w:p w14:paraId="02971993"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Adams R.P., Thomas P., Rushforth K. The leaf essential oils of the new conifer genus, Xanthocyparis: Xanthocyparis vietnamensis and X. nootkatensis // Journal of Essential Oil Research. – 2007. – Vol. 19. – P. 30–33.</w:t>
      </w:r>
    </w:p>
    <w:p w14:paraId="79BCD6B2"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Najar B., Pistelli L., Mancini S., Fratini F. Chemical composition and in vitro antibacterial activity of essential oils from different species of Juniperus (section Juniperus) // Flavour and Fragrance Journal. – 2020. – Vol. 35. – P. 1–16. doi:10.1002/ffj.3602.</w:t>
      </w:r>
    </w:p>
    <w:p w14:paraId="5C8550A4"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Salamon I., Kryvtsova M., Hrytsyna M. Chemical and phyto-therapeutically properties of essential oils from three Juniperus species // Medicinal Plants - International Journal of Phytomedicines and Related Industries. – 2020. – Vol. 12, No. 2. – P. 220–226. DOI:10.5958/0975-6892.2020.00029.5.</w:t>
      </w:r>
    </w:p>
    <w:p w14:paraId="01739C97"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Сулеймен Е.М., Ишмуратова М.Ю., Искакова Ж.Б. Комплексное фитохимическое изучение Juniperus sabina L. из Казахстана // Естественные и математические науки в современном мире. – 2013. – № 12. – С. 185–195.</w:t>
      </w:r>
    </w:p>
    <w:p w14:paraId="4B4B0DBE"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Мырзагалиева А.Б., Медеубаева Б.З. К изучению эфирномасличности представителей семейства Cupressaceae Bartl. флоры Восточного Казахстана // Фундаментальные исследования. – 2014. – Т. 5, № 5. – С. 1021–1024.</w:t>
      </w:r>
    </w:p>
    <w:p w14:paraId="195B1768"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Мырзагалиева А.Б., Медеубаева Б.З. Компонентный состав и биологическая активность эфирного масла Juniperus sabina флоры Восточного Казахстана // Евразийское научное объединение. – 2017. – Т. 1, № 9. – С. 30–34.</w:t>
      </w:r>
    </w:p>
    <w:p w14:paraId="569DA681"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Кожанова К.К., Полатова Г. Фитохимические исследования СО2 экстракта из плодов можжевельника обыкновенного (Juniperus communis) // Вестник Казахского Национального медицинского университета. – 2018. – № 2. – С. 269–271.</w:t>
      </w:r>
    </w:p>
    <w:p w14:paraId="790985C4" w14:textId="77777777" w:rsidR="00DB67A9" w:rsidRPr="004B28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Ионов Р.Н., Лебедева Л.П. Растительный покров Западного Тянь-Шаня (Обзор современного состояния флоры и растительности). Под ред. проф. Э.Дж. Шукурова. – Бишкек: Центральноазиатский Трансграничный Проект ГЭФ/ВБ. Региональный отдел реализации проекта, 2005. – 139 с.</w:t>
      </w:r>
    </w:p>
    <w:p w14:paraId="7D5DA769" w14:textId="77777777" w:rsidR="00DB67A9"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B28C1">
        <w:rPr>
          <w:rFonts w:ascii="Times New Roman" w:hAnsi="Times New Roman" w:cs="Times New Roman"/>
          <w:sz w:val="28"/>
        </w:rPr>
        <w:t>Иващенко А.А., Грудзинская Л.М., Нелина Н.В. Сохранение редких видов лекарственных растений Западного Тянь-Шаня в природе и культуре // Материалы международной научно-практической конференции «Сохранение биологического разнообразия и развитие сети ООПТ», посвященной юбилею доктора биологических наук, почетного профессора КГПИ Т.М. Брагиной. – 2024. – С. 121–125.</w:t>
      </w:r>
    </w:p>
    <w:p w14:paraId="0CEC670D"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Шукуров Э. Д. Западный Тянь-Шань как серийный объект всемирного природного наследия. – 2009.</w:t>
      </w:r>
    </w:p>
    <w:p w14:paraId="643A1398"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Богданова Н. М., Мурзаев Э. М., Чупахин В. М. Среднеазиатские горы и нагорья // Средняя Азия. Природные условия и естественные ресурсы СССР. М.: Наука, 1968. С. 368–392.</w:t>
      </w:r>
    </w:p>
    <w:p w14:paraId="230E9F10"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Богданова Н. М. Проблема сохранности и возраста древнего пенеплена Тянь-Шаня // Геоморфология и палеогеография. – 2016. – № 1. – С. 19–27.</w:t>
      </w:r>
    </w:p>
    <w:p w14:paraId="02F8F16C"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Красовская Л. С. Гибридные зоны Западного Тянь-Шаня // Систематические и флористические исследования Северной Евразии. – 2018. – С. 64–69.</w:t>
      </w:r>
    </w:p>
    <w:p w14:paraId="23527016"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Атлас биоразнообразия Западного Тянь-Шаня. Бишкек, 2005.</w:t>
      </w:r>
    </w:p>
    <w:p w14:paraId="2CA2CA25"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Тахтаджян А. Л. Флористические области Земли. – Л.: Наука, 1978. – 248 с.</w:t>
      </w:r>
    </w:p>
    <w:p w14:paraId="7C31C93A"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Коровин Е. Н. Растительность Средней Азии и Южного Казахстана. Кн. 2. – Ташкент: Изд-во АН УзбССР, 1962. – 547 с.</w:t>
      </w:r>
    </w:p>
    <w:p w14:paraId="1D01A378"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Павлов В. Н. Растительный покров Западного Тянь-Шаня. – М.: МГУ, 1980. – 248 с.</w:t>
      </w:r>
    </w:p>
    <w:p w14:paraId="62E8ED8F"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Касиев К. С. Смена растительных поясов Кыргызстана как последствия глобального потепления // Вестник: Сельскохозяйственные науки. – 2020. – № 3. – С. 72–83.</w:t>
      </w:r>
    </w:p>
    <w:p w14:paraId="1CEE8548"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Попов В. Н. Западный Тянь-Шань // По родным просторам. – М.: Физкультура и спорт, 1978. – 137 с.</w:t>
      </w:r>
    </w:p>
    <w:p w14:paraId="057BD814"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Белялова Л. С. Изменение климата и его воздействие на растительность Западного Тянь-Шаня (в пределах Угам-Чаткальского природного национального парка) // География: природа и общество. – 2022. – № 2.</w:t>
      </w:r>
    </w:p>
    <w:p w14:paraId="7B1D1E3A"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Шукуров Э. Д., Оролбаева Л. Э. Комплексный экологический мониторинг высокогорных экосистем Центральной Азии. – Бишкек, 1998. – 164 с.</w:t>
      </w:r>
    </w:p>
    <w:p w14:paraId="271D824B"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Жолдошева Э., Ручевска И., Семерня Л., Даиров И., Кожахметов П., Бариева А., Маскаев А., Митрофаненко Т., Алексеева Н. Адаптация к изменению климата в горных районах Центральной Азии. – 2017. – 128 с.</w:t>
      </w:r>
    </w:p>
    <w:p w14:paraId="321C4E64"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Коровин Е. Н. Растительность Средней Азии и Южного Казахстана. Кн. 2. – Ташкент: Изд-во АН УзбССР, 1962. – 547 с.</w:t>
      </w:r>
    </w:p>
    <w:p w14:paraId="02F80F53"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Культиасов И. М. Особенности экологии высокогорных растений Западного Тянь-Шаня. – М.: Изд-во АН СССР, 1955.</w:t>
      </w:r>
    </w:p>
    <w:p w14:paraId="01709116"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Ладыгина Г. М. Типы высокогорной растительности Средней Азии // Растительный покров высокогорий. – Л., 1986. – С. 137–141.</w:t>
      </w:r>
    </w:p>
    <w:p w14:paraId="567AB9BB"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Ковшарь А. Ф. Аксу-Жабаглинскому заповеднику 90 лет // Nature Conservation Research. Заповедная наука. – 2016. – № 1 (1). – С. 111–118.</w:t>
      </w:r>
    </w:p>
    <w:p w14:paraId="3D34295F"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Кармышева Н. Х. Флора и растительность заповедника Аксу-Джабаглы. – Алма-Ата: Наука Казахской ССР, 1973. – 173 с.</w:t>
      </w:r>
    </w:p>
    <w:p w14:paraId="15240492"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Аксу-Джабаглы [Фотоальбом]. Составители А. А. Иващенко, А. Ю. Книстаутас. – Алма-Ата: Кайнар, 1988. – 192 с.</w:t>
      </w:r>
    </w:p>
    <w:p w14:paraId="21D00D76"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Ладыгина Г. М., Литвинова Н. П. Обзорное картографирование растительности гор Средней Азии // Геоботаническое картографирование. – Л.: Наука, 1990. – С. 3–38.</w:t>
      </w:r>
    </w:p>
    <w:p w14:paraId="45A13917"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Рачковская Е. И. Растительность Казахстана и Средней Азии (в пределах пустынной области): Пояснительный текст и легенда к карте масштаба 1:2500000. Коллектив авторов. – Санкт-Петербург, 1995. – 130 с.</w:t>
      </w:r>
    </w:p>
    <w:p w14:paraId="5517FD4C"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Сочава В. Б. Макет новой карты растительности мира // Геоботаническое картографирование. – М.-Л.: Наука, 1964. – С. 3–16.</w:t>
      </w:r>
    </w:p>
    <w:p w14:paraId="145D3390"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Черепанов С. К. Сосудистые растения России и сопредельных государств (в пределах бывшего СССР). – СПб., 1995. – 992 с.</w:t>
      </w:r>
    </w:p>
    <w:p w14:paraId="568FE4D1"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Конвенция о биологическом разнообразии // United Nations-Treaty Series. – Рио-де-Жанейро, 1992. – С. 199–225.</w:t>
      </w:r>
    </w:p>
    <w:p w14:paraId="694A0708"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Камелин Р. И. Краткий очерк растительного покрова Киргизии // В кн.: Пименов М. Г., Клюйков Е. В. Зонтичные Киргизии. – М.: Товарищество научных изданий КМК, 2002. – С. 5–18.</w:t>
      </w:r>
    </w:p>
    <w:p w14:paraId="57FCA754"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Тожибаев К. Ш., Бешко Н. Ю., Попов В. А. О проекте ботанико-географического районирования Узбекистана // Материалы конференции "Биохилма-хилликни сақлаш ва ривожлантириш муаммолари". – Гулистан, 2012. – С. 6–10.</w:t>
      </w:r>
    </w:p>
    <w:p w14:paraId="12AC3129"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Иващенко А. А. Флористические новинки Казахстанского Тянь-Шаня // Изучение растительного мира Казахстана и его охрана: Материалы 1-й Молодежной ботанической конференции, посвященной 10-летию Независимости Республики Казахстан (г. Алматы, 1–2 марта 2001 г.). – Алматы, 2001. – С. 46–50.</w:t>
      </w:r>
    </w:p>
    <w:p w14:paraId="72E6BE18"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Иващенко А. А. Новые и редкие виды флоры хребта Кызыгурт (Западный Тянь-Шань) // Изучение, сохранение и рациональное использование растительного мира Евразии: Международная научная конференция, посвященная 85-летию Института ботаники и фитоинтродукции КН МОН РК (17–19 августа 2017 г., г. Алматы). – Алматы, 2017. – С. 218–223.</w:t>
      </w:r>
    </w:p>
    <w:p w14:paraId="19179482"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Курмантаева А. А., Данилов М. П., Шорманова А. А. О редких и эндемичных видах растений Боралдайтау // Проблемы ботаники Южной Сибири и Монголии. – 2019. – Т. 18, № 1. – С. 295–290.</w:t>
      </w:r>
    </w:p>
    <w:p w14:paraId="38A90762"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Тожибаев К. Ш., Бешко Н. Ю., Кадыров Р. У., Газиев А. Д., Пьенг Ун, Чанг Ги Жанч, Шин Чвнг Хо, Чой Кьюнг. Флора Западного Тянь-Шаня. Горы Чимгана. – Почон, 2015. – 344 с.</w:t>
      </w:r>
    </w:p>
    <w:p w14:paraId="478D115E"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Рачковская Е. И. Растительность // Республика Казахстан. Природные условия и ресурсы. – 2006. – С. 362–393.</w:t>
      </w:r>
    </w:p>
    <w:p w14:paraId="09E02A07"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Бикиров Ш. Б. Горные леса Западного Тянь-Шаня и их современное состояние // Исследование живой природы Кыргызстана. – 2016. – № 1. – С. 69–76.</w:t>
      </w:r>
    </w:p>
    <w:p w14:paraId="77B91114"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Конвенция о биологическом разнообразии. thegef.org. – 2006.</w:t>
      </w:r>
    </w:p>
    <w:p w14:paraId="11D1117F"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Трудыбаева П., Калмуратова М., Курбанов У. И., Курбанова А. И. Особо охраняемые природные территории Республики Узбекистан // Научные исследования и разработки 2019 года. – 2019. – С. 76–78.</w:t>
      </w:r>
    </w:p>
    <w:p w14:paraId="1C98F7E6"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Бектемиров А. Особо охраняемые природные территории юга Кыргызстана // Вестник Кыргызского национального аграрного университета им. К. И. Скрябина. – 2006. – № 3. – С. 24–30.</w:t>
      </w:r>
    </w:p>
    <w:p w14:paraId="336B0653"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Данченко А. М., Кабанова С. А. Особо охраняемые природные территории республики Казахстан и проблемы сохранения биоразнообразия // Хвойные бореальной зоны. – 2007. – Т. 24, № 2-3. – С. 179–182.</w:t>
      </w:r>
    </w:p>
    <w:p w14:paraId="2BDE7AD7"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Закон Республики Казахстан «Об особо охраняемых природных территориях» // Казахстанская правда. – 2006. – 21 июля.</w:t>
      </w:r>
    </w:p>
    <w:p w14:paraId="111B5809"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Мониторинг биологического разнообразия заповедника Аксу-Джабаглы (коллектив авторов) / под ред. А. Ф. Ковшаря. – Алматы: Тетис, 2002. – 184 с.</w:t>
      </w:r>
    </w:p>
    <w:p w14:paraId="610D0126" w14:textId="77777777" w:rsidR="00DB67A9" w:rsidRPr="002B5957"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Ященко Р. В. Аксу-Джабаглинский государственный природный заповедник // Заповедники Средней Азии и Казахстана. – Алматы: Тетис, 2006. – С. 5–11.</w:t>
      </w:r>
    </w:p>
    <w:p w14:paraId="4AF1EB44" w14:textId="77777777" w:rsidR="00DB67A9"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2B5957">
        <w:rPr>
          <w:rFonts w:ascii="Times New Roman" w:hAnsi="Times New Roman" w:cs="Times New Roman"/>
          <w:sz w:val="28"/>
        </w:rPr>
        <w:t>Ковшарь А. Ф., Чаликова Е. С., Колбинцев В. Г. Список птиц Аксу-Жабаглинского заповедника (на фоне авифауны северного макросклона и подгорной равнины Западного Тянь-Шаня) // Труды Аксу-Жабаглинского заповедника. – Вып. 11. – Алматы, 2016. – С. 414–436.</w:t>
      </w:r>
    </w:p>
    <w:p w14:paraId="3DDB6F16"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Рачковская Е. И. Растительный покров Аксу-Жабаглинского заповедника // Труды Аксу-Жабаглинского заповедника. Вып. 11. – Алматы, 2016. – С. 149–170.</w:t>
      </w:r>
    </w:p>
    <w:p w14:paraId="2641819A"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Ruksans J. Buried Treasures. – Portland, 2007. – 384 p.</w:t>
      </w:r>
    </w:p>
    <w:p w14:paraId="3A15A5EC"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Иващенко А. А., Олонцева А. Х., Нелина Н. В. О некоторых редких и новых для Казахстана растениях Западного Тянь-Шаня // Материалы Международной научно-практической конференции «Актуальные проблемы экологии и природопользования в Казахстане и на сопредельных территориях». – Павлодар, 2006. – С. 218–220.</w:t>
      </w:r>
    </w:p>
    <w:p w14:paraId="6B8B1251"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Комаров В. Л. Многосеменные виды можжевельника Средней Азии // Ботанический журнал СССР. – 1932. – Т. 17, вып. 5-6. – С. 371–379.</w:t>
      </w:r>
    </w:p>
    <w:p w14:paraId="514AA77C"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Sultangaziev O., Konrad H., Schueler S., Geburek T. North‐south population subdivision of Juniperus seravschanica in Kyrgyzstan revealed through novel plastid DNA markers // Journal of Systematics and Evolution. – 2012. – Vol. 50, No. 5. – P. 411–421.</w:t>
      </w:r>
    </w:p>
    <w:p w14:paraId="380815D7"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Yermagambetova M., Almerekova S., Turginov O., Sultangaziev O., Abugalieva S., Turuspekov Y. Genetic Diversity and Population Structure of Juniperus seravschanica Kom. Collected in Central Asia // Plants. – 2023. – Vol. 12, No. 16. – P. 2961. https://doi.org/10.3390/plants12162961</w:t>
      </w:r>
    </w:p>
    <w:p w14:paraId="293AB21F"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Ермагамбетова М. М., Абугалиева С. И., Туруспеков Е. К., Альмерекова Ш. С. Конспект рода Juniperus L., произрастающего в Казахстане // Труды по прикладной ботанике, генетике и селекции. – 2022. – Т. 188, № 3. – С. 161–170.</w:t>
      </w:r>
    </w:p>
    <w:p w14:paraId="4BD02102"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Sultangaziev O., Konrad H., Schueler S., Geburek T. North‐south population subdivision of Juniperus seravschanica in Kyrgyzstan revealed through novel plastid DNA markers // Journal of Systematics and Evolution. – 2012. – Vol. 50, No. 5. – P. 411–415.</w:t>
      </w:r>
    </w:p>
    <w:p w14:paraId="0A8F2A17"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Matwani D. People and plants: the story of juniper woodlands in Hayl Al Juwari // Master Thesis, Imperial College of London. – 2011.</w:t>
      </w:r>
    </w:p>
    <w:p w14:paraId="314E5819"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Fischer M., Gardner A. S. The status and ecology of Juniperus excelsa subs. polycarpos woodlands in the northern mountains of Oman // Vegetatio. – 1995. – Vol. 119. – P. 33–51.</w:t>
      </w:r>
    </w:p>
    <w:p w14:paraId="25968336"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Beer R., Tinner W., Carraro G., Grisa E. Pollen representation in surface samples of the Juniperus, Picea and Juglans forest belts of Kyrgyzstan, Central Asia // Holocene. – 2007. – Vol. 17, No. 5. – P. 599–611.</w:t>
      </w:r>
    </w:p>
    <w:p w14:paraId="1A347713"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Zhang Q., Chiang T. Y., George M., Liu J. Q., Abbott R. J. Phylogeography of the Qinghai‐Tibetan Plateau endemic Juniperus przewalskii (Cupressaceae) inferred from chloroplast DNA sequence variation // Molecular Ecology. – 2005. – Vol. 14, No. 11. – P. 3513–3524.</w:t>
      </w:r>
    </w:p>
    <w:p w14:paraId="69C8E02D"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Ahani H., Moslemi Seyedmahalleh S. M., Jalilvand H. Product of aromatic and medicinal Gery juniper (Juniperus excelsa and Juniperus polycarpos) // Tech J Engin &amp; App Sci. – 2013. – Vol. 3, No. 1. – P. 1–7.</w:t>
      </w:r>
    </w:p>
    <w:p w14:paraId="5A4D1B1A"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Джанаева В. М. Арча в Кыргызстане. – Фрунзе, 1965.</w:t>
      </w:r>
    </w:p>
    <w:p w14:paraId="5B159ED8"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Monks A., Kelly D. Testing the resource-matching hypothesis in the mast seeding tree Nothofagus truncata (Fagaceae) // Aust. Ecol. – 2006. – Vol. 31. – P. 366–375.</w:t>
      </w:r>
    </w:p>
    <w:p w14:paraId="677B9B9C"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Ganquelin T., Bertaudiere-Montes V., Badri W., Montes N. Sex ratio and sexual dimorphism in mountain dioecious thuriferous juniper (J. thurifera) // Botanical Journal of the Linnean Society. – 2002. – Vol. 138. – P. 237–244.</w:t>
      </w:r>
    </w:p>
    <w:p w14:paraId="0C0D9308"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Farjon A. The taxonomy of multiseed Junipers (Juniperus section Sabina) in southwest Asia and East Africa // Edinburgh Journal of Botany. – 1992. – Vol. 49. – P. 251–283.</w:t>
      </w:r>
    </w:p>
    <w:p w14:paraId="7FCE47D5"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Adams R. P., Hojjati F., Schwarzbach A. E. Taxonomy of Juniperus in Iran: DNA sequences of nr DNA plus three cpDNA reveal Juniperus polycarpos var. turcomanica and J. seravschanica in southern Iran // Phytologia. – 2014. – Vol. 96, No. 1. – P. 35–46.</w:t>
      </w:r>
    </w:p>
    <w:p w14:paraId="27A6C3D8"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Adams R. P., Thornburg D., Corbet M. Survey of percent filled and empty seeds in Juniperus of the western US // Phytologia. – 2014. – Vol. 96, No. 2. – P. 138–146.</w:t>
      </w:r>
    </w:p>
    <w:p w14:paraId="43B40CE9"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Breckle S. W. Flora and Vegetation of Afghanistan // Basic and Applied Dryland Research. – 2007. – Vol. 1, No. 2. – P. 155–194.</w:t>
      </w:r>
    </w:p>
    <w:p w14:paraId="6D601F82"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World Bank Report. The state of the world’s forest genetic resources. – 2014. – Available at: http://data.worldbank.org/indicator/AG.LND.PRCP.MM</w:t>
      </w:r>
    </w:p>
    <w:p w14:paraId="1BA5A867"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Pirani A., Moazzeni H., Mirinejad Sh., Naghibi F., Mosaddegh M. Ethnobotany of Juniperus excelsa M. Bieb (Cupressaceae) in Iran // Ethnobotany Research and Applications. – 2011. – Vol. 9. – P. 335–341.</w:t>
      </w:r>
    </w:p>
    <w:p w14:paraId="3D3A39BB"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Sarangzai A. M., Ahmed M., Ahmed A., Tareen L., Umer Jan S. The ecology and dynamics of Juniperus excelsa forest in Balochistan-Pakistan // Pakistan Journal of Botany. – 2012. – Vol. 44, No. 5. – P. 1617–1625.</w:t>
      </w:r>
    </w:p>
    <w:p w14:paraId="7DC58B41"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Запрягаева В. И. Описание древесно-кустарниковой растительности хребта Петра I // Труды Ботанического института АН Таджикской ССР. – 1954. – Т. 23. – Душанбе, 1954.</w:t>
      </w:r>
    </w:p>
    <w:p w14:paraId="1E7C3207"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Kayimov A. Region of Central Asia as the center of the origin and a variety of wood kinds and their value // In Proceedings of International Conference dedicated to the 95th anniversary of Prof. P. A. Gan and to the International Year of Forests. – Bishkek, 2011.</w:t>
      </w:r>
    </w:p>
    <w:p w14:paraId="1D98024C"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Александровский Е. С. Изучение и сохранение лесных генетических ресурсов в Узбекистане // Гончаренко Г. Г., Турок Дж., Гасс Т., Пол Пол (ред.). Программы устойчивых лесных генетических ресурсов в новых независимых государствах бывшего СССР: Материалы семинара, 23-26 сентября 1996 г., Беловежа, Беларусь. – 1998.</w:t>
      </w:r>
    </w:p>
    <w:p w14:paraId="6B9CE996"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Мухамедшин К. Д. Арчовые леса и редколесья юга Киргизии // Работы Кыргызской лесной опытной станции. – Фрунзе, 1967.</w:t>
      </w:r>
    </w:p>
    <w:p w14:paraId="7DBA005F"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Мусуралиев Т. С. Экологические и лесохозяйственные основы сохранения и устойчивого развития лесов Кыргызстана // Кандидатская диссертация, Научно-исследовательский институт леса и ореха. – 2004. – 150 с.</w:t>
      </w:r>
    </w:p>
    <w:p w14:paraId="63AD3778"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Джанаева В. М. Причины плохого естественного возобновления можжевельника // Юбилейная научная сессия АН Киргизской ССР, биологический отдел. – Фрунзе, 1958.</w:t>
      </w:r>
    </w:p>
    <w:p w14:paraId="0735D349"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Gan P. A., Dzhanaeva V. M., Lysova N. V., Tkachenko V. I. Trees and shrubs of Kyrgyzstan. Vol. 1. Coniferous. – Publication of National Academy of Science Kyrgyz SSR, Frunze, 1959.</w:t>
      </w:r>
    </w:p>
    <w:p w14:paraId="36F73F15"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Гурский А. Рост и продолжительность жизни можжевельника на разных высотах // Сообщения Таджикского отделения Академии наук СССР. – 1949. – Т. 16. – С. 102–116.</w:t>
      </w:r>
    </w:p>
    <w:p w14:paraId="463BDEDF"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Сафаров Н. М. Ландшафтно-фитоценотические особенности центрального Памиро-Алая // Вестник педагогического университета (Естественных наук). – 2019. – № 1-2 (1-2). – С. 166–175.</w:t>
      </w:r>
    </w:p>
    <w:p w14:paraId="01E1ED7A"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Beer R., Tinner W., Carraro G., Grisa E. Pollen representation in surface samples of the Juniperus, Picea and Juglans forest belts of Kyrgyzstan, Central Asia // Holocene. – 2007. – Vol. 17, No. 5. – P. 599–611.</w:t>
      </w:r>
    </w:p>
    <w:p w14:paraId="53601A57"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Sultangaziev O. E. Morphological vs molecular differentiation of Juniperus seravschanica Kom. in Kyrgyzstan // 2017.</w:t>
      </w:r>
    </w:p>
    <w:p w14:paraId="28DF5E37"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Арифханова М. М. Растительность Ферганской долины. – Ташкент: ФАН, 1967. – С. 180–184.</w:t>
      </w:r>
    </w:p>
    <w:p w14:paraId="1C2E2FF6"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Adams R. P., Hojjati F. Leaf essential oils of Juniperus in central and southern Iran // Phytologia. – 2013. – Vol. 95. – P. 288–295.</w:t>
      </w:r>
    </w:p>
    <w:p w14:paraId="32F2AAE3"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Сидоренко Г. Т. Растительность и кормовые ресурсы Кураминского хребта // Сидоренко Г. Т. – Сталинабад: Издательство АН ТаджССР, 1953. – 101 с.</w:t>
      </w:r>
    </w:p>
    <w:p w14:paraId="22929AFC"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Yermagambetova M. M., Ivashchenko A. A., Abugalieva S. I., Almerekova S. S. Floristic composition of some plant communities including Juniperus seravschanica Kom. in Aksu-Zhabagly state natural reserve // Eurasian Journal of Ecology. – 2023. – Vol. 76, No. 3. – P. 119–134.</w:t>
      </w:r>
    </w:p>
    <w:p w14:paraId="6D508B30"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Коровин Е. П. Растительность Средней Азии и Южного Казахстана. – Ташкент: Издательство Академии наук Узбекской ССР, 1962. – Кн. 2. – 547 с.</w:t>
      </w:r>
    </w:p>
    <w:p w14:paraId="45F8A1E1"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Флора Казахстана. – 1956. – Т. 1. – С. 74.</w:t>
      </w:r>
    </w:p>
    <w:p w14:paraId="6E670EE0"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Yermagambetova M., Almerekova S., Abugalieva S. Genetic structure analysis of Juniperus seravshanica Kom. using polymorphic microsatellite markers // The 5th symposium on Euroasian Biodiversity. – 2021. – P. 187. ISBN: 978-625-409-945-8.</w:t>
      </w:r>
    </w:p>
    <w:p w14:paraId="02B294ED"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Писаренко А. И. Лесовосстановление и лесоразведение — основа решения глобальных проблем изменения климата // Лесное хозяйство России: начало третьего тысячелетия. – М.: ВНИ-ИЛМ, 2003. – С. 31–47.</w:t>
      </w:r>
    </w:p>
    <w:p w14:paraId="02C7250D"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The state of the world’s forest genetic resources // FAO. – Rome: FAO, 2014. – 304 p.</w:t>
      </w:r>
    </w:p>
    <w:p w14:paraId="2CE509CA"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Kalko G. V. The DNA markers for exploring of genetic resources of spruce and pine // Trudy Sankt-Peterburgskogo nauchno-issledovatel’skogo instituta lesnogo hozyajstva. – 2015. – Vol. 4. – P. 19–34.</w:t>
      </w:r>
    </w:p>
    <w:p w14:paraId="69B54859"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Боронникова С. В., Тихомирова Н. Н. Анализ генетической изменчивости популяций двух редких лекарственных видов рода Adonis с использованием маркеров ISSR // Известия ЦХА. – 2008. – № 1. – С. 86–94.</w:t>
      </w:r>
    </w:p>
    <w:p w14:paraId="6AA5777D"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Чесноков Ю. В. Молекулярные маркеры и управление генетическими ресурсами растений // Идентифицированный генофонд растений и селекция. – СПб.: ВИР, 2005. – 896 с.</w:t>
      </w:r>
    </w:p>
    <w:p w14:paraId="68E5EB99"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Tripathi A. M., Tyagi A., Kumar A., Singh A., Singh S., Chaudhary L. B., et al. The Internal Transcribed Spacer (ITS) Region and trnhH-psbA Are Suitable Candidate Loci for DNA Barcoding of Tropical Tree Species of India // PLoS ONE. – 2013. – Vol. 8, No. 2. – e57934. https://doi.org/10.1371/journal.pone.0057934</w:t>
      </w:r>
    </w:p>
    <w:p w14:paraId="578C29B7"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Schoch C. L., Seifert K. A., Huhndorf S., Robert V., Spouge J. L., Levesque C. A., et al. Nuclear ribosomal internal transcribed spacer (ITS) region as a universal DNA barcode marker for fungi // Proceedings of the National Academy of Sciences. – 2012. – Vol. 109, No. 16. – P. 6241–6246.</w:t>
      </w:r>
    </w:p>
    <w:p w14:paraId="37294937"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Протопопова М. В., Павличенко В. В., Коновалов А. Д., Золотовская Е. Д., Байрамова Э. М., Чепинога В. В. Перспективы использования внутренних транскрибируемых спейсеров (ITS1 и ITS2) для идентификации редких видов растений на примере рода Waldsteinia (Rosaceae) // Известия Иркутского государственного университета. Серия: Биология. Экология. – 2016. – № 17. – С. 5–11.</w:t>
      </w:r>
    </w:p>
    <w:p w14:paraId="45EAA6DC" w14:textId="77777777" w:rsidR="00DB67A9"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E51F60">
        <w:rPr>
          <w:rFonts w:ascii="Times New Roman" w:hAnsi="Times New Roman" w:cs="Times New Roman"/>
          <w:sz w:val="28"/>
        </w:rPr>
        <w:t xml:space="preserve">Dong W., Liu J., Yu J., Wang L., Zhou S. Highly Variable Chloroplast Markers for Evaluating Plant Phylogeny at Low Taxonomic Levels and for DNA Barcoding // PLoS ONE. – 2012. – Vol. 7, No. 4. – e35071. </w:t>
      </w:r>
      <w:hyperlink r:id="rId44" w:history="1">
        <w:r w:rsidRPr="002E7ACC">
          <w:rPr>
            <w:rStyle w:val="ae"/>
            <w:rFonts w:ascii="Times New Roman" w:hAnsi="Times New Roman" w:cs="Times New Roman"/>
            <w:sz w:val="28"/>
          </w:rPr>
          <w:t>https://doi.org/10.1371/journal.pone.0035071</w:t>
        </w:r>
      </w:hyperlink>
    </w:p>
    <w:p w14:paraId="561024A1"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Alkan C., Sajjadian S., Eichler E. E. Limitations of next-generation genome sequence assembly // Nature Methods. – 2011. – Vol. 8. – P. 61–65. doi: 10.1038/nmeth.1527.</w:t>
      </w:r>
    </w:p>
    <w:p w14:paraId="445A251B"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Hu T., Chitnis N., Monos D., Dinh A. Next-generation sequencing technologies: An overview // Human Immunology. – 2021. – Vol. 82, No. 11. – P. 801–811. doi: 10.1016/j.humimm.2021.02.012.</w:t>
      </w:r>
    </w:p>
    <w:p w14:paraId="514E56DF"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Гостимский С. А., Кокаева З. Г., Коновалов Ф. А. Изучение организации и изменчивости генома растений с помощью молекулярных маркеров // Генетика. – 2005. – Т. 41, № 4. – С. 480–492.</w:t>
      </w:r>
    </w:p>
    <w:p w14:paraId="45678F97"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Соболев В. В., Карлов Г. И., Соболева А. Г. и др. Использование ISSR-маркеров для молекулярно-генетической идентификации и паспортизации сортов малины // Сельскохозяйственная биология. – 2006. – № 5. – С. 48–52.</w:t>
      </w:r>
    </w:p>
    <w:p w14:paraId="30FC60E2"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Малышев С. В., Урбанович О. Ю., Картель Н. А. Идентификация и паспортизация сортов сельскохозяйственных культур (мягкой пшеницы, картофеля, томата, льна и свеклы) на основе ДНК-маркеров: метод, рекомендации. – Минск, 2006. – 28 с.</w:t>
      </w:r>
    </w:p>
    <w:p w14:paraId="5D1D8D73"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Рамазанова С. А. Идентификация сортов сои с использованием молекулярно-генетических методов: автореф. дис. канд. биол. наук. – Краснодар, 2008. – 26 с.</w:t>
      </w:r>
    </w:p>
    <w:p w14:paraId="51C85C54"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Хлесткина Е. К. Молекулярные маркеры в генетических исследованиях и в селекции // Вавиловский журнал генетики и селекции. – 2013. – Т. 17, № 4/2. – С. 1044–1054.</w:t>
      </w:r>
    </w:p>
    <w:p w14:paraId="0E8ADD68"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Маниатис Т., Фрич Э., Сэмбрук Дж. Методы генетической инженерии. Молекулярное клонирование. Пер. с англ.; под ред. акад. А. А. Баева и д-ра биол. наук К. Г. Скрябина. – М.: Мир, 1984. – 480 с.</w:t>
      </w:r>
    </w:p>
    <w:p w14:paraId="005C9EED"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Eckert A. J., Pande B., Ersoz E. S. [et al.] High-throughput genotyping and mapping of single nucleotide polymorphisms in loblolly pine (Pinus taeda L.) // Tree Genetics &amp; Genomes. – 2009. – Vol. 5, No. 1. – P. 225–234.</w:t>
      </w:r>
    </w:p>
    <w:p w14:paraId="7C4989CA"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Ganea S. L., Garcia Gil M. R. Multiplex Nuclear SSR Amplification in Scots Pine (Pinus sylvestris L.) // Bulletin UASVM Horticulture. – 2011. – Vol. 68, No. 1. – P. 47–53.</w:t>
      </w:r>
    </w:p>
    <w:p w14:paraId="2C380438"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Chakravarthi B. K., Naravaneni R. SSR marker based DNA fingerprinting and diversity study in rice (Oryza sativa. L) // African Journal of Biotechnology. – 2006. – Vol. 5, No. 9.</w:t>
      </w:r>
    </w:p>
    <w:p w14:paraId="7C06A78A"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Орешкова Н. В., Белоконь М. М., Жамъянсурен С. Генетическое разнообразие, популяционная структура и дифференциация лиственниц сибирской, Гмелина и Каяндера по данным SSR-маркеров // Генетика. – 2013. – Т. 49, № 2. – С. 204.</w:t>
      </w:r>
    </w:p>
    <w:p w14:paraId="2656591D"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Yermagambetova M. M., Almerekova S. S., Krekova Y., Abugalieva S. I., Turuspekov Y. K. Genetic variation in populations of Picea schrenkiana Fisch. et CA Mey. based on simple sequence repeat markers // Moscow University Biological Sciences Bulletin. – 2022. – Vol. 77, No. 2. – P. 76–83.</w:t>
      </w:r>
    </w:p>
    <w:p w14:paraId="59A56A4D"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Гостимский С. А., Кокаева З. Г., Коновалов Ф. А. Изучение организации и изменчивости генома растений с помощью молекулярных маркеров // Генетика. – 2005. – Т. 41, № 4. – С. 480–492.</w:t>
      </w:r>
    </w:p>
    <w:p w14:paraId="39EBF1BA"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Xiang Q., Li J. Derivation of Xanthocyparis and Juniperus from within Cupressus: evidence from sequences of nrDNA internal transcribed spacer region // Harvard Papers in Botany. – 2005. – С. 375–382.</w:t>
      </w:r>
    </w:p>
    <w:p w14:paraId="2BA539AC"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Adams R. P., Bartel J. A., Price R. A. A new genus, Hesperocyparis, for the cypresses of the Western Hemisphere (Cupressaceae) // Phytologia. – 2009. – Vol. 91, No. 1. – P. 160–185.</w:t>
      </w:r>
    </w:p>
    <w:p w14:paraId="7CA251CC"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Güvendiren A. D. Molecular phylogenetic analyses of Juniperus L. species in Turkey and their relations with other junipers based on cpDNA.</w:t>
      </w:r>
    </w:p>
    <w:p w14:paraId="7A2908E6"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Lantushenko A. O., Korenkova O. O., Syrovets A. A., Meger Y. V., Korenkov P. A., Shevchuk O. M. Morphological and phylogenetic features of the Crimean population of Juniperus deltoides RP Adams // Vavilov Journal of Genetics and Breeding. – 2023. – Vol. 27, No. 4. – P. 306.</w:t>
      </w:r>
    </w:p>
    <w:p w14:paraId="13476142"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Hojjati F., Kazempour-Osaloo S., Adams R. P., Assadi M. Molecular phylogeny of Juniperus in Iran with special reference to the J. excelsa complex, focusing on J. seravschanica // Phytotaxa. – 2018. – Vol. 375, No. 2. – P. 135. doi:10.11646/phytotaxa.375.2.1.</w:t>
      </w:r>
    </w:p>
    <w:p w14:paraId="346AE4A3"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Bock R. Structure, function, and inheritance of plastid genomes // In: Cell and Molecular Biology of Plastids. – Berlin and Heidelberg: Springer; 2007.</w:t>
      </w:r>
    </w:p>
    <w:p w14:paraId="03D21BE2"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Шнеер В. С., Родионов А. В. ДНК-штрихкоды растений // Успехи современной биологии. – 2018. – Т. 138, № 6. – С. 531–537.</w:t>
      </w:r>
    </w:p>
    <w:p w14:paraId="2E845856"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Страх Я. Л., Игнатовец О. С. Молекулярные маркеры в генетических исследованиях дикорастущих растений // Технология органических веществ: материалы 87-й научно-технической конференции. – Минск: БГТУ, 2023. – С. 415–417.</w:t>
      </w:r>
    </w:p>
    <w:p w14:paraId="263DADAA"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Jain M. Next-generation sequencing technologies for gene expression profiling in plants // Briefings in Functional Genomics. – 2012. – Vol. 11, No. 1. – P. 63–70.</w:t>
      </w:r>
    </w:p>
    <w:p w14:paraId="273C251B"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Yermagambetova M., Abugalieva S., Turuspekov Y., Almerekova S. Illumina sequencing data of the complete chloroplast genome of rare species Juniperus seravschanica (Cupressaceae) from Kazakhstan // Data in Brief. – 2023. – Vol. 46. – P. 108866.</w:t>
      </w:r>
    </w:p>
    <w:p w14:paraId="49684830"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Almerekova S., Yermagambetova M., Abugalieva S., Turuspekov Y. The complete chloroplast genome sequencing data of Juniperus sabina L. (Cupressaceae Bartl.) from Kazakhstan // Data in Brief. – 2022. – Vol. 45. – P. 108644. doi:10.1016/j.dib.2022.108644.</w:t>
      </w:r>
    </w:p>
    <w:p w14:paraId="40A628F0"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Opgenoorth L. Identification and characterization of microsatellite marker in the tetraploid Juniperus tibetica Kom. using next generation sequencing // Conservation Genetics Resources. – 2009. – Vol. 1. – P. 253–255.</w:t>
      </w:r>
    </w:p>
    <w:p w14:paraId="417D4E50"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Hojjati F., Adams R. P., Terry R. G. Discovery of chloroplast capture in Juniperus excelsa complex by multi-locus phylogeny // Phytotaxa. – 2019. – Vol. 413, No. 1. – P. 11–26.</w:t>
      </w:r>
    </w:p>
    <w:p w14:paraId="7F3225B4"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Almerekova S., Yermagambetova M., Jumanov S., Abugalieva S., Turuspekov Y. Comparative analysis of chloroplast genomes of seven Juniperus species from Kazakhstan // PLOS ONE. – 2024. – Vol. 19, No. 1. – e0295550. https://doi.org/10.1371/journal.pone.0295550.</w:t>
      </w:r>
    </w:p>
    <w:p w14:paraId="41DD7801"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Adams R. P., Turuspekov Y. Taxonomic reassessment of some Central Asian and Caucasian Juniperus species using molecular data // Phytologia. – 2011. – Vol. 93, No. 4. – P. 473–486.</w:t>
      </w:r>
    </w:p>
    <w:p w14:paraId="6851A3E4" w14:textId="77777777" w:rsidR="00DB67A9"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43551">
        <w:rPr>
          <w:rFonts w:ascii="Times New Roman" w:hAnsi="Times New Roman" w:cs="Times New Roman"/>
          <w:sz w:val="28"/>
        </w:rPr>
        <w:t>Dzialuk, A., Mazur, M., Boratyńska, K., Montserrat, J. M., Romo, A., &amp; Boratyński, A. Population genetic structure of Juniperus phoenicea (Cupressaceae) in the western Mediterranean Basin: gradient of diversity on a broad geographical scale // Annals of Forest Science. – 2011. – Vol. 68, No. 8. – P. 1341–1350. doi:10.1007/s13595-011-0150-7.</w:t>
      </w:r>
    </w:p>
    <w:p w14:paraId="1F094064"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Juan A., Fay M. F., Pastor J., Juan R., Fernández I., Crespo M. B. Genetic structure and phylogeography in Juniperus oxycedrus subsp. macrocarpa around the Mediterranean and Atlantic coasts of the Iberian Peninsula, based on AFLP and plastid markers // European Journal of Forest Research. – 2012. – Vol. 131. – P. 845–856.</w:t>
      </w:r>
    </w:p>
    <w:p w14:paraId="40F7F8A5" w14:textId="77777777" w:rsidR="00DB67A9" w:rsidRPr="0044355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43551">
        <w:rPr>
          <w:rFonts w:ascii="Times New Roman" w:hAnsi="Times New Roman" w:cs="Times New Roman"/>
          <w:sz w:val="28"/>
        </w:rPr>
        <w:t>Teixeira H., Rodríguez-Echeverría S., &amp; Nabais C. Genetic diversity and differentiation of Juniperus thurifera in Spain and Morocco as determined by SSR // PLoS One. – 2014. – Vol. 9, No. 2. – e88996.</w:t>
      </w:r>
    </w:p>
    <w:p w14:paraId="040AB440" w14:textId="77777777" w:rsidR="00DB67A9"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43551">
        <w:rPr>
          <w:rFonts w:ascii="Times New Roman" w:hAnsi="Times New Roman" w:cs="Times New Roman"/>
          <w:sz w:val="28"/>
        </w:rPr>
        <w:t>Lu D., Huang H., Wang A., &amp; Zhang G. Genetic evaluation of Juniperus sabina L. (Cupressaceae) in arid and semi-arid regions of China based on SSR markers // Forests. – 2022. – Vol. 13, No. 2. – P. 231.</w:t>
      </w:r>
    </w:p>
    <w:p w14:paraId="29B1BAB7"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Adams R. P., Al-Farsi A., Schwarzbach A. E. Confirmation of the southern-most population of Juniperus seravschanica in Oman by DNA sequencing of nrDNA and four cpDNA regions // Phytologia. – 2014. – Vol. 96, No. 3. – P. 218–224.</w:t>
      </w:r>
    </w:p>
    <w:p w14:paraId="2254D28D"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Okasaka M., Takaishi Y., Kashiwada Y., Kodzhimatov O. K., Ashurmetov O., Lin A. J., Consentino L. M., Lee K. H. Terpenoids from Juniperus polycarpus var. seravschanica // Phytochemistry. – 2006. – Vol. 67, No. 24. – P. 2635–2640. doi:10.1016/j.phytochem.2006.07.020.</w:t>
      </w:r>
    </w:p>
    <w:p w14:paraId="2B1E3D6C"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Adams R. B. Geographic variation in leaf essential oils and RAPDs of Juniperus polycarpos K. Koch in Central Asia // Biochemical Systematics and Ecology. – 2001. – Vol. 29. – P. 609–619.</w:t>
      </w:r>
    </w:p>
    <w:p w14:paraId="422715AD"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Rahimian Boogar A., Salehi H. ISSR-based genetic diversity assessment of five populations of Juniperus polycarpos K. Koch in southern habitats of Iran // Flower and Ornamental Plants. – 2021. – Vol. 6, No. 1. – P. 1–12.</w:t>
      </w:r>
    </w:p>
    <w:p w14:paraId="70776596"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Ермағамбетова М. М., Абугалиева С. И., Альмерекова Ш. С. Батыс Тянь-Шань тауындағы Өгем және Талас жоталарында Juniperus туысы түрлерінің таралуы // Материалы Международной научно-практической конференции «Независимость Казахстана: Аспекты сохранения биоразнообразия» посвященной 80-летию д.б.н., профессора Мухитдинова Н. М. – Алматы, Казахстан, 2021. – С. 63–65.</w:t>
      </w:r>
    </w:p>
    <w:p w14:paraId="2F81203B"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Ермагамбетова М. М., Альмерекова Ш. С., Абугалиева С. И., Тургинов О. Т., Султангазиев О. Э., Туруспеков Е. К. Распространение Juniperus seravschanica Kom. в горных районах Казахстана, Кыргызстана и Узбекистана // Материалы международной конференции «Становление и развитие экспериментальной биологии в Таджикистане». – Душанбе, Таджикистан, 2022. – С. 266–267.</w:t>
      </w:r>
    </w:p>
    <w:p w14:paraId="07BE5147"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Серегин А. П. (ред.) Цифровой гербарий МГУ: Электронный ресурс. – М.: МГУ, 2024. – Режим доступа: https://plant.depo.msu.ru/ (дата обращения 06.04.2024).</w:t>
      </w:r>
    </w:p>
    <w:p w14:paraId="2B40BC1A"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Аметов А., Мухитдинов Н. М., Абидкулова К. Т., Карашолакова Л. Н., Ыдырыс А. Характеристика растительных сообществ с участием Lonicera iliensis Pojark. в условиях среднего течения р. Иле // Вестник КазНУ. Сер. биол. – Алматы: Қазақ университеті, 2016. – № 4(69). – С. 12–21.</w:t>
      </w:r>
    </w:p>
    <w:p w14:paraId="6D7D0AD5"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Флора Казахстана. – Алма-Ата: Изд. АН КазССР, 1956–1966. – Т. 1–9.</w:t>
      </w:r>
    </w:p>
    <w:p w14:paraId="711581F7"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Иллюстрированный определитель растений Казахстана. Том 1. – Алма-Ата: Наука, 1969. – 642 с.</w:t>
      </w:r>
    </w:p>
    <w:p w14:paraId="6127D2D8"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Определитель растений Средней Азии. – Ташкент: ФАН УзбССР. – Т. 1–10. – 1968–1993.</w:t>
      </w:r>
    </w:p>
    <w:p w14:paraId="4FD09AE2"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Комаров В. Л. Флора СССР. – Рипол Классик, 2013.</w:t>
      </w:r>
    </w:p>
    <w:p w14:paraId="10D2B7F5"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Прозина М. Н. Ботаническая микротехника. – М., 1960. – 208 с.</w:t>
      </w:r>
    </w:p>
    <w:p w14:paraId="7EE7DC09"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Пермяков А. И. Микротехника. – М.: Изд-во МГУ, 1988. – 58 с.</w:t>
      </w:r>
    </w:p>
    <w:p w14:paraId="1FF141A7"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Барыкина Р. Г. и др. Справочник по ботанической микротехнике. Основы и методы. – М.: Изд-во МГУ, 2004. – 312 с.</w:t>
      </w:r>
    </w:p>
    <w:p w14:paraId="05706B3A" w14:textId="77777777" w:rsidR="00DB67A9" w:rsidRPr="005B598C"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RStudio Team. RStudio: Integrated Development for R. – RStudio, PBC, Boston, MA. URL: http://www.rstudio.com/. – 2020.</w:t>
      </w:r>
    </w:p>
    <w:p w14:paraId="44CE5574" w14:textId="77777777" w:rsidR="00DB67A9"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5B598C">
        <w:rPr>
          <w:rFonts w:ascii="Times New Roman" w:hAnsi="Times New Roman" w:cs="Times New Roman"/>
          <w:sz w:val="28"/>
        </w:rPr>
        <w:t>IBM Corp. IBM SPSS Statistics for Windows (Version 27.0) [Computer software]. – IBM Corp. – 2020.</w:t>
      </w:r>
    </w:p>
    <w:p w14:paraId="3AB1249F"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Лакин Г.Ф. Биометрия. – М.: Высшая школа, 1990. – С. 352.</w:t>
      </w:r>
    </w:p>
    <w:p w14:paraId="38D6CDAA"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Удольская Н.Л. Введения в биометрию. – Алма-Ата: Изд-во «Наука» Казахской ССР, 1976. – С. 83.</w:t>
      </w:r>
    </w:p>
    <w:p w14:paraId="239CCDCC"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Злобин Ю.А. Принципы и методы изучения ценотических популяций растений. – Казань: Изд-во Казанск. гос. университета, 1989. – С. 196.</w:t>
      </w:r>
    </w:p>
    <w:p w14:paraId="518FD92F"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Работнов Т.А. Жизненный цикл многолетних травянистых растений в луговых ценозах // Тр. БИН АН СССР. Серия 3. Геоботаника. – 1950. – Т. 6. – С. 7-204.</w:t>
      </w:r>
    </w:p>
    <w:p w14:paraId="168BC442"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Животовский Л.А. Онтогенетическое состояние, эффективная плотность и классификации популяций. // Экология. – 2001. – № 1. – С. 3-7.</w:t>
      </w:r>
    </w:p>
    <w:p w14:paraId="0AF4C5D6"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Работнов Т.А. Структура и методы изучения ценопопуляций многолетних травянистых растений. // Экология. – 1978. – № 2. – С. 5-13.</w:t>
      </w:r>
    </w:p>
    <w:p w14:paraId="6B565C82"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Уранов А.А. Большой жизненный цикл и возрастной спектр ценопопуляций цветковых растений. // Тез. докл. 5 делегат., съезда ВБО. – Киев, 1973. – С. 74-76.</w:t>
      </w:r>
    </w:p>
    <w:p w14:paraId="6B27E926"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Куликова Г.Г. Летняя учебно-производственная практика по ботанике. Часть 2. Основные геоботанические методы изучения растительности / Под ред. А.К. Тимонина. – М.: Изд. каф. высших растений биол. ф-та Моск. ун-та, 2006. – 152 с.</w:t>
      </w:r>
    </w:p>
    <w:p w14:paraId="752855CE"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Ценопопуляции растений (очерки популяционной биологии) / Л.Б. Загульнова, Л.А. Жидкова, А.С. Комаров [и др.]. – М.: Наука, 1988. – 184 с.</w:t>
      </w:r>
    </w:p>
    <w:p w14:paraId="2770BB8B"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Drude O. Die Ökologie der Pflanzen. – 1913.</w:t>
      </w:r>
    </w:p>
    <w:p w14:paraId="2AD79924"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Лавренко Е.М., Корчагин А.А. Полевая геоботаника. Том 5. – Москва-Ленинград: Наука, 1976.</w:t>
      </w:r>
    </w:p>
    <w:p w14:paraId="2C1AC528"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Ozek G., Ishmuratova M., Tabanca N., Radwan M.M., Goger F., Ozek T., Wedge D.E., Becnel J.J., Cutler S.J., Baser K.H.C. One‐step multiple component isolation from the oil of Crinitaria tatarica (Less.) Sojak by preparative capillary gas chromatography with characterization by spectroscopic and spectrometric techniques and evaluation of biological activity. // J. Sep. Sci. – 2012. – Vol. 35. – P. 650–660. https://doi.org/10.1002/jssc.201100950</w:t>
      </w:r>
    </w:p>
    <w:p w14:paraId="1A0A6986"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Doyle J.J., Doyle J.L. A Rapid DNA Isolation Procedure for Small Quantities of Fresh Leaf Tissue. // Phytochem. Bull. – 1987. – Vol. 19. – P. 11–15.</w:t>
      </w:r>
    </w:p>
    <w:p w14:paraId="1C7EF2ED"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Jobes D.V., Thien L.B. A Conserved Motif in the 5.8S Ribosomal RNA (rRNA) Gene is a Useful Diagnostic Marker for Plant Internal Transcribed Spacer (ITS) Sequences. // Plant Molecular Biology Reporter. – 1997. – Vol. 15. – P. 326–334. https://doi.org/10.1023/A:1007462330699</w:t>
      </w:r>
    </w:p>
    <w:p w14:paraId="4D3A3F3F"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Tamura K., Nei M. Estimation of the number of nucleotide substitutions in the control region of mitochondrial DNA in humans and chimpanzees. // Molecular Biology and Evolution. – 1993. – Vol. 10 (3). – P. 512-526.</w:t>
      </w:r>
    </w:p>
    <w:p w14:paraId="4E9922DC"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Saitou N., Nei M. The neighbor-joining method: A new method for reconstructing phylogenetic trees. // Molecular Biology and Evolution. – 1987. – Vol. 4. – P. 406-425.</w:t>
      </w:r>
    </w:p>
    <w:p w14:paraId="63DB3CFE"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Tamura K., Stecher G., Kumar S. MEGA11: Molecular Evolutionary Genetics Analysis version 11. // Molecular Biology and Evolution. – 2021. – Vol. 38. – P. 3022-3027.</w:t>
      </w:r>
    </w:p>
    <w:p w14:paraId="6CBFCBC4"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Huson D.H., Bryant D. Application of phylogenetic networks in evolutionary studies. // Molecular Biology and Evolution. – 2006. – Vol. 23. – P. 254–267. DOI: 10.1093/molbev/msj030</w:t>
      </w:r>
    </w:p>
    <w:p w14:paraId="14F902D6"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Leigh J.W., Bryant D. POPART: full-feature software for haplotype network construction. // Methods in Ecology and Evolution. – 2015. – Vol. 6, No. 9. – P. 1110-1116.</w:t>
      </w:r>
    </w:p>
    <w:p w14:paraId="2FEE7D1F"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Bolger A.M., Lohse M., Usadel B. Trimmomatic: a flexible trimmer for Illumina sequence data. // Bioinformatics. – 2014. – Vol. 30 (15). – P. 2114–2120. https://doi.org/10.1093/bioinformatics/btu170 PMID: 24695404</w:t>
      </w:r>
    </w:p>
    <w:p w14:paraId="6B42DCA2"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Bankevich A., Nurk S., Antipov D., Gurevich A.A., Dvorkin M., Kulikov A.S. et al. SPAdes: a new genome assembly algorithm and its applications to single-cell sequencing. // J Comput Biol. – 2012. – Vol. 19 (5). – P. 455–477. https://doi.org/10.1089/cmb.2012.0021 PMID: 22506599</w:t>
      </w:r>
    </w:p>
    <w:p w14:paraId="7F1732E7"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Qu X.J., Moore M.J., Li D.Z., Yi T.S. PGA: A software package for rapid, accurate, and flexible batch annotation of plastomes. // Plant Methods. – 2019. – Vol. 15. – P. 50. https://doi.org/10.1186/s13007-019-0435-7 PMID: 31139240</w:t>
      </w:r>
    </w:p>
    <w:p w14:paraId="3808B218"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Tillich M., Lehwark P., Pellizzer T., Ulbricht-Jones E.S., Fischer A., Bock R. et al. GeSeq-versatile and accurate annotation of organelle genomes. // Nucleic Acids Res. – 2017. – Vol. 45 (W1). – P. W6–W11. https://doi.org/10.1093/nar/gkx391</w:t>
      </w:r>
    </w:p>
    <w:p w14:paraId="40A50508"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Greiner S., Lehwark P., Bock R. OrganellarGenomeDRAW (OGDRAW) version 1.3.1: expanded toolkit for the graphical visualization of organellar genomes. // Nucleic Acids Res. – 2019. – Vol. 47. – P. W59-W64. https://doi.org/10.1093/nar/gkz238</w:t>
      </w:r>
    </w:p>
    <w:p w14:paraId="15BED43B"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Librado P., Rozas J. DnaSP v5: a software for comprehensive analysis of DNA polymorphism data. // Bioinformatics. – 2009. – Vol. 25 (11). – P. 1451–1452. https://doi.org/10.1093/bioinformatics/btp187 PMID: 19346325</w:t>
      </w:r>
    </w:p>
    <w:p w14:paraId="54E0AA7B"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Beier S., Thiel T., Münch T., Scholz U., Mascher M. MISA-web: a web server for microsatellite prediction. // Bioinformatics. – 2017. – Vol. 33. – P. 2583–2585. https://doi.org/10.1093/bioinformatics/btx198 PMID: 28398459</w:t>
      </w:r>
    </w:p>
    <w:p w14:paraId="49F922B9"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Kurtz S., Choudhuri J.V., Ohlebusch E., Schleiermacher C., Stoye J., Giegerich R. REPuter: the manifold applications of repeat analysis on a genomic scale. // Nucleic Acids Res. – 2001. – Vol. 29 (22). – P. 633–4642. https://doi.org/10.1093/nar/29.22.4633 PMID: 11713313</w:t>
      </w:r>
    </w:p>
    <w:p w14:paraId="75B5FE94"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Benson G. Tandem repeats finder: a program to analyze DNA sequences. // Nucleic Acids Res. – 1999. – Vol. 27. – P. 573–580. https://doi.org/10.1093/nar/27.2.573 PMID: 9862982</w:t>
      </w:r>
    </w:p>
    <w:p w14:paraId="61F458C4"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Darriba D., Taboada G.L., Doallo R., Posada D. jModelTest 2: more models, new heuristics and parallel computing. // Nat Methods. – 2012. – Vol. 9. – P. 772. https://doi.org/10.1038/nmeth.2109 PMID: 22847109</w:t>
      </w:r>
    </w:p>
    <w:p w14:paraId="75FE51B5"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Ronquist F., Huelsenbeck J.P. Mrbayes 3: Bayesian phylogenetic inference under mixed models. // Bioinformatics. – 2003. – Vol. 19. – P. 1572–1574. https://doi.org/10.1093/bioinformatics/btg180 PMID: 12912839</w:t>
      </w:r>
    </w:p>
    <w:p w14:paraId="38918C48"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Rumeu B., Vargas P., Jaén-Molina R., Nogales M., Caujapé-Castells J. Phylogeography and genetic structure of the threatened Canarian Juniperus cedrus (Cupressaceae). // Bot. J. Linn. Soc. – 2014. – Vol. 175. – P. 376–394.</w:t>
      </w:r>
    </w:p>
    <w:p w14:paraId="42BF85FD"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Teixeira H., Rodríguez-Echeverría S., Nabais C. Genetic diversity and differentiation of Juniperus thurifera in Spain and Morocco as determined by SSR. // PLoS ONE. – 2014. – Vol. 9. – e88996.</w:t>
      </w:r>
    </w:p>
    <w:p w14:paraId="488420F6" w14:textId="372171BD"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 xml:space="preserve">Peakall R., Smouse P.E. GenAlEx 6.5: Genetic analysis in Excel. Population genetic software for teaching and research—An update. // Bioinformatics. – 2012. – Vol. 28. – P. 2537–2539. </w:t>
      </w:r>
    </w:p>
    <w:p w14:paraId="0FF16658"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Binkowski J., Miks S. Gene-Calc [Computer Software]. – 2018. Available online: www.gene-calc.pl (accessed on 8 August 2023).</w:t>
      </w:r>
    </w:p>
    <w:p w14:paraId="3AF003CD"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Hammer Ø., Harper D.A., Ryan P.D. PAST: Paleontological statistics software package for education and data analysis. // Palaeontol. Electron. – 2001. – Vol. 4. – P. 4–9.</w:t>
      </w:r>
    </w:p>
    <w:p w14:paraId="24CEB467"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Evanno G., Regnaut S., Goudet J. Detecting the number of clusters of individuals using the software STRUCTURE: A simulation study. // Mol. Ecol. – 2005. – Vol. 14. – P. 2611–2620.</w:t>
      </w:r>
    </w:p>
    <w:p w14:paraId="28EBA099"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Jakobsson M., Rosenberg N.A. CLUMPP: A cluster matching and permutation program for dealing with label switching and multimodality in analysis of population structure. // Bioinformatics. – 2007. – Vol. 23. – P. 1801–1806.</w:t>
      </w:r>
    </w:p>
    <w:p w14:paraId="727CC480"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Earl D.A., vonHoldt B.M. STRUCTURE HARVESTER: A website and program for visualizing STRUCTURE output and implementing the Evanno method. // Conserv. Genet Resour. – 2012. – Vol. 4. – P. 359–361.</w:t>
      </w:r>
    </w:p>
    <w:p w14:paraId="378B682C"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Ермағамбетова М.М., Альмерекова Ш.С., Абугалиева С.И., Туруспеков Е.К. Қазақстанда таралған Juniperus L. туысы түрлерінің конспектісі. Международная научно-практическая конференция «Интродукция, сохранение биоразнообразия и зеленое строительство в условиях изменяющегося климата и антропогенного воздействия». – Актау, 2022. – С. 131-132.</w:t>
      </w:r>
    </w:p>
    <w:p w14:paraId="7A283B9E"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Туруспеков Е.К., Мырзагалиева А.Б., Котухов Ю.А., Данилова А.Н., Огарь Н.П., Амалова А.Ы., Абугалиева С.И. Каталог эндемичных, редких, исчезающих и дикорастущих хозяйственно-ценных видов растений Казахстана. 1. Восточный Казахстан. – Алматы, 2017.</w:t>
      </w:r>
    </w:p>
    <w:p w14:paraId="74842238"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База данных «Биоразнообразие Флоры Казахстана». www.kazflora.kz (07.04.2024)</w:t>
      </w:r>
    </w:p>
    <w:p w14:paraId="0C21A812"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Ермагамбетова М.М., Иващенко А.А., Альмерекова С.С., Абугалиева С.И., Туруспеков Е.К. Floristic composition of some plant communities including Juniperus seravschanica Kom. in Aksu-Zhabagly state natural reserve. International Conference on Veterinary, Agriculture and Life Sciences (ICVALS). – November 16-19, 2023 – Antalya, Turkey.</w:t>
      </w:r>
    </w:p>
    <w:p w14:paraId="02397968"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Adams R.P. Systematics of multi‐seeded eastern hemisphere Juniperus based on leaf essential oils and RAPD DNA fingerprinting. // Biochem. Syst. Ecol. – 1999. – Vol. 27. – P. 709–725.</w:t>
      </w:r>
    </w:p>
    <w:p w14:paraId="71F34D77"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Adams R.P., Dembitsky A., Shatar S. The leaf essential oils and taxonomy of Juniperus centrasiatica Kom., J. jarkendensis Kom., J. pseudosabina Fisch., Mey. &amp; Ave-Lall., J. sabina L. and J. turkestanica Kom. from Central Asia. // J. Essent. Oil Res. – 1998. – Vol. 10. – P. 489–496.</w:t>
      </w:r>
    </w:p>
    <w:p w14:paraId="1DEFC166"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Гораяев М., Джалилов Д. Эфирное масло игл Туркестанского можжевельника (Juniperus turkestanica). // Изв. Акад. Наук Каз. ССР (Сер. Хим.). – 1960. – С. 107–113.</w:t>
      </w:r>
    </w:p>
    <w:p w14:paraId="11DB3781"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Adams R.P. Investigation of Juniperus species of the United States for new sources of cedarwood oil. // Economic Botany. – 1987. – Vol. 41. – P. 48–54.</w:t>
      </w:r>
    </w:p>
    <w:p w14:paraId="21ED145A"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Zheljazkov V.D., Astatkie T., Jeliazkova E.A., Schlegel V. Distillation time alters essential oil yield, composition, and antioxidant activity of male Juniperus scopulorum trees. // J. Oleo Sci. – 2012. – Vol. 61. – P. 537–546.</w:t>
      </w:r>
    </w:p>
    <w:p w14:paraId="1F3274EC"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Zheljazkov V.D., Astatkie T., Jeliazkova E.A., Tatman A.O., Schlegel V. Distillation time alters essential oil yield, composition and antioxidant activity of female Juniperus scopulorum trees. // J. Essent. Oil Res. – 2013. – Vol. 25. – P. 62–69.</w:t>
      </w:r>
    </w:p>
    <w:p w14:paraId="6DBC4C5C"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Adams R.P. The co‐occurrence and systematic significance of pregeijerene B and 8‐alpha‐acetoxyelemol in Juniperus. // Biochem. Syst. Ecol. – 2004. – Vol. 32. – P. 559–563.</w:t>
      </w:r>
    </w:p>
    <w:p w14:paraId="6BCA6253" w14:textId="77777777" w:rsidR="00DB67A9"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Adams R.P. Systematics of smooth leaf margin Juniperus of the western hemisphere based on leaf essential oils and RAPD DNA fingerprinting. // Biochem. Syst. Ecol. – 2000. – Vol. 28. – P. 149–162.</w:t>
      </w:r>
    </w:p>
    <w:p w14:paraId="4E2B0290"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Yermagambetova M.M., Almerekova S.S., Turuspekov Y.K., Abugalieva S.I. Genetic structure of Juniperus seravschanica Kom. from Kazakhstan using polymorphic microsatellite markers // International Conference on Veterinary, Agriculture and Life Sciences (ICVALS). – Antalya, Turkey, 17–20 November 2022. – P. 2.</w:t>
      </w:r>
    </w:p>
    <w:p w14:paraId="630E2441"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Miao J., Tso S., Li J., Xie S., Mao K. The complete chloroplast genome of Juniperus tibetica (Cupressaceae), the conifer that occupies the highest known treeline in the Northern Hemisphere // Mitochondrial DNA Part B. – 2019. – Vol. 4, No. 1. – P. 609–611. – DOI: 10.1080/23802359.2018.1561229</w:t>
      </w:r>
    </w:p>
    <w:p w14:paraId="3091B891"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Song X., Li J., Tso S., Xie S., Li L., Mao Q., et al. Characterization of the complete chloroplast genome of Juniperus recurva (Cupressaceae), the Dropping Juniper from the Himalaya // Mitochondrial DNA Part B. – 2019. – Vol. 4, No. 1. – P. 1219–1220. – DOI: 10.1080/23802359.2019.1591194</w:t>
      </w:r>
    </w:p>
    <w:p w14:paraId="61625C2E"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Tso S., Li J., Xie S., Miao J., Hu Q., Mao K. Characterization of the complete chloroplast genome of Juniperus microsperma (Cupressaceae), a rare endemic from the Qinghai-Tibet Plateau // Conserv Genet Resour. – 2019. – Vol. 11. – P. 325–328. – DOI: 10.1007/s12686-018-1027-y</w:t>
      </w:r>
    </w:p>
    <w:p w14:paraId="157731D2"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Chen C., Xia X., Peng J., Wang D. Comparative analyses of six complete chloroplast genomes from the genus Cupressus and Juniperus (Cupressaceae) // Gene. – 2022. – Vol. 837. – Article 146696. – DOI: 10.1016/j.gene.2022.146696</w:t>
      </w:r>
    </w:p>
    <w:p w14:paraId="18BF085A"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Ebert D., Peakall R.O.D. Chloroplast simple sequence repeats (cpSSRs): technical resources and recommendations for expanding cpSSR discovery and applications to a wide array of plant species // Mol Ecol Resour. – 2009. – Vol. 9, No. 3. – P. 673–690. – DOI: 10.1111/j.1755-0998.2008.02319.x</w:t>
      </w:r>
    </w:p>
    <w:p w14:paraId="73B02DF9"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Ebadi A., Ghaderi N., Vafaee Y. Genetic diversity of Iranian and some European grapes as revealed by nuclear and chloroplast microsatellite and SNP molecular markers // J Hortic Sci Biotechnol. – 2019. – Vol. 94, No. 5. – P. 599–610. – DOI: 10.1080/14620316.2019.1585210</w:t>
      </w:r>
    </w:p>
    <w:p w14:paraId="48E09C06"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Zhu M., Feng P., Ping J., Li J., Su Y., Wang T. Phylogenetic significance of the characteristics of simple sequence repeats at the genus level based on the complete chloroplast genome sequences of Cyatheaceae // Ecol Evol. – 2021. – Vol. 11, No. 20. – P. 14327–14340. – DOI: 10.1002/ece3.8151</w:t>
      </w:r>
    </w:p>
    <w:p w14:paraId="6BCE61AD"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Adams R.P., Morris J.A., Schwarzbach A.E. The Evolution of Caribbean Juniperus (Cupressaceae): Terpenoids, RAPDs and DNA SNPs data // Phytologia. – 2008. – Vol. 90. – P. 103–120.</w:t>
      </w:r>
    </w:p>
    <w:p w14:paraId="67861F55"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Sadykova G.A., Hantemirova E.V., Polezhaeva M.A., Aliev K.U. Genetic Variability of Tree Junipers of Section Sabina: Data from Dagestan, Armenia, and Crimea // Russian Journal of Genetics. – 2021. – Vol. 57. – P. 1223–1228. – DOI: 10.1134/S1022795421100100</w:t>
      </w:r>
    </w:p>
    <w:p w14:paraId="1F6CF8E4"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Kim K., Nguyen V.B., Dong J., Wang Y., Park J.Y., Lee S.C., Yang T.J. Evolution of the Araliaceae family inferred from complete chloroplast genomes and 45S nrDNAs of 10 Panax-related species // Sci Rep. – 2017. – Vol. 7, No. 1. – P. 1–9. – DOI: 10.1038/s41598-017-05218-y</w:t>
      </w:r>
    </w:p>
    <w:p w14:paraId="329503B8"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Evren Ö.H., Kaya N. High genetic diversity within and low differentiation among Juniperus excelsa M. Bieb. populations: Molecular markers reveal their genetic structure patterns // Turk. J. Bot. – 2021. – Vol. 45. – P. 192–202.</w:t>
      </w:r>
    </w:p>
    <w:p w14:paraId="19BC68DC"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Michalczyk I.M., Sebastiani F., Buonamici A., Cremer E., Mengel C., Ziegenhagen B., Vendramin G.G. Characterization of highly polymorphic nuclear microsatellite loci in Juniperus communis L. // Mol Ecol Notes. – 2006. – Vol. 6. – P. 346–348.</w:t>
      </w:r>
    </w:p>
    <w:p w14:paraId="2C290F6C"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Zhang G., Zhang X., Wang L., Liang X., Wen G., Hong Y. RAPD analysis on genetic differentiation of Sabina vulgaris populations in Inner Mongolia area // J Arid Land Resour Environ. – 2005. – Vol. 19. – P. 193–198.</w:t>
      </w:r>
    </w:p>
    <w:p w14:paraId="3E415D81"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Hughes A.R., Inouye B.D., Johnson M.T., Underwood N., Vellend M. Ecological consequences of genetic diversity // Ecol Lett. – 2008. – Vol. 11. – P. 609–623.</w:t>
      </w:r>
    </w:p>
    <w:p w14:paraId="6CACEB56"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Ledig F.T. Genetic Variation in Pinus // In: Ecology and Biology of Pinus / Richardson D.M. (Ed.). – Cambridge University Press: Cambridge, UK, 1998. – P. 251–280.</w:t>
      </w:r>
    </w:p>
    <w:p w14:paraId="40CD3B67"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Provan J., Beatty G.E., Hunter A.M., McDonald R.A., McLaughlin E., Preston S.J., Wilson S. Restricted gene flow in fragmented populations of a wind-pollinated tree // Conserv Genet. – 2008. – Vol. 9. – P. 1521–1532.</w:t>
      </w:r>
    </w:p>
    <w:p w14:paraId="1C6CAD52"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Bettencourt S.X., Mendonça D., Lopes M.S., Rocha S., Monjardino P., Monteiro L., da Câmara Machado A. Genetic diversity and population structure of the endemic Azorean juniper, Juniperus brevifolia (Seub.) Antoine, inferred from SSRs and ISSR markers // Biochem Syst Ecol. – 2015. – Vol. 59. – P. 314–324.</w:t>
      </w:r>
    </w:p>
    <w:p w14:paraId="1041E089"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Sultangaziev O. Population differentiation of Juniperus seravschanica Kom. in Kyrgyzstan // Akamediker Verlag. Nat. Sci. Ser. – 2017. – Vol. 108.</w:t>
      </w:r>
    </w:p>
    <w:p w14:paraId="4A4F8EA8"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Rumeu B., Caujape-Castells J., Blanco-Pastor J.L., Jaén-Molina R., Nogales M., Elias R.B., Vargas P. The colonization history of Juniperus brevifolia (Cupressaceae) in the Azores islands // PLoS ONE. – 2011. – Vol. 6. – Article e27697.</w:t>
      </w:r>
    </w:p>
    <w:p w14:paraId="6920A748"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Slatkin M. Gene flow and the geographical structure of natural populations // Science. – 1987. – Vol. 236. – P. 787–792.</w:t>
      </w:r>
    </w:p>
    <w:p w14:paraId="24BE76B6" w14:textId="77777777" w:rsidR="00DB67A9" w:rsidRPr="004322C1"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Kark S. Within-Population Diversity in the Distribution Range: Partridges as a Research Model // Department of Evolution, Systematics and Ecology, The Hebrew University of Jerusalem: Jerusalem, Israel; The Desertification and Restoration Ecology Research Center: Negev, Israel, 1999.</w:t>
      </w:r>
    </w:p>
    <w:p w14:paraId="39DCD9C4" w14:textId="77777777" w:rsidR="00DB67A9" w:rsidRPr="00E51F60" w:rsidRDefault="00DB67A9" w:rsidP="00DB67A9">
      <w:pPr>
        <w:pStyle w:val="a6"/>
        <w:numPr>
          <w:ilvl w:val="0"/>
          <w:numId w:val="7"/>
        </w:numPr>
        <w:spacing w:after="160" w:line="259" w:lineRule="auto"/>
        <w:ind w:left="0" w:firstLine="567"/>
        <w:jc w:val="both"/>
        <w:rPr>
          <w:rFonts w:ascii="Times New Roman" w:hAnsi="Times New Roman" w:cs="Times New Roman"/>
          <w:sz w:val="28"/>
        </w:rPr>
      </w:pPr>
      <w:r w:rsidRPr="004322C1">
        <w:rPr>
          <w:rFonts w:ascii="Times New Roman" w:hAnsi="Times New Roman" w:cs="Times New Roman"/>
          <w:sz w:val="28"/>
        </w:rPr>
        <w:t>Mustafaev I.M., et al. Distribution of species of the genus Gymnosporangium (Pucciniales) in Uzbekistan // Ukrainian Botanical Journal. – 2021. – Vol. 78, No. 1. – P. 39–46.</w:t>
      </w:r>
    </w:p>
    <w:p w14:paraId="0505BA53" w14:textId="77777777" w:rsidR="00713E4F" w:rsidRDefault="00713E4F" w:rsidP="00243B48">
      <w:pPr>
        <w:spacing w:line="240" w:lineRule="auto"/>
        <w:ind w:firstLine="708"/>
        <w:contextualSpacing/>
        <w:jc w:val="both"/>
        <w:rPr>
          <w:rFonts w:ascii="Times New Roman" w:hAnsi="Times New Roman" w:cs="Times New Roman"/>
          <w:b/>
          <w:bCs/>
          <w:sz w:val="28"/>
          <w:szCs w:val="28"/>
          <w:lang w:val="kk-KZ"/>
        </w:rPr>
      </w:pPr>
    </w:p>
    <w:p w14:paraId="3580EC14" w14:textId="77777777" w:rsidR="00713E4F" w:rsidRDefault="00713E4F" w:rsidP="00243B48">
      <w:pPr>
        <w:spacing w:line="240" w:lineRule="auto"/>
        <w:ind w:firstLine="708"/>
        <w:contextualSpacing/>
        <w:jc w:val="both"/>
        <w:rPr>
          <w:rFonts w:ascii="Times New Roman" w:hAnsi="Times New Roman" w:cs="Times New Roman"/>
          <w:b/>
          <w:bCs/>
          <w:sz w:val="28"/>
          <w:szCs w:val="28"/>
          <w:lang w:val="kk-KZ"/>
        </w:rPr>
      </w:pPr>
    </w:p>
    <w:p w14:paraId="15EFABBF" w14:textId="77777777" w:rsidR="007A49CF" w:rsidRDefault="007A49CF" w:rsidP="00243B48">
      <w:pPr>
        <w:spacing w:line="240" w:lineRule="auto"/>
        <w:ind w:firstLine="708"/>
        <w:contextualSpacing/>
        <w:jc w:val="both"/>
        <w:rPr>
          <w:rFonts w:ascii="Times New Roman" w:hAnsi="Times New Roman" w:cs="Times New Roman"/>
          <w:b/>
          <w:bCs/>
          <w:sz w:val="28"/>
          <w:szCs w:val="28"/>
          <w:lang w:val="kk-KZ"/>
        </w:rPr>
      </w:pPr>
    </w:p>
    <w:p w14:paraId="1FF24DD5" w14:textId="77777777" w:rsidR="00BF7865" w:rsidRDefault="00BF7865" w:rsidP="00243B48">
      <w:pPr>
        <w:spacing w:line="240" w:lineRule="auto"/>
        <w:ind w:firstLine="708"/>
        <w:contextualSpacing/>
        <w:jc w:val="both"/>
        <w:rPr>
          <w:rFonts w:ascii="Times New Roman" w:hAnsi="Times New Roman" w:cs="Times New Roman"/>
          <w:b/>
          <w:bCs/>
          <w:sz w:val="28"/>
          <w:szCs w:val="28"/>
          <w:lang w:val="kk-KZ"/>
        </w:rPr>
      </w:pPr>
    </w:p>
    <w:p w14:paraId="052DBB64" w14:textId="77777777" w:rsidR="00BF7865" w:rsidRDefault="00BF7865" w:rsidP="00243B48">
      <w:pPr>
        <w:spacing w:line="240" w:lineRule="auto"/>
        <w:ind w:firstLine="708"/>
        <w:contextualSpacing/>
        <w:jc w:val="both"/>
        <w:rPr>
          <w:rFonts w:ascii="Times New Roman" w:hAnsi="Times New Roman" w:cs="Times New Roman"/>
          <w:b/>
          <w:bCs/>
          <w:sz w:val="28"/>
          <w:szCs w:val="28"/>
          <w:lang w:val="kk-KZ"/>
        </w:rPr>
      </w:pPr>
    </w:p>
    <w:p w14:paraId="15311EB2" w14:textId="4EE4CE42" w:rsidR="00BF7865" w:rsidRDefault="00BF7865" w:rsidP="00243B48">
      <w:pPr>
        <w:spacing w:line="240" w:lineRule="auto"/>
        <w:ind w:firstLine="708"/>
        <w:contextualSpacing/>
        <w:jc w:val="both"/>
        <w:rPr>
          <w:rFonts w:ascii="Times New Roman" w:hAnsi="Times New Roman" w:cs="Times New Roman"/>
          <w:b/>
          <w:bCs/>
          <w:sz w:val="28"/>
          <w:szCs w:val="28"/>
          <w:lang w:val="kk-KZ"/>
        </w:rPr>
      </w:pPr>
    </w:p>
    <w:p w14:paraId="3AC99491" w14:textId="14919A60"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30DC1038" w14:textId="3859B67B"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64BA4E05" w14:textId="17E6EDEA"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1141FA69" w14:textId="20F1623D"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675278E7" w14:textId="00AC7E7E"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747D5ADF" w14:textId="555DA067"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03DF6750" w14:textId="045D67F8"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0E6A3EE8" w14:textId="69392AC3"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512A7C8A" w14:textId="692DB3C6"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1956ACEA" w14:textId="6892982F"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5AE51F9C" w14:textId="0A8439CE"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0DAA48D0" w14:textId="3835972D"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7AF564CC" w14:textId="52CC3219"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7EAAD9EC" w14:textId="20B8DE2E"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6F304201" w14:textId="32EB4795"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0725FBD2" w14:textId="2EDA965E"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12C75FD4" w14:textId="644A0402"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0688B312" w14:textId="1BFFAC07"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3A775186" w14:textId="7316A415"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46A1B63C" w14:textId="40B6FF85"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47757B0A" w14:textId="2D7F6747"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0BA9E676" w14:textId="6B5931BB"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57D5C293" w14:textId="431E5660"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7DE48A4C" w14:textId="27A99B8C"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30C10774" w14:textId="711D7FA3"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13B6834F" w14:textId="3248EA17"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32493818" w14:textId="565A1D24"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5A1CD0FB" w14:textId="66C83F70"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2B369F27" w14:textId="16DD1ADB"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3B5C0D83" w14:textId="0F8E7E49"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688F79CE" w14:textId="3C11E2EC"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153B4CEE" w14:textId="07C2FD82"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5E841C4F" w14:textId="22778DC4" w:rsidR="00413B6A" w:rsidRDefault="00413B6A" w:rsidP="00243B48">
      <w:pPr>
        <w:spacing w:line="240" w:lineRule="auto"/>
        <w:ind w:firstLine="708"/>
        <w:contextualSpacing/>
        <w:jc w:val="both"/>
        <w:rPr>
          <w:rFonts w:ascii="Times New Roman" w:hAnsi="Times New Roman" w:cs="Times New Roman"/>
          <w:b/>
          <w:bCs/>
          <w:sz w:val="28"/>
          <w:szCs w:val="28"/>
          <w:lang w:val="kk-KZ"/>
        </w:rPr>
      </w:pPr>
    </w:p>
    <w:p w14:paraId="5F86666D" w14:textId="77777777" w:rsidR="00413B6A" w:rsidRDefault="00413B6A" w:rsidP="00243B48">
      <w:pPr>
        <w:spacing w:line="240" w:lineRule="auto"/>
        <w:ind w:firstLine="708"/>
        <w:contextualSpacing/>
        <w:jc w:val="both"/>
        <w:rPr>
          <w:rFonts w:ascii="Times New Roman" w:hAnsi="Times New Roman" w:cs="Times New Roman"/>
          <w:b/>
          <w:bCs/>
          <w:sz w:val="28"/>
          <w:szCs w:val="28"/>
          <w:lang w:val="kk-KZ"/>
        </w:rPr>
      </w:pPr>
    </w:p>
    <w:p w14:paraId="1C21FA9A" w14:textId="66DCD859" w:rsidR="00C13570" w:rsidRDefault="00C13570" w:rsidP="00243B48">
      <w:pPr>
        <w:spacing w:line="240" w:lineRule="auto"/>
        <w:ind w:firstLine="708"/>
        <w:contextualSpacing/>
        <w:jc w:val="both"/>
        <w:rPr>
          <w:rFonts w:ascii="Times New Roman" w:hAnsi="Times New Roman" w:cs="Times New Roman"/>
          <w:b/>
          <w:bCs/>
          <w:sz w:val="28"/>
          <w:szCs w:val="28"/>
          <w:lang w:val="kk-KZ"/>
        </w:rPr>
      </w:pPr>
    </w:p>
    <w:p w14:paraId="52B5F12B" w14:textId="1644D7B1" w:rsidR="0093721C" w:rsidRPr="002D4660" w:rsidRDefault="0093721C" w:rsidP="00243B48">
      <w:pPr>
        <w:spacing w:line="240" w:lineRule="auto"/>
        <w:ind w:firstLine="708"/>
        <w:contextualSpacing/>
        <w:jc w:val="center"/>
        <w:rPr>
          <w:rFonts w:ascii="Times New Roman" w:hAnsi="Times New Roman" w:cs="Times New Roman"/>
          <w:bCs/>
          <w:sz w:val="28"/>
          <w:szCs w:val="28"/>
          <w:lang w:val="kk-KZ"/>
        </w:rPr>
      </w:pPr>
      <w:r w:rsidRPr="002D4660">
        <w:rPr>
          <w:rFonts w:ascii="Times New Roman" w:hAnsi="Times New Roman" w:cs="Times New Roman"/>
          <w:bCs/>
          <w:sz w:val="28"/>
          <w:szCs w:val="28"/>
          <w:lang w:val="kk-KZ"/>
        </w:rPr>
        <w:t>ҚОСЫМША А</w:t>
      </w:r>
    </w:p>
    <w:p w14:paraId="6BA08911" w14:textId="77777777" w:rsidR="0093721C" w:rsidRDefault="0093721C" w:rsidP="00243B48">
      <w:pPr>
        <w:spacing w:line="240" w:lineRule="auto"/>
        <w:ind w:firstLine="708"/>
        <w:contextualSpacing/>
        <w:jc w:val="center"/>
        <w:rPr>
          <w:rFonts w:ascii="Times New Roman" w:hAnsi="Times New Roman" w:cs="Times New Roman"/>
          <w:b/>
          <w:bCs/>
          <w:sz w:val="28"/>
          <w:szCs w:val="28"/>
          <w:lang w:val="kk-KZ"/>
        </w:rPr>
      </w:pPr>
    </w:p>
    <w:p w14:paraId="1CC64935" w14:textId="77777777" w:rsidR="00F04930" w:rsidRDefault="00F04930" w:rsidP="00243B48">
      <w:pPr>
        <w:spacing w:line="240" w:lineRule="auto"/>
        <w:jc w:val="both"/>
        <w:rPr>
          <w:rFonts w:ascii="Times New Roman" w:hAnsi="Times New Roman" w:cs="Times New Roman"/>
          <w:b/>
          <w:sz w:val="28"/>
          <w:szCs w:val="28"/>
          <w:lang w:val="kk-KZ"/>
        </w:rPr>
      </w:pPr>
      <w:r w:rsidRPr="00F04930">
        <w:rPr>
          <w:rFonts w:ascii="Times New Roman" w:hAnsi="Times New Roman" w:cs="Times New Roman"/>
          <w:b/>
          <w:noProof/>
          <w:sz w:val="28"/>
          <w:szCs w:val="28"/>
        </w:rPr>
        <w:drawing>
          <wp:inline distT="0" distB="0" distL="0" distR="0" wp14:anchorId="4E67EC6A" wp14:editId="12C574BC">
            <wp:extent cx="6120130" cy="8545854"/>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8545854"/>
                    </a:xfrm>
                    <a:prstGeom prst="rect">
                      <a:avLst/>
                    </a:prstGeom>
                    <a:noFill/>
                    <a:ln>
                      <a:noFill/>
                    </a:ln>
                  </pic:spPr>
                </pic:pic>
              </a:graphicData>
            </a:graphic>
          </wp:inline>
        </w:drawing>
      </w:r>
    </w:p>
    <w:p w14:paraId="759A50D5" w14:textId="77777777" w:rsidR="00F04930" w:rsidRDefault="00F04930" w:rsidP="00243B48">
      <w:pPr>
        <w:spacing w:line="240" w:lineRule="auto"/>
        <w:jc w:val="both"/>
        <w:rPr>
          <w:rFonts w:ascii="Times New Roman" w:hAnsi="Times New Roman" w:cs="Times New Roman"/>
          <w:b/>
          <w:sz w:val="28"/>
          <w:szCs w:val="28"/>
          <w:lang w:val="kk-KZ"/>
        </w:rPr>
      </w:pPr>
    </w:p>
    <w:p w14:paraId="4700D899" w14:textId="10B53708" w:rsidR="00F04930" w:rsidRDefault="00F04930" w:rsidP="00243B48">
      <w:pPr>
        <w:spacing w:line="240" w:lineRule="auto"/>
        <w:jc w:val="both"/>
        <w:rPr>
          <w:rFonts w:ascii="Times New Roman" w:hAnsi="Times New Roman" w:cs="Times New Roman"/>
          <w:b/>
          <w:sz w:val="28"/>
          <w:szCs w:val="28"/>
          <w:lang w:val="kk-KZ"/>
        </w:rPr>
      </w:pPr>
      <w:r w:rsidRPr="00F04930">
        <w:rPr>
          <w:rFonts w:ascii="Times New Roman" w:hAnsi="Times New Roman" w:cs="Times New Roman"/>
          <w:b/>
          <w:noProof/>
          <w:sz w:val="28"/>
          <w:szCs w:val="28"/>
        </w:rPr>
        <w:drawing>
          <wp:inline distT="0" distB="0" distL="0" distR="0" wp14:anchorId="10256DB5" wp14:editId="545D225A">
            <wp:extent cx="8444124" cy="6025021"/>
            <wp:effectExtent l="9208" t="0" r="4762" b="4763"/>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8455184" cy="6032912"/>
                    </a:xfrm>
                    <a:prstGeom prst="rect">
                      <a:avLst/>
                    </a:prstGeom>
                    <a:noFill/>
                    <a:ln>
                      <a:noFill/>
                    </a:ln>
                  </pic:spPr>
                </pic:pic>
              </a:graphicData>
            </a:graphic>
          </wp:inline>
        </w:drawing>
      </w:r>
    </w:p>
    <w:p w14:paraId="130CE4C2" w14:textId="6C3EAFF4" w:rsidR="007A02D5" w:rsidRDefault="007A02D5" w:rsidP="00243B48">
      <w:pPr>
        <w:spacing w:line="240" w:lineRule="auto"/>
        <w:jc w:val="both"/>
        <w:rPr>
          <w:rFonts w:ascii="Times New Roman" w:hAnsi="Times New Roman" w:cs="Times New Roman"/>
          <w:b/>
          <w:sz w:val="28"/>
          <w:szCs w:val="28"/>
          <w:lang w:val="kk-KZ"/>
        </w:rPr>
      </w:pPr>
    </w:p>
    <w:p w14:paraId="3BF11190" w14:textId="2BE24930" w:rsidR="007A02D5" w:rsidRDefault="007A02D5" w:rsidP="005513A2">
      <w:pPr>
        <w:spacing w:line="240" w:lineRule="auto"/>
        <w:ind w:firstLine="708"/>
        <w:contextualSpacing/>
        <w:jc w:val="center"/>
        <w:rPr>
          <w:rFonts w:ascii="Times New Roman" w:hAnsi="Times New Roman" w:cs="Times New Roman"/>
          <w:b/>
          <w:sz w:val="28"/>
          <w:szCs w:val="28"/>
          <w:lang w:val="kk-KZ"/>
        </w:rPr>
      </w:pPr>
      <w:r w:rsidRPr="002D4660">
        <w:rPr>
          <w:rFonts w:ascii="Times New Roman" w:hAnsi="Times New Roman" w:cs="Times New Roman"/>
          <w:bCs/>
          <w:sz w:val="28"/>
          <w:szCs w:val="28"/>
          <w:lang w:val="kk-KZ"/>
        </w:rPr>
        <w:t>ҚОСЫМША</w:t>
      </w:r>
      <w:r>
        <w:rPr>
          <w:rFonts w:ascii="Times New Roman" w:hAnsi="Times New Roman" w:cs="Times New Roman"/>
          <w:bCs/>
          <w:sz w:val="28"/>
          <w:szCs w:val="28"/>
          <w:lang w:val="kk-KZ"/>
        </w:rPr>
        <w:t xml:space="preserve"> Ә</w:t>
      </w:r>
    </w:p>
    <w:p w14:paraId="4F4352D6" w14:textId="77777777" w:rsidR="00F04930" w:rsidRDefault="00F04930" w:rsidP="00243B48">
      <w:pPr>
        <w:spacing w:line="240" w:lineRule="auto"/>
        <w:jc w:val="both"/>
        <w:rPr>
          <w:rFonts w:ascii="Times New Roman" w:hAnsi="Times New Roman" w:cs="Times New Roman"/>
          <w:b/>
          <w:sz w:val="28"/>
          <w:szCs w:val="28"/>
          <w:lang w:val="kk-KZ"/>
        </w:rPr>
      </w:pPr>
    </w:p>
    <w:p w14:paraId="76DF2816" w14:textId="3A324571" w:rsidR="006B70B0" w:rsidRDefault="00F12E36" w:rsidP="006B70B0">
      <w:pPr>
        <w:jc w:val="center"/>
        <w:rPr>
          <w:rFonts w:ascii="Times New Roman" w:hAnsi="Times New Roman" w:cs="Times New Roman"/>
          <w:sz w:val="28"/>
          <w:szCs w:val="28"/>
          <w:lang w:val="kk-KZ"/>
        </w:rPr>
      </w:pPr>
      <w:r>
        <w:rPr>
          <w:rFonts w:ascii="Times New Roman" w:hAnsi="Times New Roman" w:cs="Times New Roman"/>
          <w:noProof/>
          <w:sz w:val="28"/>
          <w:szCs w:val="28"/>
          <w14:ligatures w14:val="standardContextual"/>
        </w:rPr>
        <w:drawing>
          <wp:inline distT="0" distB="0" distL="0" distR="0" wp14:anchorId="359ED997" wp14:editId="58EEB449">
            <wp:extent cx="6120130" cy="8551545"/>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АКТ Казну Моля гербарий.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8551545"/>
                    </a:xfrm>
                    <a:prstGeom prst="rect">
                      <a:avLst/>
                    </a:prstGeom>
                  </pic:spPr>
                </pic:pic>
              </a:graphicData>
            </a:graphic>
          </wp:inline>
        </w:drawing>
      </w:r>
    </w:p>
    <w:p w14:paraId="72E87094" w14:textId="23F9626D" w:rsidR="005513A2" w:rsidRDefault="005513A2" w:rsidP="006B70B0">
      <w:pPr>
        <w:jc w:val="center"/>
        <w:rPr>
          <w:rFonts w:ascii="Times New Roman" w:hAnsi="Times New Roman" w:cs="Times New Roman"/>
          <w:sz w:val="28"/>
          <w:szCs w:val="28"/>
          <w:lang w:val="kk-KZ"/>
        </w:rPr>
      </w:pPr>
    </w:p>
    <w:p w14:paraId="3141B1C3" w14:textId="2A54388A" w:rsidR="005513A2" w:rsidRDefault="00F12E36" w:rsidP="006B70B0">
      <w:pPr>
        <w:jc w:val="center"/>
        <w:rPr>
          <w:rFonts w:ascii="Times New Roman" w:hAnsi="Times New Roman" w:cs="Times New Roman"/>
          <w:sz w:val="28"/>
          <w:szCs w:val="28"/>
          <w:lang w:val="kk-KZ"/>
        </w:rPr>
        <w:sectPr w:rsidR="005513A2" w:rsidSect="00D72975">
          <w:footerReference w:type="default" r:id="rId48"/>
          <w:footerReference w:type="first" r:id="rId49"/>
          <w:pgSz w:w="11906" w:h="16838"/>
          <w:pgMar w:top="1134" w:right="567" w:bottom="1134" w:left="1701" w:header="708" w:footer="708" w:gutter="0"/>
          <w:cols w:space="708"/>
          <w:titlePg/>
          <w:docGrid w:linePitch="360"/>
        </w:sectPr>
      </w:pPr>
      <w:r>
        <w:rPr>
          <w:rFonts w:ascii="Times New Roman" w:hAnsi="Times New Roman" w:cs="Times New Roman"/>
          <w:noProof/>
          <w:sz w:val="28"/>
          <w:szCs w:val="28"/>
          <w14:ligatures w14:val="standardContextual"/>
        </w:rPr>
        <w:drawing>
          <wp:inline distT="0" distB="0" distL="0" distR="0" wp14:anchorId="7C09E091" wp14:editId="706ADE5D">
            <wp:extent cx="8617516" cy="6166737"/>
            <wp:effectExtent l="6032"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АКТ Казну Моля гербарий-2.jpg"/>
                    <pic:cNvPicPr/>
                  </pic:nvPicPr>
                  <pic:blipFill>
                    <a:blip r:embed="rId50" cstate="print">
                      <a:extLst>
                        <a:ext uri="{28A0092B-C50C-407E-A947-70E740481C1C}">
                          <a14:useLocalDpi xmlns:a14="http://schemas.microsoft.com/office/drawing/2010/main" val="0"/>
                        </a:ext>
                      </a:extLst>
                    </a:blip>
                    <a:stretch>
                      <a:fillRect/>
                    </a:stretch>
                  </pic:blipFill>
                  <pic:spPr>
                    <a:xfrm rot="16200000">
                      <a:off x="0" y="0"/>
                      <a:ext cx="8628010" cy="6174246"/>
                    </a:xfrm>
                    <a:prstGeom prst="rect">
                      <a:avLst/>
                    </a:prstGeom>
                  </pic:spPr>
                </pic:pic>
              </a:graphicData>
            </a:graphic>
          </wp:inline>
        </w:drawing>
      </w:r>
    </w:p>
    <w:p w14:paraId="0B046D3F" w14:textId="30628089" w:rsidR="006B70B0" w:rsidRDefault="006B70B0" w:rsidP="006B70B0">
      <w:pPr>
        <w:jc w:val="center"/>
        <w:rPr>
          <w:rFonts w:ascii="Times New Roman" w:hAnsi="Times New Roman" w:cs="Times New Roman"/>
          <w:sz w:val="28"/>
          <w:szCs w:val="28"/>
          <w:lang w:val="en-US"/>
        </w:rPr>
      </w:pPr>
      <w:r w:rsidRPr="002D4660">
        <w:rPr>
          <w:rFonts w:ascii="Times New Roman" w:hAnsi="Times New Roman" w:cs="Times New Roman"/>
          <w:sz w:val="28"/>
          <w:szCs w:val="28"/>
          <w:lang w:val="kk-KZ"/>
        </w:rPr>
        <w:t xml:space="preserve">ҚОСЫМША </w:t>
      </w:r>
      <w:r w:rsidR="007A02D5">
        <w:rPr>
          <w:rFonts w:ascii="Times New Roman" w:hAnsi="Times New Roman" w:cs="Times New Roman"/>
          <w:sz w:val="28"/>
          <w:szCs w:val="28"/>
          <w:lang w:val="kk-KZ"/>
        </w:rPr>
        <w:t>Б</w:t>
      </w:r>
    </w:p>
    <w:p w14:paraId="5A259189" w14:textId="3E9545AD" w:rsidR="006B70B0" w:rsidRDefault="00A85AE5" w:rsidP="006B70B0">
      <w:pPr>
        <w:jc w:val="center"/>
        <w:rPr>
          <w:rFonts w:ascii="Times New Roman" w:hAnsi="Times New Roman" w:cs="Times New Roman"/>
          <w:sz w:val="28"/>
          <w:szCs w:val="28"/>
          <w:lang w:val="kk-KZ"/>
        </w:rPr>
      </w:pPr>
      <w:r w:rsidRPr="00A85AE5">
        <w:rPr>
          <w:rFonts w:ascii="Times New Roman" w:hAnsi="Times New Roman" w:cs="Times New Roman"/>
          <w:noProof/>
          <w:sz w:val="28"/>
          <w:szCs w:val="28"/>
        </w:rPr>
        <w:drawing>
          <wp:inline distT="0" distB="0" distL="0" distR="0" wp14:anchorId="7DDA8510" wp14:editId="63B2C8D2">
            <wp:extent cx="9033510" cy="4401185"/>
            <wp:effectExtent l="0" t="0" r="0" b="0"/>
            <wp:docPr id="17" name="Рисунок 17" descr="C:\Users\Shynar\Documents\Моля\USB flewka\PhD\DISSERTATION PHD\ДИССЕРТАЦИЯ НОВЫЙ 25.03.2024\KAZFROLA\All spec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ynar\Documents\Моля\USB flewka\PhD\DISSERTATION PHD\ДИССЕРТАЦИЯ НОВЫЙ 25.03.2024\KAZFROLA\All species.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033510" cy="4401185"/>
                    </a:xfrm>
                    <a:prstGeom prst="rect">
                      <a:avLst/>
                    </a:prstGeom>
                    <a:noFill/>
                    <a:ln>
                      <a:noFill/>
                    </a:ln>
                  </pic:spPr>
                </pic:pic>
              </a:graphicData>
            </a:graphic>
          </wp:inline>
        </w:drawing>
      </w:r>
      <w:r w:rsidR="006B70B0" w:rsidRPr="002D4660">
        <w:rPr>
          <w:rFonts w:ascii="Times New Roman" w:hAnsi="Times New Roman" w:cs="Times New Roman"/>
          <w:sz w:val="28"/>
          <w:szCs w:val="28"/>
          <w:lang w:val="kk-KZ"/>
        </w:rPr>
        <w:t xml:space="preserve"> </w:t>
      </w:r>
    </w:p>
    <w:p w14:paraId="5FF25786" w14:textId="0B3CB44A" w:rsidR="006B70B0" w:rsidRDefault="004A034A" w:rsidP="006910D0">
      <w:pPr>
        <w:jc w:val="center"/>
        <w:rPr>
          <w:rFonts w:ascii="Times New Roman" w:hAnsi="Times New Roman" w:cs="Times New Roman"/>
          <w:sz w:val="28"/>
          <w:szCs w:val="28"/>
          <w:lang w:val="kk-KZ"/>
        </w:rPr>
      </w:pPr>
      <w:r>
        <w:rPr>
          <w:rFonts w:ascii="Times New Roman" w:hAnsi="Times New Roman" w:cs="Times New Roman"/>
          <w:sz w:val="28"/>
          <w:szCs w:val="28"/>
          <w:lang w:val="kk-KZ"/>
        </w:rPr>
        <w:t>Қосымша</w:t>
      </w:r>
      <w:r w:rsidR="006B70B0">
        <w:rPr>
          <w:rFonts w:ascii="Times New Roman" w:hAnsi="Times New Roman" w:cs="Times New Roman"/>
          <w:sz w:val="28"/>
          <w:szCs w:val="28"/>
          <w:lang w:val="kk-KZ"/>
        </w:rPr>
        <w:t xml:space="preserve"> </w:t>
      </w:r>
      <w:r w:rsidR="007A02D5">
        <w:rPr>
          <w:rFonts w:ascii="Times New Roman" w:hAnsi="Times New Roman" w:cs="Times New Roman"/>
          <w:sz w:val="28"/>
          <w:szCs w:val="28"/>
          <w:lang w:val="kk-KZ"/>
        </w:rPr>
        <w:t>Б</w:t>
      </w:r>
      <w:r w:rsidR="006B70B0">
        <w:rPr>
          <w:rFonts w:ascii="Times New Roman" w:hAnsi="Times New Roman" w:cs="Times New Roman"/>
          <w:sz w:val="28"/>
          <w:szCs w:val="28"/>
          <w:lang w:val="kk-KZ"/>
        </w:rPr>
        <w:t xml:space="preserve"> </w:t>
      </w:r>
      <w:r w:rsidR="006B70B0" w:rsidRPr="006B70B0">
        <w:rPr>
          <w:rFonts w:ascii="Times New Roman" w:hAnsi="Times New Roman" w:cs="Times New Roman"/>
          <w:sz w:val="28"/>
          <w:szCs w:val="28"/>
          <w:lang w:val="kk-KZ"/>
        </w:rPr>
        <w:t>–</w:t>
      </w:r>
      <w:r w:rsidR="006511CE">
        <w:rPr>
          <w:rFonts w:ascii="Times New Roman" w:hAnsi="Times New Roman" w:cs="Times New Roman"/>
          <w:sz w:val="28"/>
          <w:szCs w:val="28"/>
          <w:lang w:val="kk-KZ"/>
        </w:rPr>
        <w:t xml:space="preserve"> </w:t>
      </w:r>
      <w:r w:rsidR="006511CE" w:rsidRPr="006511CE">
        <w:rPr>
          <w:rFonts w:ascii="Times New Roman" w:hAnsi="Times New Roman" w:cs="Times New Roman"/>
          <w:sz w:val="28"/>
          <w:szCs w:val="28"/>
          <w:lang w:val="kk-KZ"/>
        </w:rPr>
        <w:t>«Қазақстан флорасының биоалуантүрлілігі» деректер базасына жүктел</w:t>
      </w:r>
      <w:r w:rsidR="006511CE">
        <w:rPr>
          <w:rFonts w:ascii="Times New Roman" w:hAnsi="Times New Roman" w:cs="Times New Roman"/>
          <w:sz w:val="28"/>
          <w:szCs w:val="28"/>
          <w:lang w:val="kk-KZ"/>
        </w:rPr>
        <w:t>гнен арша түрлері</w:t>
      </w:r>
    </w:p>
    <w:p w14:paraId="72D40AF2" w14:textId="7734AAE9" w:rsidR="00432EDA" w:rsidRPr="00E92345" w:rsidRDefault="00432EDA" w:rsidP="006910D0">
      <w:pPr>
        <w:jc w:val="center"/>
        <w:rPr>
          <w:rFonts w:ascii="Times New Roman" w:hAnsi="Times New Roman" w:cs="Times New Roman"/>
          <w:color w:val="767171" w:themeColor="background2" w:themeShade="80"/>
          <w:sz w:val="18"/>
          <w:szCs w:val="28"/>
          <w:lang w:val="kk-KZ"/>
        </w:rPr>
      </w:pPr>
    </w:p>
    <w:p w14:paraId="17A110DC" w14:textId="3430588A" w:rsidR="00432EDA" w:rsidRPr="00B51429" w:rsidRDefault="00432EDA" w:rsidP="006910D0">
      <w:pPr>
        <w:jc w:val="center"/>
        <w:rPr>
          <w:rFonts w:ascii="Times New Roman" w:hAnsi="Times New Roman" w:cs="Times New Roman"/>
          <w:color w:val="767171" w:themeColor="background2" w:themeShade="80"/>
          <w:szCs w:val="28"/>
          <w:lang w:val="kk-KZ"/>
        </w:rPr>
        <w:sectPr w:rsidR="00432EDA" w:rsidRPr="00B51429" w:rsidSect="00B51429">
          <w:pgSz w:w="16838" w:h="11906" w:orient="landscape"/>
          <w:pgMar w:top="1701" w:right="1134" w:bottom="567" w:left="1134" w:header="709" w:footer="709" w:gutter="0"/>
          <w:cols w:space="708"/>
          <w:docGrid w:linePitch="360"/>
        </w:sectPr>
      </w:pPr>
    </w:p>
    <w:p w14:paraId="2893DC9F" w14:textId="36C82349" w:rsidR="00782E20" w:rsidRDefault="00782E20" w:rsidP="00782E20">
      <w:pPr>
        <w:widowControl w:val="0"/>
        <w:tabs>
          <w:tab w:val="left" w:pos="993"/>
        </w:tabs>
        <w:ind w:firstLine="709"/>
        <w:jc w:val="center"/>
        <w:rPr>
          <w:rFonts w:ascii="Times New Roman" w:hAnsi="Times New Roman" w:cs="Times New Roman"/>
          <w:bCs/>
          <w:sz w:val="28"/>
          <w:szCs w:val="28"/>
          <w:lang w:val="kk-KZ"/>
        </w:rPr>
      </w:pPr>
      <w:r w:rsidRPr="002D4660">
        <w:rPr>
          <w:rFonts w:ascii="Times New Roman" w:hAnsi="Times New Roman" w:cs="Times New Roman"/>
          <w:bCs/>
          <w:sz w:val="28"/>
          <w:szCs w:val="28"/>
          <w:lang w:val="kk-KZ"/>
        </w:rPr>
        <w:t xml:space="preserve">ҚОСЫМША </w:t>
      </w:r>
      <w:r w:rsidR="006B70B0">
        <w:rPr>
          <w:rFonts w:ascii="Times New Roman" w:hAnsi="Times New Roman" w:cs="Times New Roman"/>
          <w:bCs/>
          <w:sz w:val="28"/>
          <w:szCs w:val="28"/>
          <w:lang w:val="kk-KZ"/>
        </w:rPr>
        <w:t>В</w:t>
      </w:r>
      <w:r w:rsidRPr="002D4660">
        <w:rPr>
          <w:rFonts w:ascii="Times New Roman" w:hAnsi="Times New Roman" w:cs="Times New Roman"/>
          <w:bCs/>
          <w:sz w:val="28"/>
          <w:szCs w:val="28"/>
          <w:lang w:val="kk-KZ"/>
        </w:rPr>
        <w:t xml:space="preserve"> </w:t>
      </w:r>
    </w:p>
    <w:p w14:paraId="4B838CDD" w14:textId="77777777" w:rsidR="00782E20" w:rsidRPr="00384F68" w:rsidRDefault="00782E20" w:rsidP="00782E20">
      <w:pPr>
        <w:widowControl w:val="0"/>
        <w:tabs>
          <w:tab w:val="left" w:pos="993"/>
        </w:tabs>
        <w:spacing w:line="360" w:lineRule="auto"/>
        <w:ind w:firstLine="709"/>
        <w:jc w:val="center"/>
        <w:rPr>
          <w:sz w:val="24"/>
          <w:szCs w:val="24"/>
          <w:lang w:val="kk-KZ"/>
        </w:rPr>
      </w:pPr>
      <w:r w:rsidRPr="001774D1">
        <w:rPr>
          <w:rFonts w:ascii="Times New Roman" w:hAnsi="Times New Roman" w:cs="Times New Roman"/>
          <w:b/>
          <w:sz w:val="28"/>
          <w:szCs w:val="24"/>
          <w:lang w:val="kk-KZ"/>
        </w:rPr>
        <w:t>А</w:t>
      </w:r>
      <w:r w:rsidRPr="00BF7865">
        <w:rPr>
          <w:rFonts w:ascii="Times New Roman" w:hAnsi="Times New Roman" w:cs="Times New Roman"/>
          <w:sz w:val="24"/>
          <w:szCs w:val="24"/>
          <w:lang w:val="kk-KZ"/>
        </w:rPr>
        <w:t xml:space="preserve"> </w:t>
      </w:r>
      <w:r w:rsidRPr="00BF7865">
        <w:rPr>
          <w:rFonts w:ascii="Times New Roman" w:hAnsi="Times New Roman" w:cs="Times New Roman"/>
          <w:noProof/>
          <w:sz w:val="24"/>
          <w:szCs w:val="24"/>
        </w:rPr>
        <w:drawing>
          <wp:inline distT="0" distB="0" distL="0" distR="0" wp14:anchorId="4484A70A" wp14:editId="51F3DB8F">
            <wp:extent cx="3614499" cy="4812030"/>
            <wp:effectExtent l="19050" t="19050" r="24130" b="26670"/>
            <wp:docPr id="20624188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14499" cy="4812030"/>
                    </a:xfrm>
                    <a:prstGeom prst="rect">
                      <a:avLst/>
                    </a:prstGeom>
                    <a:noFill/>
                    <a:ln w="6350" cmpd="sng">
                      <a:solidFill>
                        <a:schemeClr val="accent6">
                          <a:lumMod val="50000"/>
                          <a:lumOff val="0"/>
                        </a:schemeClr>
                      </a:solidFill>
                      <a:miter lim="800000"/>
                      <a:headEnd/>
                      <a:tailEnd/>
                    </a:ln>
                    <a:effectLst/>
                  </pic:spPr>
                </pic:pic>
              </a:graphicData>
            </a:graphic>
          </wp:inline>
        </w:drawing>
      </w:r>
      <w:r w:rsidRPr="00BF7865">
        <w:rPr>
          <w:rFonts w:ascii="Times New Roman" w:hAnsi="Times New Roman" w:cs="Times New Roman"/>
          <w:noProof/>
          <w:sz w:val="24"/>
          <w:szCs w:val="24"/>
          <w:lang w:val="kk-KZ"/>
        </w:rPr>
        <w:t xml:space="preserve">      </w:t>
      </w:r>
      <w:r w:rsidRPr="001774D1">
        <w:rPr>
          <w:rFonts w:ascii="Times New Roman" w:hAnsi="Times New Roman" w:cs="Times New Roman"/>
          <w:b/>
          <w:noProof/>
          <w:sz w:val="28"/>
          <w:szCs w:val="24"/>
          <w:lang w:val="kk-KZ"/>
        </w:rPr>
        <w:t>Ә</w:t>
      </w:r>
      <w:r w:rsidRPr="00384F68">
        <w:rPr>
          <w:noProof/>
          <w:lang w:val="kk-KZ"/>
        </w:rPr>
        <w:t xml:space="preserve"> </w:t>
      </w:r>
      <w:r w:rsidRPr="006955DE">
        <w:rPr>
          <w:noProof/>
          <w:sz w:val="24"/>
          <w:szCs w:val="24"/>
        </w:rPr>
        <w:drawing>
          <wp:inline distT="0" distB="0" distL="0" distR="0" wp14:anchorId="62BBA19F" wp14:editId="3CFE44C5">
            <wp:extent cx="3690580" cy="4842510"/>
            <wp:effectExtent l="19050" t="19050" r="24765" b="15240"/>
            <wp:docPr id="20624188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90580" cy="4842510"/>
                    </a:xfrm>
                    <a:prstGeom prst="rect">
                      <a:avLst/>
                    </a:prstGeom>
                    <a:noFill/>
                    <a:ln w="6350" cmpd="sng">
                      <a:solidFill>
                        <a:schemeClr val="accent6">
                          <a:lumMod val="50000"/>
                          <a:lumOff val="0"/>
                        </a:schemeClr>
                      </a:solidFill>
                      <a:miter lim="800000"/>
                      <a:headEnd/>
                      <a:tailEnd/>
                    </a:ln>
                    <a:effectLst/>
                  </pic:spPr>
                </pic:pic>
              </a:graphicData>
            </a:graphic>
          </wp:inline>
        </w:drawing>
      </w:r>
    </w:p>
    <w:p w14:paraId="10BFD09B" w14:textId="77777777" w:rsidR="00782E20" w:rsidRPr="009E500B" w:rsidRDefault="00782E20" w:rsidP="00782E20">
      <w:pPr>
        <w:widowControl w:val="0"/>
        <w:tabs>
          <w:tab w:val="left" w:pos="993"/>
        </w:tabs>
        <w:spacing w:line="240" w:lineRule="auto"/>
        <w:ind w:firstLine="709"/>
        <w:contextualSpacing/>
        <w:jc w:val="center"/>
        <w:rPr>
          <w:rFonts w:ascii="Times New Roman" w:hAnsi="Times New Roman" w:cs="Times New Roman"/>
          <w:sz w:val="24"/>
          <w:szCs w:val="28"/>
          <w:lang w:val="kk-KZ"/>
        </w:rPr>
      </w:pPr>
      <w:r>
        <w:rPr>
          <w:rFonts w:ascii="Times New Roman" w:hAnsi="Times New Roman" w:cs="Times New Roman"/>
          <w:sz w:val="24"/>
          <w:szCs w:val="28"/>
          <w:lang w:val="kk-KZ"/>
        </w:rPr>
        <w:t>А.</w:t>
      </w:r>
      <w:r w:rsidRPr="009E500B">
        <w:rPr>
          <w:rFonts w:ascii="Times New Roman" w:hAnsi="Times New Roman" w:cs="Times New Roman"/>
          <w:sz w:val="24"/>
          <w:szCs w:val="28"/>
          <w:lang w:val="kk-KZ"/>
        </w:rPr>
        <w:t xml:space="preserve"> </w:t>
      </w:r>
      <w:r w:rsidRPr="009E500B">
        <w:rPr>
          <w:rFonts w:ascii="Times New Roman" w:hAnsi="Times New Roman" w:cs="Times New Roman"/>
          <w:i/>
          <w:sz w:val="24"/>
          <w:szCs w:val="28"/>
          <w:lang w:val="kk-KZ"/>
        </w:rPr>
        <w:t xml:space="preserve">J. seravschanica (=J. polycarpos var. seravschaniva) </w:t>
      </w:r>
      <w:r w:rsidRPr="009E500B">
        <w:rPr>
          <w:rFonts w:ascii="Times New Roman" w:hAnsi="Times New Roman" w:cs="Times New Roman"/>
          <w:sz w:val="24"/>
          <w:szCs w:val="28"/>
          <w:lang w:val="kk-KZ"/>
        </w:rPr>
        <w:t xml:space="preserve">NCBI деректер базасынадағы тіркеу нөмері – OK325619; </w:t>
      </w:r>
    </w:p>
    <w:p w14:paraId="29B28760" w14:textId="77777777" w:rsidR="00782E20" w:rsidRDefault="00782E20" w:rsidP="00782E20">
      <w:pPr>
        <w:widowControl w:val="0"/>
        <w:tabs>
          <w:tab w:val="left" w:pos="993"/>
        </w:tabs>
        <w:spacing w:line="240" w:lineRule="auto"/>
        <w:ind w:firstLine="709"/>
        <w:contextualSpacing/>
        <w:jc w:val="center"/>
        <w:rPr>
          <w:rFonts w:ascii="Times New Roman" w:hAnsi="Times New Roman" w:cs="Times New Roman"/>
          <w:sz w:val="24"/>
          <w:szCs w:val="28"/>
        </w:rPr>
      </w:pPr>
      <w:r>
        <w:rPr>
          <w:rFonts w:ascii="Times New Roman" w:hAnsi="Times New Roman" w:cs="Times New Roman"/>
          <w:sz w:val="24"/>
          <w:szCs w:val="28"/>
          <w:lang w:val="kk-KZ"/>
        </w:rPr>
        <w:t xml:space="preserve">Ә. </w:t>
      </w:r>
      <w:r w:rsidRPr="009E500B">
        <w:rPr>
          <w:rFonts w:ascii="Times New Roman" w:hAnsi="Times New Roman" w:cs="Times New Roman"/>
          <w:sz w:val="24"/>
          <w:szCs w:val="28"/>
        </w:rPr>
        <w:t xml:space="preserve"> </w:t>
      </w:r>
      <w:r w:rsidRPr="009E500B">
        <w:rPr>
          <w:rFonts w:ascii="Times New Roman" w:hAnsi="Times New Roman" w:cs="Times New Roman"/>
          <w:i/>
          <w:sz w:val="24"/>
          <w:szCs w:val="28"/>
        </w:rPr>
        <w:t>J. sabina</w:t>
      </w:r>
      <w:r w:rsidRPr="009E500B">
        <w:rPr>
          <w:rFonts w:ascii="Times New Roman" w:hAnsi="Times New Roman" w:cs="Times New Roman"/>
          <w:sz w:val="24"/>
          <w:szCs w:val="28"/>
        </w:rPr>
        <w:t xml:space="preserve"> – OK325625</w:t>
      </w:r>
    </w:p>
    <w:p w14:paraId="41004923" w14:textId="4857216E" w:rsidR="00782E20" w:rsidRPr="009E500B" w:rsidRDefault="004A034A" w:rsidP="00782E20">
      <w:pPr>
        <w:widowControl w:val="0"/>
        <w:tabs>
          <w:tab w:val="left" w:pos="993"/>
        </w:tabs>
        <w:spacing w:line="240" w:lineRule="auto"/>
        <w:ind w:firstLine="709"/>
        <w:contextualSpacing/>
        <w:jc w:val="center"/>
        <w:rPr>
          <w:rFonts w:ascii="Times New Roman" w:hAnsi="Times New Roman" w:cs="Times New Roman"/>
          <w:sz w:val="24"/>
          <w:szCs w:val="28"/>
        </w:rPr>
      </w:pPr>
      <w:r>
        <w:rPr>
          <w:rFonts w:ascii="Times New Roman" w:hAnsi="Times New Roman" w:cs="Times New Roman"/>
          <w:sz w:val="24"/>
          <w:szCs w:val="28"/>
          <w:lang w:val="kk-KZ"/>
        </w:rPr>
        <w:t>Қосымша</w:t>
      </w:r>
      <w:r w:rsidR="00782E20" w:rsidRPr="009E500B">
        <w:rPr>
          <w:rFonts w:ascii="Times New Roman" w:hAnsi="Times New Roman" w:cs="Times New Roman"/>
          <w:sz w:val="24"/>
          <w:szCs w:val="28"/>
        </w:rPr>
        <w:t xml:space="preserve"> </w:t>
      </w:r>
      <w:r w:rsidR="006B70B0">
        <w:rPr>
          <w:rFonts w:ascii="Times New Roman" w:hAnsi="Times New Roman" w:cs="Times New Roman"/>
          <w:sz w:val="24"/>
          <w:szCs w:val="28"/>
          <w:lang w:val="kk-KZ"/>
        </w:rPr>
        <w:t>В</w:t>
      </w:r>
      <w:r w:rsidR="00782E20" w:rsidRPr="009E500B">
        <w:rPr>
          <w:rFonts w:ascii="Times New Roman" w:hAnsi="Times New Roman" w:cs="Times New Roman"/>
          <w:sz w:val="24"/>
          <w:szCs w:val="28"/>
        </w:rPr>
        <w:t xml:space="preserve"> – NCBI деректер базасына сақталған </w:t>
      </w:r>
      <w:r w:rsidR="00782E20" w:rsidRPr="009E500B">
        <w:rPr>
          <w:rFonts w:ascii="Times New Roman" w:hAnsi="Times New Roman" w:cs="Times New Roman"/>
          <w:i/>
          <w:sz w:val="24"/>
          <w:szCs w:val="28"/>
        </w:rPr>
        <w:t>Juniperus</w:t>
      </w:r>
      <w:r w:rsidR="00782E20" w:rsidRPr="009E500B">
        <w:rPr>
          <w:rFonts w:ascii="Times New Roman" w:hAnsi="Times New Roman" w:cs="Times New Roman"/>
          <w:sz w:val="24"/>
          <w:szCs w:val="28"/>
        </w:rPr>
        <w:t xml:space="preserve"> туысы түрлерінің </w:t>
      </w:r>
      <w:r w:rsidR="00782E20" w:rsidRPr="00F46EB6">
        <w:rPr>
          <w:rFonts w:ascii="Times New Roman" w:hAnsi="Times New Roman" w:cs="Times New Roman"/>
          <w:i/>
          <w:sz w:val="24"/>
          <w:szCs w:val="28"/>
        </w:rPr>
        <w:t>ITS</w:t>
      </w:r>
      <w:r w:rsidR="00782E20" w:rsidRPr="009E500B">
        <w:rPr>
          <w:rFonts w:ascii="Times New Roman" w:hAnsi="Times New Roman" w:cs="Times New Roman"/>
          <w:sz w:val="24"/>
          <w:szCs w:val="28"/>
        </w:rPr>
        <w:t xml:space="preserve"> нуклеотидтік тізбегі</w:t>
      </w:r>
    </w:p>
    <w:p w14:paraId="4302A6B2" w14:textId="5DA6ED3B" w:rsidR="00782E20" w:rsidRPr="007670F6" w:rsidRDefault="00782E20" w:rsidP="00782E20">
      <w:pPr>
        <w:widowControl w:val="0"/>
        <w:tabs>
          <w:tab w:val="left" w:pos="993"/>
        </w:tabs>
        <w:ind w:firstLine="709"/>
        <w:jc w:val="center"/>
        <w:rPr>
          <w:sz w:val="28"/>
          <w:szCs w:val="28"/>
        </w:rPr>
      </w:pPr>
      <w:r w:rsidRPr="007670F6">
        <w:rPr>
          <w:noProof/>
          <w:sz w:val="28"/>
          <w:szCs w:val="28"/>
        </w:rPr>
        <w:drawing>
          <wp:anchor distT="0" distB="0" distL="114300" distR="114300" simplePos="0" relativeHeight="251676672" behindDoc="0" locked="0" layoutInCell="1" allowOverlap="1" wp14:anchorId="16A8E136" wp14:editId="67D48B50">
            <wp:simplePos x="0" y="0"/>
            <wp:positionH relativeFrom="page">
              <wp:posOffset>5741581</wp:posOffset>
            </wp:positionH>
            <wp:positionV relativeFrom="paragraph">
              <wp:posOffset>290003</wp:posOffset>
            </wp:positionV>
            <wp:extent cx="4534827" cy="4827181"/>
            <wp:effectExtent l="19050" t="19050" r="18415" b="12065"/>
            <wp:wrapNone/>
            <wp:docPr id="1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54"/>
                    <a:srcRect l="19859" t="33036" r="44097" b="9885"/>
                    <a:stretch/>
                  </pic:blipFill>
                  <pic:spPr>
                    <a:xfrm>
                      <a:off x="0" y="0"/>
                      <a:ext cx="4535644" cy="4828051"/>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r w:rsidRPr="007670F6">
        <w:rPr>
          <w:noProof/>
          <w:sz w:val="28"/>
          <w:szCs w:val="28"/>
        </w:rPr>
        <w:drawing>
          <wp:anchor distT="0" distB="0" distL="114300" distR="114300" simplePos="0" relativeHeight="251675648" behindDoc="0" locked="0" layoutInCell="1" allowOverlap="1" wp14:anchorId="5FF16CD4" wp14:editId="4BE8E904">
            <wp:simplePos x="0" y="0"/>
            <wp:positionH relativeFrom="column">
              <wp:posOffset>-27512</wp:posOffset>
            </wp:positionH>
            <wp:positionV relativeFrom="paragraph">
              <wp:posOffset>268738</wp:posOffset>
            </wp:positionV>
            <wp:extent cx="4465503" cy="4869712"/>
            <wp:effectExtent l="19050" t="19050" r="11430" b="26670"/>
            <wp:wrapNone/>
            <wp:docPr id="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55"/>
                    <a:srcRect l="19579" t="34309" r="49405" b="9786"/>
                    <a:stretch/>
                  </pic:blipFill>
                  <pic:spPr>
                    <a:xfrm>
                      <a:off x="0" y="0"/>
                      <a:ext cx="4467607" cy="4872006"/>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r w:rsidRPr="002D4660">
        <w:rPr>
          <w:rFonts w:ascii="Times New Roman" w:hAnsi="Times New Roman" w:cs="Times New Roman"/>
          <w:bCs/>
          <w:sz w:val="28"/>
          <w:szCs w:val="28"/>
          <w:lang w:val="kk-KZ"/>
        </w:rPr>
        <w:t xml:space="preserve">ҚОСЫМША </w:t>
      </w:r>
      <w:r w:rsidR="006B70B0">
        <w:rPr>
          <w:rFonts w:ascii="Times New Roman" w:hAnsi="Times New Roman" w:cs="Times New Roman"/>
          <w:bCs/>
          <w:sz w:val="28"/>
          <w:szCs w:val="28"/>
          <w:lang w:val="kk-KZ"/>
        </w:rPr>
        <w:t>Г</w:t>
      </w:r>
      <w:r w:rsidRPr="002D4660">
        <w:rPr>
          <w:rFonts w:ascii="Times New Roman" w:hAnsi="Times New Roman" w:cs="Times New Roman"/>
          <w:bCs/>
          <w:sz w:val="28"/>
          <w:szCs w:val="28"/>
          <w:lang w:val="kk-KZ"/>
        </w:rPr>
        <w:t xml:space="preserve"> </w:t>
      </w:r>
    </w:p>
    <w:p w14:paraId="57C1D27B" w14:textId="77777777" w:rsidR="00782E20" w:rsidRPr="007670F6" w:rsidRDefault="00782E20" w:rsidP="00782E20">
      <w:pPr>
        <w:spacing w:after="160" w:line="259" w:lineRule="auto"/>
        <w:rPr>
          <w:sz w:val="28"/>
          <w:szCs w:val="28"/>
        </w:rPr>
      </w:pPr>
      <w:r w:rsidRPr="009E500B">
        <w:rPr>
          <w:noProof/>
          <w:sz w:val="28"/>
          <w:szCs w:val="28"/>
        </w:rPr>
        <mc:AlternateContent>
          <mc:Choice Requires="wps">
            <w:drawing>
              <wp:anchor distT="45720" distB="45720" distL="114300" distR="114300" simplePos="0" relativeHeight="251681792" behindDoc="0" locked="0" layoutInCell="1" allowOverlap="1" wp14:anchorId="41401CCA" wp14:editId="2540884B">
                <wp:simplePos x="0" y="0"/>
                <wp:positionH relativeFrom="margin">
                  <wp:align>left</wp:align>
                </wp:positionH>
                <wp:positionV relativeFrom="paragraph">
                  <wp:posOffset>4834890</wp:posOffset>
                </wp:positionV>
                <wp:extent cx="8995410" cy="140462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5410" cy="1404620"/>
                        </a:xfrm>
                        <a:prstGeom prst="rect">
                          <a:avLst/>
                        </a:prstGeom>
                        <a:noFill/>
                        <a:ln w="9525">
                          <a:noFill/>
                          <a:miter lim="800000"/>
                          <a:headEnd/>
                          <a:tailEnd/>
                        </a:ln>
                      </wps:spPr>
                      <wps:txbx>
                        <w:txbxContent>
                          <w:p w14:paraId="16D73373" w14:textId="77777777" w:rsidR="0037334C" w:rsidRPr="001774D1" w:rsidRDefault="0037334C" w:rsidP="00782E20">
                            <w:pPr>
                              <w:widowControl w:val="0"/>
                              <w:tabs>
                                <w:tab w:val="left" w:pos="993"/>
                              </w:tabs>
                              <w:spacing w:line="240" w:lineRule="auto"/>
                              <w:ind w:firstLine="709"/>
                              <w:contextualSpacing/>
                              <w:jc w:val="center"/>
                              <w:rPr>
                                <w:rFonts w:ascii="Times New Roman" w:hAnsi="Times New Roman" w:cs="Times New Roman"/>
                                <w:sz w:val="24"/>
                                <w:szCs w:val="28"/>
                                <w:lang w:val="en-US"/>
                              </w:rPr>
                            </w:pPr>
                            <w:r>
                              <w:rPr>
                                <w:rFonts w:ascii="Times New Roman" w:hAnsi="Times New Roman" w:cs="Times New Roman"/>
                                <w:sz w:val="24"/>
                                <w:szCs w:val="28"/>
                                <w:lang w:val="kk-KZ"/>
                              </w:rPr>
                              <w:t>А.</w:t>
                            </w:r>
                            <w:r w:rsidRPr="009E500B">
                              <w:rPr>
                                <w:rFonts w:ascii="Times New Roman" w:hAnsi="Times New Roman" w:cs="Times New Roman"/>
                                <w:sz w:val="24"/>
                                <w:szCs w:val="28"/>
                                <w:lang w:val="kk-KZ"/>
                              </w:rPr>
                              <w:t xml:space="preserve"> </w:t>
                            </w:r>
                            <w:r w:rsidRPr="009E500B">
                              <w:rPr>
                                <w:rFonts w:ascii="Times New Roman" w:hAnsi="Times New Roman" w:cs="Times New Roman"/>
                                <w:i/>
                                <w:sz w:val="24"/>
                                <w:szCs w:val="28"/>
                                <w:lang w:val="kk-KZ"/>
                              </w:rPr>
                              <w:t>J.</w:t>
                            </w:r>
                            <w:r>
                              <w:rPr>
                                <w:rFonts w:ascii="Times New Roman" w:hAnsi="Times New Roman" w:cs="Times New Roman"/>
                                <w:i/>
                                <w:sz w:val="24"/>
                                <w:szCs w:val="28"/>
                                <w:lang w:val="kk-KZ"/>
                              </w:rPr>
                              <w:t>communis</w:t>
                            </w:r>
                            <w:r>
                              <w:rPr>
                                <w:rFonts w:ascii="Times New Roman" w:hAnsi="Times New Roman" w:cs="Times New Roman"/>
                                <w:i/>
                                <w:sz w:val="24"/>
                                <w:szCs w:val="28"/>
                                <w:lang w:val="en-US"/>
                              </w:rPr>
                              <w:t xml:space="preserve"> </w:t>
                            </w:r>
                            <w:r w:rsidRPr="009E500B">
                              <w:rPr>
                                <w:rFonts w:ascii="Times New Roman" w:hAnsi="Times New Roman" w:cs="Times New Roman"/>
                                <w:sz w:val="24"/>
                                <w:szCs w:val="28"/>
                                <w:lang w:val="kk-KZ"/>
                              </w:rPr>
                              <w:t>– O</w:t>
                            </w:r>
                            <w:r>
                              <w:rPr>
                                <w:rFonts w:ascii="Times New Roman" w:hAnsi="Times New Roman" w:cs="Times New Roman"/>
                                <w:sz w:val="24"/>
                                <w:szCs w:val="28"/>
                                <w:lang w:val="en-US"/>
                              </w:rPr>
                              <w:t>Q644240.1</w:t>
                            </w:r>
                            <w:r w:rsidRPr="009E500B">
                              <w:rPr>
                                <w:rFonts w:ascii="Times New Roman" w:hAnsi="Times New Roman" w:cs="Times New Roman"/>
                                <w:sz w:val="24"/>
                                <w:szCs w:val="28"/>
                                <w:lang w:val="kk-KZ"/>
                              </w:rPr>
                              <w:t xml:space="preserve">; </w:t>
                            </w:r>
                            <w:r>
                              <w:rPr>
                                <w:rFonts w:ascii="Times New Roman" w:hAnsi="Times New Roman" w:cs="Times New Roman"/>
                                <w:sz w:val="24"/>
                                <w:szCs w:val="28"/>
                                <w:lang w:val="kk-KZ"/>
                              </w:rPr>
                              <w:t xml:space="preserve">Ә. </w:t>
                            </w:r>
                            <w:r w:rsidRPr="009E500B">
                              <w:rPr>
                                <w:rFonts w:ascii="Times New Roman" w:hAnsi="Times New Roman" w:cs="Times New Roman"/>
                                <w:sz w:val="24"/>
                                <w:szCs w:val="28"/>
                              </w:rPr>
                              <w:t xml:space="preserve"> </w:t>
                            </w:r>
                            <w:r w:rsidRPr="009E500B">
                              <w:rPr>
                                <w:rFonts w:ascii="Times New Roman" w:hAnsi="Times New Roman" w:cs="Times New Roman"/>
                                <w:i/>
                                <w:sz w:val="24"/>
                                <w:szCs w:val="28"/>
                              </w:rPr>
                              <w:t>J. s</w:t>
                            </w:r>
                            <w:r>
                              <w:rPr>
                                <w:rFonts w:ascii="Times New Roman" w:hAnsi="Times New Roman" w:cs="Times New Roman"/>
                                <w:i/>
                                <w:sz w:val="24"/>
                                <w:szCs w:val="28"/>
                                <w:lang w:val="en-US"/>
                              </w:rPr>
                              <w:t xml:space="preserve">ibirica </w:t>
                            </w:r>
                            <w:r w:rsidRPr="009E500B">
                              <w:rPr>
                                <w:rFonts w:ascii="Times New Roman" w:hAnsi="Times New Roman" w:cs="Times New Roman"/>
                                <w:sz w:val="24"/>
                                <w:szCs w:val="28"/>
                              </w:rPr>
                              <w:t>– O</w:t>
                            </w:r>
                            <w:r>
                              <w:rPr>
                                <w:rFonts w:ascii="Times New Roman" w:hAnsi="Times New Roman" w:cs="Times New Roman"/>
                                <w:sz w:val="24"/>
                                <w:szCs w:val="28"/>
                                <w:lang w:val="en-US"/>
                              </w:rPr>
                              <w:t>Q644239.1</w:t>
                            </w:r>
                          </w:p>
                          <w:p w14:paraId="58DD811E" w14:textId="09D730DF" w:rsidR="0037334C" w:rsidRDefault="0037334C" w:rsidP="00782E20">
                            <w:pPr>
                              <w:jc w:val="center"/>
                            </w:pPr>
                            <w:r w:rsidRPr="004A034A">
                              <w:rPr>
                                <w:rFonts w:ascii="Times New Roman" w:hAnsi="Times New Roman" w:cs="Times New Roman"/>
                                <w:bCs/>
                                <w:sz w:val="28"/>
                                <w:szCs w:val="28"/>
                                <w:lang w:val="kk-KZ"/>
                              </w:rPr>
                              <w:t>Қосымша</w:t>
                            </w:r>
                            <w:r>
                              <w:rPr>
                                <w:rFonts w:ascii="Times New Roman" w:hAnsi="Times New Roman" w:cs="Times New Roman"/>
                                <w:bCs/>
                                <w:sz w:val="28"/>
                                <w:szCs w:val="28"/>
                                <w:lang w:val="kk-KZ"/>
                              </w:rPr>
                              <w:t xml:space="preserve"> Г.1 </w:t>
                            </w:r>
                            <w:r w:rsidRPr="002D4660">
                              <w:rPr>
                                <w:rFonts w:ascii="Times New Roman" w:hAnsi="Times New Roman" w:cs="Times New Roman"/>
                                <w:bCs/>
                                <w:sz w:val="28"/>
                                <w:szCs w:val="28"/>
                                <w:lang w:val="kk-KZ"/>
                              </w:rPr>
                              <w:t xml:space="preserve">– </w:t>
                            </w:r>
                            <w:r w:rsidRPr="002D4660">
                              <w:rPr>
                                <w:rFonts w:ascii="Times New Roman" w:hAnsi="Times New Roman" w:cs="Times New Roman"/>
                                <w:bCs/>
                                <w:sz w:val="28"/>
                                <w:szCs w:val="28"/>
                              </w:rPr>
                              <w:t>NCBI</w:t>
                            </w:r>
                            <w:r w:rsidRPr="002D4660">
                              <w:rPr>
                                <w:rFonts w:ascii="Times New Roman" w:hAnsi="Times New Roman" w:cs="Times New Roman"/>
                                <w:bCs/>
                                <w:sz w:val="28"/>
                                <w:szCs w:val="28"/>
                                <w:lang w:val="kk-KZ"/>
                              </w:rPr>
                              <w:t xml:space="preserve"> деректер базасына сақталған</w:t>
                            </w:r>
                            <w:r w:rsidRPr="002D4660">
                              <w:rPr>
                                <w:rFonts w:ascii="Times New Roman" w:hAnsi="Times New Roman" w:cs="Times New Roman"/>
                                <w:bCs/>
                                <w:i/>
                                <w:iCs/>
                                <w:sz w:val="28"/>
                                <w:szCs w:val="28"/>
                              </w:rPr>
                              <w:t xml:space="preserve"> Juniperus</w:t>
                            </w:r>
                            <w:r w:rsidRPr="002D4660">
                              <w:rPr>
                                <w:rFonts w:ascii="Times New Roman" w:hAnsi="Times New Roman" w:cs="Times New Roman"/>
                                <w:bCs/>
                                <w:sz w:val="28"/>
                                <w:szCs w:val="28"/>
                                <w:lang w:val="kk-KZ"/>
                              </w:rPr>
                              <w:t xml:space="preserve"> туысы түрлерінің толық хлоропластық геном тізбегі</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1401CCA" id="_x0000_t202" coordsize="21600,21600" o:spt="202" path="m,l,21600r21600,l21600,xe">
                <v:stroke joinstyle="miter"/>
                <v:path gradientshapeok="t" o:connecttype="rect"/>
              </v:shapetype>
              <v:shape id="Надпись 2" o:spid="_x0000_s1026" type="#_x0000_t202" style="position:absolute;margin-left:0;margin-top:380.7pt;width:708.3pt;height:110.6pt;z-index:25168179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" filled="f" stroked="f">
                <v:textbox style="mso-fit-shape-to-text:t">
                  <w:txbxContent>
                    <w:p w14:paraId="16D73373" w14:textId="77777777" w:rsidR="0037334C" w:rsidRPr="001774D1" w:rsidRDefault="0037334C" w:rsidP="00782E20">
                      <w:pPr>
                        <w:widowControl w:val="0"/>
                        <w:tabs>
                          <w:tab w:val="left" w:pos="993"/>
                        </w:tabs>
                        <w:spacing w:line="240" w:lineRule="auto"/>
                        <w:ind w:firstLine="709"/>
                        <w:contextualSpacing/>
                        <w:jc w:val="center"/>
                        <w:rPr>
                          <w:rFonts w:ascii="Times New Roman" w:hAnsi="Times New Roman" w:cs="Times New Roman"/>
                          <w:sz w:val="24"/>
                          <w:szCs w:val="28"/>
                          <w:lang w:val="en-US"/>
                        </w:rPr>
                      </w:pPr>
                      <w:r>
                        <w:rPr>
                          <w:rFonts w:ascii="Times New Roman" w:hAnsi="Times New Roman" w:cs="Times New Roman"/>
                          <w:sz w:val="24"/>
                          <w:szCs w:val="28"/>
                          <w:lang w:val="kk-KZ"/>
                        </w:rPr>
                        <w:t>А.</w:t>
                      </w:r>
                      <w:r w:rsidRPr="009E500B">
                        <w:rPr>
                          <w:rFonts w:ascii="Times New Roman" w:hAnsi="Times New Roman" w:cs="Times New Roman"/>
                          <w:sz w:val="24"/>
                          <w:szCs w:val="28"/>
                          <w:lang w:val="kk-KZ"/>
                        </w:rPr>
                        <w:t xml:space="preserve"> </w:t>
                      </w:r>
                      <w:r w:rsidRPr="009E500B">
                        <w:rPr>
                          <w:rFonts w:ascii="Times New Roman" w:hAnsi="Times New Roman" w:cs="Times New Roman"/>
                          <w:i/>
                          <w:sz w:val="24"/>
                          <w:szCs w:val="28"/>
                          <w:lang w:val="kk-KZ"/>
                        </w:rPr>
                        <w:t>J.</w:t>
                      </w:r>
                      <w:r>
                        <w:rPr>
                          <w:rFonts w:ascii="Times New Roman" w:hAnsi="Times New Roman" w:cs="Times New Roman"/>
                          <w:i/>
                          <w:sz w:val="24"/>
                          <w:szCs w:val="28"/>
                          <w:lang w:val="kk-KZ"/>
                        </w:rPr>
                        <w:t>communis</w:t>
                      </w:r>
                      <w:r>
                        <w:rPr>
                          <w:rFonts w:ascii="Times New Roman" w:hAnsi="Times New Roman" w:cs="Times New Roman"/>
                          <w:i/>
                          <w:sz w:val="24"/>
                          <w:szCs w:val="28"/>
                          <w:lang w:val="en-US"/>
                        </w:rPr>
                        <w:t xml:space="preserve"> </w:t>
                      </w:r>
                      <w:r w:rsidRPr="009E500B">
                        <w:rPr>
                          <w:rFonts w:ascii="Times New Roman" w:hAnsi="Times New Roman" w:cs="Times New Roman"/>
                          <w:sz w:val="24"/>
                          <w:szCs w:val="28"/>
                          <w:lang w:val="kk-KZ"/>
                        </w:rPr>
                        <w:t>– O</w:t>
                      </w:r>
                      <w:r>
                        <w:rPr>
                          <w:rFonts w:ascii="Times New Roman" w:hAnsi="Times New Roman" w:cs="Times New Roman"/>
                          <w:sz w:val="24"/>
                          <w:szCs w:val="28"/>
                          <w:lang w:val="en-US"/>
                        </w:rPr>
                        <w:t>Q644240.1</w:t>
                      </w:r>
                      <w:r w:rsidRPr="009E500B">
                        <w:rPr>
                          <w:rFonts w:ascii="Times New Roman" w:hAnsi="Times New Roman" w:cs="Times New Roman"/>
                          <w:sz w:val="24"/>
                          <w:szCs w:val="28"/>
                          <w:lang w:val="kk-KZ"/>
                        </w:rPr>
                        <w:t xml:space="preserve">; </w:t>
                      </w:r>
                      <w:r>
                        <w:rPr>
                          <w:rFonts w:ascii="Times New Roman" w:hAnsi="Times New Roman" w:cs="Times New Roman"/>
                          <w:sz w:val="24"/>
                          <w:szCs w:val="28"/>
                          <w:lang w:val="kk-KZ"/>
                        </w:rPr>
                        <w:t xml:space="preserve">Ә. </w:t>
                      </w:r>
                      <w:r w:rsidRPr="009E500B">
                        <w:rPr>
                          <w:rFonts w:ascii="Times New Roman" w:hAnsi="Times New Roman" w:cs="Times New Roman"/>
                          <w:sz w:val="24"/>
                          <w:szCs w:val="28"/>
                        </w:rPr>
                        <w:t xml:space="preserve"> </w:t>
                      </w:r>
                      <w:r w:rsidRPr="009E500B">
                        <w:rPr>
                          <w:rFonts w:ascii="Times New Roman" w:hAnsi="Times New Roman" w:cs="Times New Roman"/>
                          <w:i/>
                          <w:sz w:val="24"/>
                          <w:szCs w:val="28"/>
                        </w:rPr>
                        <w:t>J. s</w:t>
                      </w:r>
                      <w:r>
                        <w:rPr>
                          <w:rFonts w:ascii="Times New Roman" w:hAnsi="Times New Roman" w:cs="Times New Roman"/>
                          <w:i/>
                          <w:sz w:val="24"/>
                          <w:szCs w:val="28"/>
                          <w:lang w:val="en-US"/>
                        </w:rPr>
                        <w:t xml:space="preserve">ibirica </w:t>
                      </w:r>
                      <w:r w:rsidRPr="009E500B">
                        <w:rPr>
                          <w:rFonts w:ascii="Times New Roman" w:hAnsi="Times New Roman" w:cs="Times New Roman"/>
                          <w:sz w:val="24"/>
                          <w:szCs w:val="28"/>
                        </w:rPr>
                        <w:t>– O</w:t>
                      </w:r>
                      <w:r>
                        <w:rPr>
                          <w:rFonts w:ascii="Times New Roman" w:hAnsi="Times New Roman" w:cs="Times New Roman"/>
                          <w:sz w:val="24"/>
                          <w:szCs w:val="28"/>
                          <w:lang w:val="en-US"/>
                        </w:rPr>
                        <w:t>Q644239.1</w:t>
                      </w:r>
                    </w:p>
                    <w:p w14:paraId="58DD811E" w14:textId="09D730DF" w:rsidR="0037334C" w:rsidRDefault="0037334C" w:rsidP="00782E20">
                      <w:pPr>
                        <w:jc w:val="center"/>
                      </w:pPr>
                      <w:r w:rsidRPr="004A034A">
                        <w:rPr>
                          <w:rFonts w:ascii="Times New Roman" w:hAnsi="Times New Roman" w:cs="Times New Roman"/>
                          <w:bCs/>
                          <w:sz w:val="28"/>
                          <w:szCs w:val="28"/>
                          <w:lang w:val="kk-KZ"/>
                        </w:rPr>
                        <w:t>Қосымша</w:t>
                      </w:r>
                      <w:r>
                        <w:rPr>
                          <w:rFonts w:ascii="Times New Roman" w:hAnsi="Times New Roman" w:cs="Times New Roman"/>
                          <w:bCs/>
                          <w:sz w:val="28"/>
                          <w:szCs w:val="28"/>
                          <w:lang w:val="kk-KZ"/>
                        </w:rPr>
                        <w:t xml:space="preserve"> Г.1 </w:t>
                      </w:r>
                      <w:r w:rsidRPr="002D4660">
                        <w:rPr>
                          <w:rFonts w:ascii="Times New Roman" w:hAnsi="Times New Roman" w:cs="Times New Roman"/>
                          <w:bCs/>
                          <w:sz w:val="28"/>
                          <w:szCs w:val="28"/>
                          <w:lang w:val="kk-KZ"/>
                        </w:rPr>
                        <w:t xml:space="preserve">– </w:t>
                      </w:r>
                      <w:r w:rsidRPr="002D4660">
                        <w:rPr>
                          <w:rFonts w:ascii="Times New Roman" w:hAnsi="Times New Roman" w:cs="Times New Roman"/>
                          <w:bCs/>
                          <w:sz w:val="28"/>
                          <w:szCs w:val="28"/>
                        </w:rPr>
                        <w:t>NCBI</w:t>
                      </w:r>
                      <w:r w:rsidRPr="002D4660">
                        <w:rPr>
                          <w:rFonts w:ascii="Times New Roman" w:hAnsi="Times New Roman" w:cs="Times New Roman"/>
                          <w:bCs/>
                          <w:sz w:val="28"/>
                          <w:szCs w:val="28"/>
                          <w:lang w:val="kk-KZ"/>
                        </w:rPr>
                        <w:t xml:space="preserve"> деректер базасына сақталған</w:t>
                      </w:r>
                      <w:r w:rsidRPr="002D4660">
                        <w:rPr>
                          <w:rFonts w:ascii="Times New Roman" w:hAnsi="Times New Roman" w:cs="Times New Roman"/>
                          <w:bCs/>
                          <w:i/>
                          <w:iCs/>
                          <w:sz w:val="28"/>
                          <w:szCs w:val="28"/>
                        </w:rPr>
                        <w:t xml:space="preserve"> Juniperus</w:t>
                      </w:r>
                      <w:r w:rsidRPr="002D4660">
                        <w:rPr>
                          <w:rFonts w:ascii="Times New Roman" w:hAnsi="Times New Roman" w:cs="Times New Roman"/>
                          <w:bCs/>
                          <w:sz w:val="28"/>
                          <w:szCs w:val="28"/>
                          <w:lang w:val="kk-KZ"/>
                        </w:rPr>
                        <w:t xml:space="preserve"> туысы түрлерінің толық хлоропластық геном тізбегі</w:t>
                      </w:r>
                    </w:p>
                  </w:txbxContent>
                </v:textbox>
                <w10:wrap type="square" anchorx="margin"/>
              </v:shape>
            </w:pict>
          </mc:Fallback>
        </mc:AlternateContent>
      </w:r>
      <w:r w:rsidRPr="009E500B">
        <w:rPr>
          <w:noProof/>
          <w:sz w:val="28"/>
          <w:szCs w:val="28"/>
        </w:rPr>
        <mc:AlternateContent>
          <mc:Choice Requires="wps">
            <w:drawing>
              <wp:anchor distT="45720" distB="45720" distL="114300" distR="114300" simplePos="0" relativeHeight="251685888" behindDoc="0" locked="0" layoutInCell="1" allowOverlap="1" wp14:anchorId="528CD033" wp14:editId="7F1C193A">
                <wp:simplePos x="0" y="0"/>
                <wp:positionH relativeFrom="leftMargin">
                  <wp:posOffset>5482590</wp:posOffset>
                </wp:positionH>
                <wp:positionV relativeFrom="paragraph">
                  <wp:posOffset>4519768</wp:posOffset>
                </wp:positionV>
                <wp:extent cx="265430" cy="276225"/>
                <wp:effectExtent l="0" t="0" r="0" b="0"/>
                <wp:wrapSquare wrapText="bothSides"/>
                <wp:docPr id="20624188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276225"/>
                        </a:xfrm>
                        <a:prstGeom prst="rect">
                          <a:avLst/>
                        </a:prstGeom>
                        <a:noFill/>
                        <a:ln w="9525">
                          <a:noFill/>
                          <a:miter lim="800000"/>
                          <a:headEnd/>
                          <a:tailEnd/>
                        </a:ln>
                      </wps:spPr>
                      <wps:txbx>
                        <w:txbxContent>
                          <w:p w14:paraId="44AF3A88" w14:textId="77777777" w:rsidR="0037334C" w:rsidRPr="001774D1" w:rsidRDefault="0037334C" w:rsidP="00782E20">
                            <w:pPr>
                              <w:rPr>
                                <w:rFonts w:ascii="Times New Roman" w:hAnsi="Times New Roman" w:cs="Times New Roman"/>
                                <w:b/>
                                <w:sz w:val="28"/>
                                <w:lang w:val="kk-KZ"/>
                              </w:rPr>
                            </w:pPr>
                            <w:r>
                              <w:rPr>
                                <w:rFonts w:ascii="Times New Roman" w:hAnsi="Times New Roman" w:cs="Times New Roman"/>
                                <w:b/>
                                <w:sz w:val="28"/>
                                <w:lang w:val="kk-KZ"/>
                              </w:rPr>
                              <w:t>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CD033" id="_x0000_s1027" type="#_x0000_t202" style="position:absolute;margin-left:431.7pt;margin-top:355.9pt;width:20.9pt;height:21.75pt;z-index:25168588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" filled="f" stroked="f">
                <v:textbox>
                  <w:txbxContent>
                    <w:p w14:paraId="44AF3A88" w14:textId="77777777" w:rsidR="0037334C" w:rsidRPr="001774D1" w:rsidRDefault="0037334C" w:rsidP="00782E20">
                      <w:pPr>
                        <w:rPr>
                          <w:rFonts w:ascii="Times New Roman" w:hAnsi="Times New Roman" w:cs="Times New Roman"/>
                          <w:b/>
                          <w:sz w:val="28"/>
                          <w:lang w:val="kk-KZ"/>
                        </w:rPr>
                      </w:pPr>
                      <w:r>
                        <w:rPr>
                          <w:rFonts w:ascii="Times New Roman" w:hAnsi="Times New Roman" w:cs="Times New Roman"/>
                          <w:b/>
                          <w:sz w:val="28"/>
                          <w:lang w:val="kk-KZ"/>
                        </w:rPr>
                        <w:t>Ә</w:t>
                      </w:r>
                    </w:p>
                  </w:txbxContent>
                </v:textbox>
                <w10:wrap type="square" anchorx="margin"/>
              </v:shape>
            </w:pict>
          </mc:Fallback>
        </mc:AlternateContent>
      </w:r>
      <w:r w:rsidRPr="009E500B">
        <w:rPr>
          <w:noProof/>
          <w:sz w:val="28"/>
          <w:szCs w:val="28"/>
        </w:rPr>
        <mc:AlternateContent>
          <mc:Choice Requires="wps">
            <w:drawing>
              <wp:anchor distT="45720" distB="45720" distL="114300" distR="114300" simplePos="0" relativeHeight="251684864" behindDoc="0" locked="0" layoutInCell="1" allowOverlap="1" wp14:anchorId="7400CB11" wp14:editId="5D7B34E6">
                <wp:simplePos x="0" y="0"/>
                <wp:positionH relativeFrom="leftMargin">
                  <wp:posOffset>814705</wp:posOffset>
                </wp:positionH>
                <wp:positionV relativeFrom="paragraph">
                  <wp:posOffset>4506757</wp:posOffset>
                </wp:positionV>
                <wp:extent cx="265430" cy="276225"/>
                <wp:effectExtent l="0" t="0" r="0" b="0"/>
                <wp:wrapSquare wrapText="bothSides"/>
                <wp:docPr id="20624188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276225"/>
                        </a:xfrm>
                        <a:prstGeom prst="rect">
                          <a:avLst/>
                        </a:prstGeom>
                        <a:noFill/>
                        <a:ln w="9525">
                          <a:noFill/>
                          <a:miter lim="800000"/>
                          <a:headEnd/>
                          <a:tailEnd/>
                        </a:ln>
                      </wps:spPr>
                      <wps:txbx>
                        <w:txbxContent>
                          <w:p w14:paraId="11655D0F" w14:textId="77777777" w:rsidR="0037334C" w:rsidRPr="001774D1" w:rsidRDefault="0037334C" w:rsidP="00782E20">
                            <w:pPr>
                              <w:rPr>
                                <w:rFonts w:ascii="Times New Roman" w:hAnsi="Times New Roman" w:cs="Times New Roman"/>
                                <w:b/>
                                <w:sz w:val="28"/>
                                <w:lang w:val="kk-KZ"/>
                              </w:rPr>
                            </w:pPr>
                            <w:r w:rsidRPr="001774D1">
                              <w:rPr>
                                <w:rFonts w:ascii="Times New Roman" w:hAnsi="Times New Roman" w:cs="Times New Roman"/>
                                <w:b/>
                                <w:sz w:val="28"/>
                                <w:lang w:val="kk-KZ"/>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0CB11" id="_x0000_s1028" type="#_x0000_t202" style="position:absolute;margin-left:64.15pt;margin-top:354.85pt;width:20.9pt;height:21.75pt;z-index:25168486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" filled="f" stroked="f">
                <v:textbox>
                  <w:txbxContent>
                    <w:p w14:paraId="11655D0F" w14:textId="77777777" w:rsidR="0037334C" w:rsidRPr="001774D1" w:rsidRDefault="0037334C" w:rsidP="00782E20">
                      <w:pPr>
                        <w:rPr>
                          <w:rFonts w:ascii="Times New Roman" w:hAnsi="Times New Roman" w:cs="Times New Roman"/>
                          <w:b/>
                          <w:sz w:val="28"/>
                          <w:lang w:val="kk-KZ"/>
                        </w:rPr>
                      </w:pPr>
                      <w:r w:rsidRPr="001774D1">
                        <w:rPr>
                          <w:rFonts w:ascii="Times New Roman" w:hAnsi="Times New Roman" w:cs="Times New Roman"/>
                          <w:b/>
                          <w:sz w:val="28"/>
                          <w:lang w:val="kk-KZ"/>
                        </w:rPr>
                        <w:t>А</w:t>
                      </w:r>
                    </w:p>
                  </w:txbxContent>
                </v:textbox>
                <w10:wrap type="square" anchorx="margin"/>
              </v:shape>
            </w:pict>
          </mc:Fallback>
        </mc:AlternateContent>
      </w:r>
      <w:r w:rsidRPr="007670F6">
        <w:rPr>
          <w:sz w:val="28"/>
          <w:szCs w:val="28"/>
        </w:rPr>
        <w:br w:type="page"/>
      </w:r>
    </w:p>
    <w:p w14:paraId="41B48E07" w14:textId="77777777" w:rsidR="00782E20" w:rsidRPr="007670F6" w:rsidRDefault="00782E20" w:rsidP="00782E20">
      <w:pPr>
        <w:widowControl w:val="0"/>
        <w:tabs>
          <w:tab w:val="left" w:pos="993"/>
        </w:tabs>
        <w:ind w:firstLine="709"/>
        <w:jc w:val="center"/>
        <w:rPr>
          <w:bCs/>
          <w:sz w:val="28"/>
          <w:szCs w:val="28"/>
          <w:lang w:val="kk-KZ"/>
        </w:rPr>
      </w:pPr>
      <w:r w:rsidRPr="007670F6">
        <w:rPr>
          <w:bCs/>
          <w:noProof/>
          <w:sz w:val="28"/>
          <w:szCs w:val="28"/>
        </w:rPr>
        <w:drawing>
          <wp:anchor distT="0" distB="0" distL="114300" distR="114300" simplePos="0" relativeHeight="251677696" behindDoc="0" locked="0" layoutInCell="1" allowOverlap="1" wp14:anchorId="5AA940C8" wp14:editId="2A2721B5">
            <wp:simplePos x="0" y="0"/>
            <wp:positionH relativeFrom="column">
              <wp:posOffset>206375</wp:posOffset>
            </wp:positionH>
            <wp:positionV relativeFrom="paragraph">
              <wp:posOffset>65878</wp:posOffset>
            </wp:positionV>
            <wp:extent cx="4404360" cy="4954270"/>
            <wp:effectExtent l="19050" t="19050" r="15240" b="17780"/>
            <wp:wrapNone/>
            <wp:docPr id="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6"/>
                    <a:stretch>
                      <a:fillRect/>
                    </a:stretch>
                  </pic:blipFill>
                  <pic:spPr>
                    <a:xfrm>
                      <a:off x="0" y="0"/>
                      <a:ext cx="4404360" cy="4954270"/>
                    </a:xfrm>
                    <a:prstGeom prst="rect">
                      <a:avLst/>
                    </a:prstGeom>
                    <a:ln>
                      <a:solidFill>
                        <a:schemeClr val="bg2"/>
                      </a:solidFill>
                    </a:ln>
                  </pic:spPr>
                </pic:pic>
              </a:graphicData>
            </a:graphic>
            <wp14:sizeRelH relativeFrom="margin">
              <wp14:pctWidth>0</wp14:pctWidth>
            </wp14:sizeRelH>
            <wp14:sizeRelV relativeFrom="margin">
              <wp14:pctHeight>0</wp14:pctHeight>
            </wp14:sizeRelV>
          </wp:anchor>
        </w:drawing>
      </w:r>
      <w:r w:rsidRPr="007670F6">
        <w:rPr>
          <w:bCs/>
          <w:noProof/>
          <w:sz w:val="28"/>
          <w:szCs w:val="28"/>
        </w:rPr>
        <w:drawing>
          <wp:anchor distT="0" distB="0" distL="114300" distR="114300" simplePos="0" relativeHeight="251678720" behindDoc="0" locked="0" layoutInCell="1" allowOverlap="1" wp14:anchorId="3A44E98E" wp14:editId="00C0CD66">
            <wp:simplePos x="0" y="0"/>
            <wp:positionH relativeFrom="column">
              <wp:posOffset>4825838</wp:posOffset>
            </wp:positionH>
            <wp:positionV relativeFrom="paragraph">
              <wp:posOffset>45085</wp:posOffset>
            </wp:positionV>
            <wp:extent cx="4411980" cy="4965405"/>
            <wp:effectExtent l="19050" t="19050" r="26670" b="26035"/>
            <wp:wrapNone/>
            <wp:docPr id="1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57"/>
                    <a:srcRect l="19770" t="22492" r="49191" b="21336"/>
                    <a:stretch/>
                  </pic:blipFill>
                  <pic:spPr bwMode="auto">
                    <a:xfrm>
                      <a:off x="0" y="0"/>
                      <a:ext cx="4411980" cy="4965405"/>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4660">
        <w:rPr>
          <w:rFonts w:ascii="Times New Roman" w:hAnsi="Times New Roman" w:cs="Times New Roman"/>
          <w:bCs/>
          <w:sz w:val="28"/>
          <w:szCs w:val="28"/>
          <w:lang w:val="kk-KZ"/>
        </w:rPr>
        <w:t xml:space="preserve"> </w:t>
      </w:r>
    </w:p>
    <w:p w14:paraId="46B9781C" w14:textId="77777777" w:rsidR="00782E20" w:rsidRPr="007670F6" w:rsidRDefault="00782E20" w:rsidP="00782E20">
      <w:pPr>
        <w:widowControl w:val="0"/>
        <w:tabs>
          <w:tab w:val="left" w:pos="993"/>
        </w:tabs>
        <w:ind w:firstLine="709"/>
        <w:jc w:val="center"/>
        <w:rPr>
          <w:bCs/>
          <w:sz w:val="28"/>
          <w:szCs w:val="28"/>
          <w:lang w:val="kk-KZ"/>
        </w:rPr>
      </w:pPr>
    </w:p>
    <w:p w14:paraId="5441B4A5" w14:textId="77777777" w:rsidR="00782E20" w:rsidRPr="007670F6" w:rsidRDefault="00782E20" w:rsidP="00782E20">
      <w:pPr>
        <w:spacing w:after="160" w:line="259" w:lineRule="auto"/>
        <w:rPr>
          <w:sz w:val="28"/>
          <w:szCs w:val="28"/>
          <w:lang w:val="kk-KZ"/>
        </w:rPr>
      </w:pPr>
    </w:p>
    <w:p w14:paraId="77BBFC0C" w14:textId="77777777" w:rsidR="00782E20" w:rsidRPr="007670F6" w:rsidRDefault="00782E20" w:rsidP="00782E20">
      <w:pPr>
        <w:jc w:val="center"/>
        <w:rPr>
          <w:sz w:val="28"/>
          <w:szCs w:val="28"/>
        </w:rPr>
      </w:pPr>
    </w:p>
    <w:p w14:paraId="01C15DF6" w14:textId="77777777" w:rsidR="00782E20" w:rsidRPr="007670F6" w:rsidRDefault="00782E20" w:rsidP="00782E20">
      <w:pPr>
        <w:jc w:val="center"/>
        <w:rPr>
          <w:sz w:val="28"/>
          <w:szCs w:val="28"/>
        </w:rPr>
      </w:pPr>
    </w:p>
    <w:p w14:paraId="723E54BF" w14:textId="77777777" w:rsidR="00782E20" w:rsidRPr="007670F6" w:rsidRDefault="00782E20" w:rsidP="00782E20">
      <w:pPr>
        <w:jc w:val="center"/>
        <w:rPr>
          <w:sz w:val="28"/>
          <w:szCs w:val="28"/>
        </w:rPr>
      </w:pPr>
    </w:p>
    <w:p w14:paraId="5C460DF0" w14:textId="77777777" w:rsidR="00782E20" w:rsidRPr="007670F6" w:rsidRDefault="00782E20" w:rsidP="00782E20">
      <w:pPr>
        <w:jc w:val="center"/>
        <w:rPr>
          <w:sz w:val="28"/>
          <w:szCs w:val="28"/>
        </w:rPr>
      </w:pPr>
    </w:p>
    <w:p w14:paraId="069185FC" w14:textId="77777777" w:rsidR="00782E20" w:rsidRPr="007670F6" w:rsidRDefault="00782E20" w:rsidP="00782E20">
      <w:pPr>
        <w:jc w:val="center"/>
        <w:rPr>
          <w:sz w:val="28"/>
          <w:szCs w:val="28"/>
        </w:rPr>
      </w:pPr>
    </w:p>
    <w:p w14:paraId="17CDC734" w14:textId="77777777" w:rsidR="00782E20" w:rsidRPr="007670F6" w:rsidRDefault="00782E20" w:rsidP="00782E20">
      <w:pPr>
        <w:jc w:val="center"/>
        <w:rPr>
          <w:sz w:val="28"/>
          <w:szCs w:val="28"/>
        </w:rPr>
      </w:pPr>
    </w:p>
    <w:p w14:paraId="4C5FC146" w14:textId="77777777" w:rsidR="00782E20" w:rsidRPr="007670F6" w:rsidRDefault="00782E20" w:rsidP="00782E20">
      <w:pPr>
        <w:jc w:val="center"/>
        <w:rPr>
          <w:sz w:val="28"/>
          <w:szCs w:val="28"/>
        </w:rPr>
      </w:pPr>
    </w:p>
    <w:p w14:paraId="10867ACA" w14:textId="77777777" w:rsidR="00782E20" w:rsidRPr="007670F6" w:rsidRDefault="00782E20" w:rsidP="00782E20">
      <w:pPr>
        <w:jc w:val="center"/>
        <w:rPr>
          <w:sz w:val="28"/>
          <w:szCs w:val="28"/>
        </w:rPr>
      </w:pPr>
    </w:p>
    <w:p w14:paraId="1221617D" w14:textId="77777777" w:rsidR="00782E20" w:rsidRPr="007670F6" w:rsidRDefault="00782E20" w:rsidP="00782E20">
      <w:pPr>
        <w:jc w:val="center"/>
        <w:rPr>
          <w:sz w:val="28"/>
          <w:szCs w:val="28"/>
        </w:rPr>
      </w:pPr>
    </w:p>
    <w:p w14:paraId="25A5C48A" w14:textId="77777777" w:rsidR="00782E20" w:rsidRPr="007670F6" w:rsidRDefault="00782E20" w:rsidP="00782E20">
      <w:pPr>
        <w:jc w:val="center"/>
        <w:rPr>
          <w:sz w:val="28"/>
          <w:szCs w:val="28"/>
        </w:rPr>
      </w:pPr>
      <w:r w:rsidRPr="00C36EE8">
        <w:rPr>
          <w:rFonts w:ascii="Times New Roman" w:hAnsi="Times New Roman" w:cs="Times New Roman"/>
          <w:bCs/>
          <w:noProof/>
          <w:sz w:val="28"/>
          <w:szCs w:val="28"/>
        </w:rPr>
        <mc:AlternateContent>
          <mc:Choice Requires="wps">
            <w:drawing>
              <wp:anchor distT="45720" distB="45720" distL="114300" distR="114300" simplePos="0" relativeHeight="251687936" behindDoc="0" locked="0" layoutInCell="1" allowOverlap="1" wp14:anchorId="7F94693D" wp14:editId="7B964949">
                <wp:simplePos x="0" y="0"/>
                <wp:positionH relativeFrom="leftMargin">
                  <wp:posOffset>1068867</wp:posOffset>
                </wp:positionH>
                <wp:positionV relativeFrom="paragraph">
                  <wp:posOffset>298450</wp:posOffset>
                </wp:positionV>
                <wp:extent cx="265430" cy="276225"/>
                <wp:effectExtent l="0" t="0" r="0" b="0"/>
                <wp:wrapSquare wrapText="bothSides"/>
                <wp:docPr id="20624187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276225"/>
                        </a:xfrm>
                        <a:prstGeom prst="rect">
                          <a:avLst/>
                        </a:prstGeom>
                        <a:noFill/>
                        <a:ln w="9525">
                          <a:noFill/>
                          <a:miter lim="800000"/>
                          <a:headEnd/>
                          <a:tailEnd/>
                        </a:ln>
                      </wps:spPr>
                      <wps:txbx>
                        <w:txbxContent>
                          <w:p w14:paraId="78AFC045" w14:textId="77777777" w:rsidR="0037334C" w:rsidRPr="001774D1" w:rsidRDefault="0037334C" w:rsidP="00782E20">
                            <w:pPr>
                              <w:rPr>
                                <w:rFonts w:ascii="Times New Roman" w:hAnsi="Times New Roman" w:cs="Times New Roman"/>
                                <w:b/>
                                <w:sz w:val="28"/>
                                <w:lang w:val="kk-KZ"/>
                              </w:rPr>
                            </w:pPr>
                            <w:r w:rsidRPr="001774D1">
                              <w:rPr>
                                <w:rFonts w:ascii="Times New Roman" w:hAnsi="Times New Roman" w:cs="Times New Roman"/>
                                <w:b/>
                                <w:sz w:val="28"/>
                                <w:lang w:val="kk-KZ"/>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4693D" id="_x0000_s1029" type="#_x0000_t202" style="position:absolute;left:0;text-align:left;margin-left:84.15pt;margin-top:23.5pt;width:20.9pt;height:21.75pt;z-index:25168793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" filled="f" stroked="f">
                <v:textbox>
                  <w:txbxContent>
                    <w:p w14:paraId="78AFC045" w14:textId="77777777" w:rsidR="0037334C" w:rsidRPr="001774D1" w:rsidRDefault="0037334C" w:rsidP="00782E20">
                      <w:pPr>
                        <w:rPr>
                          <w:rFonts w:ascii="Times New Roman" w:hAnsi="Times New Roman" w:cs="Times New Roman"/>
                          <w:b/>
                          <w:sz w:val="28"/>
                          <w:lang w:val="kk-KZ"/>
                        </w:rPr>
                      </w:pPr>
                      <w:r w:rsidRPr="001774D1">
                        <w:rPr>
                          <w:rFonts w:ascii="Times New Roman" w:hAnsi="Times New Roman" w:cs="Times New Roman"/>
                          <w:b/>
                          <w:sz w:val="28"/>
                          <w:lang w:val="kk-KZ"/>
                        </w:rPr>
                        <w:t>А</w:t>
                      </w:r>
                    </w:p>
                  </w:txbxContent>
                </v:textbox>
                <w10:wrap type="square" anchorx="margin"/>
              </v:shape>
            </w:pict>
          </mc:Fallback>
        </mc:AlternateContent>
      </w:r>
      <w:r w:rsidRPr="00C36EE8">
        <w:rPr>
          <w:rFonts w:ascii="Times New Roman" w:hAnsi="Times New Roman" w:cs="Times New Roman"/>
          <w:bCs/>
          <w:noProof/>
          <w:sz w:val="28"/>
          <w:szCs w:val="28"/>
        </w:rPr>
        <mc:AlternateContent>
          <mc:Choice Requires="wps">
            <w:drawing>
              <wp:anchor distT="45720" distB="45720" distL="114300" distR="114300" simplePos="0" relativeHeight="251686912" behindDoc="0" locked="0" layoutInCell="1" allowOverlap="1" wp14:anchorId="4F867220" wp14:editId="73D51229">
                <wp:simplePos x="0" y="0"/>
                <wp:positionH relativeFrom="leftMargin">
                  <wp:posOffset>5663092</wp:posOffset>
                </wp:positionH>
                <wp:positionV relativeFrom="paragraph">
                  <wp:posOffset>311785</wp:posOffset>
                </wp:positionV>
                <wp:extent cx="265430" cy="276225"/>
                <wp:effectExtent l="0" t="0" r="0" b="0"/>
                <wp:wrapSquare wrapText="bothSides"/>
                <wp:docPr id="20624187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276225"/>
                        </a:xfrm>
                        <a:prstGeom prst="rect">
                          <a:avLst/>
                        </a:prstGeom>
                        <a:noFill/>
                        <a:ln w="9525">
                          <a:noFill/>
                          <a:miter lim="800000"/>
                          <a:headEnd/>
                          <a:tailEnd/>
                        </a:ln>
                      </wps:spPr>
                      <wps:txbx>
                        <w:txbxContent>
                          <w:p w14:paraId="096FFD46" w14:textId="77777777" w:rsidR="0037334C" w:rsidRPr="001774D1" w:rsidRDefault="0037334C" w:rsidP="00782E20">
                            <w:pPr>
                              <w:rPr>
                                <w:rFonts w:ascii="Times New Roman" w:hAnsi="Times New Roman" w:cs="Times New Roman"/>
                                <w:b/>
                                <w:sz w:val="28"/>
                                <w:lang w:val="kk-KZ"/>
                              </w:rPr>
                            </w:pPr>
                            <w:r>
                              <w:rPr>
                                <w:rFonts w:ascii="Times New Roman" w:hAnsi="Times New Roman" w:cs="Times New Roman"/>
                                <w:b/>
                                <w:sz w:val="28"/>
                                <w:lang w:val="kk-KZ"/>
                              </w:rPr>
                              <w:t>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67220" id="_x0000_s1030" type="#_x0000_t202" style="position:absolute;left:0;text-align:left;margin-left:445.9pt;margin-top:24.55pt;width:20.9pt;height:21.75pt;z-index:25168691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" filled="f" stroked="f">
                <v:textbox>
                  <w:txbxContent>
                    <w:p w14:paraId="096FFD46" w14:textId="77777777" w:rsidR="0037334C" w:rsidRPr="001774D1" w:rsidRDefault="0037334C" w:rsidP="00782E20">
                      <w:pPr>
                        <w:rPr>
                          <w:rFonts w:ascii="Times New Roman" w:hAnsi="Times New Roman" w:cs="Times New Roman"/>
                          <w:b/>
                          <w:sz w:val="28"/>
                          <w:lang w:val="kk-KZ"/>
                        </w:rPr>
                      </w:pPr>
                      <w:r>
                        <w:rPr>
                          <w:rFonts w:ascii="Times New Roman" w:hAnsi="Times New Roman" w:cs="Times New Roman"/>
                          <w:b/>
                          <w:sz w:val="28"/>
                          <w:lang w:val="kk-KZ"/>
                        </w:rPr>
                        <w:t>Ә</w:t>
                      </w:r>
                    </w:p>
                  </w:txbxContent>
                </v:textbox>
                <w10:wrap type="square" anchorx="margin"/>
              </v:shape>
            </w:pict>
          </mc:Fallback>
        </mc:AlternateContent>
      </w:r>
    </w:p>
    <w:p w14:paraId="6371AA96" w14:textId="77777777" w:rsidR="00782E20" w:rsidRPr="007670F6" w:rsidRDefault="00782E20" w:rsidP="00782E20">
      <w:pPr>
        <w:jc w:val="center"/>
        <w:rPr>
          <w:sz w:val="28"/>
          <w:szCs w:val="28"/>
        </w:rPr>
      </w:pPr>
      <w:r w:rsidRPr="009E500B">
        <w:rPr>
          <w:noProof/>
          <w:sz w:val="28"/>
          <w:szCs w:val="28"/>
        </w:rPr>
        <mc:AlternateContent>
          <mc:Choice Requires="wps">
            <w:drawing>
              <wp:anchor distT="45720" distB="45720" distL="114300" distR="114300" simplePos="0" relativeHeight="251682816" behindDoc="0" locked="0" layoutInCell="1" allowOverlap="1" wp14:anchorId="5026953F" wp14:editId="73387085">
                <wp:simplePos x="0" y="0"/>
                <wp:positionH relativeFrom="margin">
                  <wp:align>center</wp:align>
                </wp:positionH>
                <wp:positionV relativeFrom="paragraph">
                  <wp:posOffset>416752</wp:posOffset>
                </wp:positionV>
                <wp:extent cx="9079865" cy="1404620"/>
                <wp:effectExtent l="0" t="0" r="0" b="0"/>
                <wp:wrapSquare wrapText="bothSides"/>
                <wp:docPr id="20624188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9865" cy="1404620"/>
                        </a:xfrm>
                        <a:prstGeom prst="rect">
                          <a:avLst/>
                        </a:prstGeom>
                        <a:noFill/>
                        <a:ln w="9525">
                          <a:noFill/>
                          <a:miter lim="800000"/>
                          <a:headEnd/>
                          <a:tailEnd/>
                        </a:ln>
                      </wps:spPr>
                      <wps:txbx>
                        <w:txbxContent>
                          <w:p w14:paraId="2854109E" w14:textId="77777777" w:rsidR="0037334C" w:rsidRPr="00EC4EA5" w:rsidRDefault="0037334C" w:rsidP="00782E20">
                            <w:pPr>
                              <w:widowControl w:val="0"/>
                              <w:tabs>
                                <w:tab w:val="left" w:pos="993"/>
                              </w:tabs>
                              <w:spacing w:line="240" w:lineRule="auto"/>
                              <w:ind w:firstLine="709"/>
                              <w:contextualSpacing/>
                              <w:jc w:val="center"/>
                              <w:rPr>
                                <w:rFonts w:ascii="Times New Roman" w:hAnsi="Times New Roman" w:cs="Times New Roman"/>
                                <w:sz w:val="24"/>
                                <w:szCs w:val="28"/>
                                <w:lang w:val="en-US"/>
                              </w:rPr>
                            </w:pPr>
                            <w:r>
                              <w:rPr>
                                <w:rFonts w:ascii="Times New Roman" w:hAnsi="Times New Roman" w:cs="Times New Roman"/>
                                <w:sz w:val="24"/>
                                <w:szCs w:val="28"/>
                                <w:lang w:val="kk-KZ"/>
                              </w:rPr>
                              <w:t>А.</w:t>
                            </w:r>
                            <w:r w:rsidRPr="009E500B">
                              <w:rPr>
                                <w:rFonts w:ascii="Times New Roman" w:hAnsi="Times New Roman" w:cs="Times New Roman"/>
                                <w:sz w:val="24"/>
                                <w:szCs w:val="28"/>
                                <w:lang w:val="kk-KZ"/>
                              </w:rPr>
                              <w:t xml:space="preserve"> </w:t>
                            </w:r>
                            <w:r w:rsidRPr="009E500B">
                              <w:rPr>
                                <w:rFonts w:ascii="Times New Roman" w:hAnsi="Times New Roman" w:cs="Times New Roman"/>
                                <w:i/>
                                <w:sz w:val="24"/>
                                <w:szCs w:val="28"/>
                                <w:lang w:val="kk-KZ"/>
                              </w:rPr>
                              <w:t>J.</w:t>
                            </w:r>
                            <w:r>
                              <w:rPr>
                                <w:rFonts w:ascii="Times New Roman" w:hAnsi="Times New Roman" w:cs="Times New Roman"/>
                                <w:i/>
                                <w:sz w:val="24"/>
                                <w:szCs w:val="28"/>
                                <w:lang w:val="en-US"/>
                              </w:rPr>
                              <w:t xml:space="preserve">davurica </w:t>
                            </w:r>
                            <w:r w:rsidRPr="009E500B">
                              <w:rPr>
                                <w:rFonts w:ascii="Times New Roman" w:hAnsi="Times New Roman" w:cs="Times New Roman"/>
                                <w:sz w:val="24"/>
                                <w:szCs w:val="28"/>
                                <w:lang w:val="kk-KZ"/>
                              </w:rPr>
                              <w:t>– O</w:t>
                            </w:r>
                            <w:r>
                              <w:rPr>
                                <w:rFonts w:ascii="Times New Roman" w:hAnsi="Times New Roman" w:cs="Times New Roman"/>
                                <w:sz w:val="24"/>
                                <w:szCs w:val="28"/>
                                <w:lang w:val="en-US"/>
                              </w:rPr>
                              <w:t>Q644236.1</w:t>
                            </w:r>
                            <w:r w:rsidRPr="009E500B">
                              <w:rPr>
                                <w:rFonts w:ascii="Times New Roman" w:hAnsi="Times New Roman" w:cs="Times New Roman"/>
                                <w:sz w:val="24"/>
                                <w:szCs w:val="28"/>
                                <w:lang w:val="kk-KZ"/>
                              </w:rPr>
                              <w:t xml:space="preserve">; </w:t>
                            </w:r>
                            <w:r>
                              <w:rPr>
                                <w:rFonts w:ascii="Times New Roman" w:hAnsi="Times New Roman" w:cs="Times New Roman"/>
                                <w:sz w:val="24"/>
                                <w:szCs w:val="28"/>
                                <w:lang w:val="kk-KZ"/>
                              </w:rPr>
                              <w:t xml:space="preserve">Ә. </w:t>
                            </w:r>
                            <w:r w:rsidRPr="009E500B">
                              <w:rPr>
                                <w:rFonts w:ascii="Times New Roman" w:hAnsi="Times New Roman" w:cs="Times New Roman"/>
                                <w:sz w:val="24"/>
                                <w:szCs w:val="28"/>
                              </w:rPr>
                              <w:t xml:space="preserve"> </w:t>
                            </w:r>
                            <w:r w:rsidRPr="009E500B">
                              <w:rPr>
                                <w:rFonts w:ascii="Times New Roman" w:hAnsi="Times New Roman" w:cs="Times New Roman"/>
                                <w:i/>
                                <w:sz w:val="24"/>
                                <w:szCs w:val="28"/>
                              </w:rPr>
                              <w:t xml:space="preserve">J. </w:t>
                            </w:r>
                            <w:r>
                              <w:rPr>
                                <w:rFonts w:ascii="Times New Roman" w:hAnsi="Times New Roman" w:cs="Times New Roman"/>
                                <w:i/>
                                <w:sz w:val="24"/>
                                <w:szCs w:val="28"/>
                                <w:lang w:val="en-US"/>
                              </w:rPr>
                              <w:t xml:space="preserve">pseudosabina </w:t>
                            </w:r>
                            <w:r w:rsidRPr="009E500B">
                              <w:rPr>
                                <w:rFonts w:ascii="Times New Roman" w:hAnsi="Times New Roman" w:cs="Times New Roman"/>
                                <w:sz w:val="24"/>
                                <w:szCs w:val="28"/>
                              </w:rPr>
                              <w:t>– O</w:t>
                            </w:r>
                            <w:r>
                              <w:rPr>
                                <w:rFonts w:ascii="Times New Roman" w:hAnsi="Times New Roman" w:cs="Times New Roman"/>
                                <w:sz w:val="24"/>
                                <w:szCs w:val="28"/>
                                <w:lang w:val="en-US"/>
                              </w:rPr>
                              <w:t>Q644238.1</w:t>
                            </w:r>
                          </w:p>
                          <w:p w14:paraId="3C0E3AFD" w14:textId="6AEED45A" w:rsidR="0037334C" w:rsidRDefault="0037334C" w:rsidP="00782E20">
                            <w:pPr>
                              <w:jc w:val="center"/>
                            </w:pPr>
                            <w:r>
                              <w:rPr>
                                <w:rFonts w:ascii="Times New Roman" w:hAnsi="Times New Roman" w:cs="Times New Roman"/>
                                <w:bCs/>
                                <w:sz w:val="28"/>
                                <w:szCs w:val="28"/>
                                <w:lang w:val="kk-KZ"/>
                              </w:rPr>
                              <w:t xml:space="preserve">Қосымша Г.2 </w:t>
                            </w:r>
                            <w:r w:rsidRPr="002D4660">
                              <w:rPr>
                                <w:rFonts w:ascii="Times New Roman" w:hAnsi="Times New Roman" w:cs="Times New Roman"/>
                                <w:bCs/>
                                <w:sz w:val="28"/>
                                <w:szCs w:val="28"/>
                                <w:lang w:val="kk-KZ"/>
                              </w:rPr>
                              <w:t xml:space="preserve">– </w:t>
                            </w:r>
                            <w:r w:rsidRPr="002D4660">
                              <w:rPr>
                                <w:rFonts w:ascii="Times New Roman" w:hAnsi="Times New Roman" w:cs="Times New Roman"/>
                                <w:bCs/>
                                <w:sz w:val="28"/>
                                <w:szCs w:val="28"/>
                              </w:rPr>
                              <w:t>NCBI</w:t>
                            </w:r>
                            <w:r w:rsidRPr="002D4660">
                              <w:rPr>
                                <w:rFonts w:ascii="Times New Roman" w:hAnsi="Times New Roman" w:cs="Times New Roman"/>
                                <w:bCs/>
                                <w:sz w:val="28"/>
                                <w:szCs w:val="28"/>
                                <w:lang w:val="kk-KZ"/>
                              </w:rPr>
                              <w:t xml:space="preserve"> деректер базасына сақталған</w:t>
                            </w:r>
                            <w:r w:rsidRPr="002D4660">
                              <w:rPr>
                                <w:rFonts w:ascii="Times New Roman" w:hAnsi="Times New Roman" w:cs="Times New Roman"/>
                                <w:bCs/>
                                <w:i/>
                                <w:iCs/>
                                <w:sz w:val="28"/>
                                <w:szCs w:val="28"/>
                              </w:rPr>
                              <w:t xml:space="preserve"> Juniperus</w:t>
                            </w:r>
                            <w:r w:rsidRPr="002D4660">
                              <w:rPr>
                                <w:rFonts w:ascii="Times New Roman" w:hAnsi="Times New Roman" w:cs="Times New Roman"/>
                                <w:bCs/>
                                <w:sz w:val="28"/>
                                <w:szCs w:val="28"/>
                                <w:lang w:val="kk-KZ"/>
                              </w:rPr>
                              <w:t xml:space="preserve"> туысы түрлерінің толық хлоропластық геном тізбегі</w:t>
                            </w:r>
                            <w:r>
                              <w:rPr>
                                <w:rFonts w:ascii="Times New Roman" w:hAnsi="Times New Roman" w:cs="Times New Roman"/>
                                <w:bCs/>
                                <w:sz w:val="28"/>
                                <w:szCs w:val="28"/>
                                <w:lang w:val="kk-KZ"/>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26953F" id="_x0000_s1031" type="#_x0000_t202" style="position:absolute;left:0;text-align:left;margin-left:0;margin-top:32.8pt;width:714.95pt;height:110.6pt;z-index:25168281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" filled="f" stroked="f">
                <v:textbox style="mso-fit-shape-to-text:t">
                  <w:txbxContent>
                    <w:p w14:paraId="2854109E" w14:textId="77777777" w:rsidR="0037334C" w:rsidRPr="00EC4EA5" w:rsidRDefault="0037334C" w:rsidP="00782E20">
                      <w:pPr>
                        <w:widowControl w:val="0"/>
                        <w:tabs>
                          <w:tab w:val="left" w:pos="993"/>
                        </w:tabs>
                        <w:spacing w:line="240" w:lineRule="auto"/>
                        <w:ind w:firstLine="709"/>
                        <w:contextualSpacing/>
                        <w:jc w:val="center"/>
                        <w:rPr>
                          <w:rFonts w:ascii="Times New Roman" w:hAnsi="Times New Roman" w:cs="Times New Roman"/>
                          <w:sz w:val="24"/>
                          <w:szCs w:val="28"/>
                          <w:lang w:val="en-US"/>
                        </w:rPr>
                      </w:pPr>
                      <w:r>
                        <w:rPr>
                          <w:rFonts w:ascii="Times New Roman" w:hAnsi="Times New Roman" w:cs="Times New Roman"/>
                          <w:sz w:val="24"/>
                          <w:szCs w:val="28"/>
                          <w:lang w:val="kk-KZ"/>
                        </w:rPr>
                        <w:t>А.</w:t>
                      </w:r>
                      <w:r w:rsidRPr="009E500B">
                        <w:rPr>
                          <w:rFonts w:ascii="Times New Roman" w:hAnsi="Times New Roman" w:cs="Times New Roman"/>
                          <w:sz w:val="24"/>
                          <w:szCs w:val="28"/>
                          <w:lang w:val="kk-KZ"/>
                        </w:rPr>
                        <w:t xml:space="preserve"> </w:t>
                      </w:r>
                      <w:r w:rsidRPr="009E500B">
                        <w:rPr>
                          <w:rFonts w:ascii="Times New Roman" w:hAnsi="Times New Roman" w:cs="Times New Roman"/>
                          <w:i/>
                          <w:sz w:val="24"/>
                          <w:szCs w:val="28"/>
                          <w:lang w:val="kk-KZ"/>
                        </w:rPr>
                        <w:t>J.</w:t>
                      </w:r>
                      <w:r>
                        <w:rPr>
                          <w:rFonts w:ascii="Times New Roman" w:hAnsi="Times New Roman" w:cs="Times New Roman"/>
                          <w:i/>
                          <w:sz w:val="24"/>
                          <w:szCs w:val="28"/>
                          <w:lang w:val="en-US"/>
                        </w:rPr>
                        <w:t xml:space="preserve">davurica </w:t>
                      </w:r>
                      <w:r w:rsidRPr="009E500B">
                        <w:rPr>
                          <w:rFonts w:ascii="Times New Roman" w:hAnsi="Times New Roman" w:cs="Times New Roman"/>
                          <w:sz w:val="24"/>
                          <w:szCs w:val="28"/>
                          <w:lang w:val="kk-KZ"/>
                        </w:rPr>
                        <w:t>– O</w:t>
                      </w:r>
                      <w:r>
                        <w:rPr>
                          <w:rFonts w:ascii="Times New Roman" w:hAnsi="Times New Roman" w:cs="Times New Roman"/>
                          <w:sz w:val="24"/>
                          <w:szCs w:val="28"/>
                          <w:lang w:val="en-US"/>
                        </w:rPr>
                        <w:t>Q644236.1</w:t>
                      </w:r>
                      <w:r w:rsidRPr="009E500B">
                        <w:rPr>
                          <w:rFonts w:ascii="Times New Roman" w:hAnsi="Times New Roman" w:cs="Times New Roman"/>
                          <w:sz w:val="24"/>
                          <w:szCs w:val="28"/>
                          <w:lang w:val="kk-KZ"/>
                        </w:rPr>
                        <w:t xml:space="preserve">; </w:t>
                      </w:r>
                      <w:r>
                        <w:rPr>
                          <w:rFonts w:ascii="Times New Roman" w:hAnsi="Times New Roman" w:cs="Times New Roman"/>
                          <w:sz w:val="24"/>
                          <w:szCs w:val="28"/>
                          <w:lang w:val="kk-KZ"/>
                        </w:rPr>
                        <w:t xml:space="preserve">Ә. </w:t>
                      </w:r>
                      <w:r w:rsidRPr="009E500B">
                        <w:rPr>
                          <w:rFonts w:ascii="Times New Roman" w:hAnsi="Times New Roman" w:cs="Times New Roman"/>
                          <w:sz w:val="24"/>
                          <w:szCs w:val="28"/>
                        </w:rPr>
                        <w:t xml:space="preserve"> </w:t>
                      </w:r>
                      <w:r w:rsidRPr="009E500B">
                        <w:rPr>
                          <w:rFonts w:ascii="Times New Roman" w:hAnsi="Times New Roman" w:cs="Times New Roman"/>
                          <w:i/>
                          <w:sz w:val="24"/>
                          <w:szCs w:val="28"/>
                        </w:rPr>
                        <w:t xml:space="preserve">J. </w:t>
                      </w:r>
                      <w:r>
                        <w:rPr>
                          <w:rFonts w:ascii="Times New Roman" w:hAnsi="Times New Roman" w:cs="Times New Roman"/>
                          <w:i/>
                          <w:sz w:val="24"/>
                          <w:szCs w:val="28"/>
                          <w:lang w:val="en-US"/>
                        </w:rPr>
                        <w:t xml:space="preserve">pseudosabina </w:t>
                      </w:r>
                      <w:r w:rsidRPr="009E500B">
                        <w:rPr>
                          <w:rFonts w:ascii="Times New Roman" w:hAnsi="Times New Roman" w:cs="Times New Roman"/>
                          <w:sz w:val="24"/>
                          <w:szCs w:val="28"/>
                        </w:rPr>
                        <w:t>– O</w:t>
                      </w:r>
                      <w:r>
                        <w:rPr>
                          <w:rFonts w:ascii="Times New Roman" w:hAnsi="Times New Roman" w:cs="Times New Roman"/>
                          <w:sz w:val="24"/>
                          <w:szCs w:val="28"/>
                          <w:lang w:val="en-US"/>
                        </w:rPr>
                        <w:t>Q644238.1</w:t>
                      </w:r>
                    </w:p>
                    <w:p w14:paraId="3C0E3AFD" w14:textId="6AEED45A" w:rsidR="0037334C" w:rsidRDefault="0037334C" w:rsidP="00782E20">
                      <w:pPr>
                        <w:jc w:val="center"/>
                      </w:pPr>
                      <w:r>
                        <w:rPr>
                          <w:rFonts w:ascii="Times New Roman" w:hAnsi="Times New Roman" w:cs="Times New Roman"/>
                          <w:bCs/>
                          <w:sz w:val="28"/>
                          <w:szCs w:val="28"/>
                          <w:lang w:val="kk-KZ"/>
                        </w:rPr>
                        <w:t xml:space="preserve">Қосымша Г.2 </w:t>
                      </w:r>
                      <w:r w:rsidRPr="002D4660">
                        <w:rPr>
                          <w:rFonts w:ascii="Times New Roman" w:hAnsi="Times New Roman" w:cs="Times New Roman"/>
                          <w:bCs/>
                          <w:sz w:val="28"/>
                          <w:szCs w:val="28"/>
                          <w:lang w:val="kk-KZ"/>
                        </w:rPr>
                        <w:t xml:space="preserve">– </w:t>
                      </w:r>
                      <w:r w:rsidRPr="002D4660">
                        <w:rPr>
                          <w:rFonts w:ascii="Times New Roman" w:hAnsi="Times New Roman" w:cs="Times New Roman"/>
                          <w:bCs/>
                          <w:sz w:val="28"/>
                          <w:szCs w:val="28"/>
                        </w:rPr>
                        <w:t>NCBI</w:t>
                      </w:r>
                      <w:r w:rsidRPr="002D4660">
                        <w:rPr>
                          <w:rFonts w:ascii="Times New Roman" w:hAnsi="Times New Roman" w:cs="Times New Roman"/>
                          <w:bCs/>
                          <w:sz w:val="28"/>
                          <w:szCs w:val="28"/>
                          <w:lang w:val="kk-KZ"/>
                        </w:rPr>
                        <w:t xml:space="preserve"> деректер базасына сақталған</w:t>
                      </w:r>
                      <w:r w:rsidRPr="002D4660">
                        <w:rPr>
                          <w:rFonts w:ascii="Times New Roman" w:hAnsi="Times New Roman" w:cs="Times New Roman"/>
                          <w:bCs/>
                          <w:i/>
                          <w:iCs/>
                          <w:sz w:val="28"/>
                          <w:szCs w:val="28"/>
                        </w:rPr>
                        <w:t xml:space="preserve"> Juniperus</w:t>
                      </w:r>
                      <w:r w:rsidRPr="002D4660">
                        <w:rPr>
                          <w:rFonts w:ascii="Times New Roman" w:hAnsi="Times New Roman" w:cs="Times New Roman"/>
                          <w:bCs/>
                          <w:sz w:val="28"/>
                          <w:szCs w:val="28"/>
                          <w:lang w:val="kk-KZ"/>
                        </w:rPr>
                        <w:t xml:space="preserve"> туысы түрлерінің толық хлоропластық геном тізбегі</w:t>
                      </w:r>
                      <w:r>
                        <w:rPr>
                          <w:rFonts w:ascii="Times New Roman" w:hAnsi="Times New Roman" w:cs="Times New Roman"/>
                          <w:bCs/>
                          <w:sz w:val="28"/>
                          <w:szCs w:val="28"/>
                          <w:lang w:val="kk-KZ"/>
                        </w:rPr>
                        <w:t xml:space="preserve"> </w:t>
                      </w:r>
                    </w:p>
                  </w:txbxContent>
                </v:textbox>
                <w10:wrap type="square" anchorx="margin"/>
              </v:shape>
            </w:pict>
          </mc:Fallback>
        </mc:AlternateContent>
      </w:r>
    </w:p>
    <w:p w14:paraId="1AAA2F23" w14:textId="77777777" w:rsidR="00782E20" w:rsidRPr="007670F6" w:rsidRDefault="00782E20" w:rsidP="00782E20">
      <w:pPr>
        <w:jc w:val="center"/>
        <w:rPr>
          <w:sz w:val="28"/>
          <w:szCs w:val="28"/>
        </w:rPr>
      </w:pPr>
      <w:r w:rsidRPr="007670F6">
        <w:rPr>
          <w:bCs/>
          <w:noProof/>
          <w:sz w:val="28"/>
          <w:szCs w:val="28"/>
        </w:rPr>
        <w:drawing>
          <wp:anchor distT="0" distB="0" distL="114300" distR="114300" simplePos="0" relativeHeight="251679744" behindDoc="0" locked="0" layoutInCell="1" allowOverlap="1" wp14:anchorId="574187F7" wp14:editId="0809ED12">
            <wp:simplePos x="0" y="0"/>
            <wp:positionH relativeFrom="column">
              <wp:posOffset>11430</wp:posOffset>
            </wp:positionH>
            <wp:positionV relativeFrom="paragraph">
              <wp:posOffset>-230667</wp:posOffset>
            </wp:positionV>
            <wp:extent cx="4377055" cy="5477510"/>
            <wp:effectExtent l="19050" t="19050" r="23495" b="27940"/>
            <wp:wrapNone/>
            <wp:docPr id="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58"/>
                    <a:srcRect l="19723" t="22640" r="48422" b="21387"/>
                    <a:stretch/>
                  </pic:blipFill>
                  <pic:spPr>
                    <a:xfrm>
                      <a:off x="0" y="0"/>
                      <a:ext cx="4377055" cy="5477510"/>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r w:rsidRPr="007670F6">
        <w:rPr>
          <w:bCs/>
          <w:noProof/>
          <w:sz w:val="28"/>
          <w:szCs w:val="28"/>
        </w:rPr>
        <w:drawing>
          <wp:anchor distT="0" distB="0" distL="114300" distR="114300" simplePos="0" relativeHeight="251680768" behindDoc="0" locked="0" layoutInCell="1" allowOverlap="1" wp14:anchorId="7FD872F3" wp14:editId="2DBEC2F3">
            <wp:simplePos x="0" y="0"/>
            <wp:positionH relativeFrom="page">
              <wp:posOffset>5685140</wp:posOffset>
            </wp:positionH>
            <wp:positionV relativeFrom="paragraph">
              <wp:posOffset>-249510</wp:posOffset>
            </wp:positionV>
            <wp:extent cx="4584873" cy="5470498"/>
            <wp:effectExtent l="19050" t="19050" r="25400" b="16510"/>
            <wp:wrapNone/>
            <wp:docPr id="1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59"/>
                    <a:srcRect l="19804" t="22800" r="46868" b="20744"/>
                    <a:stretch/>
                  </pic:blipFill>
                  <pic:spPr>
                    <a:xfrm>
                      <a:off x="0" y="0"/>
                      <a:ext cx="4584873" cy="5470498"/>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p>
    <w:p w14:paraId="0DDF01BF" w14:textId="77777777" w:rsidR="00782E20" w:rsidRDefault="00782E20" w:rsidP="00782E20">
      <w:pPr>
        <w:widowControl w:val="0"/>
        <w:tabs>
          <w:tab w:val="left" w:pos="993"/>
        </w:tabs>
        <w:ind w:firstLine="709"/>
        <w:jc w:val="center"/>
        <w:rPr>
          <w:rFonts w:ascii="Times New Roman" w:hAnsi="Times New Roman" w:cs="Times New Roman"/>
          <w:bCs/>
          <w:sz w:val="28"/>
          <w:szCs w:val="28"/>
          <w:lang w:val="kk-KZ"/>
        </w:rPr>
      </w:pPr>
    </w:p>
    <w:p w14:paraId="3F52C06C" w14:textId="77777777" w:rsidR="00782E20" w:rsidRPr="007670F6" w:rsidRDefault="00782E20" w:rsidP="00782E20">
      <w:pPr>
        <w:jc w:val="center"/>
        <w:rPr>
          <w:sz w:val="28"/>
          <w:szCs w:val="28"/>
        </w:rPr>
      </w:pPr>
    </w:p>
    <w:p w14:paraId="64ACC660" w14:textId="77777777" w:rsidR="00782E20" w:rsidRPr="007670F6" w:rsidRDefault="00782E20" w:rsidP="00782E20">
      <w:pPr>
        <w:spacing w:after="160" w:line="259" w:lineRule="auto"/>
        <w:rPr>
          <w:sz w:val="28"/>
          <w:szCs w:val="28"/>
        </w:rPr>
      </w:pPr>
      <w:r w:rsidRPr="00F31507">
        <w:rPr>
          <w:noProof/>
          <w:sz w:val="28"/>
          <w:szCs w:val="28"/>
        </w:rPr>
        <mc:AlternateContent>
          <mc:Choice Requires="wps">
            <w:drawing>
              <wp:anchor distT="45720" distB="45720" distL="114300" distR="114300" simplePos="0" relativeHeight="251688960" behindDoc="0" locked="0" layoutInCell="1" allowOverlap="1" wp14:anchorId="0A49A2B2" wp14:editId="45F345E7">
                <wp:simplePos x="0" y="0"/>
                <wp:positionH relativeFrom="leftMargin">
                  <wp:posOffset>811530</wp:posOffset>
                </wp:positionH>
                <wp:positionV relativeFrom="paragraph">
                  <wp:posOffset>3854612</wp:posOffset>
                </wp:positionV>
                <wp:extent cx="265430" cy="276225"/>
                <wp:effectExtent l="0" t="0" r="0" b="0"/>
                <wp:wrapSquare wrapText="bothSides"/>
                <wp:docPr id="20624187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276225"/>
                        </a:xfrm>
                        <a:prstGeom prst="rect">
                          <a:avLst/>
                        </a:prstGeom>
                        <a:noFill/>
                        <a:ln w="9525">
                          <a:noFill/>
                          <a:miter lim="800000"/>
                          <a:headEnd/>
                          <a:tailEnd/>
                        </a:ln>
                      </wps:spPr>
                      <wps:txbx>
                        <w:txbxContent>
                          <w:p w14:paraId="08F9E197" w14:textId="77777777" w:rsidR="0037334C" w:rsidRPr="001774D1" w:rsidRDefault="0037334C" w:rsidP="00782E20">
                            <w:pPr>
                              <w:rPr>
                                <w:rFonts w:ascii="Times New Roman" w:hAnsi="Times New Roman" w:cs="Times New Roman"/>
                                <w:b/>
                                <w:sz w:val="28"/>
                                <w:lang w:val="kk-KZ"/>
                              </w:rPr>
                            </w:pPr>
                            <w:r w:rsidRPr="001774D1">
                              <w:rPr>
                                <w:rFonts w:ascii="Times New Roman" w:hAnsi="Times New Roman" w:cs="Times New Roman"/>
                                <w:b/>
                                <w:sz w:val="28"/>
                                <w:lang w:val="kk-KZ"/>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9A2B2" id="_x0000_s1032" type="#_x0000_t202" style="position:absolute;margin-left:63.9pt;margin-top:303.5pt;width:20.9pt;height:21.75pt;z-index:2516889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" filled="f" stroked="f">
                <v:textbox>
                  <w:txbxContent>
                    <w:p w14:paraId="08F9E197" w14:textId="77777777" w:rsidR="0037334C" w:rsidRPr="001774D1" w:rsidRDefault="0037334C" w:rsidP="00782E20">
                      <w:pPr>
                        <w:rPr>
                          <w:rFonts w:ascii="Times New Roman" w:hAnsi="Times New Roman" w:cs="Times New Roman"/>
                          <w:b/>
                          <w:sz w:val="28"/>
                          <w:lang w:val="kk-KZ"/>
                        </w:rPr>
                      </w:pPr>
                      <w:r w:rsidRPr="001774D1">
                        <w:rPr>
                          <w:rFonts w:ascii="Times New Roman" w:hAnsi="Times New Roman" w:cs="Times New Roman"/>
                          <w:b/>
                          <w:sz w:val="28"/>
                          <w:lang w:val="kk-KZ"/>
                        </w:rPr>
                        <w:t>А</w:t>
                      </w:r>
                    </w:p>
                  </w:txbxContent>
                </v:textbox>
                <w10:wrap type="square" anchorx="margin"/>
              </v:shape>
            </w:pict>
          </mc:Fallback>
        </mc:AlternateContent>
      </w:r>
      <w:r w:rsidRPr="00F31507">
        <w:rPr>
          <w:noProof/>
          <w:sz w:val="28"/>
          <w:szCs w:val="28"/>
        </w:rPr>
        <mc:AlternateContent>
          <mc:Choice Requires="wps">
            <w:drawing>
              <wp:anchor distT="45720" distB="45720" distL="114300" distR="114300" simplePos="0" relativeHeight="251689984" behindDoc="0" locked="0" layoutInCell="1" allowOverlap="1" wp14:anchorId="20CD9473" wp14:editId="09C4B7FA">
                <wp:simplePos x="0" y="0"/>
                <wp:positionH relativeFrom="leftMargin">
                  <wp:posOffset>5439248</wp:posOffset>
                </wp:positionH>
                <wp:positionV relativeFrom="paragraph">
                  <wp:posOffset>3865245</wp:posOffset>
                </wp:positionV>
                <wp:extent cx="265430" cy="276225"/>
                <wp:effectExtent l="0" t="0" r="0" b="0"/>
                <wp:wrapSquare wrapText="bothSides"/>
                <wp:docPr id="20624187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276225"/>
                        </a:xfrm>
                        <a:prstGeom prst="rect">
                          <a:avLst/>
                        </a:prstGeom>
                        <a:noFill/>
                        <a:ln w="9525">
                          <a:noFill/>
                          <a:miter lim="800000"/>
                          <a:headEnd/>
                          <a:tailEnd/>
                        </a:ln>
                      </wps:spPr>
                      <wps:txbx>
                        <w:txbxContent>
                          <w:p w14:paraId="755023FC" w14:textId="77777777" w:rsidR="0037334C" w:rsidRPr="001774D1" w:rsidRDefault="0037334C" w:rsidP="00782E20">
                            <w:pPr>
                              <w:rPr>
                                <w:rFonts w:ascii="Times New Roman" w:hAnsi="Times New Roman" w:cs="Times New Roman"/>
                                <w:b/>
                                <w:sz w:val="28"/>
                                <w:lang w:val="kk-KZ"/>
                              </w:rPr>
                            </w:pPr>
                            <w:r>
                              <w:rPr>
                                <w:rFonts w:ascii="Times New Roman" w:hAnsi="Times New Roman" w:cs="Times New Roman"/>
                                <w:b/>
                                <w:sz w:val="28"/>
                                <w:lang w:val="kk-KZ"/>
                              </w:rPr>
                              <w:t>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D9473" id="_x0000_s1033" type="#_x0000_t202" style="position:absolute;margin-left:428.3pt;margin-top:304.35pt;width:20.9pt;height:21.75pt;z-index:25168998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" filled="f" stroked="f">
                <v:textbox>
                  <w:txbxContent>
                    <w:p w14:paraId="755023FC" w14:textId="77777777" w:rsidR="0037334C" w:rsidRPr="001774D1" w:rsidRDefault="0037334C" w:rsidP="00782E20">
                      <w:pPr>
                        <w:rPr>
                          <w:rFonts w:ascii="Times New Roman" w:hAnsi="Times New Roman" w:cs="Times New Roman"/>
                          <w:b/>
                          <w:sz w:val="28"/>
                          <w:lang w:val="kk-KZ"/>
                        </w:rPr>
                      </w:pPr>
                      <w:r>
                        <w:rPr>
                          <w:rFonts w:ascii="Times New Roman" w:hAnsi="Times New Roman" w:cs="Times New Roman"/>
                          <w:b/>
                          <w:sz w:val="28"/>
                          <w:lang w:val="kk-KZ"/>
                        </w:rPr>
                        <w:t>Ә</w:t>
                      </w:r>
                    </w:p>
                  </w:txbxContent>
                </v:textbox>
                <w10:wrap type="square" anchorx="margin"/>
              </v:shape>
            </w:pict>
          </mc:Fallback>
        </mc:AlternateContent>
      </w:r>
      <w:r w:rsidRPr="009E500B">
        <w:rPr>
          <w:noProof/>
          <w:sz w:val="28"/>
          <w:szCs w:val="28"/>
        </w:rPr>
        <mc:AlternateContent>
          <mc:Choice Requires="wps">
            <w:drawing>
              <wp:anchor distT="45720" distB="45720" distL="114300" distR="114300" simplePos="0" relativeHeight="251683840" behindDoc="0" locked="0" layoutInCell="1" allowOverlap="1" wp14:anchorId="5AD2AE23" wp14:editId="5F6F5705">
                <wp:simplePos x="0" y="0"/>
                <wp:positionH relativeFrom="margin">
                  <wp:posOffset>191386</wp:posOffset>
                </wp:positionH>
                <wp:positionV relativeFrom="paragraph">
                  <wp:posOffset>4252964</wp:posOffset>
                </wp:positionV>
                <wp:extent cx="9079865" cy="1404620"/>
                <wp:effectExtent l="0" t="0" r="0" b="0"/>
                <wp:wrapSquare wrapText="bothSides"/>
                <wp:docPr id="20624188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9865" cy="1404620"/>
                        </a:xfrm>
                        <a:prstGeom prst="rect">
                          <a:avLst/>
                        </a:prstGeom>
                        <a:noFill/>
                        <a:ln w="9525">
                          <a:noFill/>
                          <a:miter lim="800000"/>
                          <a:headEnd/>
                          <a:tailEnd/>
                        </a:ln>
                      </wps:spPr>
                      <wps:txbx>
                        <w:txbxContent>
                          <w:p w14:paraId="1E817B5A" w14:textId="77777777" w:rsidR="0037334C" w:rsidRPr="00C36EE8" w:rsidRDefault="0037334C" w:rsidP="00782E20">
                            <w:pPr>
                              <w:widowControl w:val="0"/>
                              <w:tabs>
                                <w:tab w:val="left" w:pos="993"/>
                              </w:tabs>
                              <w:spacing w:line="240" w:lineRule="auto"/>
                              <w:ind w:firstLine="709"/>
                              <w:contextualSpacing/>
                              <w:jc w:val="center"/>
                              <w:rPr>
                                <w:rFonts w:ascii="Times New Roman" w:hAnsi="Times New Roman" w:cs="Times New Roman"/>
                                <w:sz w:val="24"/>
                                <w:szCs w:val="28"/>
                                <w:lang w:val="en-US"/>
                              </w:rPr>
                            </w:pPr>
                            <w:r>
                              <w:rPr>
                                <w:rFonts w:ascii="Times New Roman" w:hAnsi="Times New Roman" w:cs="Times New Roman"/>
                                <w:sz w:val="24"/>
                                <w:szCs w:val="28"/>
                                <w:lang w:val="kk-KZ"/>
                              </w:rPr>
                              <w:t>А.</w:t>
                            </w:r>
                            <w:r w:rsidRPr="009E500B">
                              <w:rPr>
                                <w:rFonts w:ascii="Times New Roman" w:hAnsi="Times New Roman" w:cs="Times New Roman"/>
                                <w:sz w:val="24"/>
                                <w:szCs w:val="28"/>
                                <w:lang w:val="kk-KZ"/>
                              </w:rPr>
                              <w:t xml:space="preserve"> </w:t>
                            </w:r>
                            <w:r w:rsidRPr="009E500B">
                              <w:rPr>
                                <w:rFonts w:ascii="Times New Roman" w:hAnsi="Times New Roman" w:cs="Times New Roman"/>
                                <w:i/>
                                <w:sz w:val="24"/>
                                <w:szCs w:val="28"/>
                                <w:lang w:val="kk-KZ"/>
                              </w:rPr>
                              <w:t>J.</w:t>
                            </w:r>
                            <w:r>
                              <w:rPr>
                                <w:rFonts w:ascii="Times New Roman" w:hAnsi="Times New Roman" w:cs="Times New Roman"/>
                                <w:i/>
                                <w:sz w:val="24"/>
                                <w:szCs w:val="28"/>
                                <w:lang w:val="en-US"/>
                              </w:rPr>
                              <w:t xml:space="preserve">semiglobosa </w:t>
                            </w:r>
                            <w:r w:rsidRPr="009E500B">
                              <w:rPr>
                                <w:rFonts w:ascii="Times New Roman" w:hAnsi="Times New Roman" w:cs="Times New Roman"/>
                                <w:sz w:val="24"/>
                                <w:szCs w:val="28"/>
                                <w:lang w:val="kk-KZ"/>
                              </w:rPr>
                              <w:t>– O</w:t>
                            </w:r>
                            <w:r>
                              <w:rPr>
                                <w:rFonts w:ascii="Times New Roman" w:hAnsi="Times New Roman" w:cs="Times New Roman"/>
                                <w:sz w:val="24"/>
                                <w:szCs w:val="28"/>
                                <w:lang w:val="en-US"/>
                              </w:rPr>
                              <w:t>Q644237.1</w:t>
                            </w:r>
                            <w:r w:rsidRPr="009E500B">
                              <w:rPr>
                                <w:rFonts w:ascii="Times New Roman" w:hAnsi="Times New Roman" w:cs="Times New Roman"/>
                                <w:sz w:val="24"/>
                                <w:szCs w:val="28"/>
                                <w:lang w:val="kk-KZ"/>
                              </w:rPr>
                              <w:t xml:space="preserve">; </w:t>
                            </w:r>
                            <w:r>
                              <w:rPr>
                                <w:rFonts w:ascii="Times New Roman" w:hAnsi="Times New Roman" w:cs="Times New Roman"/>
                                <w:sz w:val="24"/>
                                <w:szCs w:val="28"/>
                                <w:lang w:val="kk-KZ"/>
                              </w:rPr>
                              <w:t xml:space="preserve">Ә. </w:t>
                            </w:r>
                            <w:r w:rsidRPr="009E500B">
                              <w:rPr>
                                <w:rFonts w:ascii="Times New Roman" w:hAnsi="Times New Roman" w:cs="Times New Roman"/>
                                <w:sz w:val="24"/>
                                <w:szCs w:val="28"/>
                              </w:rPr>
                              <w:t xml:space="preserve"> </w:t>
                            </w:r>
                            <w:r w:rsidRPr="009E500B">
                              <w:rPr>
                                <w:rFonts w:ascii="Times New Roman" w:hAnsi="Times New Roman" w:cs="Times New Roman"/>
                                <w:i/>
                                <w:sz w:val="24"/>
                                <w:szCs w:val="28"/>
                              </w:rPr>
                              <w:t xml:space="preserve">J. </w:t>
                            </w:r>
                            <w:r>
                              <w:rPr>
                                <w:rFonts w:ascii="Times New Roman" w:hAnsi="Times New Roman" w:cs="Times New Roman"/>
                                <w:i/>
                                <w:sz w:val="24"/>
                                <w:szCs w:val="28"/>
                                <w:lang w:val="en-US"/>
                              </w:rPr>
                              <w:t xml:space="preserve">sabina </w:t>
                            </w:r>
                            <w:r w:rsidRPr="009E500B">
                              <w:rPr>
                                <w:rFonts w:ascii="Times New Roman" w:hAnsi="Times New Roman" w:cs="Times New Roman"/>
                                <w:sz w:val="24"/>
                                <w:szCs w:val="28"/>
                              </w:rPr>
                              <w:t>– O</w:t>
                            </w:r>
                            <w:r>
                              <w:rPr>
                                <w:rFonts w:ascii="Times New Roman" w:hAnsi="Times New Roman" w:cs="Times New Roman"/>
                                <w:sz w:val="24"/>
                                <w:szCs w:val="28"/>
                                <w:lang w:val="en-US"/>
                              </w:rPr>
                              <w:t>L467323.1</w:t>
                            </w:r>
                          </w:p>
                          <w:p w14:paraId="6865E876" w14:textId="53AF1035" w:rsidR="0037334C" w:rsidRDefault="0037334C" w:rsidP="00782E20">
                            <w:pPr>
                              <w:jc w:val="center"/>
                            </w:pPr>
                            <w:r>
                              <w:rPr>
                                <w:rFonts w:ascii="Times New Roman" w:hAnsi="Times New Roman" w:cs="Times New Roman"/>
                                <w:bCs/>
                                <w:sz w:val="28"/>
                                <w:szCs w:val="28"/>
                                <w:lang w:val="kk-KZ"/>
                              </w:rPr>
                              <w:t xml:space="preserve">Қосымша Г.3 </w:t>
                            </w:r>
                            <w:r w:rsidRPr="002D4660">
                              <w:rPr>
                                <w:rFonts w:ascii="Times New Roman" w:hAnsi="Times New Roman" w:cs="Times New Roman"/>
                                <w:bCs/>
                                <w:sz w:val="28"/>
                                <w:szCs w:val="28"/>
                                <w:lang w:val="kk-KZ"/>
                              </w:rPr>
                              <w:t xml:space="preserve">– </w:t>
                            </w:r>
                            <w:r w:rsidRPr="002D4660">
                              <w:rPr>
                                <w:rFonts w:ascii="Times New Roman" w:hAnsi="Times New Roman" w:cs="Times New Roman"/>
                                <w:bCs/>
                                <w:sz w:val="28"/>
                                <w:szCs w:val="28"/>
                              </w:rPr>
                              <w:t>NCBI</w:t>
                            </w:r>
                            <w:r w:rsidRPr="002D4660">
                              <w:rPr>
                                <w:rFonts w:ascii="Times New Roman" w:hAnsi="Times New Roman" w:cs="Times New Roman"/>
                                <w:bCs/>
                                <w:sz w:val="28"/>
                                <w:szCs w:val="28"/>
                                <w:lang w:val="kk-KZ"/>
                              </w:rPr>
                              <w:t xml:space="preserve"> деректер базасына сақталған</w:t>
                            </w:r>
                            <w:r w:rsidRPr="002D4660">
                              <w:rPr>
                                <w:rFonts w:ascii="Times New Roman" w:hAnsi="Times New Roman" w:cs="Times New Roman"/>
                                <w:bCs/>
                                <w:i/>
                                <w:iCs/>
                                <w:sz w:val="28"/>
                                <w:szCs w:val="28"/>
                              </w:rPr>
                              <w:t xml:space="preserve"> Juniperus</w:t>
                            </w:r>
                            <w:r w:rsidRPr="002D4660">
                              <w:rPr>
                                <w:rFonts w:ascii="Times New Roman" w:hAnsi="Times New Roman" w:cs="Times New Roman"/>
                                <w:bCs/>
                                <w:sz w:val="28"/>
                                <w:szCs w:val="28"/>
                                <w:lang w:val="kk-KZ"/>
                              </w:rPr>
                              <w:t xml:space="preserve"> туысы түрлерінің толық хлоропластық геном тізбегі</w:t>
                            </w:r>
                            <w:r>
                              <w:rPr>
                                <w:rFonts w:ascii="Times New Roman" w:hAnsi="Times New Roman" w:cs="Times New Roman"/>
                                <w:bCs/>
                                <w:sz w:val="28"/>
                                <w:szCs w:val="28"/>
                                <w:lang w:val="kk-KZ"/>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D2AE23" id="_x0000_s1034" type="#_x0000_t202" style="position:absolute;margin-left:15.05pt;margin-top:334.9pt;width:714.95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" filled="f" stroked="f">
                <v:textbox style="mso-fit-shape-to-text:t">
                  <w:txbxContent>
                    <w:p w14:paraId="1E817B5A" w14:textId="77777777" w:rsidR="0037334C" w:rsidRPr="00C36EE8" w:rsidRDefault="0037334C" w:rsidP="00782E20">
                      <w:pPr>
                        <w:widowControl w:val="0"/>
                        <w:tabs>
                          <w:tab w:val="left" w:pos="993"/>
                        </w:tabs>
                        <w:spacing w:line="240" w:lineRule="auto"/>
                        <w:ind w:firstLine="709"/>
                        <w:contextualSpacing/>
                        <w:jc w:val="center"/>
                        <w:rPr>
                          <w:rFonts w:ascii="Times New Roman" w:hAnsi="Times New Roman" w:cs="Times New Roman"/>
                          <w:sz w:val="24"/>
                          <w:szCs w:val="28"/>
                          <w:lang w:val="en-US"/>
                        </w:rPr>
                      </w:pPr>
                      <w:r>
                        <w:rPr>
                          <w:rFonts w:ascii="Times New Roman" w:hAnsi="Times New Roman" w:cs="Times New Roman"/>
                          <w:sz w:val="24"/>
                          <w:szCs w:val="28"/>
                          <w:lang w:val="kk-KZ"/>
                        </w:rPr>
                        <w:t>А.</w:t>
                      </w:r>
                      <w:r w:rsidRPr="009E500B">
                        <w:rPr>
                          <w:rFonts w:ascii="Times New Roman" w:hAnsi="Times New Roman" w:cs="Times New Roman"/>
                          <w:sz w:val="24"/>
                          <w:szCs w:val="28"/>
                          <w:lang w:val="kk-KZ"/>
                        </w:rPr>
                        <w:t xml:space="preserve"> </w:t>
                      </w:r>
                      <w:r w:rsidRPr="009E500B">
                        <w:rPr>
                          <w:rFonts w:ascii="Times New Roman" w:hAnsi="Times New Roman" w:cs="Times New Roman"/>
                          <w:i/>
                          <w:sz w:val="24"/>
                          <w:szCs w:val="28"/>
                          <w:lang w:val="kk-KZ"/>
                        </w:rPr>
                        <w:t>J.</w:t>
                      </w:r>
                      <w:r>
                        <w:rPr>
                          <w:rFonts w:ascii="Times New Roman" w:hAnsi="Times New Roman" w:cs="Times New Roman"/>
                          <w:i/>
                          <w:sz w:val="24"/>
                          <w:szCs w:val="28"/>
                          <w:lang w:val="en-US"/>
                        </w:rPr>
                        <w:t xml:space="preserve">semiglobosa </w:t>
                      </w:r>
                      <w:r w:rsidRPr="009E500B">
                        <w:rPr>
                          <w:rFonts w:ascii="Times New Roman" w:hAnsi="Times New Roman" w:cs="Times New Roman"/>
                          <w:sz w:val="24"/>
                          <w:szCs w:val="28"/>
                          <w:lang w:val="kk-KZ"/>
                        </w:rPr>
                        <w:t>– O</w:t>
                      </w:r>
                      <w:r>
                        <w:rPr>
                          <w:rFonts w:ascii="Times New Roman" w:hAnsi="Times New Roman" w:cs="Times New Roman"/>
                          <w:sz w:val="24"/>
                          <w:szCs w:val="28"/>
                          <w:lang w:val="en-US"/>
                        </w:rPr>
                        <w:t>Q644237.1</w:t>
                      </w:r>
                      <w:r w:rsidRPr="009E500B">
                        <w:rPr>
                          <w:rFonts w:ascii="Times New Roman" w:hAnsi="Times New Roman" w:cs="Times New Roman"/>
                          <w:sz w:val="24"/>
                          <w:szCs w:val="28"/>
                          <w:lang w:val="kk-KZ"/>
                        </w:rPr>
                        <w:t xml:space="preserve">; </w:t>
                      </w:r>
                      <w:r>
                        <w:rPr>
                          <w:rFonts w:ascii="Times New Roman" w:hAnsi="Times New Roman" w:cs="Times New Roman"/>
                          <w:sz w:val="24"/>
                          <w:szCs w:val="28"/>
                          <w:lang w:val="kk-KZ"/>
                        </w:rPr>
                        <w:t xml:space="preserve">Ә. </w:t>
                      </w:r>
                      <w:r w:rsidRPr="009E500B">
                        <w:rPr>
                          <w:rFonts w:ascii="Times New Roman" w:hAnsi="Times New Roman" w:cs="Times New Roman"/>
                          <w:sz w:val="24"/>
                          <w:szCs w:val="28"/>
                        </w:rPr>
                        <w:t xml:space="preserve"> </w:t>
                      </w:r>
                      <w:r w:rsidRPr="009E500B">
                        <w:rPr>
                          <w:rFonts w:ascii="Times New Roman" w:hAnsi="Times New Roman" w:cs="Times New Roman"/>
                          <w:i/>
                          <w:sz w:val="24"/>
                          <w:szCs w:val="28"/>
                        </w:rPr>
                        <w:t xml:space="preserve">J. </w:t>
                      </w:r>
                      <w:r>
                        <w:rPr>
                          <w:rFonts w:ascii="Times New Roman" w:hAnsi="Times New Roman" w:cs="Times New Roman"/>
                          <w:i/>
                          <w:sz w:val="24"/>
                          <w:szCs w:val="28"/>
                          <w:lang w:val="en-US"/>
                        </w:rPr>
                        <w:t xml:space="preserve">sabina </w:t>
                      </w:r>
                      <w:r w:rsidRPr="009E500B">
                        <w:rPr>
                          <w:rFonts w:ascii="Times New Roman" w:hAnsi="Times New Roman" w:cs="Times New Roman"/>
                          <w:sz w:val="24"/>
                          <w:szCs w:val="28"/>
                        </w:rPr>
                        <w:t>– O</w:t>
                      </w:r>
                      <w:r>
                        <w:rPr>
                          <w:rFonts w:ascii="Times New Roman" w:hAnsi="Times New Roman" w:cs="Times New Roman"/>
                          <w:sz w:val="24"/>
                          <w:szCs w:val="28"/>
                          <w:lang w:val="en-US"/>
                        </w:rPr>
                        <w:t>L467323.1</w:t>
                      </w:r>
                    </w:p>
                    <w:p w14:paraId="6865E876" w14:textId="53AF1035" w:rsidR="0037334C" w:rsidRDefault="0037334C" w:rsidP="00782E20">
                      <w:pPr>
                        <w:jc w:val="center"/>
                      </w:pPr>
                      <w:r>
                        <w:rPr>
                          <w:rFonts w:ascii="Times New Roman" w:hAnsi="Times New Roman" w:cs="Times New Roman"/>
                          <w:bCs/>
                          <w:sz w:val="28"/>
                          <w:szCs w:val="28"/>
                          <w:lang w:val="kk-KZ"/>
                        </w:rPr>
                        <w:t xml:space="preserve">Қосымша Г.3 </w:t>
                      </w:r>
                      <w:r w:rsidRPr="002D4660">
                        <w:rPr>
                          <w:rFonts w:ascii="Times New Roman" w:hAnsi="Times New Roman" w:cs="Times New Roman"/>
                          <w:bCs/>
                          <w:sz w:val="28"/>
                          <w:szCs w:val="28"/>
                          <w:lang w:val="kk-KZ"/>
                        </w:rPr>
                        <w:t xml:space="preserve">– </w:t>
                      </w:r>
                      <w:r w:rsidRPr="002D4660">
                        <w:rPr>
                          <w:rFonts w:ascii="Times New Roman" w:hAnsi="Times New Roman" w:cs="Times New Roman"/>
                          <w:bCs/>
                          <w:sz w:val="28"/>
                          <w:szCs w:val="28"/>
                        </w:rPr>
                        <w:t>NCBI</w:t>
                      </w:r>
                      <w:r w:rsidRPr="002D4660">
                        <w:rPr>
                          <w:rFonts w:ascii="Times New Roman" w:hAnsi="Times New Roman" w:cs="Times New Roman"/>
                          <w:bCs/>
                          <w:sz w:val="28"/>
                          <w:szCs w:val="28"/>
                          <w:lang w:val="kk-KZ"/>
                        </w:rPr>
                        <w:t xml:space="preserve"> деректер базасына сақталған</w:t>
                      </w:r>
                      <w:r w:rsidRPr="002D4660">
                        <w:rPr>
                          <w:rFonts w:ascii="Times New Roman" w:hAnsi="Times New Roman" w:cs="Times New Roman"/>
                          <w:bCs/>
                          <w:i/>
                          <w:iCs/>
                          <w:sz w:val="28"/>
                          <w:szCs w:val="28"/>
                        </w:rPr>
                        <w:t xml:space="preserve"> Juniperus</w:t>
                      </w:r>
                      <w:r w:rsidRPr="002D4660">
                        <w:rPr>
                          <w:rFonts w:ascii="Times New Roman" w:hAnsi="Times New Roman" w:cs="Times New Roman"/>
                          <w:bCs/>
                          <w:sz w:val="28"/>
                          <w:szCs w:val="28"/>
                          <w:lang w:val="kk-KZ"/>
                        </w:rPr>
                        <w:t xml:space="preserve"> туысы түрлерінің толық хлоропластық геном тізбегі</w:t>
                      </w:r>
                      <w:r>
                        <w:rPr>
                          <w:rFonts w:ascii="Times New Roman" w:hAnsi="Times New Roman" w:cs="Times New Roman"/>
                          <w:bCs/>
                          <w:sz w:val="28"/>
                          <w:szCs w:val="28"/>
                          <w:lang w:val="kk-KZ"/>
                        </w:rPr>
                        <w:t xml:space="preserve"> </w:t>
                      </w:r>
                    </w:p>
                  </w:txbxContent>
                </v:textbox>
                <w10:wrap type="square" anchorx="margin"/>
              </v:shape>
            </w:pict>
          </mc:Fallback>
        </mc:AlternateContent>
      </w:r>
      <w:r w:rsidRPr="007670F6">
        <w:rPr>
          <w:sz w:val="28"/>
          <w:szCs w:val="28"/>
        </w:rPr>
        <w:br w:type="page"/>
      </w:r>
    </w:p>
    <w:p w14:paraId="5343343B" w14:textId="77777777" w:rsidR="00782E20" w:rsidRPr="007670F6" w:rsidRDefault="00782E20" w:rsidP="00782E20">
      <w:pPr>
        <w:widowControl w:val="0"/>
        <w:tabs>
          <w:tab w:val="left" w:pos="993"/>
        </w:tabs>
        <w:ind w:firstLine="709"/>
        <w:jc w:val="center"/>
        <w:rPr>
          <w:bCs/>
          <w:sz w:val="28"/>
          <w:szCs w:val="28"/>
          <w:lang w:val="kk-KZ"/>
        </w:rPr>
        <w:sectPr w:rsidR="00782E20" w:rsidRPr="007670F6" w:rsidSect="006244CB">
          <w:pgSz w:w="16838" w:h="11906" w:orient="landscape"/>
          <w:pgMar w:top="1134" w:right="567" w:bottom="1134" w:left="1701" w:header="709" w:footer="709" w:gutter="0"/>
          <w:cols w:space="708"/>
          <w:docGrid w:linePitch="360"/>
        </w:sectPr>
      </w:pPr>
    </w:p>
    <w:p w14:paraId="54378FBA" w14:textId="3DEC1E0B" w:rsidR="00782E20" w:rsidRDefault="00782E20" w:rsidP="00782E20">
      <w:pPr>
        <w:widowControl w:val="0"/>
        <w:tabs>
          <w:tab w:val="left" w:pos="993"/>
        </w:tabs>
        <w:ind w:firstLine="709"/>
        <w:jc w:val="center"/>
        <w:rPr>
          <w:rFonts w:ascii="Times New Roman" w:hAnsi="Times New Roman" w:cs="Times New Roman"/>
          <w:bCs/>
          <w:iCs/>
          <w:sz w:val="28"/>
          <w:szCs w:val="28"/>
          <w:lang w:val="kk-KZ"/>
        </w:rPr>
      </w:pPr>
      <w:r w:rsidRPr="002D4660">
        <w:rPr>
          <w:rFonts w:ascii="Times New Roman" w:hAnsi="Times New Roman" w:cs="Times New Roman"/>
          <w:bCs/>
          <w:sz w:val="28"/>
          <w:szCs w:val="28"/>
          <w:lang w:val="kk-KZ"/>
        </w:rPr>
        <w:t xml:space="preserve">ҚОСЫМША </w:t>
      </w:r>
      <w:r w:rsidR="00723A9A">
        <w:rPr>
          <w:rFonts w:ascii="Times New Roman" w:hAnsi="Times New Roman" w:cs="Times New Roman"/>
          <w:bCs/>
          <w:sz w:val="28"/>
          <w:szCs w:val="28"/>
          <w:lang w:val="kk-KZ"/>
        </w:rPr>
        <w:t>Ғ</w:t>
      </w:r>
      <w:r w:rsidRPr="002D4660">
        <w:rPr>
          <w:rFonts w:ascii="Times New Roman" w:hAnsi="Times New Roman" w:cs="Times New Roman"/>
          <w:bCs/>
          <w:sz w:val="28"/>
          <w:szCs w:val="28"/>
          <w:lang w:val="kk-KZ"/>
        </w:rPr>
        <w:t xml:space="preserve"> </w:t>
      </w:r>
    </w:p>
    <w:p w14:paraId="7291B9AB" w14:textId="77777777" w:rsidR="00782E20" w:rsidRDefault="00782E20" w:rsidP="00782E20">
      <w:pPr>
        <w:widowControl w:val="0"/>
        <w:tabs>
          <w:tab w:val="left" w:pos="993"/>
        </w:tabs>
        <w:jc w:val="center"/>
        <w:rPr>
          <w:sz w:val="28"/>
          <w:szCs w:val="28"/>
          <w:lang w:val="kk-KZ"/>
        </w:rPr>
      </w:pPr>
      <w:r>
        <w:rPr>
          <w:noProof/>
          <w:sz w:val="28"/>
          <w:szCs w:val="28"/>
        </w:rPr>
        <w:drawing>
          <wp:inline distT="0" distB="0" distL="0" distR="0" wp14:anchorId="4D6A40A5" wp14:editId="44BB515A">
            <wp:extent cx="5616132" cy="7680960"/>
            <wp:effectExtent l="19050" t="19050" r="22860" b="1524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83541" cy="7773153"/>
                    </a:xfrm>
                    <a:prstGeom prst="rect">
                      <a:avLst/>
                    </a:prstGeom>
                    <a:noFill/>
                    <a:ln>
                      <a:solidFill>
                        <a:schemeClr val="bg2">
                          <a:lumMod val="90000"/>
                        </a:schemeClr>
                      </a:solidFill>
                    </a:ln>
                  </pic:spPr>
                </pic:pic>
              </a:graphicData>
            </a:graphic>
          </wp:inline>
        </w:drawing>
      </w:r>
    </w:p>
    <w:p w14:paraId="7FE9A2D9" w14:textId="16032BC7" w:rsidR="00D97C91" w:rsidRPr="002D4660" w:rsidRDefault="004A034A" w:rsidP="00243B48">
      <w:pPr>
        <w:widowControl w:val="0"/>
        <w:tabs>
          <w:tab w:val="left" w:pos="993"/>
        </w:tabs>
        <w:spacing w:line="240" w:lineRule="auto"/>
        <w:jc w:val="center"/>
        <w:rPr>
          <w:sz w:val="28"/>
          <w:szCs w:val="28"/>
          <w:lang w:val="kk-KZ"/>
        </w:rPr>
      </w:pPr>
      <w:r>
        <w:rPr>
          <w:rFonts w:ascii="Times New Roman" w:hAnsi="Times New Roman" w:cs="Times New Roman"/>
          <w:bCs/>
          <w:sz w:val="28"/>
          <w:szCs w:val="28"/>
          <w:lang w:val="kk-KZ"/>
        </w:rPr>
        <w:t>Қосымша</w:t>
      </w:r>
      <w:r w:rsidR="00782E20">
        <w:rPr>
          <w:rFonts w:ascii="Times New Roman" w:hAnsi="Times New Roman" w:cs="Times New Roman"/>
          <w:bCs/>
          <w:sz w:val="28"/>
          <w:szCs w:val="28"/>
          <w:lang w:val="kk-KZ"/>
        </w:rPr>
        <w:t xml:space="preserve"> </w:t>
      </w:r>
      <w:r w:rsidR="00723A9A">
        <w:rPr>
          <w:rFonts w:ascii="Times New Roman" w:hAnsi="Times New Roman" w:cs="Times New Roman"/>
          <w:bCs/>
          <w:sz w:val="28"/>
          <w:szCs w:val="28"/>
          <w:lang w:val="kk-KZ"/>
        </w:rPr>
        <w:t>Ғ</w:t>
      </w:r>
      <w:r w:rsidR="00782E20">
        <w:rPr>
          <w:rFonts w:ascii="Times New Roman" w:hAnsi="Times New Roman" w:cs="Times New Roman"/>
          <w:bCs/>
          <w:sz w:val="28"/>
          <w:szCs w:val="28"/>
          <w:lang w:val="kk-KZ"/>
        </w:rPr>
        <w:t xml:space="preserve"> </w:t>
      </w:r>
      <w:r w:rsidR="00782E20" w:rsidRPr="002D4660">
        <w:rPr>
          <w:rFonts w:ascii="Times New Roman" w:hAnsi="Times New Roman" w:cs="Times New Roman"/>
          <w:bCs/>
          <w:sz w:val="28"/>
          <w:szCs w:val="28"/>
          <w:lang w:val="kk-KZ"/>
        </w:rPr>
        <w:t xml:space="preserve">– </w:t>
      </w:r>
      <w:r w:rsidR="00782E20" w:rsidRPr="002D4660">
        <w:rPr>
          <w:rFonts w:ascii="Times New Roman" w:hAnsi="Times New Roman" w:cs="Times New Roman"/>
          <w:bCs/>
          <w:sz w:val="28"/>
          <w:szCs w:val="28"/>
        </w:rPr>
        <w:t>NCBI</w:t>
      </w:r>
      <w:r w:rsidR="00782E20" w:rsidRPr="002D4660">
        <w:rPr>
          <w:rFonts w:ascii="Times New Roman" w:hAnsi="Times New Roman" w:cs="Times New Roman"/>
          <w:bCs/>
          <w:sz w:val="28"/>
          <w:szCs w:val="28"/>
          <w:lang w:val="kk-KZ"/>
        </w:rPr>
        <w:t xml:space="preserve"> деректер базасына сақталған</w:t>
      </w:r>
      <w:r w:rsidR="00782E20" w:rsidRPr="002D4660">
        <w:rPr>
          <w:rFonts w:ascii="Times New Roman" w:hAnsi="Times New Roman" w:cs="Times New Roman"/>
          <w:bCs/>
          <w:iCs/>
          <w:sz w:val="28"/>
          <w:szCs w:val="28"/>
        </w:rPr>
        <w:t xml:space="preserve"> </w:t>
      </w:r>
      <w:r w:rsidR="00782E20" w:rsidRPr="002D4660">
        <w:rPr>
          <w:rFonts w:ascii="Times New Roman" w:hAnsi="Times New Roman" w:cs="Times New Roman"/>
          <w:bCs/>
          <w:i/>
          <w:iCs/>
          <w:sz w:val="28"/>
          <w:szCs w:val="28"/>
        </w:rPr>
        <w:t>J.seravschanica</w:t>
      </w:r>
      <w:r w:rsidR="00782E20" w:rsidRPr="002D4660">
        <w:rPr>
          <w:rFonts w:ascii="Times New Roman" w:hAnsi="Times New Roman" w:cs="Times New Roman"/>
          <w:bCs/>
          <w:iCs/>
          <w:sz w:val="28"/>
          <w:szCs w:val="28"/>
        </w:rPr>
        <w:t xml:space="preserve"> хлоропласт геномы тізб</w:t>
      </w:r>
      <w:r w:rsidR="00782E20">
        <w:rPr>
          <w:rFonts w:ascii="Times New Roman" w:hAnsi="Times New Roman" w:cs="Times New Roman"/>
          <w:bCs/>
          <w:iCs/>
          <w:sz w:val="28"/>
          <w:szCs w:val="28"/>
          <w:lang w:val="kk-KZ"/>
        </w:rPr>
        <w:t>егі (</w:t>
      </w:r>
      <w:r w:rsidR="00782E20" w:rsidRPr="009E500B">
        <w:rPr>
          <w:rFonts w:ascii="Times New Roman" w:hAnsi="Times New Roman" w:cs="Times New Roman"/>
          <w:bCs/>
          <w:iCs/>
          <w:sz w:val="28"/>
          <w:szCs w:val="28"/>
          <w:lang w:val="kk-KZ"/>
        </w:rPr>
        <w:t>NCBI деректер базасынадағы тіркеу нөмері –</w:t>
      </w:r>
      <w:r w:rsidR="00782E20">
        <w:rPr>
          <w:rFonts w:ascii="Times New Roman" w:hAnsi="Times New Roman" w:cs="Times New Roman"/>
          <w:bCs/>
          <w:iCs/>
          <w:sz w:val="28"/>
          <w:szCs w:val="28"/>
          <w:lang w:val="en-US"/>
        </w:rPr>
        <w:t xml:space="preserve"> OL684343.2</w:t>
      </w:r>
      <w:r w:rsidR="00782E20">
        <w:rPr>
          <w:rFonts w:ascii="Times New Roman" w:hAnsi="Times New Roman" w:cs="Times New Roman"/>
          <w:bCs/>
          <w:iCs/>
          <w:sz w:val="28"/>
          <w:szCs w:val="28"/>
          <w:lang w:val="kk-KZ"/>
        </w:rPr>
        <w:t>)</w:t>
      </w:r>
    </w:p>
    <w:sectPr w:rsidR="00D97C91" w:rsidRPr="002D4660" w:rsidSect="006244CB">
      <w:footerReference w:type="default" r:id="rId61"/>
      <w:pgSz w:w="11906" w:h="16838"/>
      <w:pgMar w:top="1134" w:right="567" w:bottom="1134" w:left="1701"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54A67ADF" w16cex:dateUtc="2024-04-16T14: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0A494E7" w16cid:durableId="54A67AD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F27980" w14:textId="77777777" w:rsidR="000E22A8" w:rsidRDefault="000E22A8" w:rsidP="00692F81">
      <w:pPr>
        <w:spacing w:after="0" w:line="240" w:lineRule="auto"/>
      </w:pPr>
      <w:r>
        <w:separator/>
      </w:r>
    </w:p>
  </w:endnote>
  <w:endnote w:type="continuationSeparator" w:id="0">
    <w:p w14:paraId="247F97CB" w14:textId="77777777" w:rsidR="000E22A8" w:rsidRDefault="000E22A8" w:rsidP="00692F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1723970174"/>
      <w:docPartObj>
        <w:docPartGallery w:val="Page Numbers (Bottom of Page)"/>
        <w:docPartUnique/>
      </w:docPartObj>
    </w:sdtPr>
    <w:sdtEndPr/>
    <w:sdtContent>
      <w:p w14:paraId="34B37F5B" w14:textId="6F2CF339" w:rsidR="0037334C" w:rsidRPr="001F4B0B" w:rsidRDefault="0037334C">
        <w:pPr>
          <w:pStyle w:val="af5"/>
          <w:jc w:val="center"/>
          <w:rPr>
            <w:rFonts w:ascii="Times New Roman" w:hAnsi="Times New Roman" w:cs="Times New Roman"/>
          </w:rPr>
        </w:pPr>
        <w:r w:rsidRPr="001F4B0B">
          <w:rPr>
            <w:rFonts w:ascii="Times New Roman" w:hAnsi="Times New Roman" w:cs="Times New Roman"/>
          </w:rPr>
          <w:fldChar w:fldCharType="begin"/>
        </w:r>
        <w:r w:rsidRPr="001F4B0B">
          <w:rPr>
            <w:rFonts w:ascii="Times New Roman" w:hAnsi="Times New Roman" w:cs="Times New Roman"/>
          </w:rPr>
          <w:instrText>PAGE   \* MERGEFORMAT</w:instrText>
        </w:r>
        <w:r w:rsidRPr="001F4B0B">
          <w:rPr>
            <w:rFonts w:ascii="Times New Roman" w:hAnsi="Times New Roman" w:cs="Times New Roman"/>
          </w:rPr>
          <w:fldChar w:fldCharType="separate"/>
        </w:r>
        <w:r w:rsidR="00C22ACA">
          <w:rPr>
            <w:rFonts w:ascii="Times New Roman" w:hAnsi="Times New Roman" w:cs="Times New Roman"/>
            <w:noProof/>
          </w:rPr>
          <w:t>22</w:t>
        </w:r>
        <w:r w:rsidRPr="001F4B0B">
          <w:rPr>
            <w:rFonts w:ascii="Times New Roman" w:hAnsi="Times New Roman" w:cs="Times New Roman"/>
          </w:rPr>
          <w:fldChar w:fldCharType="end"/>
        </w:r>
      </w:p>
    </w:sdtContent>
  </w:sdt>
  <w:p w14:paraId="62CF4203" w14:textId="77777777" w:rsidR="0037334C" w:rsidRPr="001F4B0B" w:rsidRDefault="0037334C" w:rsidP="00C13570">
    <w:pPr>
      <w:pStyle w:val="af5"/>
      <w:rPr>
        <w:rFonts w:ascii="Times New Roman" w:hAnsi="Times New Roman"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A3B06" w14:textId="08AEEB10" w:rsidR="0037334C" w:rsidRPr="00B51429" w:rsidRDefault="0037334C">
    <w:pPr>
      <w:pStyle w:val="af5"/>
      <w:jc w:val="center"/>
      <w:rPr>
        <w:lang w:val="kk-KZ"/>
      </w:rPr>
    </w:pPr>
  </w:p>
  <w:p w14:paraId="7924B6C8" w14:textId="41CF910C" w:rsidR="0037334C" w:rsidRPr="001F4B0B" w:rsidRDefault="0037334C" w:rsidP="007306CF">
    <w:pPr>
      <w:pStyle w:val="af5"/>
      <w:jc w:val="center"/>
      <w:rPr>
        <w:rFonts w:ascii="Times New Roman" w:hAnsi="Times New Roman" w:cs="Times New Roman"/>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1634247728"/>
      <w:docPartObj>
        <w:docPartGallery w:val="Page Numbers (Bottom of Page)"/>
        <w:docPartUnique/>
      </w:docPartObj>
    </w:sdtPr>
    <w:sdtEndPr/>
    <w:sdtContent>
      <w:p w14:paraId="520A6344" w14:textId="47ADB89C" w:rsidR="0037334C" w:rsidRPr="001F4B0B" w:rsidRDefault="0037334C">
        <w:pPr>
          <w:pStyle w:val="af5"/>
          <w:jc w:val="center"/>
          <w:rPr>
            <w:rFonts w:ascii="Times New Roman" w:hAnsi="Times New Roman" w:cs="Times New Roman"/>
          </w:rPr>
        </w:pPr>
        <w:r w:rsidRPr="001F4B0B">
          <w:rPr>
            <w:rFonts w:ascii="Times New Roman" w:hAnsi="Times New Roman" w:cs="Times New Roman"/>
          </w:rPr>
          <w:fldChar w:fldCharType="begin"/>
        </w:r>
        <w:r w:rsidRPr="001F4B0B">
          <w:rPr>
            <w:rFonts w:ascii="Times New Roman" w:hAnsi="Times New Roman" w:cs="Times New Roman"/>
          </w:rPr>
          <w:instrText>PAGE   \* MERGEFORMAT</w:instrText>
        </w:r>
        <w:r w:rsidRPr="001F4B0B">
          <w:rPr>
            <w:rFonts w:ascii="Times New Roman" w:hAnsi="Times New Roman" w:cs="Times New Roman"/>
          </w:rPr>
          <w:fldChar w:fldCharType="separate"/>
        </w:r>
        <w:r w:rsidR="00C22ACA">
          <w:rPr>
            <w:rFonts w:ascii="Times New Roman" w:hAnsi="Times New Roman" w:cs="Times New Roman"/>
            <w:noProof/>
          </w:rPr>
          <w:t>155</w:t>
        </w:r>
        <w:r w:rsidRPr="001F4B0B">
          <w:rPr>
            <w:rFonts w:ascii="Times New Roman" w:hAnsi="Times New Roman" w:cs="Times New Roman"/>
          </w:rPr>
          <w:fldChar w:fldCharType="end"/>
        </w:r>
      </w:p>
    </w:sdtContent>
  </w:sdt>
  <w:p w14:paraId="738F0B21" w14:textId="77777777" w:rsidR="0037334C" w:rsidRPr="001F4B0B" w:rsidRDefault="0037334C" w:rsidP="00C13570">
    <w:pPr>
      <w:pStyle w:val="af5"/>
      <w:rPr>
        <w:rFonts w:ascii="Times New Roman" w:hAnsi="Times New Roman" w:cs="Times New Roman"/>
      </w:rPr>
    </w:pPr>
  </w:p>
  <w:p w14:paraId="51AAF29D" w14:textId="77777777" w:rsidR="0037334C" w:rsidRDefault="0037334C"/>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C2F84F" w14:textId="77777777" w:rsidR="000E22A8" w:rsidRDefault="000E22A8" w:rsidP="00692F81">
      <w:pPr>
        <w:spacing w:after="0" w:line="240" w:lineRule="auto"/>
      </w:pPr>
      <w:r>
        <w:separator/>
      </w:r>
    </w:p>
  </w:footnote>
  <w:footnote w:type="continuationSeparator" w:id="0">
    <w:p w14:paraId="49CDFA2B" w14:textId="77777777" w:rsidR="000E22A8" w:rsidRDefault="000E22A8" w:rsidP="00692F8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44D14"/>
    <w:multiLevelType w:val="hybridMultilevel"/>
    <w:tmpl w:val="69323C3E"/>
    <w:lvl w:ilvl="0" w:tplc="91E81B7A">
      <w:start w:val="1"/>
      <w:numFmt w:val="decimal"/>
      <w:lvlText w:val="%1"/>
      <w:lvlJc w:val="righ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 w15:restartNumberingAfterBreak="0">
    <w:nsid w:val="0E4E7E76"/>
    <w:multiLevelType w:val="hybridMultilevel"/>
    <w:tmpl w:val="9D9272B4"/>
    <w:lvl w:ilvl="0" w:tplc="91E81B7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FA83A83"/>
    <w:multiLevelType w:val="hybridMultilevel"/>
    <w:tmpl w:val="F5821B54"/>
    <w:lvl w:ilvl="0" w:tplc="91E81B7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7F76A69"/>
    <w:multiLevelType w:val="hybridMultilevel"/>
    <w:tmpl w:val="31C83F84"/>
    <w:lvl w:ilvl="0" w:tplc="93AEFA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B912669"/>
    <w:multiLevelType w:val="hybridMultilevel"/>
    <w:tmpl w:val="9A1A5B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8912C06"/>
    <w:multiLevelType w:val="hybridMultilevel"/>
    <w:tmpl w:val="35DCBE0C"/>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6" w15:restartNumberingAfterBreak="0">
    <w:nsid w:val="59057019"/>
    <w:multiLevelType w:val="hybridMultilevel"/>
    <w:tmpl w:val="A38A52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4"/>
  </w:num>
  <w:num w:numId="3">
    <w:abstractNumId w:val="3"/>
  </w:num>
  <w:num w:numId="4">
    <w:abstractNumId w:val="1"/>
  </w:num>
  <w:num w:numId="5">
    <w:abstractNumId w:val="0"/>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ru-RU" w:vendorID="64" w:dllVersion="6" w:nlCheck="1" w:checkStyle="0"/>
  <w:activeWritingStyle w:appName="MSWord" w:lang="en-US" w:vendorID="64" w:dllVersion="6" w:nlCheck="1" w:checkStyle="1"/>
  <w:activeWritingStyle w:appName="MSWord" w:lang="en-US" w:vendorID="64" w:dllVersion="4096" w:nlCheck="1" w:checkStyle="0"/>
  <w:activeWritingStyle w:appName="MSWord" w:lang="ru-RU" w:vendorID="64" w:dllVersion="4096" w:nlCheck="1" w:checkStyle="0"/>
  <w:activeWritingStyle w:appName="MSWord" w:lang="ru-RU" w:vendorID="64" w:dllVersion="131078" w:nlCheck="1" w:checkStyle="0"/>
  <w:activeWritingStyle w:appName="MSWord" w:lang="en-US" w:vendorID="64" w:dllVersion="131078" w:nlCheck="1" w:checkStyle="1"/>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1722"/>
    <w:rsid w:val="0000077B"/>
    <w:rsid w:val="000029AD"/>
    <w:rsid w:val="000034BE"/>
    <w:rsid w:val="00004AF1"/>
    <w:rsid w:val="00004DF3"/>
    <w:rsid w:val="000052F2"/>
    <w:rsid w:val="000068FE"/>
    <w:rsid w:val="00006AD0"/>
    <w:rsid w:val="0001204B"/>
    <w:rsid w:val="00014A40"/>
    <w:rsid w:val="00014E81"/>
    <w:rsid w:val="00016959"/>
    <w:rsid w:val="00017508"/>
    <w:rsid w:val="00021D1E"/>
    <w:rsid w:val="00021F9B"/>
    <w:rsid w:val="0002613B"/>
    <w:rsid w:val="00026171"/>
    <w:rsid w:val="00027FDF"/>
    <w:rsid w:val="00032999"/>
    <w:rsid w:val="000354EE"/>
    <w:rsid w:val="000358B3"/>
    <w:rsid w:val="00035CE3"/>
    <w:rsid w:val="00036342"/>
    <w:rsid w:val="000407A7"/>
    <w:rsid w:val="00041FA6"/>
    <w:rsid w:val="00042252"/>
    <w:rsid w:val="00042F95"/>
    <w:rsid w:val="0004441F"/>
    <w:rsid w:val="00044986"/>
    <w:rsid w:val="0004553B"/>
    <w:rsid w:val="00045FB7"/>
    <w:rsid w:val="000469F3"/>
    <w:rsid w:val="000470FC"/>
    <w:rsid w:val="00047D1D"/>
    <w:rsid w:val="0005180D"/>
    <w:rsid w:val="00051959"/>
    <w:rsid w:val="000521C3"/>
    <w:rsid w:val="0005353D"/>
    <w:rsid w:val="00056BEA"/>
    <w:rsid w:val="00056EF5"/>
    <w:rsid w:val="00057D3E"/>
    <w:rsid w:val="00061271"/>
    <w:rsid w:val="0006357F"/>
    <w:rsid w:val="0006422D"/>
    <w:rsid w:val="000642F7"/>
    <w:rsid w:val="0006556C"/>
    <w:rsid w:val="0006558C"/>
    <w:rsid w:val="00065E9B"/>
    <w:rsid w:val="0006688E"/>
    <w:rsid w:val="00066CAB"/>
    <w:rsid w:val="00071B39"/>
    <w:rsid w:val="00076582"/>
    <w:rsid w:val="00076F0C"/>
    <w:rsid w:val="00081217"/>
    <w:rsid w:val="00081ECB"/>
    <w:rsid w:val="00082CA6"/>
    <w:rsid w:val="00084385"/>
    <w:rsid w:val="00087B4C"/>
    <w:rsid w:val="00090233"/>
    <w:rsid w:val="00090BFB"/>
    <w:rsid w:val="00091255"/>
    <w:rsid w:val="00091DE9"/>
    <w:rsid w:val="00092384"/>
    <w:rsid w:val="00093506"/>
    <w:rsid w:val="00093ACC"/>
    <w:rsid w:val="00094615"/>
    <w:rsid w:val="0009470A"/>
    <w:rsid w:val="000A0DB7"/>
    <w:rsid w:val="000A2234"/>
    <w:rsid w:val="000A27ED"/>
    <w:rsid w:val="000A2D45"/>
    <w:rsid w:val="000A35A3"/>
    <w:rsid w:val="000A4424"/>
    <w:rsid w:val="000A4FC7"/>
    <w:rsid w:val="000A5DBE"/>
    <w:rsid w:val="000A62F0"/>
    <w:rsid w:val="000A7165"/>
    <w:rsid w:val="000A77E9"/>
    <w:rsid w:val="000B156C"/>
    <w:rsid w:val="000B3668"/>
    <w:rsid w:val="000B3E4E"/>
    <w:rsid w:val="000B6B41"/>
    <w:rsid w:val="000B792B"/>
    <w:rsid w:val="000C13A3"/>
    <w:rsid w:val="000C7416"/>
    <w:rsid w:val="000D0ADE"/>
    <w:rsid w:val="000D15E2"/>
    <w:rsid w:val="000E092F"/>
    <w:rsid w:val="000E22A8"/>
    <w:rsid w:val="000E513E"/>
    <w:rsid w:val="000E5894"/>
    <w:rsid w:val="000E6196"/>
    <w:rsid w:val="000E69C1"/>
    <w:rsid w:val="000E6C9B"/>
    <w:rsid w:val="000E6EF9"/>
    <w:rsid w:val="000E6F05"/>
    <w:rsid w:val="000F1FB2"/>
    <w:rsid w:val="000F3709"/>
    <w:rsid w:val="000F38D9"/>
    <w:rsid w:val="0010041D"/>
    <w:rsid w:val="00100633"/>
    <w:rsid w:val="001006B1"/>
    <w:rsid w:val="00102480"/>
    <w:rsid w:val="00103EFB"/>
    <w:rsid w:val="00106EF3"/>
    <w:rsid w:val="00110ABA"/>
    <w:rsid w:val="00112069"/>
    <w:rsid w:val="00112BFE"/>
    <w:rsid w:val="0011347A"/>
    <w:rsid w:val="00114AB1"/>
    <w:rsid w:val="00115A8D"/>
    <w:rsid w:val="0011640D"/>
    <w:rsid w:val="00117377"/>
    <w:rsid w:val="00120376"/>
    <w:rsid w:val="0012137B"/>
    <w:rsid w:val="00121997"/>
    <w:rsid w:val="00121EE2"/>
    <w:rsid w:val="001235D2"/>
    <w:rsid w:val="001240F0"/>
    <w:rsid w:val="00125D2A"/>
    <w:rsid w:val="001262E3"/>
    <w:rsid w:val="00131E2A"/>
    <w:rsid w:val="00131F30"/>
    <w:rsid w:val="00132452"/>
    <w:rsid w:val="0013362A"/>
    <w:rsid w:val="00133B18"/>
    <w:rsid w:val="00133D9A"/>
    <w:rsid w:val="00133E97"/>
    <w:rsid w:val="00133F03"/>
    <w:rsid w:val="00134E3D"/>
    <w:rsid w:val="001350A5"/>
    <w:rsid w:val="00136B5A"/>
    <w:rsid w:val="001373CE"/>
    <w:rsid w:val="0013791B"/>
    <w:rsid w:val="0014071C"/>
    <w:rsid w:val="00141871"/>
    <w:rsid w:val="00142034"/>
    <w:rsid w:val="00142B51"/>
    <w:rsid w:val="00143594"/>
    <w:rsid w:val="00150A29"/>
    <w:rsid w:val="00150E52"/>
    <w:rsid w:val="0015103B"/>
    <w:rsid w:val="001528AE"/>
    <w:rsid w:val="00154075"/>
    <w:rsid w:val="00154528"/>
    <w:rsid w:val="00156EBF"/>
    <w:rsid w:val="001573CA"/>
    <w:rsid w:val="00160140"/>
    <w:rsid w:val="00160DE4"/>
    <w:rsid w:val="001616B0"/>
    <w:rsid w:val="0016465F"/>
    <w:rsid w:val="00164B17"/>
    <w:rsid w:val="0016518E"/>
    <w:rsid w:val="001651DE"/>
    <w:rsid w:val="00165321"/>
    <w:rsid w:val="00165F8D"/>
    <w:rsid w:val="00170927"/>
    <w:rsid w:val="00174B0A"/>
    <w:rsid w:val="00174EEB"/>
    <w:rsid w:val="00175106"/>
    <w:rsid w:val="00175E9A"/>
    <w:rsid w:val="0017626D"/>
    <w:rsid w:val="001769EF"/>
    <w:rsid w:val="00176FD2"/>
    <w:rsid w:val="00180F41"/>
    <w:rsid w:val="001819C3"/>
    <w:rsid w:val="00181B2A"/>
    <w:rsid w:val="00183C0A"/>
    <w:rsid w:val="001841DF"/>
    <w:rsid w:val="00185598"/>
    <w:rsid w:val="0018612E"/>
    <w:rsid w:val="00186D47"/>
    <w:rsid w:val="00190A8D"/>
    <w:rsid w:val="00191B07"/>
    <w:rsid w:val="00192A27"/>
    <w:rsid w:val="00195CB5"/>
    <w:rsid w:val="00197BE3"/>
    <w:rsid w:val="001A449D"/>
    <w:rsid w:val="001A5414"/>
    <w:rsid w:val="001A5A9C"/>
    <w:rsid w:val="001A5DBB"/>
    <w:rsid w:val="001A7697"/>
    <w:rsid w:val="001A7E54"/>
    <w:rsid w:val="001B1722"/>
    <w:rsid w:val="001B2861"/>
    <w:rsid w:val="001B34ED"/>
    <w:rsid w:val="001B4440"/>
    <w:rsid w:val="001B44B4"/>
    <w:rsid w:val="001B7AFD"/>
    <w:rsid w:val="001C1836"/>
    <w:rsid w:val="001C2686"/>
    <w:rsid w:val="001C417B"/>
    <w:rsid w:val="001C440B"/>
    <w:rsid w:val="001C5027"/>
    <w:rsid w:val="001C7192"/>
    <w:rsid w:val="001C7808"/>
    <w:rsid w:val="001D26C4"/>
    <w:rsid w:val="001D301F"/>
    <w:rsid w:val="001D32A5"/>
    <w:rsid w:val="001D3BCD"/>
    <w:rsid w:val="001D4A9A"/>
    <w:rsid w:val="001D5615"/>
    <w:rsid w:val="001D575A"/>
    <w:rsid w:val="001D5831"/>
    <w:rsid w:val="001E0693"/>
    <w:rsid w:val="001E0D29"/>
    <w:rsid w:val="001E2919"/>
    <w:rsid w:val="001E42D2"/>
    <w:rsid w:val="001E4593"/>
    <w:rsid w:val="001F248C"/>
    <w:rsid w:val="001F38B2"/>
    <w:rsid w:val="001F4B0B"/>
    <w:rsid w:val="001F798C"/>
    <w:rsid w:val="00200DEC"/>
    <w:rsid w:val="00201D3C"/>
    <w:rsid w:val="00202D2B"/>
    <w:rsid w:val="00206032"/>
    <w:rsid w:val="0020645A"/>
    <w:rsid w:val="00206924"/>
    <w:rsid w:val="00206A28"/>
    <w:rsid w:val="002111B3"/>
    <w:rsid w:val="00213147"/>
    <w:rsid w:val="00215514"/>
    <w:rsid w:val="00215C04"/>
    <w:rsid w:val="002177C5"/>
    <w:rsid w:val="0021798C"/>
    <w:rsid w:val="0022512C"/>
    <w:rsid w:val="00225289"/>
    <w:rsid w:val="0022561B"/>
    <w:rsid w:val="00230CEB"/>
    <w:rsid w:val="00230D62"/>
    <w:rsid w:val="00234B99"/>
    <w:rsid w:val="00236D91"/>
    <w:rsid w:val="002407BF"/>
    <w:rsid w:val="00243B48"/>
    <w:rsid w:val="00246C6C"/>
    <w:rsid w:val="002504EA"/>
    <w:rsid w:val="002530F3"/>
    <w:rsid w:val="00254FCA"/>
    <w:rsid w:val="00257902"/>
    <w:rsid w:val="00257A23"/>
    <w:rsid w:val="00261F62"/>
    <w:rsid w:val="00263806"/>
    <w:rsid w:val="0026409B"/>
    <w:rsid w:val="00264C25"/>
    <w:rsid w:val="00267BC3"/>
    <w:rsid w:val="00270BA8"/>
    <w:rsid w:val="0027305F"/>
    <w:rsid w:val="002732EC"/>
    <w:rsid w:val="00273876"/>
    <w:rsid w:val="00273E2C"/>
    <w:rsid w:val="00274363"/>
    <w:rsid w:val="00276B73"/>
    <w:rsid w:val="002801BA"/>
    <w:rsid w:val="00280B63"/>
    <w:rsid w:val="002810C4"/>
    <w:rsid w:val="00285A14"/>
    <w:rsid w:val="002872BA"/>
    <w:rsid w:val="00287905"/>
    <w:rsid w:val="00287AD8"/>
    <w:rsid w:val="00287AF1"/>
    <w:rsid w:val="002908C5"/>
    <w:rsid w:val="00292334"/>
    <w:rsid w:val="00293D15"/>
    <w:rsid w:val="00294862"/>
    <w:rsid w:val="00295437"/>
    <w:rsid w:val="00296058"/>
    <w:rsid w:val="00296712"/>
    <w:rsid w:val="002969A8"/>
    <w:rsid w:val="00297BA1"/>
    <w:rsid w:val="002A083A"/>
    <w:rsid w:val="002A137B"/>
    <w:rsid w:val="002A2276"/>
    <w:rsid w:val="002A2370"/>
    <w:rsid w:val="002A27E6"/>
    <w:rsid w:val="002A2F2A"/>
    <w:rsid w:val="002A3123"/>
    <w:rsid w:val="002A4474"/>
    <w:rsid w:val="002A499F"/>
    <w:rsid w:val="002A6A23"/>
    <w:rsid w:val="002A7143"/>
    <w:rsid w:val="002A7D3C"/>
    <w:rsid w:val="002B14B0"/>
    <w:rsid w:val="002B246A"/>
    <w:rsid w:val="002B2F13"/>
    <w:rsid w:val="002B4306"/>
    <w:rsid w:val="002B6F3A"/>
    <w:rsid w:val="002C0EEC"/>
    <w:rsid w:val="002C353F"/>
    <w:rsid w:val="002C4037"/>
    <w:rsid w:val="002C77E6"/>
    <w:rsid w:val="002D018F"/>
    <w:rsid w:val="002D08E8"/>
    <w:rsid w:val="002D10AB"/>
    <w:rsid w:val="002D3536"/>
    <w:rsid w:val="002D3A2A"/>
    <w:rsid w:val="002D4007"/>
    <w:rsid w:val="002D4660"/>
    <w:rsid w:val="002D6B5A"/>
    <w:rsid w:val="002D6C7F"/>
    <w:rsid w:val="002D7E95"/>
    <w:rsid w:val="002D7F6B"/>
    <w:rsid w:val="002E3133"/>
    <w:rsid w:val="002E3B1D"/>
    <w:rsid w:val="002E43DE"/>
    <w:rsid w:val="002E4AFF"/>
    <w:rsid w:val="002E4B74"/>
    <w:rsid w:val="002E761E"/>
    <w:rsid w:val="002F02AE"/>
    <w:rsid w:val="002F06B7"/>
    <w:rsid w:val="002F0C33"/>
    <w:rsid w:val="002F39C1"/>
    <w:rsid w:val="002F4CAD"/>
    <w:rsid w:val="002F4CF4"/>
    <w:rsid w:val="002F64EB"/>
    <w:rsid w:val="002F6A87"/>
    <w:rsid w:val="00300BE4"/>
    <w:rsid w:val="00301254"/>
    <w:rsid w:val="0030145F"/>
    <w:rsid w:val="00305E93"/>
    <w:rsid w:val="003073B6"/>
    <w:rsid w:val="0031134E"/>
    <w:rsid w:val="00317571"/>
    <w:rsid w:val="00317972"/>
    <w:rsid w:val="00322312"/>
    <w:rsid w:val="003226BB"/>
    <w:rsid w:val="003250A3"/>
    <w:rsid w:val="0032619C"/>
    <w:rsid w:val="0032768A"/>
    <w:rsid w:val="0033335A"/>
    <w:rsid w:val="00333FF9"/>
    <w:rsid w:val="003346FD"/>
    <w:rsid w:val="003422E2"/>
    <w:rsid w:val="003431C8"/>
    <w:rsid w:val="003436E2"/>
    <w:rsid w:val="003436E7"/>
    <w:rsid w:val="003447BA"/>
    <w:rsid w:val="00344835"/>
    <w:rsid w:val="003452E7"/>
    <w:rsid w:val="00345FB0"/>
    <w:rsid w:val="00346820"/>
    <w:rsid w:val="00347DA8"/>
    <w:rsid w:val="00352B91"/>
    <w:rsid w:val="00353561"/>
    <w:rsid w:val="00354105"/>
    <w:rsid w:val="00355F71"/>
    <w:rsid w:val="00356B5E"/>
    <w:rsid w:val="00360479"/>
    <w:rsid w:val="00362CA4"/>
    <w:rsid w:val="00365C33"/>
    <w:rsid w:val="00366330"/>
    <w:rsid w:val="00370523"/>
    <w:rsid w:val="00370E2B"/>
    <w:rsid w:val="00370F5E"/>
    <w:rsid w:val="003719E5"/>
    <w:rsid w:val="00371BA2"/>
    <w:rsid w:val="0037334C"/>
    <w:rsid w:val="00375348"/>
    <w:rsid w:val="00377EF3"/>
    <w:rsid w:val="003811B8"/>
    <w:rsid w:val="00381C06"/>
    <w:rsid w:val="003828A8"/>
    <w:rsid w:val="00384A88"/>
    <w:rsid w:val="00384D4C"/>
    <w:rsid w:val="003907DC"/>
    <w:rsid w:val="00393252"/>
    <w:rsid w:val="0039638D"/>
    <w:rsid w:val="00396853"/>
    <w:rsid w:val="003A0A34"/>
    <w:rsid w:val="003A0DF9"/>
    <w:rsid w:val="003A36C8"/>
    <w:rsid w:val="003A5881"/>
    <w:rsid w:val="003A6157"/>
    <w:rsid w:val="003A70DE"/>
    <w:rsid w:val="003B3A0A"/>
    <w:rsid w:val="003B3E02"/>
    <w:rsid w:val="003B4858"/>
    <w:rsid w:val="003B5DA7"/>
    <w:rsid w:val="003B5FE1"/>
    <w:rsid w:val="003B70A2"/>
    <w:rsid w:val="003B7351"/>
    <w:rsid w:val="003B7AB6"/>
    <w:rsid w:val="003C0F91"/>
    <w:rsid w:val="003C14F9"/>
    <w:rsid w:val="003C3DD9"/>
    <w:rsid w:val="003C4732"/>
    <w:rsid w:val="003C4DD0"/>
    <w:rsid w:val="003C7D81"/>
    <w:rsid w:val="003D353A"/>
    <w:rsid w:val="003D5FD4"/>
    <w:rsid w:val="003D62F0"/>
    <w:rsid w:val="003D743B"/>
    <w:rsid w:val="003E1913"/>
    <w:rsid w:val="003E340F"/>
    <w:rsid w:val="003E39E6"/>
    <w:rsid w:val="003E3C19"/>
    <w:rsid w:val="003E5A83"/>
    <w:rsid w:val="003E6419"/>
    <w:rsid w:val="003E73BF"/>
    <w:rsid w:val="003E7980"/>
    <w:rsid w:val="003F055E"/>
    <w:rsid w:val="003F0812"/>
    <w:rsid w:val="003F1878"/>
    <w:rsid w:val="003F2FD2"/>
    <w:rsid w:val="003F39B7"/>
    <w:rsid w:val="003F6E3E"/>
    <w:rsid w:val="003F763E"/>
    <w:rsid w:val="003F795E"/>
    <w:rsid w:val="003F7FFD"/>
    <w:rsid w:val="0040315B"/>
    <w:rsid w:val="00403CD4"/>
    <w:rsid w:val="004044C9"/>
    <w:rsid w:val="0040490F"/>
    <w:rsid w:val="00404D42"/>
    <w:rsid w:val="00404FE2"/>
    <w:rsid w:val="00405B54"/>
    <w:rsid w:val="0040778E"/>
    <w:rsid w:val="004103D9"/>
    <w:rsid w:val="004104E0"/>
    <w:rsid w:val="00411E6C"/>
    <w:rsid w:val="00413B6A"/>
    <w:rsid w:val="0041590B"/>
    <w:rsid w:val="0041675D"/>
    <w:rsid w:val="00417786"/>
    <w:rsid w:val="00420146"/>
    <w:rsid w:val="004205B0"/>
    <w:rsid w:val="0042063F"/>
    <w:rsid w:val="0042121C"/>
    <w:rsid w:val="00421378"/>
    <w:rsid w:val="00421A48"/>
    <w:rsid w:val="00422955"/>
    <w:rsid w:val="00423F70"/>
    <w:rsid w:val="0042764E"/>
    <w:rsid w:val="004307CA"/>
    <w:rsid w:val="004324E0"/>
    <w:rsid w:val="00432EDA"/>
    <w:rsid w:val="0043327A"/>
    <w:rsid w:val="0043344E"/>
    <w:rsid w:val="00433858"/>
    <w:rsid w:val="00433A8F"/>
    <w:rsid w:val="00433E6B"/>
    <w:rsid w:val="00434C67"/>
    <w:rsid w:val="00435315"/>
    <w:rsid w:val="0043671C"/>
    <w:rsid w:val="00437AF2"/>
    <w:rsid w:val="0044005E"/>
    <w:rsid w:val="004414F6"/>
    <w:rsid w:val="00443623"/>
    <w:rsid w:val="00443724"/>
    <w:rsid w:val="00446040"/>
    <w:rsid w:val="004461F2"/>
    <w:rsid w:val="004464B0"/>
    <w:rsid w:val="00446D1E"/>
    <w:rsid w:val="00450688"/>
    <w:rsid w:val="00450E26"/>
    <w:rsid w:val="004511D3"/>
    <w:rsid w:val="00451F05"/>
    <w:rsid w:val="004537BD"/>
    <w:rsid w:val="00455F75"/>
    <w:rsid w:val="0045692D"/>
    <w:rsid w:val="00457D7D"/>
    <w:rsid w:val="00460DCA"/>
    <w:rsid w:val="004610A6"/>
    <w:rsid w:val="00462CB4"/>
    <w:rsid w:val="00465A42"/>
    <w:rsid w:val="004676AB"/>
    <w:rsid w:val="004702EE"/>
    <w:rsid w:val="00471646"/>
    <w:rsid w:val="0047232C"/>
    <w:rsid w:val="004728A8"/>
    <w:rsid w:val="00473689"/>
    <w:rsid w:val="004809CE"/>
    <w:rsid w:val="00480A0B"/>
    <w:rsid w:val="00482EEA"/>
    <w:rsid w:val="0048310B"/>
    <w:rsid w:val="00484FDB"/>
    <w:rsid w:val="004852A3"/>
    <w:rsid w:val="00485861"/>
    <w:rsid w:val="0048604B"/>
    <w:rsid w:val="0048763D"/>
    <w:rsid w:val="004909A4"/>
    <w:rsid w:val="00490D53"/>
    <w:rsid w:val="0049511B"/>
    <w:rsid w:val="004961C3"/>
    <w:rsid w:val="004962C9"/>
    <w:rsid w:val="00497208"/>
    <w:rsid w:val="004A034A"/>
    <w:rsid w:val="004A34E6"/>
    <w:rsid w:val="004A3A18"/>
    <w:rsid w:val="004B0EFB"/>
    <w:rsid w:val="004B2AB3"/>
    <w:rsid w:val="004B4EB1"/>
    <w:rsid w:val="004B69DE"/>
    <w:rsid w:val="004B70F7"/>
    <w:rsid w:val="004C116F"/>
    <w:rsid w:val="004C1F38"/>
    <w:rsid w:val="004C3D1F"/>
    <w:rsid w:val="004C47B1"/>
    <w:rsid w:val="004C70F4"/>
    <w:rsid w:val="004C74AE"/>
    <w:rsid w:val="004C7D67"/>
    <w:rsid w:val="004D1A64"/>
    <w:rsid w:val="004D2085"/>
    <w:rsid w:val="004D4285"/>
    <w:rsid w:val="004D4396"/>
    <w:rsid w:val="004D4553"/>
    <w:rsid w:val="004D4C10"/>
    <w:rsid w:val="004D6009"/>
    <w:rsid w:val="004D72E1"/>
    <w:rsid w:val="004D7AC5"/>
    <w:rsid w:val="004E018A"/>
    <w:rsid w:val="004E10A7"/>
    <w:rsid w:val="004E120A"/>
    <w:rsid w:val="004E1610"/>
    <w:rsid w:val="004E163E"/>
    <w:rsid w:val="004E5E5E"/>
    <w:rsid w:val="004E6AB2"/>
    <w:rsid w:val="004F0928"/>
    <w:rsid w:val="004F1E89"/>
    <w:rsid w:val="004F5291"/>
    <w:rsid w:val="004F5337"/>
    <w:rsid w:val="004F7643"/>
    <w:rsid w:val="004F7FBE"/>
    <w:rsid w:val="005006EC"/>
    <w:rsid w:val="005036CC"/>
    <w:rsid w:val="00506799"/>
    <w:rsid w:val="00506CD6"/>
    <w:rsid w:val="00510EAA"/>
    <w:rsid w:val="00512DE1"/>
    <w:rsid w:val="00513E1D"/>
    <w:rsid w:val="00514401"/>
    <w:rsid w:val="00514833"/>
    <w:rsid w:val="005150A6"/>
    <w:rsid w:val="005176D9"/>
    <w:rsid w:val="00517A12"/>
    <w:rsid w:val="00520305"/>
    <w:rsid w:val="00520714"/>
    <w:rsid w:val="00520861"/>
    <w:rsid w:val="00521AEE"/>
    <w:rsid w:val="00522956"/>
    <w:rsid w:val="00522CAC"/>
    <w:rsid w:val="005243FA"/>
    <w:rsid w:val="00526E1C"/>
    <w:rsid w:val="00526E50"/>
    <w:rsid w:val="00527A1B"/>
    <w:rsid w:val="00530482"/>
    <w:rsid w:val="0053106C"/>
    <w:rsid w:val="00532232"/>
    <w:rsid w:val="00533486"/>
    <w:rsid w:val="0053351A"/>
    <w:rsid w:val="00533E48"/>
    <w:rsid w:val="00536077"/>
    <w:rsid w:val="0053727D"/>
    <w:rsid w:val="00542024"/>
    <w:rsid w:val="00544503"/>
    <w:rsid w:val="0054495A"/>
    <w:rsid w:val="005452C8"/>
    <w:rsid w:val="00547290"/>
    <w:rsid w:val="00550470"/>
    <w:rsid w:val="005513A2"/>
    <w:rsid w:val="00552833"/>
    <w:rsid w:val="00553313"/>
    <w:rsid w:val="005540E8"/>
    <w:rsid w:val="005554A6"/>
    <w:rsid w:val="00556E6B"/>
    <w:rsid w:val="005600DE"/>
    <w:rsid w:val="00560248"/>
    <w:rsid w:val="005609DE"/>
    <w:rsid w:val="00560EA2"/>
    <w:rsid w:val="00561561"/>
    <w:rsid w:val="00562BA5"/>
    <w:rsid w:val="00565441"/>
    <w:rsid w:val="00566B08"/>
    <w:rsid w:val="005673DA"/>
    <w:rsid w:val="00567CEA"/>
    <w:rsid w:val="00567FEA"/>
    <w:rsid w:val="005734E7"/>
    <w:rsid w:val="005761FF"/>
    <w:rsid w:val="005811EF"/>
    <w:rsid w:val="005820D0"/>
    <w:rsid w:val="00583C9D"/>
    <w:rsid w:val="005859CB"/>
    <w:rsid w:val="0058601A"/>
    <w:rsid w:val="00586643"/>
    <w:rsid w:val="0058683A"/>
    <w:rsid w:val="005908AC"/>
    <w:rsid w:val="0059153F"/>
    <w:rsid w:val="00591580"/>
    <w:rsid w:val="00592745"/>
    <w:rsid w:val="00597145"/>
    <w:rsid w:val="00597626"/>
    <w:rsid w:val="00597D21"/>
    <w:rsid w:val="005A0EE9"/>
    <w:rsid w:val="005A2044"/>
    <w:rsid w:val="005A3F52"/>
    <w:rsid w:val="005A4282"/>
    <w:rsid w:val="005A5291"/>
    <w:rsid w:val="005A54B7"/>
    <w:rsid w:val="005A723D"/>
    <w:rsid w:val="005B1E5E"/>
    <w:rsid w:val="005B218D"/>
    <w:rsid w:val="005B2540"/>
    <w:rsid w:val="005B254D"/>
    <w:rsid w:val="005B29D3"/>
    <w:rsid w:val="005B33F5"/>
    <w:rsid w:val="005B4E32"/>
    <w:rsid w:val="005B5366"/>
    <w:rsid w:val="005B60BD"/>
    <w:rsid w:val="005B75CC"/>
    <w:rsid w:val="005B787F"/>
    <w:rsid w:val="005B7DC1"/>
    <w:rsid w:val="005C09C2"/>
    <w:rsid w:val="005C1E49"/>
    <w:rsid w:val="005C27A7"/>
    <w:rsid w:val="005C6B52"/>
    <w:rsid w:val="005C6C71"/>
    <w:rsid w:val="005C7A0A"/>
    <w:rsid w:val="005D132E"/>
    <w:rsid w:val="005D16A4"/>
    <w:rsid w:val="005D2A42"/>
    <w:rsid w:val="005D2FC5"/>
    <w:rsid w:val="005D4FEF"/>
    <w:rsid w:val="005D5984"/>
    <w:rsid w:val="005E1105"/>
    <w:rsid w:val="005E189F"/>
    <w:rsid w:val="005E1A0A"/>
    <w:rsid w:val="005E3165"/>
    <w:rsid w:val="005E5935"/>
    <w:rsid w:val="005E612B"/>
    <w:rsid w:val="005E75E7"/>
    <w:rsid w:val="005E7614"/>
    <w:rsid w:val="005E78F5"/>
    <w:rsid w:val="005F05B5"/>
    <w:rsid w:val="005F42C2"/>
    <w:rsid w:val="005F44A4"/>
    <w:rsid w:val="005F504C"/>
    <w:rsid w:val="005F6A09"/>
    <w:rsid w:val="005F73AA"/>
    <w:rsid w:val="005F7543"/>
    <w:rsid w:val="0060107A"/>
    <w:rsid w:val="006046C8"/>
    <w:rsid w:val="006048DD"/>
    <w:rsid w:val="00604E64"/>
    <w:rsid w:val="006052A8"/>
    <w:rsid w:val="00605751"/>
    <w:rsid w:val="006058ED"/>
    <w:rsid w:val="00606B60"/>
    <w:rsid w:val="00607059"/>
    <w:rsid w:val="006072B3"/>
    <w:rsid w:val="00610A13"/>
    <w:rsid w:val="006120FE"/>
    <w:rsid w:val="00612C8C"/>
    <w:rsid w:val="00613719"/>
    <w:rsid w:val="00614129"/>
    <w:rsid w:val="00615C92"/>
    <w:rsid w:val="00615EB8"/>
    <w:rsid w:val="00615F91"/>
    <w:rsid w:val="00620449"/>
    <w:rsid w:val="00621B62"/>
    <w:rsid w:val="00621D45"/>
    <w:rsid w:val="00621EAE"/>
    <w:rsid w:val="00623C6E"/>
    <w:rsid w:val="00624483"/>
    <w:rsid w:val="006244C8"/>
    <w:rsid w:val="006244CB"/>
    <w:rsid w:val="006261B9"/>
    <w:rsid w:val="00627274"/>
    <w:rsid w:val="00627B3B"/>
    <w:rsid w:val="00627BDB"/>
    <w:rsid w:val="00631576"/>
    <w:rsid w:val="00631817"/>
    <w:rsid w:val="006346C7"/>
    <w:rsid w:val="00635598"/>
    <w:rsid w:val="00636067"/>
    <w:rsid w:val="0063633A"/>
    <w:rsid w:val="00636404"/>
    <w:rsid w:val="006367CC"/>
    <w:rsid w:val="00637234"/>
    <w:rsid w:val="00641750"/>
    <w:rsid w:val="00643636"/>
    <w:rsid w:val="0064430F"/>
    <w:rsid w:val="006443A7"/>
    <w:rsid w:val="00646372"/>
    <w:rsid w:val="00647911"/>
    <w:rsid w:val="006511CE"/>
    <w:rsid w:val="00651FFE"/>
    <w:rsid w:val="006555B4"/>
    <w:rsid w:val="006559A4"/>
    <w:rsid w:val="00656696"/>
    <w:rsid w:val="006578CF"/>
    <w:rsid w:val="00660959"/>
    <w:rsid w:val="00660E7A"/>
    <w:rsid w:val="0066450E"/>
    <w:rsid w:val="00665C9C"/>
    <w:rsid w:val="0066740B"/>
    <w:rsid w:val="00667698"/>
    <w:rsid w:val="0067016E"/>
    <w:rsid w:val="00670A0A"/>
    <w:rsid w:val="00671677"/>
    <w:rsid w:val="00675C40"/>
    <w:rsid w:val="006776C5"/>
    <w:rsid w:val="00677BD3"/>
    <w:rsid w:val="00677C30"/>
    <w:rsid w:val="00680421"/>
    <w:rsid w:val="00681DB4"/>
    <w:rsid w:val="006829F0"/>
    <w:rsid w:val="00683491"/>
    <w:rsid w:val="00683CFF"/>
    <w:rsid w:val="0068428E"/>
    <w:rsid w:val="00684FE1"/>
    <w:rsid w:val="00690B34"/>
    <w:rsid w:val="006910D0"/>
    <w:rsid w:val="00692F81"/>
    <w:rsid w:val="006942CF"/>
    <w:rsid w:val="006942EE"/>
    <w:rsid w:val="006959DE"/>
    <w:rsid w:val="0069606D"/>
    <w:rsid w:val="006A52CA"/>
    <w:rsid w:val="006A55D2"/>
    <w:rsid w:val="006A7308"/>
    <w:rsid w:val="006A7F18"/>
    <w:rsid w:val="006B0FAC"/>
    <w:rsid w:val="006B2218"/>
    <w:rsid w:val="006B3336"/>
    <w:rsid w:val="006B368E"/>
    <w:rsid w:val="006B463E"/>
    <w:rsid w:val="006B5D24"/>
    <w:rsid w:val="006B70B0"/>
    <w:rsid w:val="006C1EC5"/>
    <w:rsid w:val="006C2F4C"/>
    <w:rsid w:val="006C41C7"/>
    <w:rsid w:val="006C5237"/>
    <w:rsid w:val="006C7E64"/>
    <w:rsid w:val="006D0767"/>
    <w:rsid w:val="006D12AE"/>
    <w:rsid w:val="006D169A"/>
    <w:rsid w:val="006D244E"/>
    <w:rsid w:val="006D27C9"/>
    <w:rsid w:val="006D3EBD"/>
    <w:rsid w:val="006D5415"/>
    <w:rsid w:val="006D64F5"/>
    <w:rsid w:val="006E19C1"/>
    <w:rsid w:val="006E3C35"/>
    <w:rsid w:val="006E5D6C"/>
    <w:rsid w:val="006E7E51"/>
    <w:rsid w:val="006F0B38"/>
    <w:rsid w:val="006F0E1F"/>
    <w:rsid w:val="006F0F54"/>
    <w:rsid w:val="006F1B22"/>
    <w:rsid w:val="006F287A"/>
    <w:rsid w:val="006F2D43"/>
    <w:rsid w:val="006F4654"/>
    <w:rsid w:val="006F5A8F"/>
    <w:rsid w:val="006F6A7C"/>
    <w:rsid w:val="006F7338"/>
    <w:rsid w:val="007007D0"/>
    <w:rsid w:val="00700988"/>
    <w:rsid w:val="00700D9B"/>
    <w:rsid w:val="00703CD9"/>
    <w:rsid w:val="00703EDD"/>
    <w:rsid w:val="007045D3"/>
    <w:rsid w:val="007067D5"/>
    <w:rsid w:val="0070758E"/>
    <w:rsid w:val="00707BC0"/>
    <w:rsid w:val="00710B0A"/>
    <w:rsid w:val="007115AE"/>
    <w:rsid w:val="0071188B"/>
    <w:rsid w:val="007125A2"/>
    <w:rsid w:val="007125B5"/>
    <w:rsid w:val="007134C1"/>
    <w:rsid w:val="00713E4F"/>
    <w:rsid w:val="0071575B"/>
    <w:rsid w:val="00715DF7"/>
    <w:rsid w:val="007173FA"/>
    <w:rsid w:val="00721153"/>
    <w:rsid w:val="00722737"/>
    <w:rsid w:val="00723A9A"/>
    <w:rsid w:val="00726B9A"/>
    <w:rsid w:val="007306CF"/>
    <w:rsid w:val="00730C92"/>
    <w:rsid w:val="0073145F"/>
    <w:rsid w:val="00731649"/>
    <w:rsid w:val="007316E9"/>
    <w:rsid w:val="00731AB4"/>
    <w:rsid w:val="007331AE"/>
    <w:rsid w:val="00733A3F"/>
    <w:rsid w:val="00734058"/>
    <w:rsid w:val="00736373"/>
    <w:rsid w:val="0074007D"/>
    <w:rsid w:val="00740185"/>
    <w:rsid w:val="00740BC9"/>
    <w:rsid w:val="0074126F"/>
    <w:rsid w:val="00741F46"/>
    <w:rsid w:val="00743C5A"/>
    <w:rsid w:val="00743F50"/>
    <w:rsid w:val="00744435"/>
    <w:rsid w:val="007452D7"/>
    <w:rsid w:val="00746753"/>
    <w:rsid w:val="00747921"/>
    <w:rsid w:val="007516B1"/>
    <w:rsid w:val="007520A6"/>
    <w:rsid w:val="007521A5"/>
    <w:rsid w:val="0075351F"/>
    <w:rsid w:val="00753ED1"/>
    <w:rsid w:val="0075580F"/>
    <w:rsid w:val="00757C5C"/>
    <w:rsid w:val="00757FAD"/>
    <w:rsid w:val="00760B65"/>
    <w:rsid w:val="00761ED4"/>
    <w:rsid w:val="00765CA8"/>
    <w:rsid w:val="00766777"/>
    <w:rsid w:val="00767C92"/>
    <w:rsid w:val="00767CE0"/>
    <w:rsid w:val="00773951"/>
    <w:rsid w:val="007746DA"/>
    <w:rsid w:val="00775020"/>
    <w:rsid w:val="007755DE"/>
    <w:rsid w:val="00775A8F"/>
    <w:rsid w:val="00776D34"/>
    <w:rsid w:val="0077792E"/>
    <w:rsid w:val="00782E20"/>
    <w:rsid w:val="007849E8"/>
    <w:rsid w:val="00784C38"/>
    <w:rsid w:val="007850C1"/>
    <w:rsid w:val="00785DAB"/>
    <w:rsid w:val="007869A7"/>
    <w:rsid w:val="00790475"/>
    <w:rsid w:val="007915A1"/>
    <w:rsid w:val="007921F3"/>
    <w:rsid w:val="007946B0"/>
    <w:rsid w:val="00794F94"/>
    <w:rsid w:val="00795647"/>
    <w:rsid w:val="00795742"/>
    <w:rsid w:val="00796395"/>
    <w:rsid w:val="007965DC"/>
    <w:rsid w:val="00796B97"/>
    <w:rsid w:val="007A022C"/>
    <w:rsid w:val="007A02D5"/>
    <w:rsid w:val="007A039F"/>
    <w:rsid w:val="007A06DB"/>
    <w:rsid w:val="007A0FAF"/>
    <w:rsid w:val="007A154E"/>
    <w:rsid w:val="007A1951"/>
    <w:rsid w:val="007A1A1F"/>
    <w:rsid w:val="007A37FC"/>
    <w:rsid w:val="007A39AC"/>
    <w:rsid w:val="007A49CF"/>
    <w:rsid w:val="007A61D8"/>
    <w:rsid w:val="007A6204"/>
    <w:rsid w:val="007B27F0"/>
    <w:rsid w:val="007B607E"/>
    <w:rsid w:val="007B7200"/>
    <w:rsid w:val="007B7394"/>
    <w:rsid w:val="007B7949"/>
    <w:rsid w:val="007C032B"/>
    <w:rsid w:val="007C272D"/>
    <w:rsid w:val="007C438D"/>
    <w:rsid w:val="007C52C2"/>
    <w:rsid w:val="007C5E0F"/>
    <w:rsid w:val="007D1BF0"/>
    <w:rsid w:val="007D4C5C"/>
    <w:rsid w:val="007D5797"/>
    <w:rsid w:val="007D7763"/>
    <w:rsid w:val="007D7925"/>
    <w:rsid w:val="007E10CA"/>
    <w:rsid w:val="007E1B01"/>
    <w:rsid w:val="007E1E09"/>
    <w:rsid w:val="007E3E85"/>
    <w:rsid w:val="007E3F65"/>
    <w:rsid w:val="007E79E2"/>
    <w:rsid w:val="007F0353"/>
    <w:rsid w:val="007F1CD7"/>
    <w:rsid w:val="007F32DC"/>
    <w:rsid w:val="007F3B62"/>
    <w:rsid w:val="007F3D95"/>
    <w:rsid w:val="007F451C"/>
    <w:rsid w:val="007F584D"/>
    <w:rsid w:val="007F5DDB"/>
    <w:rsid w:val="007F612D"/>
    <w:rsid w:val="008008FD"/>
    <w:rsid w:val="008030EC"/>
    <w:rsid w:val="00803AA7"/>
    <w:rsid w:val="00804F57"/>
    <w:rsid w:val="008075CF"/>
    <w:rsid w:val="00807889"/>
    <w:rsid w:val="0080799C"/>
    <w:rsid w:val="00807E0D"/>
    <w:rsid w:val="0081039D"/>
    <w:rsid w:val="00810695"/>
    <w:rsid w:val="0081119C"/>
    <w:rsid w:val="0081132B"/>
    <w:rsid w:val="00811EBE"/>
    <w:rsid w:val="00813FED"/>
    <w:rsid w:val="00814FB1"/>
    <w:rsid w:val="00815CBD"/>
    <w:rsid w:val="00816355"/>
    <w:rsid w:val="0081750E"/>
    <w:rsid w:val="00817763"/>
    <w:rsid w:val="00821515"/>
    <w:rsid w:val="00822394"/>
    <w:rsid w:val="008229E9"/>
    <w:rsid w:val="00824273"/>
    <w:rsid w:val="008258C6"/>
    <w:rsid w:val="00825D8B"/>
    <w:rsid w:val="00826473"/>
    <w:rsid w:val="00826544"/>
    <w:rsid w:val="008273C4"/>
    <w:rsid w:val="0082743B"/>
    <w:rsid w:val="00827ABF"/>
    <w:rsid w:val="00827B47"/>
    <w:rsid w:val="00827EDF"/>
    <w:rsid w:val="008305D1"/>
    <w:rsid w:val="008323B3"/>
    <w:rsid w:val="00832AFB"/>
    <w:rsid w:val="008339A4"/>
    <w:rsid w:val="00834C2A"/>
    <w:rsid w:val="00837CA6"/>
    <w:rsid w:val="00840132"/>
    <w:rsid w:val="00840DD0"/>
    <w:rsid w:val="0084118F"/>
    <w:rsid w:val="0084185B"/>
    <w:rsid w:val="0084412A"/>
    <w:rsid w:val="00844535"/>
    <w:rsid w:val="008471D5"/>
    <w:rsid w:val="00850272"/>
    <w:rsid w:val="00851ABD"/>
    <w:rsid w:val="00852EC4"/>
    <w:rsid w:val="008540A8"/>
    <w:rsid w:val="008553C6"/>
    <w:rsid w:val="0085553A"/>
    <w:rsid w:val="008600C2"/>
    <w:rsid w:val="00861E2C"/>
    <w:rsid w:val="00864066"/>
    <w:rsid w:val="008641B4"/>
    <w:rsid w:val="00864B9B"/>
    <w:rsid w:val="00866B74"/>
    <w:rsid w:val="00870F0F"/>
    <w:rsid w:val="008740BF"/>
    <w:rsid w:val="008756FB"/>
    <w:rsid w:val="00876D1B"/>
    <w:rsid w:val="0087742C"/>
    <w:rsid w:val="00880D7E"/>
    <w:rsid w:val="008821E0"/>
    <w:rsid w:val="00883110"/>
    <w:rsid w:val="00890571"/>
    <w:rsid w:val="0089116B"/>
    <w:rsid w:val="00895F0C"/>
    <w:rsid w:val="008A0836"/>
    <w:rsid w:val="008A0ED9"/>
    <w:rsid w:val="008A1DFE"/>
    <w:rsid w:val="008A3242"/>
    <w:rsid w:val="008A3C55"/>
    <w:rsid w:val="008A4432"/>
    <w:rsid w:val="008A48E3"/>
    <w:rsid w:val="008B04C0"/>
    <w:rsid w:val="008B0779"/>
    <w:rsid w:val="008B0FCA"/>
    <w:rsid w:val="008B14F4"/>
    <w:rsid w:val="008B3B61"/>
    <w:rsid w:val="008C0E59"/>
    <w:rsid w:val="008C24C4"/>
    <w:rsid w:val="008C26D8"/>
    <w:rsid w:val="008C4750"/>
    <w:rsid w:val="008C54D7"/>
    <w:rsid w:val="008C6F85"/>
    <w:rsid w:val="008C75D4"/>
    <w:rsid w:val="008C782A"/>
    <w:rsid w:val="008C7B92"/>
    <w:rsid w:val="008D1C7F"/>
    <w:rsid w:val="008D2EFA"/>
    <w:rsid w:val="008D3220"/>
    <w:rsid w:val="008D33BB"/>
    <w:rsid w:val="008D4392"/>
    <w:rsid w:val="008D4C2C"/>
    <w:rsid w:val="008D4E32"/>
    <w:rsid w:val="008D56B7"/>
    <w:rsid w:val="008D657E"/>
    <w:rsid w:val="008D7077"/>
    <w:rsid w:val="008D748A"/>
    <w:rsid w:val="008E0528"/>
    <w:rsid w:val="008E11C0"/>
    <w:rsid w:val="008E24C7"/>
    <w:rsid w:val="008E3B1B"/>
    <w:rsid w:val="008E3D3E"/>
    <w:rsid w:val="008E3E21"/>
    <w:rsid w:val="008E779B"/>
    <w:rsid w:val="008F06C0"/>
    <w:rsid w:val="008F160A"/>
    <w:rsid w:val="008F202F"/>
    <w:rsid w:val="008F2C92"/>
    <w:rsid w:val="008F32E9"/>
    <w:rsid w:val="008F4E60"/>
    <w:rsid w:val="008F59BE"/>
    <w:rsid w:val="008F73F7"/>
    <w:rsid w:val="00900C77"/>
    <w:rsid w:val="0090156F"/>
    <w:rsid w:val="00902749"/>
    <w:rsid w:val="00903D66"/>
    <w:rsid w:val="00903DBA"/>
    <w:rsid w:val="00903E5E"/>
    <w:rsid w:val="00904DE8"/>
    <w:rsid w:val="00907C39"/>
    <w:rsid w:val="00907DD3"/>
    <w:rsid w:val="00910DD2"/>
    <w:rsid w:val="0091185F"/>
    <w:rsid w:val="00913CFF"/>
    <w:rsid w:val="0091435C"/>
    <w:rsid w:val="00915AC8"/>
    <w:rsid w:val="00916CD0"/>
    <w:rsid w:val="0091759A"/>
    <w:rsid w:val="0091795F"/>
    <w:rsid w:val="00922F14"/>
    <w:rsid w:val="00926796"/>
    <w:rsid w:val="0092747E"/>
    <w:rsid w:val="00927BEC"/>
    <w:rsid w:val="00931888"/>
    <w:rsid w:val="00933FF4"/>
    <w:rsid w:val="009343A6"/>
    <w:rsid w:val="00934534"/>
    <w:rsid w:val="00934EB7"/>
    <w:rsid w:val="0093721C"/>
    <w:rsid w:val="00937506"/>
    <w:rsid w:val="00941B4A"/>
    <w:rsid w:val="00941F3B"/>
    <w:rsid w:val="009420E7"/>
    <w:rsid w:val="00942F63"/>
    <w:rsid w:val="00943095"/>
    <w:rsid w:val="00945B1D"/>
    <w:rsid w:val="009461ED"/>
    <w:rsid w:val="00946CDC"/>
    <w:rsid w:val="009504C6"/>
    <w:rsid w:val="00953FE2"/>
    <w:rsid w:val="00954BC1"/>
    <w:rsid w:val="009556AC"/>
    <w:rsid w:val="00957086"/>
    <w:rsid w:val="00960B48"/>
    <w:rsid w:val="00960F91"/>
    <w:rsid w:val="0096101A"/>
    <w:rsid w:val="009612EA"/>
    <w:rsid w:val="00961730"/>
    <w:rsid w:val="0096218F"/>
    <w:rsid w:val="00963BBD"/>
    <w:rsid w:val="009648DD"/>
    <w:rsid w:val="00965D16"/>
    <w:rsid w:val="00967428"/>
    <w:rsid w:val="009678DF"/>
    <w:rsid w:val="00970A20"/>
    <w:rsid w:val="00972248"/>
    <w:rsid w:val="0097406D"/>
    <w:rsid w:val="00974A3E"/>
    <w:rsid w:val="00975132"/>
    <w:rsid w:val="009762A5"/>
    <w:rsid w:val="0097767E"/>
    <w:rsid w:val="0098145A"/>
    <w:rsid w:val="00982396"/>
    <w:rsid w:val="00984881"/>
    <w:rsid w:val="00984F27"/>
    <w:rsid w:val="00991366"/>
    <w:rsid w:val="009926D6"/>
    <w:rsid w:val="009929B5"/>
    <w:rsid w:val="00993A42"/>
    <w:rsid w:val="00994536"/>
    <w:rsid w:val="00994764"/>
    <w:rsid w:val="00995D23"/>
    <w:rsid w:val="0099743D"/>
    <w:rsid w:val="009975D0"/>
    <w:rsid w:val="009A146D"/>
    <w:rsid w:val="009A3FC9"/>
    <w:rsid w:val="009A4807"/>
    <w:rsid w:val="009A52D5"/>
    <w:rsid w:val="009A66D4"/>
    <w:rsid w:val="009A6F0D"/>
    <w:rsid w:val="009A7DF9"/>
    <w:rsid w:val="009B00E6"/>
    <w:rsid w:val="009B11D9"/>
    <w:rsid w:val="009B2B48"/>
    <w:rsid w:val="009B41C9"/>
    <w:rsid w:val="009B4C8D"/>
    <w:rsid w:val="009B73D2"/>
    <w:rsid w:val="009B7E38"/>
    <w:rsid w:val="009C608F"/>
    <w:rsid w:val="009C6A3B"/>
    <w:rsid w:val="009C78F9"/>
    <w:rsid w:val="009C7AB7"/>
    <w:rsid w:val="009D1073"/>
    <w:rsid w:val="009D1D78"/>
    <w:rsid w:val="009E220E"/>
    <w:rsid w:val="009E781B"/>
    <w:rsid w:val="009F0F66"/>
    <w:rsid w:val="009F283C"/>
    <w:rsid w:val="009F3FB7"/>
    <w:rsid w:val="009F5C09"/>
    <w:rsid w:val="009F6E32"/>
    <w:rsid w:val="009F71D3"/>
    <w:rsid w:val="00A01D71"/>
    <w:rsid w:val="00A0469F"/>
    <w:rsid w:val="00A05182"/>
    <w:rsid w:val="00A05FFF"/>
    <w:rsid w:val="00A13681"/>
    <w:rsid w:val="00A1701F"/>
    <w:rsid w:val="00A1727A"/>
    <w:rsid w:val="00A2070C"/>
    <w:rsid w:val="00A23496"/>
    <w:rsid w:val="00A23560"/>
    <w:rsid w:val="00A2684A"/>
    <w:rsid w:val="00A300CE"/>
    <w:rsid w:val="00A30866"/>
    <w:rsid w:val="00A31260"/>
    <w:rsid w:val="00A3136A"/>
    <w:rsid w:val="00A35437"/>
    <w:rsid w:val="00A35DA7"/>
    <w:rsid w:val="00A413D1"/>
    <w:rsid w:val="00A41924"/>
    <w:rsid w:val="00A42855"/>
    <w:rsid w:val="00A43572"/>
    <w:rsid w:val="00A4400A"/>
    <w:rsid w:val="00A45583"/>
    <w:rsid w:val="00A45766"/>
    <w:rsid w:val="00A47430"/>
    <w:rsid w:val="00A4789B"/>
    <w:rsid w:val="00A47E15"/>
    <w:rsid w:val="00A50239"/>
    <w:rsid w:val="00A51988"/>
    <w:rsid w:val="00A51D65"/>
    <w:rsid w:val="00A52175"/>
    <w:rsid w:val="00A5465C"/>
    <w:rsid w:val="00A54A78"/>
    <w:rsid w:val="00A54AF3"/>
    <w:rsid w:val="00A54B43"/>
    <w:rsid w:val="00A56576"/>
    <w:rsid w:val="00A567D0"/>
    <w:rsid w:val="00A5742B"/>
    <w:rsid w:val="00A6761D"/>
    <w:rsid w:val="00A70FC1"/>
    <w:rsid w:val="00A72C47"/>
    <w:rsid w:val="00A731CA"/>
    <w:rsid w:val="00A732A4"/>
    <w:rsid w:val="00A7493F"/>
    <w:rsid w:val="00A75BDB"/>
    <w:rsid w:val="00A80EE7"/>
    <w:rsid w:val="00A84B27"/>
    <w:rsid w:val="00A84FA4"/>
    <w:rsid w:val="00A85038"/>
    <w:rsid w:val="00A85AE5"/>
    <w:rsid w:val="00A85C32"/>
    <w:rsid w:val="00A85F94"/>
    <w:rsid w:val="00A87EA4"/>
    <w:rsid w:val="00A912C9"/>
    <w:rsid w:val="00A92321"/>
    <w:rsid w:val="00A938AE"/>
    <w:rsid w:val="00A94D5A"/>
    <w:rsid w:val="00A95258"/>
    <w:rsid w:val="00A960E0"/>
    <w:rsid w:val="00A96A7B"/>
    <w:rsid w:val="00A97F2A"/>
    <w:rsid w:val="00AA167A"/>
    <w:rsid w:val="00AA20B4"/>
    <w:rsid w:val="00AA24E7"/>
    <w:rsid w:val="00AA6712"/>
    <w:rsid w:val="00AB1BD6"/>
    <w:rsid w:val="00AB211E"/>
    <w:rsid w:val="00AB27E0"/>
    <w:rsid w:val="00AB4EDB"/>
    <w:rsid w:val="00AB5ED5"/>
    <w:rsid w:val="00AB7C1A"/>
    <w:rsid w:val="00AC29C7"/>
    <w:rsid w:val="00AC3774"/>
    <w:rsid w:val="00AC3822"/>
    <w:rsid w:val="00AC4039"/>
    <w:rsid w:val="00AC4F2A"/>
    <w:rsid w:val="00AC6CA5"/>
    <w:rsid w:val="00AD0461"/>
    <w:rsid w:val="00AD1B05"/>
    <w:rsid w:val="00AD1FB4"/>
    <w:rsid w:val="00AD3A58"/>
    <w:rsid w:val="00AD49A1"/>
    <w:rsid w:val="00AD50C3"/>
    <w:rsid w:val="00AE1726"/>
    <w:rsid w:val="00AE2447"/>
    <w:rsid w:val="00AE4035"/>
    <w:rsid w:val="00AE5CE1"/>
    <w:rsid w:val="00AE5CE2"/>
    <w:rsid w:val="00AE6754"/>
    <w:rsid w:val="00AE72BC"/>
    <w:rsid w:val="00AE758D"/>
    <w:rsid w:val="00AF0AF4"/>
    <w:rsid w:val="00AF282E"/>
    <w:rsid w:val="00AF3DA4"/>
    <w:rsid w:val="00AF403C"/>
    <w:rsid w:val="00AF6EFA"/>
    <w:rsid w:val="00AF7880"/>
    <w:rsid w:val="00AF7F23"/>
    <w:rsid w:val="00B01AA4"/>
    <w:rsid w:val="00B027E0"/>
    <w:rsid w:val="00B064B7"/>
    <w:rsid w:val="00B06DEE"/>
    <w:rsid w:val="00B104E4"/>
    <w:rsid w:val="00B11227"/>
    <w:rsid w:val="00B12B1F"/>
    <w:rsid w:val="00B15577"/>
    <w:rsid w:val="00B15EE5"/>
    <w:rsid w:val="00B17C2D"/>
    <w:rsid w:val="00B212DA"/>
    <w:rsid w:val="00B213B1"/>
    <w:rsid w:val="00B26439"/>
    <w:rsid w:val="00B2647D"/>
    <w:rsid w:val="00B27AF3"/>
    <w:rsid w:val="00B27C27"/>
    <w:rsid w:val="00B303AB"/>
    <w:rsid w:val="00B31378"/>
    <w:rsid w:val="00B31FB6"/>
    <w:rsid w:val="00B33B2D"/>
    <w:rsid w:val="00B33FF5"/>
    <w:rsid w:val="00B34DD0"/>
    <w:rsid w:val="00B34E42"/>
    <w:rsid w:val="00B36D0F"/>
    <w:rsid w:val="00B40383"/>
    <w:rsid w:val="00B42390"/>
    <w:rsid w:val="00B42F2A"/>
    <w:rsid w:val="00B43E39"/>
    <w:rsid w:val="00B44A81"/>
    <w:rsid w:val="00B4566F"/>
    <w:rsid w:val="00B46399"/>
    <w:rsid w:val="00B46840"/>
    <w:rsid w:val="00B5037F"/>
    <w:rsid w:val="00B507E4"/>
    <w:rsid w:val="00B51429"/>
    <w:rsid w:val="00B53F16"/>
    <w:rsid w:val="00B5416B"/>
    <w:rsid w:val="00B54978"/>
    <w:rsid w:val="00B56BD4"/>
    <w:rsid w:val="00B56CC8"/>
    <w:rsid w:val="00B60170"/>
    <w:rsid w:val="00B60E21"/>
    <w:rsid w:val="00B61361"/>
    <w:rsid w:val="00B62581"/>
    <w:rsid w:val="00B63833"/>
    <w:rsid w:val="00B64B62"/>
    <w:rsid w:val="00B64C90"/>
    <w:rsid w:val="00B65F67"/>
    <w:rsid w:val="00B67CCD"/>
    <w:rsid w:val="00B7029D"/>
    <w:rsid w:val="00B70B8A"/>
    <w:rsid w:val="00B71687"/>
    <w:rsid w:val="00B7231A"/>
    <w:rsid w:val="00B74FFE"/>
    <w:rsid w:val="00B76841"/>
    <w:rsid w:val="00B7774C"/>
    <w:rsid w:val="00B800BD"/>
    <w:rsid w:val="00B80444"/>
    <w:rsid w:val="00B80AC8"/>
    <w:rsid w:val="00B80E81"/>
    <w:rsid w:val="00B81363"/>
    <w:rsid w:val="00B816F9"/>
    <w:rsid w:val="00B82C44"/>
    <w:rsid w:val="00B86EFC"/>
    <w:rsid w:val="00B8704F"/>
    <w:rsid w:val="00B917E7"/>
    <w:rsid w:val="00B92BC3"/>
    <w:rsid w:val="00B942B8"/>
    <w:rsid w:val="00B94AC6"/>
    <w:rsid w:val="00B95195"/>
    <w:rsid w:val="00B96AF7"/>
    <w:rsid w:val="00B97423"/>
    <w:rsid w:val="00BA0449"/>
    <w:rsid w:val="00BA3406"/>
    <w:rsid w:val="00BA41F5"/>
    <w:rsid w:val="00BA5133"/>
    <w:rsid w:val="00BA57C9"/>
    <w:rsid w:val="00BA5F5D"/>
    <w:rsid w:val="00BA7509"/>
    <w:rsid w:val="00BB15FE"/>
    <w:rsid w:val="00BB1D71"/>
    <w:rsid w:val="00BB219F"/>
    <w:rsid w:val="00BB306B"/>
    <w:rsid w:val="00BB316A"/>
    <w:rsid w:val="00BB3F23"/>
    <w:rsid w:val="00BC1C41"/>
    <w:rsid w:val="00BC22C4"/>
    <w:rsid w:val="00BC2309"/>
    <w:rsid w:val="00BC2428"/>
    <w:rsid w:val="00BC3C8E"/>
    <w:rsid w:val="00BC3E0B"/>
    <w:rsid w:val="00BC5452"/>
    <w:rsid w:val="00BC75C4"/>
    <w:rsid w:val="00BD005D"/>
    <w:rsid w:val="00BD3808"/>
    <w:rsid w:val="00BD5FB3"/>
    <w:rsid w:val="00BD6AC4"/>
    <w:rsid w:val="00BD74D8"/>
    <w:rsid w:val="00BD7852"/>
    <w:rsid w:val="00BE1AE9"/>
    <w:rsid w:val="00BE3391"/>
    <w:rsid w:val="00BF106F"/>
    <w:rsid w:val="00BF1C10"/>
    <w:rsid w:val="00BF455C"/>
    <w:rsid w:val="00BF51E1"/>
    <w:rsid w:val="00BF6DE3"/>
    <w:rsid w:val="00BF747D"/>
    <w:rsid w:val="00BF782A"/>
    <w:rsid w:val="00BF7833"/>
    <w:rsid w:val="00BF7865"/>
    <w:rsid w:val="00C0185F"/>
    <w:rsid w:val="00C01E47"/>
    <w:rsid w:val="00C0211B"/>
    <w:rsid w:val="00C0238D"/>
    <w:rsid w:val="00C025EC"/>
    <w:rsid w:val="00C02E43"/>
    <w:rsid w:val="00C04168"/>
    <w:rsid w:val="00C04D20"/>
    <w:rsid w:val="00C11920"/>
    <w:rsid w:val="00C11BB2"/>
    <w:rsid w:val="00C12082"/>
    <w:rsid w:val="00C13570"/>
    <w:rsid w:val="00C14354"/>
    <w:rsid w:val="00C15600"/>
    <w:rsid w:val="00C1711A"/>
    <w:rsid w:val="00C174CD"/>
    <w:rsid w:val="00C22ACA"/>
    <w:rsid w:val="00C247F6"/>
    <w:rsid w:val="00C27477"/>
    <w:rsid w:val="00C3163C"/>
    <w:rsid w:val="00C33793"/>
    <w:rsid w:val="00C35EEF"/>
    <w:rsid w:val="00C37B55"/>
    <w:rsid w:val="00C4036E"/>
    <w:rsid w:val="00C415B9"/>
    <w:rsid w:val="00C42B75"/>
    <w:rsid w:val="00C43C92"/>
    <w:rsid w:val="00C45E74"/>
    <w:rsid w:val="00C461AD"/>
    <w:rsid w:val="00C465B8"/>
    <w:rsid w:val="00C46CF4"/>
    <w:rsid w:val="00C471AA"/>
    <w:rsid w:val="00C505D5"/>
    <w:rsid w:val="00C50CCD"/>
    <w:rsid w:val="00C51A2C"/>
    <w:rsid w:val="00C53443"/>
    <w:rsid w:val="00C53C31"/>
    <w:rsid w:val="00C555CA"/>
    <w:rsid w:val="00C574C9"/>
    <w:rsid w:val="00C60433"/>
    <w:rsid w:val="00C62D35"/>
    <w:rsid w:val="00C6447C"/>
    <w:rsid w:val="00C647AE"/>
    <w:rsid w:val="00C64B6D"/>
    <w:rsid w:val="00C664A1"/>
    <w:rsid w:val="00C66886"/>
    <w:rsid w:val="00C70A0B"/>
    <w:rsid w:val="00C7125C"/>
    <w:rsid w:val="00C71C0C"/>
    <w:rsid w:val="00C74828"/>
    <w:rsid w:val="00C75BA9"/>
    <w:rsid w:val="00C7791D"/>
    <w:rsid w:val="00C77E5B"/>
    <w:rsid w:val="00C77E72"/>
    <w:rsid w:val="00C8029B"/>
    <w:rsid w:val="00C8246B"/>
    <w:rsid w:val="00C825C6"/>
    <w:rsid w:val="00C826FB"/>
    <w:rsid w:val="00C84ED8"/>
    <w:rsid w:val="00C863F2"/>
    <w:rsid w:val="00C90223"/>
    <w:rsid w:val="00C9149C"/>
    <w:rsid w:val="00C93881"/>
    <w:rsid w:val="00C93B52"/>
    <w:rsid w:val="00C95A8A"/>
    <w:rsid w:val="00C95C3A"/>
    <w:rsid w:val="00C96571"/>
    <w:rsid w:val="00CA0DA0"/>
    <w:rsid w:val="00CA18E3"/>
    <w:rsid w:val="00CA2536"/>
    <w:rsid w:val="00CA3CD2"/>
    <w:rsid w:val="00CA49C6"/>
    <w:rsid w:val="00CA5A6A"/>
    <w:rsid w:val="00CA6ABD"/>
    <w:rsid w:val="00CA6E2F"/>
    <w:rsid w:val="00CB198F"/>
    <w:rsid w:val="00CB4EF4"/>
    <w:rsid w:val="00CB58FB"/>
    <w:rsid w:val="00CB69B5"/>
    <w:rsid w:val="00CC0DA1"/>
    <w:rsid w:val="00CC63B4"/>
    <w:rsid w:val="00CD04D2"/>
    <w:rsid w:val="00CD15E3"/>
    <w:rsid w:val="00CD2645"/>
    <w:rsid w:val="00CD26FA"/>
    <w:rsid w:val="00CD30DD"/>
    <w:rsid w:val="00CD3244"/>
    <w:rsid w:val="00CD3E47"/>
    <w:rsid w:val="00CD5147"/>
    <w:rsid w:val="00CD61C8"/>
    <w:rsid w:val="00CD7201"/>
    <w:rsid w:val="00CD724C"/>
    <w:rsid w:val="00CD79DF"/>
    <w:rsid w:val="00CD7B9B"/>
    <w:rsid w:val="00CE0301"/>
    <w:rsid w:val="00CE0658"/>
    <w:rsid w:val="00CE0738"/>
    <w:rsid w:val="00CE17E2"/>
    <w:rsid w:val="00CE2A45"/>
    <w:rsid w:val="00CE5C62"/>
    <w:rsid w:val="00CE6476"/>
    <w:rsid w:val="00CE6858"/>
    <w:rsid w:val="00CF355C"/>
    <w:rsid w:val="00CF6364"/>
    <w:rsid w:val="00CF6632"/>
    <w:rsid w:val="00D000A9"/>
    <w:rsid w:val="00D01FA9"/>
    <w:rsid w:val="00D05BB6"/>
    <w:rsid w:val="00D06385"/>
    <w:rsid w:val="00D06855"/>
    <w:rsid w:val="00D069FE"/>
    <w:rsid w:val="00D11455"/>
    <w:rsid w:val="00D11D4D"/>
    <w:rsid w:val="00D12874"/>
    <w:rsid w:val="00D12B4D"/>
    <w:rsid w:val="00D12FBC"/>
    <w:rsid w:val="00D13993"/>
    <w:rsid w:val="00D148B9"/>
    <w:rsid w:val="00D162C0"/>
    <w:rsid w:val="00D22000"/>
    <w:rsid w:val="00D232C6"/>
    <w:rsid w:val="00D237D9"/>
    <w:rsid w:val="00D305D9"/>
    <w:rsid w:val="00D318B5"/>
    <w:rsid w:val="00D31B34"/>
    <w:rsid w:val="00D33135"/>
    <w:rsid w:val="00D34066"/>
    <w:rsid w:val="00D34B0D"/>
    <w:rsid w:val="00D36D7B"/>
    <w:rsid w:val="00D40A11"/>
    <w:rsid w:val="00D40BE4"/>
    <w:rsid w:val="00D41BF6"/>
    <w:rsid w:val="00D434FC"/>
    <w:rsid w:val="00D44449"/>
    <w:rsid w:val="00D449B2"/>
    <w:rsid w:val="00D458D8"/>
    <w:rsid w:val="00D46514"/>
    <w:rsid w:val="00D46839"/>
    <w:rsid w:val="00D471CC"/>
    <w:rsid w:val="00D47820"/>
    <w:rsid w:val="00D479D8"/>
    <w:rsid w:val="00D47F5A"/>
    <w:rsid w:val="00D556C5"/>
    <w:rsid w:val="00D55FC3"/>
    <w:rsid w:val="00D56223"/>
    <w:rsid w:val="00D6037C"/>
    <w:rsid w:val="00D604BB"/>
    <w:rsid w:val="00D61A79"/>
    <w:rsid w:val="00D62450"/>
    <w:rsid w:val="00D630E0"/>
    <w:rsid w:val="00D64AB9"/>
    <w:rsid w:val="00D652C6"/>
    <w:rsid w:val="00D71FD6"/>
    <w:rsid w:val="00D72975"/>
    <w:rsid w:val="00D75A61"/>
    <w:rsid w:val="00D7711E"/>
    <w:rsid w:val="00D771E3"/>
    <w:rsid w:val="00D8046D"/>
    <w:rsid w:val="00D84961"/>
    <w:rsid w:val="00D8597A"/>
    <w:rsid w:val="00D90B0C"/>
    <w:rsid w:val="00D90E4F"/>
    <w:rsid w:val="00D950AC"/>
    <w:rsid w:val="00D96E39"/>
    <w:rsid w:val="00D970D1"/>
    <w:rsid w:val="00D97C91"/>
    <w:rsid w:val="00DA0216"/>
    <w:rsid w:val="00DA317A"/>
    <w:rsid w:val="00DA374E"/>
    <w:rsid w:val="00DA44E8"/>
    <w:rsid w:val="00DA487A"/>
    <w:rsid w:val="00DA500B"/>
    <w:rsid w:val="00DA55F5"/>
    <w:rsid w:val="00DA569B"/>
    <w:rsid w:val="00DA5FBD"/>
    <w:rsid w:val="00DA60B2"/>
    <w:rsid w:val="00DB14A1"/>
    <w:rsid w:val="00DB19A5"/>
    <w:rsid w:val="00DB577C"/>
    <w:rsid w:val="00DB67A9"/>
    <w:rsid w:val="00DB7311"/>
    <w:rsid w:val="00DC2740"/>
    <w:rsid w:val="00DC46D2"/>
    <w:rsid w:val="00DC49E9"/>
    <w:rsid w:val="00DC6C8F"/>
    <w:rsid w:val="00DC6D75"/>
    <w:rsid w:val="00DD07F0"/>
    <w:rsid w:val="00DD4B5A"/>
    <w:rsid w:val="00DD569F"/>
    <w:rsid w:val="00DD6A46"/>
    <w:rsid w:val="00DE04C0"/>
    <w:rsid w:val="00DE17BD"/>
    <w:rsid w:val="00DE1F22"/>
    <w:rsid w:val="00DE28F2"/>
    <w:rsid w:val="00DE5A93"/>
    <w:rsid w:val="00DE7B79"/>
    <w:rsid w:val="00DF0C1E"/>
    <w:rsid w:val="00DF3659"/>
    <w:rsid w:val="00DF3786"/>
    <w:rsid w:val="00DF4700"/>
    <w:rsid w:val="00DF58EF"/>
    <w:rsid w:val="00DF5ADF"/>
    <w:rsid w:val="00DF62FB"/>
    <w:rsid w:val="00DF66B7"/>
    <w:rsid w:val="00E00799"/>
    <w:rsid w:val="00E01928"/>
    <w:rsid w:val="00E01B7F"/>
    <w:rsid w:val="00E02EA6"/>
    <w:rsid w:val="00E0423D"/>
    <w:rsid w:val="00E06146"/>
    <w:rsid w:val="00E06514"/>
    <w:rsid w:val="00E0684C"/>
    <w:rsid w:val="00E068E8"/>
    <w:rsid w:val="00E1055F"/>
    <w:rsid w:val="00E11023"/>
    <w:rsid w:val="00E12ED8"/>
    <w:rsid w:val="00E1387B"/>
    <w:rsid w:val="00E1429D"/>
    <w:rsid w:val="00E14EF0"/>
    <w:rsid w:val="00E15792"/>
    <w:rsid w:val="00E15861"/>
    <w:rsid w:val="00E1632F"/>
    <w:rsid w:val="00E204C0"/>
    <w:rsid w:val="00E210BB"/>
    <w:rsid w:val="00E22161"/>
    <w:rsid w:val="00E22C69"/>
    <w:rsid w:val="00E25331"/>
    <w:rsid w:val="00E32995"/>
    <w:rsid w:val="00E348B8"/>
    <w:rsid w:val="00E35D86"/>
    <w:rsid w:val="00E400BE"/>
    <w:rsid w:val="00E40D10"/>
    <w:rsid w:val="00E432E0"/>
    <w:rsid w:val="00E4447E"/>
    <w:rsid w:val="00E44897"/>
    <w:rsid w:val="00E45809"/>
    <w:rsid w:val="00E4664A"/>
    <w:rsid w:val="00E47EE6"/>
    <w:rsid w:val="00E509E4"/>
    <w:rsid w:val="00E5320F"/>
    <w:rsid w:val="00E54CF7"/>
    <w:rsid w:val="00E5556D"/>
    <w:rsid w:val="00E55940"/>
    <w:rsid w:val="00E55D91"/>
    <w:rsid w:val="00E57203"/>
    <w:rsid w:val="00E57B1D"/>
    <w:rsid w:val="00E57B8D"/>
    <w:rsid w:val="00E60517"/>
    <w:rsid w:val="00E61101"/>
    <w:rsid w:val="00E61AC8"/>
    <w:rsid w:val="00E62849"/>
    <w:rsid w:val="00E628E3"/>
    <w:rsid w:val="00E64252"/>
    <w:rsid w:val="00E642B8"/>
    <w:rsid w:val="00E65FD1"/>
    <w:rsid w:val="00E738A0"/>
    <w:rsid w:val="00E75DF4"/>
    <w:rsid w:val="00E778D8"/>
    <w:rsid w:val="00E800C9"/>
    <w:rsid w:val="00E80798"/>
    <w:rsid w:val="00E80C71"/>
    <w:rsid w:val="00E82098"/>
    <w:rsid w:val="00E83038"/>
    <w:rsid w:val="00E83231"/>
    <w:rsid w:val="00E83749"/>
    <w:rsid w:val="00E83AB0"/>
    <w:rsid w:val="00E83B65"/>
    <w:rsid w:val="00E84DD8"/>
    <w:rsid w:val="00E87693"/>
    <w:rsid w:val="00E91942"/>
    <w:rsid w:val="00E92174"/>
    <w:rsid w:val="00E92345"/>
    <w:rsid w:val="00E92A50"/>
    <w:rsid w:val="00E932A1"/>
    <w:rsid w:val="00E94F5C"/>
    <w:rsid w:val="00E952B4"/>
    <w:rsid w:val="00E95C09"/>
    <w:rsid w:val="00E97065"/>
    <w:rsid w:val="00E9712A"/>
    <w:rsid w:val="00EA1492"/>
    <w:rsid w:val="00EA20CF"/>
    <w:rsid w:val="00EA3312"/>
    <w:rsid w:val="00EA3F71"/>
    <w:rsid w:val="00EA5113"/>
    <w:rsid w:val="00EA6DB7"/>
    <w:rsid w:val="00EB0AAC"/>
    <w:rsid w:val="00EB0C7C"/>
    <w:rsid w:val="00EB2C58"/>
    <w:rsid w:val="00EB4661"/>
    <w:rsid w:val="00EB4D5F"/>
    <w:rsid w:val="00EB607D"/>
    <w:rsid w:val="00EB620A"/>
    <w:rsid w:val="00EB6364"/>
    <w:rsid w:val="00EB670A"/>
    <w:rsid w:val="00EC064A"/>
    <w:rsid w:val="00EC0B3C"/>
    <w:rsid w:val="00EC0C43"/>
    <w:rsid w:val="00EC17A5"/>
    <w:rsid w:val="00EC5459"/>
    <w:rsid w:val="00EC59BA"/>
    <w:rsid w:val="00EC6890"/>
    <w:rsid w:val="00EC7F4F"/>
    <w:rsid w:val="00ED03C6"/>
    <w:rsid w:val="00ED0C25"/>
    <w:rsid w:val="00ED3F9A"/>
    <w:rsid w:val="00ED437A"/>
    <w:rsid w:val="00ED4441"/>
    <w:rsid w:val="00ED4893"/>
    <w:rsid w:val="00ED7042"/>
    <w:rsid w:val="00ED723E"/>
    <w:rsid w:val="00EE15EC"/>
    <w:rsid w:val="00EE1703"/>
    <w:rsid w:val="00EE3947"/>
    <w:rsid w:val="00EE5088"/>
    <w:rsid w:val="00EE6443"/>
    <w:rsid w:val="00EE69D2"/>
    <w:rsid w:val="00EF10E7"/>
    <w:rsid w:val="00EF1405"/>
    <w:rsid w:val="00EF1B8E"/>
    <w:rsid w:val="00EF2ABB"/>
    <w:rsid w:val="00EF352D"/>
    <w:rsid w:val="00EF52DC"/>
    <w:rsid w:val="00F00881"/>
    <w:rsid w:val="00F01B9D"/>
    <w:rsid w:val="00F033FE"/>
    <w:rsid w:val="00F0489B"/>
    <w:rsid w:val="00F04930"/>
    <w:rsid w:val="00F059D0"/>
    <w:rsid w:val="00F05BE0"/>
    <w:rsid w:val="00F100C4"/>
    <w:rsid w:val="00F106AD"/>
    <w:rsid w:val="00F114AE"/>
    <w:rsid w:val="00F12E36"/>
    <w:rsid w:val="00F12FCB"/>
    <w:rsid w:val="00F1349C"/>
    <w:rsid w:val="00F14EB0"/>
    <w:rsid w:val="00F1553E"/>
    <w:rsid w:val="00F15E1B"/>
    <w:rsid w:val="00F1664E"/>
    <w:rsid w:val="00F23F0B"/>
    <w:rsid w:val="00F24055"/>
    <w:rsid w:val="00F267A5"/>
    <w:rsid w:val="00F27D93"/>
    <w:rsid w:val="00F30F6B"/>
    <w:rsid w:val="00F31904"/>
    <w:rsid w:val="00F33764"/>
    <w:rsid w:val="00F33B4D"/>
    <w:rsid w:val="00F35947"/>
    <w:rsid w:val="00F41A27"/>
    <w:rsid w:val="00F42447"/>
    <w:rsid w:val="00F427D0"/>
    <w:rsid w:val="00F46EB6"/>
    <w:rsid w:val="00F472F1"/>
    <w:rsid w:val="00F50C87"/>
    <w:rsid w:val="00F518E0"/>
    <w:rsid w:val="00F5228A"/>
    <w:rsid w:val="00F54A42"/>
    <w:rsid w:val="00F66DF3"/>
    <w:rsid w:val="00F66DFD"/>
    <w:rsid w:val="00F67C36"/>
    <w:rsid w:val="00F7392C"/>
    <w:rsid w:val="00F740E5"/>
    <w:rsid w:val="00F7470E"/>
    <w:rsid w:val="00F76645"/>
    <w:rsid w:val="00F800DA"/>
    <w:rsid w:val="00F86733"/>
    <w:rsid w:val="00F905E1"/>
    <w:rsid w:val="00F91B76"/>
    <w:rsid w:val="00F9472B"/>
    <w:rsid w:val="00F9499D"/>
    <w:rsid w:val="00F95F1E"/>
    <w:rsid w:val="00FA0675"/>
    <w:rsid w:val="00FA164D"/>
    <w:rsid w:val="00FA29A4"/>
    <w:rsid w:val="00FA2D37"/>
    <w:rsid w:val="00FA3C3A"/>
    <w:rsid w:val="00FA47F1"/>
    <w:rsid w:val="00FA52BC"/>
    <w:rsid w:val="00FA6DB0"/>
    <w:rsid w:val="00FB0B22"/>
    <w:rsid w:val="00FB1AA4"/>
    <w:rsid w:val="00FB50A9"/>
    <w:rsid w:val="00FB5871"/>
    <w:rsid w:val="00FB6DAE"/>
    <w:rsid w:val="00FB75F8"/>
    <w:rsid w:val="00FC0891"/>
    <w:rsid w:val="00FC09BA"/>
    <w:rsid w:val="00FC0A7D"/>
    <w:rsid w:val="00FC219C"/>
    <w:rsid w:val="00FC24E1"/>
    <w:rsid w:val="00FC32B7"/>
    <w:rsid w:val="00FC3AD7"/>
    <w:rsid w:val="00FC4787"/>
    <w:rsid w:val="00FC5213"/>
    <w:rsid w:val="00FC5223"/>
    <w:rsid w:val="00FC64B1"/>
    <w:rsid w:val="00FC690E"/>
    <w:rsid w:val="00FD029F"/>
    <w:rsid w:val="00FD4A6A"/>
    <w:rsid w:val="00FD50A8"/>
    <w:rsid w:val="00FD54AA"/>
    <w:rsid w:val="00FD65AF"/>
    <w:rsid w:val="00FE2233"/>
    <w:rsid w:val="00FE2E74"/>
    <w:rsid w:val="00FE433E"/>
    <w:rsid w:val="00FE57CB"/>
    <w:rsid w:val="00FE68A9"/>
    <w:rsid w:val="00FF0163"/>
    <w:rsid w:val="00FF176E"/>
    <w:rsid w:val="00FF2617"/>
    <w:rsid w:val="00FF35F9"/>
    <w:rsid w:val="00FF4627"/>
    <w:rsid w:val="00FF5630"/>
    <w:rsid w:val="00FF69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8014E4"/>
  <w15:chartTrackingRefBased/>
  <w15:docId w15:val="{64EA6C17-64A6-42D5-A3B0-404071984E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02D5"/>
    <w:pPr>
      <w:spacing w:after="200" w:line="276" w:lineRule="auto"/>
    </w:pPr>
    <w:rPr>
      <w:rFonts w:eastAsiaTheme="minorEastAsia"/>
      <w:kern w:val="0"/>
      <w:lang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916CD0"/>
    <w:pPr>
      <w:suppressAutoHyphens/>
      <w:spacing w:after="0" w:line="240" w:lineRule="auto"/>
      <w:ind w:firstLine="708"/>
      <w:jc w:val="both"/>
    </w:pPr>
    <w:rPr>
      <w:rFonts w:ascii="Times New Roman" w:eastAsia="Times New Roman" w:hAnsi="Times New Roman" w:cs="Times New Roman"/>
      <w:sz w:val="24"/>
      <w:szCs w:val="24"/>
      <w:lang w:val="kk-KZ"/>
    </w:rPr>
  </w:style>
  <w:style w:type="character" w:customStyle="1" w:styleId="a4">
    <w:name w:val="Заголовок Знак"/>
    <w:basedOn w:val="a0"/>
    <w:link w:val="a3"/>
    <w:rsid w:val="00916CD0"/>
    <w:rPr>
      <w:rFonts w:ascii="Times New Roman" w:eastAsia="Times New Roman" w:hAnsi="Times New Roman" w:cs="Times New Roman"/>
      <w:kern w:val="0"/>
      <w:sz w:val="24"/>
      <w:szCs w:val="24"/>
      <w:lang w:val="kk-KZ" w:eastAsia="ru-RU"/>
      <w14:ligatures w14:val="none"/>
    </w:rPr>
  </w:style>
  <w:style w:type="table" w:customStyle="1" w:styleId="1">
    <w:name w:val="Сетка таблицы1"/>
    <w:basedOn w:val="a1"/>
    <w:next w:val="a5"/>
    <w:uiPriority w:val="39"/>
    <w:rsid w:val="00916CD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Table Grid"/>
    <w:basedOn w:val="a1"/>
    <w:uiPriority w:val="39"/>
    <w:rsid w:val="00916CD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916CD0"/>
    <w:pPr>
      <w:ind w:left="720"/>
      <w:contextualSpacing/>
    </w:pPr>
  </w:style>
  <w:style w:type="paragraph" w:styleId="a7">
    <w:name w:val="No Spacing"/>
    <w:link w:val="a8"/>
    <w:uiPriority w:val="1"/>
    <w:qFormat/>
    <w:rsid w:val="00093ACC"/>
    <w:pPr>
      <w:spacing w:after="0" w:line="240" w:lineRule="auto"/>
    </w:pPr>
    <w:rPr>
      <w:kern w:val="0"/>
      <w14:ligatures w14:val="none"/>
    </w:rPr>
  </w:style>
  <w:style w:type="character" w:customStyle="1" w:styleId="a8">
    <w:name w:val="Без интервала Знак"/>
    <w:link w:val="a7"/>
    <w:uiPriority w:val="1"/>
    <w:locked/>
    <w:rsid w:val="00093ACC"/>
    <w:rPr>
      <w:kern w:val="0"/>
      <w:lang w:val="ru-RU"/>
      <w14:ligatures w14:val="none"/>
    </w:rPr>
  </w:style>
  <w:style w:type="paragraph" w:customStyle="1" w:styleId="Default">
    <w:name w:val="Default"/>
    <w:rsid w:val="00093ACC"/>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character" w:styleId="a9">
    <w:name w:val="annotation reference"/>
    <w:uiPriority w:val="99"/>
    <w:rsid w:val="00093ACC"/>
    <w:rPr>
      <w:sz w:val="21"/>
      <w:szCs w:val="21"/>
    </w:rPr>
  </w:style>
  <w:style w:type="paragraph" w:styleId="aa">
    <w:name w:val="annotation text"/>
    <w:basedOn w:val="a"/>
    <w:link w:val="ab"/>
    <w:uiPriority w:val="99"/>
    <w:rsid w:val="00093ACC"/>
    <w:pPr>
      <w:spacing w:after="0" w:line="260" w:lineRule="atLeast"/>
      <w:jc w:val="both"/>
    </w:pPr>
    <w:rPr>
      <w:rFonts w:ascii="Palatino Linotype" w:eastAsia="SimSun" w:hAnsi="Palatino Linotype" w:cs="Times New Roman"/>
      <w:noProof/>
      <w:color w:val="000000"/>
      <w:sz w:val="20"/>
      <w:szCs w:val="20"/>
      <w:lang w:val="en-US" w:eastAsia="zh-CN"/>
    </w:rPr>
  </w:style>
  <w:style w:type="character" w:customStyle="1" w:styleId="ab">
    <w:name w:val="Текст примечания Знак"/>
    <w:basedOn w:val="a0"/>
    <w:link w:val="aa"/>
    <w:uiPriority w:val="99"/>
    <w:rsid w:val="00093ACC"/>
    <w:rPr>
      <w:rFonts w:ascii="Palatino Linotype" w:eastAsia="SimSun" w:hAnsi="Palatino Linotype" w:cs="Times New Roman"/>
      <w:noProof/>
      <w:color w:val="000000"/>
      <w:kern w:val="0"/>
      <w:sz w:val="20"/>
      <w:szCs w:val="20"/>
      <w:lang w:val="en-US" w:eastAsia="zh-CN"/>
      <w14:ligatures w14:val="none"/>
    </w:rPr>
  </w:style>
  <w:style w:type="paragraph" w:styleId="ac">
    <w:name w:val="Balloon Text"/>
    <w:basedOn w:val="a"/>
    <w:link w:val="ad"/>
    <w:uiPriority w:val="99"/>
    <w:semiHidden/>
    <w:unhideWhenUsed/>
    <w:rsid w:val="00093ACC"/>
    <w:pPr>
      <w:spacing w:after="0" w:line="240" w:lineRule="auto"/>
    </w:pPr>
    <w:rPr>
      <w:rFonts w:ascii="Segoe UI" w:eastAsiaTheme="minorHAnsi" w:hAnsi="Segoe UI" w:cs="Segoe UI"/>
      <w:sz w:val="18"/>
      <w:szCs w:val="18"/>
      <w:lang w:eastAsia="en-US"/>
    </w:rPr>
  </w:style>
  <w:style w:type="character" w:customStyle="1" w:styleId="ad">
    <w:name w:val="Текст выноски Знак"/>
    <w:basedOn w:val="a0"/>
    <w:link w:val="ac"/>
    <w:uiPriority w:val="99"/>
    <w:semiHidden/>
    <w:rsid w:val="00093ACC"/>
    <w:rPr>
      <w:rFonts w:ascii="Segoe UI" w:hAnsi="Segoe UI" w:cs="Segoe UI"/>
      <w:kern w:val="0"/>
      <w:sz w:val="18"/>
      <w:szCs w:val="18"/>
      <w:lang w:val="ru-RU"/>
      <w14:ligatures w14:val="none"/>
    </w:rPr>
  </w:style>
  <w:style w:type="character" w:styleId="ae">
    <w:name w:val="Hyperlink"/>
    <w:basedOn w:val="a0"/>
    <w:uiPriority w:val="99"/>
    <w:unhideWhenUsed/>
    <w:rsid w:val="00093ACC"/>
    <w:rPr>
      <w:color w:val="0563C1" w:themeColor="hyperlink"/>
      <w:u w:val="single"/>
    </w:rPr>
  </w:style>
  <w:style w:type="character" w:customStyle="1" w:styleId="10">
    <w:name w:val="Неразрешенное упоминание1"/>
    <w:basedOn w:val="a0"/>
    <w:uiPriority w:val="99"/>
    <w:semiHidden/>
    <w:unhideWhenUsed/>
    <w:rsid w:val="00093ACC"/>
    <w:rPr>
      <w:color w:val="605E5C"/>
      <w:shd w:val="clear" w:color="auto" w:fill="E1DFDD"/>
    </w:rPr>
  </w:style>
  <w:style w:type="paragraph" w:styleId="af">
    <w:name w:val="annotation subject"/>
    <w:basedOn w:val="aa"/>
    <w:next w:val="aa"/>
    <w:link w:val="af0"/>
    <w:uiPriority w:val="99"/>
    <w:semiHidden/>
    <w:unhideWhenUsed/>
    <w:rsid w:val="00BF7865"/>
    <w:pPr>
      <w:spacing w:after="160" w:line="240" w:lineRule="auto"/>
      <w:jc w:val="left"/>
    </w:pPr>
    <w:rPr>
      <w:rFonts w:asciiTheme="minorHAnsi" w:eastAsiaTheme="minorHAnsi" w:hAnsiTheme="minorHAnsi" w:cstheme="minorBidi"/>
      <w:b/>
      <w:bCs/>
      <w:noProof w:val="0"/>
      <w:color w:val="auto"/>
      <w:lang w:val="ru-RU" w:eastAsia="en-US"/>
    </w:rPr>
  </w:style>
  <w:style w:type="character" w:customStyle="1" w:styleId="af0">
    <w:name w:val="Тема примечания Знак"/>
    <w:basedOn w:val="ab"/>
    <w:link w:val="af"/>
    <w:uiPriority w:val="99"/>
    <w:semiHidden/>
    <w:rsid w:val="00BF7865"/>
    <w:rPr>
      <w:rFonts w:ascii="Palatino Linotype" w:eastAsia="SimSun" w:hAnsi="Palatino Linotype" w:cs="Times New Roman"/>
      <w:b/>
      <w:bCs/>
      <w:noProof/>
      <w:color w:val="000000"/>
      <w:kern w:val="0"/>
      <w:sz w:val="20"/>
      <w:szCs w:val="20"/>
      <w:lang w:val="ru-RU" w:eastAsia="zh-CN"/>
      <w14:ligatures w14:val="none"/>
    </w:rPr>
  </w:style>
  <w:style w:type="paragraph" w:styleId="af1">
    <w:name w:val="Revision"/>
    <w:hidden/>
    <w:uiPriority w:val="99"/>
    <w:semiHidden/>
    <w:rsid w:val="00BF7865"/>
    <w:pPr>
      <w:spacing w:after="0" w:line="240" w:lineRule="auto"/>
    </w:pPr>
    <w:rPr>
      <w:kern w:val="0"/>
      <w14:ligatures w14:val="none"/>
    </w:rPr>
  </w:style>
  <w:style w:type="character" w:customStyle="1" w:styleId="syntaxnoerr">
    <w:name w:val="syntax_noerr"/>
    <w:basedOn w:val="a0"/>
    <w:rsid w:val="00BF7865"/>
  </w:style>
  <w:style w:type="character" w:styleId="af2">
    <w:name w:val="FollowedHyperlink"/>
    <w:basedOn w:val="a0"/>
    <w:uiPriority w:val="99"/>
    <w:semiHidden/>
    <w:unhideWhenUsed/>
    <w:rsid w:val="00BF7865"/>
    <w:rPr>
      <w:color w:val="954F72"/>
      <w:u w:val="single"/>
    </w:rPr>
  </w:style>
  <w:style w:type="paragraph" w:customStyle="1" w:styleId="msonormal0">
    <w:name w:val="msonormal"/>
    <w:basedOn w:val="a"/>
    <w:rsid w:val="00BF78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a"/>
    <w:rsid w:val="00BF7865"/>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6">
    <w:name w:val="font6"/>
    <w:basedOn w:val="a"/>
    <w:rsid w:val="00BF7865"/>
    <w:pPr>
      <w:spacing w:before="100" w:beforeAutospacing="1" w:after="100" w:afterAutospacing="1" w:line="240" w:lineRule="auto"/>
    </w:pPr>
    <w:rPr>
      <w:rFonts w:ascii="Times New Roman" w:eastAsia="Times New Roman" w:hAnsi="Times New Roman" w:cs="Times New Roman"/>
      <w:i/>
      <w:iCs/>
      <w:color w:val="000000"/>
      <w:sz w:val="24"/>
      <w:szCs w:val="24"/>
    </w:rPr>
  </w:style>
  <w:style w:type="paragraph" w:customStyle="1" w:styleId="xl65">
    <w:name w:val="xl65"/>
    <w:basedOn w:val="a"/>
    <w:rsid w:val="00BF78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66">
    <w:name w:val="xl66"/>
    <w:basedOn w:val="a"/>
    <w:rsid w:val="00BF78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67">
    <w:name w:val="xl67"/>
    <w:basedOn w:val="a"/>
    <w:rsid w:val="00BF78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68">
    <w:name w:val="xl68"/>
    <w:basedOn w:val="a"/>
    <w:rsid w:val="00BF7865"/>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69">
    <w:name w:val="xl69"/>
    <w:basedOn w:val="a"/>
    <w:rsid w:val="00BF7865"/>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70">
    <w:name w:val="xl70"/>
    <w:basedOn w:val="a"/>
    <w:rsid w:val="00BF7865"/>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71">
    <w:name w:val="xl71"/>
    <w:basedOn w:val="a"/>
    <w:rsid w:val="00BF786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2">
    <w:name w:val="xl72"/>
    <w:basedOn w:val="a"/>
    <w:rsid w:val="00BF786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3">
    <w:name w:val="xl73"/>
    <w:basedOn w:val="a"/>
    <w:rsid w:val="00BF786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4">
    <w:name w:val="xl74"/>
    <w:basedOn w:val="a"/>
    <w:rsid w:val="00BF786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rPr>
  </w:style>
  <w:style w:type="paragraph" w:customStyle="1" w:styleId="xl75">
    <w:name w:val="xl75"/>
    <w:basedOn w:val="a"/>
    <w:rsid w:val="00BF786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iCs/>
      <w:sz w:val="24"/>
      <w:szCs w:val="24"/>
    </w:rPr>
  </w:style>
  <w:style w:type="paragraph" w:customStyle="1" w:styleId="xl76">
    <w:name w:val="xl76"/>
    <w:basedOn w:val="a"/>
    <w:rsid w:val="00BF786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7">
    <w:name w:val="xl77"/>
    <w:basedOn w:val="a"/>
    <w:rsid w:val="00BF7865"/>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8">
    <w:name w:val="xl78"/>
    <w:basedOn w:val="a"/>
    <w:rsid w:val="00BF786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i/>
      <w:iCs/>
      <w:sz w:val="24"/>
      <w:szCs w:val="24"/>
    </w:rPr>
  </w:style>
  <w:style w:type="paragraph" w:customStyle="1" w:styleId="xl79">
    <w:name w:val="xl79"/>
    <w:basedOn w:val="a"/>
    <w:rsid w:val="00BF7865"/>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0">
    <w:name w:val="xl80"/>
    <w:basedOn w:val="a"/>
    <w:rsid w:val="00BF7865"/>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1">
    <w:name w:val="xl81"/>
    <w:basedOn w:val="a"/>
    <w:rsid w:val="00BF7865"/>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2">
    <w:name w:val="xl82"/>
    <w:basedOn w:val="a"/>
    <w:rsid w:val="00BF7865"/>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3">
    <w:name w:val="xl83"/>
    <w:basedOn w:val="a"/>
    <w:rsid w:val="00BF7865"/>
    <w:pPr>
      <w:pBdr>
        <w:top w:val="single" w:sz="4" w:space="0" w:color="auto"/>
        <w:bottom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4">
    <w:name w:val="xl84"/>
    <w:basedOn w:val="a"/>
    <w:rsid w:val="00BF7865"/>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5">
    <w:name w:val="xl85"/>
    <w:basedOn w:val="a"/>
    <w:rsid w:val="00BF7865"/>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6">
    <w:name w:val="xl86"/>
    <w:basedOn w:val="a"/>
    <w:rsid w:val="00BF7865"/>
    <w:pPr>
      <w:pBdr>
        <w:top w:val="single" w:sz="4" w:space="0" w:color="auto"/>
        <w:bottom w:val="single" w:sz="4" w:space="0" w:color="auto"/>
      </w:pBdr>
      <w:shd w:val="clear" w:color="000000" w:fill="FFFF00"/>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7">
    <w:name w:val="xl87"/>
    <w:basedOn w:val="a"/>
    <w:rsid w:val="00BF7865"/>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63">
    <w:name w:val="xl63"/>
    <w:basedOn w:val="a"/>
    <w:rsid w:val="00BF7865"/>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64">
    <w:name w:val="xl64"/>
    <w:basedOn w:val="a"/>
    <w:rsid w:val="00BF7865"/>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88">
    <w:name w:val="xl88"/>
    <w:basedOn w:val="a"/>
    <w:rsid w:val="00BF7865"/>
    <w:pPr>
      <w:pBdr>
        <w:top w:val="single" w:sz="8" w:space="0" w:color="auto"/>
        <w:bottom w:val="single" w:sz="8" w:space="0" w:color="auto"/>
        <w:right w:val="single" w:sz="8" w:space="0" w:color="000000"/>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89">
    <w:name w:val="xl89"/>
    <w:basedOn w:val="a"/>
    <w:rsid w:val="00BF7865"/>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90">
    <w:name w:val="xl90"/>
    <w:basedOn w:val="a"/>
    <w:rsid w:val="00BF7865"/>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91">
    <w:name w:val="xl91"/>
    <w:basedOn w:val="a"/>
    <w:rsid w:val="00BF7865"/>
    <w:pPr>
      <w:pBdr>
        <w:top w:val="single" w:sz="8" w:space="0" w:color="auto"/>
        <w:bottom w:val="single" w:sz="8" w:space="0" w:color="auto"/>
        <w:right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92">
    <w:name w:val="xl92"/>
    <w:basedOn w:val="a"/>
    <w:rsid w:val="00BF7865"/>
    <w:pPr>
      <w:pBdr>
        <w:top w:val="single" w:sz="8" w:space="0" w:color="auto"/>
        <w:left w:val="single" w:sz="8" w:space="0" w:color="auto"/>
        <w:bottom w:val="single" w:sz="8" w:space="0" w:color="auto"/>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93">
    <w:name w:val="xl93"/>
    <w:basedOn w:val="a"/>
    <w:rsid w:val="00BF7865"/>
    <w:pPr>
      <w:pBdr>
        <w:top w:val="single" w:sz="8" w:space="0" w:color="auto"/>
        <w:bottom w:val="single" w:sz="8" w:space="0" w:color="auto"/>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94">
    <w:name w:val="xl94"/>
    <w:basedOn w:val="a"/>
    <w:rsid w:val="00BF7865"/>
    <w:pPr>
      <w:pBdr>
        <w:top w:val="single" w:sz="8" w:space="0" w:color="auto"/>
        <w:bottom w:val="single" w:sz="8" w:space="0" w:color="auto"/>
        <w:right w:val="single" w:sz="8" w:space="0" w:color="000000"/>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95">
    <w:name w:val="xl95"/>
    <w:basedOn w:val="a"/>
    <w:rsid w:val="00BF7865"/>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font7">
    <w:name w:val="font7"/>
    <w:basedOn w:val="a"/>
    <w:rsid w:val="00BF7865"/>
    <w:pPr>
      <w:spacing w:before="100" w:beforeAutospacing="1" w:after="100" w:afterAutospacing="1" w:line="240" w:lineRule="auto"/>
    </w:pPr>
    <w:rPr>
      <w:rFonts w:ascii="Times New Roman" w:eastAsia="Times New Roman" w:hAnsi="Times New Roman" w:cs="Times New Roman"/>
      <w:i/>
      <w:iCs/>
      <w:color w:val="000000"/>
      <w:sz w:val="24"/>
      <w:szCs w:val="24"/>
    </w:rPr>
  </w:style>
  <w:style w:type="paragraph" w:customStyle="1" w:styleId="font8">
    <w:name w:val="font8"/>
    <w:basedOn w:val="a"/>
    <w:rsid w:val="00BF7865"/>
    <w:pPr>
      <w:spacing w:before="100" w:beforeAutospacing="1" w:after="100" w:afterAutospacing="1" w:line="240" w:lineRule="auto"/>
    </w:pPr>
    <w:rPr>
      <w:rFonts w:ascii="Times New Roman" w:eastAsia="Times New Roman" w:hAnsi="Times New Roman" w:cs="Times New Roman"/>
      <w:b/>
      <w:bCs/>
      <w:i/>
      <w:iCs/>
      <w:color w:val="000000"/>
      <w:sz w:val="24"/>
      <w:szCs w:val="24"/>
    </w:rPr>
  </w:style>
  <w:style w:type="paragraph" w:styleId="af3">
    <w:name w:val="header"/>
    <w:basedOn w:val="a"/>
    <w:link w:val="af4"/>
    <w:uiPriority w:val="99"/>
    <w:unhideWhenUsed/>
    <w:rsid w:val="00692F81"/>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692F81"/>
    <w:rPr>
      <w:rFonts w:eastAsiaTheme="minorEastAsia"/>
      <w:kern w:val="0"/>
      <w:lang w:eastAsia="ru-RU"/>
      <w14:ligatures w14:val="none"/>
    </w:rPr>
  </w:style>
  <w:style w:type="paragraph" w:styleId="af5">
    <w:name w:val="footer"/>
    <w:basedOn w:val="a"/>
    <w:link w:val="af6"/>
    <w:uiPriority w:val="99"/>
    <w:unhideWhenUsed/>
    <w:rsid w:val="00692F81"/>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692F81"/>
    <w:rPr>
      <w:rFonts w:eastAsiaTheme="minorEastAsia"/>
      <w:kern w:val="0"/>
      <w:lang w:eastAsia="ru-RU"/>
      <w14:ligatures w14:val="none"/>
    </w:rPr>
  </w:style>
  <w:style w:type="table" w:styleId="af7">
    <w:name w:val="Grid Table Light"/>
    <w:basedOn w:val="a1"/>
    <w:uiPriority w:val="40"/>
    <w:rsid w:val="0062448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1">
    <w:name w:val="Текст выноски Знак1"/>
    <w:basedOn w:val="a0"/>
    <w:uiPriority w:val="99"/>
    <w:semiHidden/>
    <w:rsid w:val="00432EDA"/>
    <w:rPr>
      <w:rFonts w:ascii="Segoe UI" w:eastAsiaTheme="minorEastAsia" w:hAnsi="Segoe UI" w:cs="Segoe UI"/>
      <w:sz w:val="18"/>
      <w:szCs w:val="18"/>
      <w:lang w:eastAsia="ru-RU"/>
    </w:rPr>
  </w:style>
  <w:style w:type="character" w:customStyle="1" w:styleId="12">
    <w:name w:val="Тема примечания Знак1"/>
    <w:basedOn w:val="ab"/>
    <w:uiPriority w:val="99"/>
    <w:semiHidden/>
    <w:rsid w:val="00432EDA"/>
    <w:rPr>
      <w:rFonts w:ascii="Palatino Linotype" w:eastAsia="SimSun" w:hAnsi="Palatino Linotype" w:cs="Times New Roman"/>
      <w:b/>
      <w:bCs/>
      <w:noProof/>
      <w:color w:val="000000"/>
      <w:kern w:val="0"/>
      <w:sz w:val="20"/>
      <w:szCs w:val="20"/>
      <w:lang w:val="en-US" w:eastAsia="zh-C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7752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emf"/><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6.jpeg"/><Relationship Id="rId50" Type="http://schemas.openxmlformats.org/officeDocument/2006/relationships/image" Target="media/image37.jpeg"/><Relationship Id="rId55" Type="http://schemas.openxmlformats.org/officeDocument/2006/relationships/image" Target="media/image42.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www.kazflora.kz" TargetMode="External"/><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emf"/><Relationship Id="rId53" Type="http://schemas.openxmlformats.org/officeDocument/2006/relationships/image" Target="media/image40.png"/><Relationship Id="rId58" Type="http://schemas.openxmlformats.org/officeDocument/2006/relationships/image" Target="media/image45.png"/><Relationship Id="rId79"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footer" Target="footer2.xml"/><Relationship Id="rId57" Type="http://schemas.openxmlformats.org/officeDocument/2006/relationships/image" Target="media/image44.png"/><Relationship Id="rId61" Type="http://schemas.openxmlformats.org/officeDocument/2006/relationships/footer" Target="footer3.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hyperlink" Target="https://doi.org/10.1371/journal.pone.0035071" TargetMode="External"/><Relationship Id="rId52" Type="http://schemas.openxmlformats.org/officeDocument/2006/relationships/image" Target="media/image39.png"/><Relationship Id="rId60" Type="http://schemas.openxmlformats.org/officeDocument/2006/relationships/image" Target="media/image47.png"/><Relationship Id="rId78"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yperlink" Target="https://kk.wikipedia.org/wiki/%D0%9F%D0%BE%D0%BF%D1%83%D0%BB%D1%8F%D1%86%D0%B8%D1%8F"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oter" Target="footer1.xml"/><Relationship Id="rId56" Type="http://schemas.openxmlformats.org/officeDocument/2006/relationships/image" Target="media/image43.png"/><Relationship Id="rId8" Type="http://schemas.openxmlformats.org/officeDocument/2006/relationships/hyperlink" Target="https://kk.wikipedia.org/wiki/%D0%93%D0%B5%D0%BE%D0%BB%D0%BE%D0%B3%D0%B8%D1%8F" TargetMode="Externa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emf"/><Relationship Id="rId59" Type="http://schemas.openxmlformats.org/officeDocument/2006/relationships/image" Target="media/image4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8D6218-26FA-4EE3-80D3-E843737967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5862</TotalTime>
  <Pages>155</Pages>
  <Words>47951</Words>
  <Characters>273326</Characters>
  <Application>Microsoft Office Word</Application>
  <DocSecurity>0</DocSecurity>
  <Lines>2277</Lines>
  <Paragraphs>641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320636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Мерейім Мақатқызы</dc:creator>
  <cp:keywords/>
  <dc:description/>
  <cp:lastModifiedBy>Yermagambetova Moldir</cp:lastModifiedBy>
  <cp:revision>2192</cp:revision>
  <dcterms:created xsi:type="dcterms:W3CDTF">2024-01-19T08:02:00Z</dcterms:created>
  <dcterms:modified xsi:type="dcterms:W3CDTF">2024-10-07T15:29:00Z</dcterms:modified>
</cp:coreProperties>
</file>