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E3A8C4" w14:textId="77777777" w:rsidR="00863C07" w:rsidRPr="00491F47" w:rsidRDefault="00F74BAD" w:rsidP="00F74BAD">
      <w:pPr>
        <w:spacing w:after="0" w:line="240" w:lineRule="auto"/>
        <w:jc w:val="center"/>
        <w:rPr>
          <w:rFonts w:eastAsia="Calibri"/>
        </w:rPr>
      </w:pPr>
      <w:r w:rsidRPr="00491F47">
        <w:rPr>
          <w:rFonts w:eastAsia="Calibri"/>
        </w:rPr>
        <w:t>Казахский национальный аграрный исследовательский университет</w:t>
      </w:r>
    </w:p>
    <w:p w14:paraId="34CE1F2D" w14:textId="77777777" w:rsidR="00F74BAD" w:rsidRPr="00491F47" w:rsidRDefault="00F74BAD" w:rsidP="00F74BAD">
      <w:pPr>
        <w:spacing w:after="0" w:line="240" w:lineRule="auto"/>
        <w:jc w:val="center"/>
        <w:rPr>
          <w:rFonts w:eastAsia="Calibri"/>
        </w:rPr>
      </w:pPr>
    </w:p>
    <w:p w14:paraId="628ECF1F" w14:textId="77777777" w:rsidR="00863C07" w:rsidRPr="00491F47" w:rsidRDefault="00863C07" w:rsidP="00863C07">
      <w:pPr>
        <w:spacing w:after="0" w:line="240" w:lineRule="auto"/>
        <w:rPr>
          <w:rFonts w:eastAsia="Calibri"/>
        </w:rPr>
      </w:pPr>
    </w:p>
    <w:p w14:paraId="1BACC6EF" w14:textId="77777777" w:rsidR="00863C07" w:rsidRPr="00491F47" w:rsidRDefault="00863C07" w:rsidP="00863C07">
      <w:pPr>
        <w:spacing w:after="0" w:line="240" w:lineRule="auto"/>
        <w:rPr>
          <w:rFonts w:eastAsia="Calibri"/>
        </w:rPr>
      </w:pPr>
      <w:r w:rsidRPr="00491F47">
        <w:rPr>
          <w:rFonts w:eastAsia="Calibri"/>
        </w:rPr>
        <w:t xml:space="preserve">УДК 621.869.888.6.057.8                     </w:t>
      </w:r>
      <w:r w:rsidR="00F74BAD" w:rsidRPr="00491F47">
        <w:rPr>
          <w:rFonts w:eastAsia="Calibri"/>
        </w:rPr>
        <w:t xml:space="preserve">        </w:t>
      </w:r>
      <w:r w:rsidRPr="00491F47">
        <w:rPr>
          <w:rFonts w:eastAsia="Calibri"/>
        </w:rPr>
        <w:t xml:space="preserve">                           На правах рукописи </w:t>
      </w:r>
    </w:p>
    <w:p w14:paraId="4E587D2A" w14:textId="77777777" w:rsidR="00863C07" w:rsidRPr="00491F47" w:rsidRDefault="00863C07" w:rsidP="00863C07">
      <w:pPr>
        <w:spacing w:after="0" w:line="240" w:lineRule="auto"/>
        <w:rPr>
          <w:rFonts w:eastAsia="Calibri"/>
        </w:rPr>
      </w:pPr>
    </w:p>
    <w:p w14:paraId="33C692E5" w14:textId="77777777" w:rsidR="00863C07" w:rsidRPr="00491F47" w:rsidRDefault="00863C07" w:rsidP="00863C07">
      <w:pPr>
        <w:spacing w:after="0" w:line="240" w:lineRule="auto"/>
        <w:rPr>
          <w:rFonts w:eastAsia="Calibri"/>
        </w:rPr>
      </w:pPr>
    </w:p>
    <w:p w14:paraId="63FE1E7A" w14:textId="77777777" w:rsidR="00863C07" w:rsidRPr="00491F47" w:rsidRDefault="00863C07" w:rsidP="00863C07">
      <w:pPr>
        <w:spacing w:after="0" w:line="240" w:lineRule="auto"/>
        <w:rPr>
          <w:rFonts w:eastAsia="Calibri"/>
          <w:b/>
        </w:rPr>
      </w:pPr>
    </w:p>
    <w:p w14:paraId="26E40C82" w14:textId="77777777" w:rsidR="00863C07" w:rsidRPr="00491F47" w:rsidRDefault="00863C07" w:rsidP="00863C07">
      <w:pPr>
        <w:spacing w:after="0" w:line="240" w:lineRule="auto"/>
        <w:rPr>
          <w:rFonts w:eastAsia="Calibri"/>
          <w:b/>
        </w:rPr>
      </w:pPr>
    </w:p>
    <w:p w14:paraId="15C09712" w14:textId="77777777" w:rsidR="00863C07" w:rsidRPr="00491F47" w:rsidRDefault="00863C07" w:rsidP="00863C07">
      <w:pPr>
        <w:spacing w:after="0" w:line="240" w:lineRule="auto"/>
        <w:rPr>
          <w:rFonts w:eastAsia="Calibri"/>
          <w:b/>
        </w:rPr>
      </w:pPr>
    </w:p>
    <w:p w14:paraId="187037BA" w14:textId="77777777" w:rsidR="00863C07" w:rsidRPr="00491F47" w:rsidRDefault="00863C07" w:rsidP="00863C07">
      <w:pPr>
        <w:spacing w:after="0" w:line="240" w:lineRule="auto"/>
        <w:rPr>
          <w:rFonts w:eastAsia="Calibri"/>
          <w:b/>
        </w:rPr>
      </w:pPr>
    </w:p>
    <w:p w14:paraId="2416982A" w14:textId="77777777" w:rsidR="00863C07" w:rsidRPr="00491F47" w:rsidRDefault="00863C07" w:rsidP="00863C07">
      <w:pPr>
        <w:spacing w:after="0" w:line="240" w:lineRule="auto"/>
        <w:rPr>
          <w:rFonts w:eastAsia="Calibri"/>
          <w:b/>
        </w:rPr>
      </w:pPr>
      <w:r w:rsidRPr="00491F47">
        <w:rPr>
          <w:rFonts w:eastAsia="Calibri"/>
          <w:b/>
        </w:rPr>
        <w:t xml:space="preserve">                                    ДУЙСЕНОВА ШОЛПАН ТУРАНОВНА</w:t>
      </w:r>
    </w:p>
    <w:p w14:paraId="11D84293" w14:textId="77777777" w:rsidR="00863C07" w:rsidRPr="00491F47" w:rsidRDefault="00863C07" w:rsidP="00D851D2">
      <w:pPr>
        <w:spacing w:after="0" w:line="240" w:lineRule="auto"/>
        <w:jc w:val="center"/>
        <w:rPr>
          <w:rFonts w:eastAsia="Calibri"/>
          <w:b/>
        </w:rPr>
      </w:pPr>
    </w:p>
    <w:p w14:paraId="307EC789" w14:textId="77777777" w:rsidR="00D851D2" w:rsidRPr="00491F47" w:rsidRDefault="00863C07" w:rsidP="00D851D2">
      <w:pPr>
        <w:spacing w:after="0" w:line="240" w:lineRule="auto"/>
        <w:jc w:val="center"/>
        <w:rPr>
          <w:rFonts w:eastAsia="Calibri"/>
          <w:b/>
        </w:rPr>
      </w:pPr>
      <w:r w:rsidRPr="00491F47">
        <w:rPr>
          <w:rFonts w:eastAsia="Calibri"/>
          <w:b/>
        </w:rPr>
        <w:t>Обоснование параметров контейнерно-модульного оборудования с активным вентилированием для хранения сои</w:t>
      </w:r>
    </w:p>
    <w:p w14:paraId="0AB9AD36" w14:textId="77777777" w:rsidR="00863C07" w:rsidRPr="00491F47" w:rsidRDefault="00863C07" w:rsidP="00D851D2">
      <w:pPr>
        <w:spacing w:after="0" w:line="240" w:lineRule="auto"/>
        <w:jc w:val="center"/>
        <w:rPr>
          <w:rFonts w:eastAsia="Calibri"/>
          <w:b/>
        </w:rPr>
      </w:pPr>
      <w:r w:rsidRPr="00491F47">
        <w:rPr>
          <w:rFonts w:eastAsia="Calibri"/>
          <w:b/>
        </w:rPr>
        <w:t>в условиях фермерских хозяйств</w:t>
      </w:r>
      <w:r w:rsidR="00600BE4" w:rsidRPr="00491F47">
        <w:rPr>
          <w:rFonts w:eastAsia="Calibri"/>
          <w:b/>
        </w:rPr>
        <w:t>ах</w:t>
      </w:r>
    </w:p>
    <w:p w14:paraId="1036AD50" w14:textId="77777777" w:rsidR="00863C07" w:rsidRPr="00491F47" w:rsidRDefault="00863C07" w:rsidP="00863C07">
      <w:pPr>
        <w:spacing w:after="0" w:line="240" w:lineRule="auto"/>
        <w:rPr>
          <w:rFonts w:eastAsia="Calibri"/>
          <w:b/>
        </w:rPr>
      </w:pPr>
    </w:p>
    <w:p w14:paraId="1CA38E7C" w14:textId="77777777" w:rsidR="00863C07" w:rsidRPr="00491F47" w:rsidRDefault="00863C07" w:rsidP="00863C07">
      <w:pPr>
        <w:spacing w:after="0" w:line="240" w:lineRule="auto"/>
        <w:rPr>
          <w:rFonts w:eastAsia="Calibri"/>
          <w:b/>
        </w:rPr>
      </w:pPr>
    </w:p>
    <w:p w14:paraId="499DFC45" w14:textId="77777777" w:rsidR="00863C07" w:rsidRPr="00491F47" w:rsidRDefault="00863C07" w:rsidP="00863C07">
      <w:pPr>
        <w:spacing w:after="0" w:line="240" w:lineRule="auto"/>
        <w:jc w:val="right"/>
        <w:rPr>
          <w:rFonts w:eastAsia="Calibri"/>
        </w:rPr>
      </w:pPr>
    </w:p>
    <w:p w14:paraId="4CE3B902" w14:textId="77777777" w:rsidR="00863C07" w:rsidRPr="00491F47" w:rsidRDefault="00863C07" w:rsidP="00863C07">
      <w:pPr>
        <w:spacing w:after="0" w:line="240" w:lineRule="auto"/>
        <w:jc w:val="center"/>
        <w:rPr>
          <w:rFonts w:eastAsia="Calibri"/>
        </w:rPr>
      </w:pPr>
      <w:r w:rsidRPr="00491F47">
        <w:rPr>
          <w:rFonts w:eastAsia="Calibri"/>
        </w:rPr>
        <w:t>6D080600 – Аграрная техника и технология</w:t>
      </w:r>
    </w:p>
    <w:p w14:paraId="573D68AD" w14:textId="77777777" w:rsidR="00863C07" w:rsidRPr="00491F47" w:rsidRDefault="00863C07" w:rsidP="00863C07">
      <w:pPr>
        <w:spacing w:after="0" w:line="240" w:lineRule="auto"/>
        <w:jc w:val="center"/>
        <w:rPr>
          <w:rFonts w:eastAsia="Calibri"/>
          <w:b/>
        </w:rPr>
      </w:pPr>
    </w:p>
    <w:p w14:paraId="69E5A4B7" w14:textId="77777777" w:rsidR="00863C07" w:rsidRPr="00491F47" w:rsidRDefault="00863C07" w:rsidP="00863C07">
      <w:pPr>
        <w:spacing w:after="0" w:line="240" w:lineRule="auto"/>
        <w:jc w:val="center"/>
        <w:rPr>
          <w:rFonts w:eastAsia="Calibri"/>
        </w:rPr>
      </w:pPr>
    </w:p>
    <w:p w14:paraId="29ECE197" w14:textId="77777777" w:rsidR="008F0E1B" w:rsidRPr="00491F47" w:rsidRDefault="00863C07" w:rsidP="008F0E1B">
      <w:pPr>
        <w:spacing w:after="0" w:line="240" w:lineRule="auto"/>
        <w:jc w:val="center"/>
        <w:rPr>
          <w:rFonts w:eastAsia="Calibri"/>
        </w:rPr>
      </w:pPr>
      <w:r w:rsidRPr="00491F47">
        <w:rPr>
          <w:rFonts w:eastAsia="Calibri"/>
        </w:rPr>
        <w:t>Диссертация на соискание степени</w:t>
      </w:r>
    </w:p>
    <w:p w14:paraId="7F9720EA" w14:textId="77777777" w:rsidR="00863C07" w:rsidRPr="00491F47" w:rsidRDefault="00863C07" w:rsidP="008F0E1B">
      <w:pPr>
        <w:spacing w:after="0" w:line="240" w:lineRule="auto"/>
        <w:jc w:val="center"/>
        <w:rPr>
          <w:rFonts w:eastAsia="Calibri"/>
        </w:rPr>
      </w:pPr>
      <w:r w:rsidRPr="00491F47">
        <w:rPr>
          <w:rFonts w:eastAsia="Calibri"/>
        </w:rPr>
        <w:t>доктора философии PhD</w:t>
      </w:r>
    </w:p>
    <w:p w14:paraId="63D6A0A6" w14:textId="77777777" w:rsidR="00863C07" w:rsidRPr="00491F47" w:rsidRDefault="00863C07" w:rsidP="00863C07">
      <w:pPr>
        <w:spacing w:after="0" w:line="240" w:lineRule="auto"/>
        <w:rPr>
          <w:rFonts w:eastAsia="Calibri"/>
          <w:b/>
        </w:rPr>
      </w:pPr>
    </w:p>
    <w:p w14:paraId="3BDDF305" w14:textId="77777777" w:rsidR="00863C07" w:rsidRPr="00491F47" w:rsidRDefault="00863C07" w:rsidP="00863C07">
      <w:pPr>
        <w:spacing w:after="0" w:line="240" w:lineRule="auto"/>
        <w:rPr>
          <w:rFonts w:eastAsia="Calibri"/>
          <w:b/>
        </w:rPr>
      </w:pPr>
    </w:p>
    <w:p w14:paraId="4CC0E42D" w14:textId="77777777" w:rsidR="00863C07" w:rsidRPr="00491F47" w:rsidRDefault="00863C07" w:rsidP="00863C07">
      <w:pPr>
        <w:spacing w:after="0" w:line="240" w:lineRule="auto"/>
        <w:rPr>
          <w:rFonts w:eastAsia="Calibri"/>
          <w:b/>
        </w:rPr>
      </w:pPr>
    </w:p>
    <w:p w14:paraId="1EFE78A1" w14:textId="77777777" w:rsidR="00863C07" w:rsidRPr="00491F47" w:rsidRDefault="00863C07" w:rsidP="00863C07">
      <w:pPr>
        <w:spacing w:after="0" w:line="240" w:lineRule="auto"/>
        <w:rPr>
          <w:rFonts w:eastAsia="Calibri"/>
          <w:b/>
        </w:rPr>
      </w:pPr>
    </w:p>
    <w:p w14:paraId="236669A5" w14:textId="77777777" w:rsidR="00863C07" w:rsidRPr="00491F47" w:rsidRDefault="00863C07" w:rsidP="00863C07">
      <w:pPr>
        <w:spacing w:after="0" w:line="240" w:lineRule="auto"/>
        <w:rPr>
          <w:rFonts w:eastAsia="Calibri"/>
          <w:b/>
        </w:rPr>
      </w:pPr>
    </w:p>
    <w:p w14:paraId="2AEF986A" w14:textId="77777777" w:rsidR="00863C07" w:rsidRPr="00491F47" w:rsidRDefault="00863C07" w:rsidP="00863C07">
      <w:pPr>
        <w:spacing w:after="0" w:line="240" w:lineRule="auto"/>
        <w:rPr>
          <w:rFonts w:eastAsia="Calibri"/>
          <w:b/>
        </w:rPr>
      </w:pPr>
    </w:p>
    <w:p w14:paraId="44B6DA32" w14:textId="77777777" w:rsidR="00863C07" w:rsidRPr="00491F47" w:rsidRDefault="00863C07" w:rsidP="00863C07">
      <w:pPr>
        <w:spacing w:after="0" w:line="240" w:lineRule="auto"/>
        <w:rPr>
          <w:rFonts w:eastAsia="Calibri"/>
          <w:b/>
        </w:rPr>
      </w:pPr>
    </w:p>
    <w:p w14:paraId="35DD9924" w14:textId="77777777" w:rsidR="00863C07" w:rsidRPr="00491F47" w:rsidRDefault="00863C07" w:rsidP="00863C07">
      <w:pPr>
        <w:spacing w:after="0" w:line="240" w:lineRule="auto"/>
        <w:rPr>
          <w:rFonts w:eastAsia="Calibri"/>
        </w:rPr>
      </w:pPr>
    </w:p>
    <w:p w14:paraId="1148BFEA" w14:textId="6C2EB877" w:rsidR="00863C07" w:rsidRPr="00491F47" w:rsidRDefault="00554456" w:rsidP="00554456">
      <w:pPr>
        <w:spacing w:after="0" w:line="240" w:lineRule="auto"/>
        <w:rPr>
          <w:rFonts w:eastAsia="Calibri"/>
        </w:rPr>
      </w:pPr>
      <w:r w:rsidRPr="00491F47">
        <w:rPr>
          <w:rFonts w:eastAsia="Calibri"/>
        </w:rPr>
        <w:t xml:space="preserve">                                              </w:t>
      </w:r>
      <w:r w:rsidR="00863C07" w:rsidRPr="00491F47">
        <w:rPr>
          <w:rFonts w:eastAsia="Calibri"/>
        </w:rPr>
        <w:t>Научные консультанты</w:t>
      </w:r>
      <w:r w:rsidR="00746B62" w:rsidRPr="00491F47">
        <w:rPr>
          <w:rFonts w:eastAsia="Calibri"/>
        </w:rPr>
        <w:t>:</w:t>
      </w:r>
      <w:r w:rsidR="00863C07" w:rsidRPr="00491F47">
        <w:rPr>
          <w:rFonts w:eastAsia="Calibri"/>
        </w:rPr>
        <w:t xml:space="preserve">   </w:t>
      </w:r>
    </w:p>
    <w:p w14:paraId="2EF73293" w14:textId="77777777" w:rsidR="00863C07" w:rsidRPr="00491F47" w:rsidRDefault="00001395" w:rsidP="00863C07">
      <w:pPr>
        <w:spacing w:after="0" w:line="240" w:lineRule="auto"/>
        <w:jc w:val="right"/>
        <w:rPr>
          <w:rFonts w:eastAsia="Calibri"/>
        </w:rPr>
      </w:pPr>
      <w:r w:rsidRPr="00491F47">
        <w:rPr>
          <w:rFonts w:eastAsia="Calibri"/>
        </w:rPr>
        <w:t>Доктор технических наук</w:t>
      </w:r>
      <w:r w:rsidR="00863C07" w:rsidRPr="00491F47">
        <w:rPr>
          <w:rFonts w:eastAsia="Calibri"/>
        </w:rPr>
        <w:t xml:space="preserve">, профессор Атыханов А. К. </w:t>
      </w:r>
    </w:p>
    <w:p w14:paraId="5C5BFE94" w14:textId="4B252CA6" w:rsidR="00863C07" w:rsidRPr="00491F47" w:rsidRDefault="00863C07" w:rsidP="00863C07">
      <w:pPr>
        <w:spacing w:after="0" w:line="240" w:lineRule="auto"/>
        <w:jc w:val="center"/>
        <w:rPr>
          <w:rFonts w:eastAsia="Calibri"/>
        </w:rPr>
      </w:pPr>
      <w:r w:rsidRPr="00491F47">
        <w:rPr>
          <w:rFonts w:eastAsia="Calibri"/>
        </w:rPr>
        <w:t xml:space="preserve">             </w:t>
      </w:r>
      <w:r w:rsidR="00554456" w:rsidRPr="00491F47">
        <w:rPr>
          <w:rFonts w:eastAsia="Calibri"/>
        </w:rPr>
        <w:t xml:space="preserve">        Д</w:t>
      </w:r>
      <w:r w:rsidR="00001395" w:rsidRPr="00491F47">
        <w:rPr>
          <w:rFonts w:eastAsia="Calibri"/>
        </w:rPr>
        <w:t xml:space="preserve">октор </w:t>
      </w:r>
      <w:r w:rsidRPr="00491F47">
        <w:rPr>
          <w:rFonts w:eastAsia="Calibri"/>
        </w:rPr>
        <w:t>PhD, доцент   Караиванов Д.П.</w:t>
      </w:r>
    </w:p>
    <w:p w14:paraId="5042510D" w14:textId="77777777" w:rsidR="00863C07" w:rsidRPr="00491F47" w:rsidRDefault="00863C07" w:rsidP="00863C07">
      <w:pPr>
        <w:spacing w:after="0" w:line="240" w:lineRule="auto"/>
        <w:rPr>
          <w:rFonts w:eastAsia="Calibri"/>
        </w:rPr>
      </w:pPr>
    </w:p>
    <w:p w14:paraId="1B2C3F09" w14:textId="77777777" w:rsidR="00863C07" w:rsidRPr="00491F47" w:rsidRDefault="00863C07" w:rsidP="00863C07">
      <w:pPr>
        <w:spacing w:after="0" w:line="240" w:lineRule="auto"/>
        <w:rPr>
          <w:rFonts w:eastAsia="Calibri"/>
          <w:b/>
        </w:rPr>
      </w:pPr>
    </w:p>
    <w:p w14:paraId="0B7AF18C" w14:textId="77777777" w:rsidR="00863C07" w:rsidRPr="00491F47" w:rsidRDefault="00863C07" w:rsidP="00863C07">
      <w:pPr>
        <w:spacing w:after="0" w:line="240" w:lineRule="auto"/>
        <w:rPr>
          <w:rFonts w:eastAsia="Calibri"/>
          <w:b/>
        </w:rPr>
      </w:pPr>
    </w:p>
    <w:p w14:paraId="069140F5" w14:textId="77777777" w:rsidR="00863C07" w:rsidRPr="00491F47" w:rsidRDefault="00863C07" w:rsidP="00863C07">
      <w:pPr>
        <w:spacing w:after="0" w:line="240" w:lineRule="auto"/>
        <w:rPr>
          <w:rFonts w:eastAsia="Calibri"/>
          <w:b/>
        </w:rPr>
      </w:pPr>
    </w:p>
    <w:p w14:paraId="0D75BA38" w14:textId="77777777" w:rsidR="00863C07" w:rsidRPr="00491F47" w:rsidRDefault="00863C07" w:rsidP="00863C07">
      <w:pPr>
        <w:spacing w:after="0" w:line="240" w:lineRule="auto"/>
        <w:rPr>
          <w:rFonts w:eastAsia="Calibri"/>
          <w:b/>
        </w:rPr>
      </w:pPr>
    </w:p>
    <w:p w14:paraId="7875A732" w14:textId="77777777" w:rsidR="00863C07" w:rsidRPr="00491F47" w:rsidRDefault="00863C07" w:rsidP="00863C07">
      <w:pPr>
        <w:spacing w:after="0" w:line="240" w:lineRule="auto"/>
        <w:rPr>
          <w:rFonts w:eastAsia="Calibri"/>
          <w:b/>
        </w:rPr>
      </w:pPr>
    </w:p>
    <w:p w14:paraId="549C137D" w14:textId="77777777" w:rsidR="00863C07" w:rsidRPr="00491F47" w:rsidRDefault="00863C07" w:rsidP="00863C07">
      <w:pPr>
        <w:spacing w:after="0" w:line="240" w:lineRule="auto"/>
        <w:rPr>
          <w:rFonts w:eastAsia="Calibri"/>
          <w:b/>
        </w:rPr>
      </w:pPr>
    </w:p>
    <w:p w14:paraId="02A472AA" w14:textId="77777777" w:rsidR="00554456" w:rsidRPr="00491F47" w:rsidRDefault="00554456" w:rsidP="00863C07">
      <w:pPr>
        <w:spacing w:after="0" w:line="240" w:lineRule="auto"/>
        <w:rPr>
          <w:rFonts w:eastAsia="Calibri"/>
          <w:b/>
        </w:rPr>
      </w:pPr>
    </w:p>
    <w:p w14:paraId="79CF8579" w14:textId="77777777" w:rsidR="00863C07" w:rsidRPr="00491F47" w:rsidRDefault="00863C07" w:rsidP="00863C07">
      <w:pPr>
        <w:spacing w:after="0" w:line="240" w:lineRule="auto"/>
        <w:jc w:val="center"/>
        <w:rPr>
          <w:rFonts w:eastAsia="Calibri"/>
        </w:rPr>
      </w:pPr>
      <w:r w:rsidRPr="00491F47">
        <w:rPr>
          <w:rFonts w:eastAsia="Calibri"/>
        </w:rPr>
        <w:t>Республика Казахстан</w:t>
      </w:r>
    </w:p>
    <w:p w14:paraId="2940691F" w14:textId="485D917D" w:rsidR="00A50B62" w:rsidRPr="00491F47" w:rsidRDefault="006E3E21" w:rsidP="000E7292">
      <w:pPr>
        <w:spacing w:after="0" w:line="240" w:lineRule="auto"/>
        <w:jc w:val="center"/>
        <w:rPr>
          <w:rFonts w:eastAsia="Calibri"/>
        </w:rPr>
      </w:pPr>
      <w:r w:rsidRPr="00491F47">
        <w:rPr>
          <w:rFonts w:eastAsia="Calibri"/>
        </w:rPr>
        <w:t>Алматы, 2022</w:t>
      </w:r>
    </w:p>
    <w:p w14:paraId="270DA5E7" w14:textId="77777777" w:rsidR="00EB0D54" w:rsidRPr="00491F47" w:rsidRDefault="00EB0D54" w:rsidP="00EB0D54">
      <w:pPr>
        <w:spacing w:after="0" w:line="240" w:lineRule="auto"/>
        <w:rPr>
          <w:b/>
        </w:rPr>
      </w:pPr>
      <w:r w:rsidRPr="00491F47">
        <w:lastRenderedPageBreak/>
        <w:t xml:space="preserve">                                                    </w:t>
      </w:r>
      <w:r w:rsidRPr="00491F47">
        <w:rPr>
          <w:b/>
        </w:rPr>
        <w:t>СОДЕРЖАНИЕ</w:t>
      </w:r>
    </w:p>
    <w:p w14:paraId="51A24803" w14:textId="77777777" w:rsidR="00EB0D54" w:rsidRPr="00491F47" w:rsidRDefault="00EB0D54" w:rsidP="00EB0D54">
      <w:pPr>
        <w:spacing w:after="0" w:line="240" w:lineRule="auto"/>
        <w:jc w:val="both"/>
        <w:rPr>
          <w:b/>
        </w:rPr>
      </w:pPr>
    </w:p>
    <w:p w14:paraId="59B184AA" w14:textId="1420C789" w:rsidR="00EB0D54" w:rsidRPr="00491F47" w:rsidRDefault="00EB0D54" w:rsidP="00EB0D54">
      <w:pPr>
        <w:spacing w:after="0" w:line="240" w:lineRule="auto"/>
        <w:ind w:firstLine="708"/>
        <w:jc w:val="both"/>
      </w:pPr>
      <w:r w:rsidRPr="00491F47">
        <w:rPr>
          <w:b/>
        </w:rPr>
        <w:t>НОРМАТИВНЫЕ ССЫЛКИ</w:t>
      </w:r>
      <w:r w:rsidRPr="00491F47">
        <w:t>…………………….....................................</w:t>
      </w:r>
      <w:r w:rsidR="00A731C5" w:rsidRPr="00491F47">
        <w:t>.</w:t>
      </w:r>
      <w:r w:rsidRPr="00491F47">
        <w:t>. 4</w:t>
      </w:r>
    </w:p>
    <w:p w14:paraId="0A3B44FA" w14:textId="2E0C023A" w:rsidR="00EB0D54" w:rsidRPr="00491F47" w:rsidRDefault="00EB0D54" w:rsidP="00EB0D54">
      <w:pPr>
        <w:spacing w:after="0" w:line="240" w:lineRule="auto"/>
        <w:ind w:firstLine="708"/>
        <w:jc w:val="both"/>
      </w:pPr>
      <w:r w:rsidRPr="00491F47">
        <w:rPr>
          <w:b/>
        </w:rPr>
        <w:t>ОПРЕДЕЛЕНИЯ</w:t>
      </w:r>
      <w:r w:rsidRPr="00491F47">
        <w:t>………………….………....………...……………....…...</w:t>
      </w:r>
      <w:r w:rsidR="00A731C5" w:rsidRPr="00491F47">
        <w:t>.</w:t>
      </w:r>
      <w:r w:rsidRPr="00491F47">
        <w:t>.</w:t>
      </w:r>
      <w:r w:rsidR="008842B8" w:rsidRPr="00491F47">
        <w:t>.</w:t>
      </w:r>
      <w:r w:rsidRPr="00491F47">
        <w:t>5</w:t>
      </w:r>
    </w:p>
    <w:p w14:paraId="1ED1EEC8" w14:textId="609A3926" w:rsidR="00EB0D54" w:rsidRPr="00491F47" w:rsidRDefault="00EB0D54" w:rsidP="00EB0D54">
      <w:pPr>
        <w:spacing w:after="0" w:line="240" w:lineRule="auto"/>
        <w:ind w:firstLine="708"/>
        <w:jc w:val="both"/>
      </w:pPr>
      <w:r w:rsidRPr="00491F47">
        <w:rPr>
          <w:b/>
        </w:rPr>
        <w:t>ОБОЗНАЧЕНИЯ И СОКРАЩЕНИЯ</w:t>
      </w:r>
      <w:r w:rsidRPr="00491F47">
        <w:t>………………...…………..........</w:t>
      </w:r>
      <w:r w:rsidR="00A731C5" w:rsidRPr="00491F47">
        <w:t>.</w:t>
      </w:r>
      <w:r w:rsidRPr="00491F47">
        <w:t>....6</w:t>
      </w:r>
    </w:p>
    <w:p w14:paraId="76C23ED4" w14:textId="178F558D" w:rsidR="00EB0D54" w:rsidRPr="00491F47" w:rsidRDefault="00EB0D54" w:rsidP="00EB0D54">
      <w:pPr>
        <w:spacing w:after="0" w:line="240" w:lineRule="auto"/>
        <w:ind w:firstLine="708"/>
        <w:jc w:val="both"/>
      </w:pPr>
      <w:r w:rsidRPr="00491F47">
        <w:rPr>
          <w:b/>
        </w:rPr>
        <w:t>ВВЕДЕНИЕ</w:t>
      </w:r>
      <w:r w:rsidRPr="00491F47">
        <w:t>…………………...…………...…………….......…………....…</w:t>
      </w:r>
      <w:r w:rsidR="00A731C5" w:rsidRPr="00491F47">
        <w:t>.</w:t>
      </w:r>
      <w:r w:rsidRPr="00491F47">
        <w:t>.7</w:t>
      </w:r>
    </w:p>
    <w:p w14:paraId="14F1327F" w14:textId="74466C04" w:rsidR="00EB0D54" w:rsidRPr="00491F47" w:rsidRDefault="00EB0D54" w:rsidP="00EB0D54">
      <w:pPr>
        <w:spacing w:after="0" w:line="240" w:lineRule="auto"/>
        <w:jc w:val="both"/>
      </w:pPr>
      <w:r w:rsidRPr="00491F47">
        <w:rPr>
          <w:b/>
          <w:bCs/>
        </w:rPr>
        <w:t xml:space="preserve">1 </w:t>
      </w:r>
      <w:r w:rsidRPr="00491F47">
        <w:rPr>
          <w:b/>
          <w:bCs/>
        </w:rPr>
        <w:tab/>
        <w:t>ОБОСНОВАНИЕ</w:t>
      </w:r>
      <w:r w:rsidRPr="00491F47">
        <w:rPr>
          <w:b/>
        </w:rPr>
        <w:t xml:space="preserve"> НАПРАВЛЕНИЯ ИССЛЕДОВАНИЯ</w:t>
      </w:r>
      <w:r w:rsidRPr="00491F47">
        <w:t>….....…...…..15</w:t>
      </w:r>
    </w:p>
    <w:p w14:paraId="042ADFC6" w14:textId="2569A736" w:rsidR="00EB0D54" w:rsidRPr="00491F47" w:rsidRDefault="00EB0D54" w:rsidP="00EB0D54">
      <w:pPr>
        <w:spacing w:after="0" w:line="240" w:lineRule="auto"/>
        <w:jc w:val="both"/>
      </w:pPr>
      <w:r w:rsidRPr="00491F47">
        <w:t>1.1</w:t>
      </w:r>
      <w:r w:rsidRPr="00491F47">
        <w:tab/>
        <w:t>Анализ исследований   и с</w:t>
      </w:r>
      <w:r w:rsidR="00254622" w:rsidRPr="00491F47">
        <w:t>пособов хранения сои……...…………….</w:t>
      </w:r>
      <w:r w:rsidRPr="00491F47">
        <w:t>........15</w:t>
      </w:r>
    </w:p>
    <w:p w14:paraId="7BD753CB" w14:textId="77777777" w:rsidR="00EB0D54" w:rsidRPr="00491F47" w:rsidRDefault="00EB0D54" w:rsidP="00EB0D54">
      <w:pPr>
        <w:spacing w:after="0" w:line="240" w:lineRule="auto"/>
        <w:jc w:val="both"/>
      </w:pPr>
      <w:r w:rsidRPr="00491F47">
        <w:t>1.2</w:t>
      </w:r>
      <w:r w:rsidRPr="00491F47">
        <w:tab/>
        <w:t>Анализ исследований по устройствам и техническим средствам,</w:t>
      </w:r>
    </w:p>
    <w:p w14:paraId="0EB67AAD" w14:textId="1F4915CA" w:rsidR="00EB0D54" w:rsidRPr="00491F47" w:rsidRDefault="00EB0D54" w:rsidP="00EB0D54">
      <w:pPr>
        <w:spacing w:after="0" w:line="240" w:lineRule="auto"/>
        <w:ind w:firstLine="708"/>
        <w:jc w:val="both"/>
      </w:pPr>
      <w:r w:rsidRPr="00491F47">
        <w:t>применяемых для хранения зерна………………………………………..... 22</w:t>
      </w:r>
    </w:p>
    <w:p w14:paraId="098CEFEE" w14:textId="415E48BB" w:rsidR="00EB0D54" w:rsidRPr="00491F47" w:rsidRDefault="00EB0D54" w:rsidP="00EB0D54">
      <w:pPr>
        <w:spacing w:after="0" w:line="240" w:lineRule="auto"/>
        <w:jc w:val="both"/>
      </w:pPr>
      <w:r w:rsidRPr="00491F47">
        <w:t>1.3</w:t>
      </w:r>
      <w:r w:rsidRPr="00491F47">
        <w:tab/>
        <w:t>Анализ пневмотранспортера зерна.……………..………............….............28</w:t>
      </w:r>
    </w:p>
    <w:p w14:paraId="7EDD2FF6" w14:textId="77777777" w:rsidR="00EB0D54" w:rsidRPr="00491F47" w:rsidRDefault="00EB0D54" w:rsidP="00EB0D54">
      <w:pPr>
        <w:spacing w:after="0" w:line="240" w:lineRule="auto"/>
        <w:jc w:val="both"/>
        <w:rPr>
          <w:b/>
          <w:bCs/>
        </w:rPr>
      </w:pPr>
      <w:r w:rsidRPr="00491F47">
        <w:rPr>
          <w:b/>
          <w:bCs/>
        </w:rPr>
        <w:t>2</w:t>
      </w:r>
      <w:r w:rsidRPr="00491F47">
        <w:rPr>
          <w:b/>
          <w:bCs/>
        </w:rPr>
        <w:tab/>
        <w:t>ТЕОРЕТИЧЕСКОЕ ОБОСНОВАНИ</w:t>
      </w:r>
      <w:r w:rsidRPr="00491F47">
        <w:rPr>
          <w:b/>
          <w:bCs/>
          <w:lang w:val="kk-KZ"/>
        </w:rPr>
        <w:t>Е</w:t>
      </w:r>
      <w:r w:rsidRPr="00491F47">
        <w:rPr>
          <w:b/>
          <w:bCs/>
        </w:rPr>
        <w:t xml:space="preserve"> КОНСТРУКТИВНО</w:t>
      </w:r>
    </w:p>
    <w:p w14:paraId="0685DA8B" w14:textId="77777777" w:rsidR="00EB0D54" w:rsidRPr="00491F47" w:rsidRDefault="00EB0D54" w:rsidP="00EB0D54">
      <w:pPr>
        <w:spacing w:after="0" w:line="240" w:lineRule="auto"/>
        <w:ind w:firstLine="708"/>
        <w:jc w:val="both"/>
        <w:rPr>
          <w:b/>
          <w:bCs/>
        </w:rPr>
      </w:pPr>
      <w:r w:rsidRPr="00491F47">
        <w:rPr>
          <w:b/>
          <w:bCs/>
        </w:rPr>
        <w:t>-ТЕХНОЛОГИЧЕСКОЙ СХЕМЫ И ПАРАМЕТРОВ</w:t>
      </w:r>
    </w:p>
    <w:p w14:paraId="581DC8CE" w14:textId="77777777" w:rsidR="00EB0D54" w:rsidRPr="00491F47" w:rsidRDefault="00EB0D54" w:rsidP="00EB0D54">
      <w:pPr>
        <w:spacing w:after="0" w:line="240" w:lineRule="auto"/>
        <w:ind w:firstLine="708"/>
        <w:jc w:val="both"/>
        <w:rPr>
          <w:b/>
          <w:bCs/>
          <w:lang w:val="kk-KZ"/>
        </w:rPr>
      </w:pPr>
      <w:r w:rsidRPr="00491F47">
        <w:rPr>
          <w:b/>
          <w:bCs/>
          <w:lang w:val="kk-KZ"/>
        </w:rPr>
        <w:t xml:space="preserve">ОБОРУДОВАНИЯ С АКТИВНЫМ ВЕНТИЛИРОВАНИЕМ </w:t>
      </w:r>
    </w:p>
    <w:p w14:paraId="09AD7D87" w14:textId="77777777" w:rsidR="00EB0D54" w:rsidRPr="00491F47" w:rsidRDefault="00EB0D54" w:rsidP="00EB0D54">
      <w:pPr>
        <w:spacing w:after="0" w:line="240" w:lineRule="auto"/>
        <w:ind w:firstLine="708"/>
        <w:jc w:val="both"/>
        <w:rPr>
          <w:b/>
          <w:bCs/>
        </w:rPr>
      </w:pPr>
      <w:r w:rsidRPr="00491F47">
        <w:rPr>
          <w:b/>
          <w:bCs/>
          <w:lang w:val="kk-KZ"/>
        </w:rPr>
        <w:t>ДЛЯ ХРАНЕНИЯ ЗЕРНА СОИ</w:t>
      </w:r>
      <w:r w:rsidRPr="00491F47">
        <w:rPr>
          <w:bCs/>
          <w:lang w:val="kk-KZ"/>
        </w:rPr>
        <w:t>...............................................</w:t>
      </w:r>
      <w:r w:rsidRPr="00491F47">
        <w:rPr>
          <w:bCs/>
        </w:rPr>
        <w:t>..................</w:t>
      </w:r>
      <w:r w:rsidRPr="00491F47">
        <w:rPr>
          <w:bCs/>
          <w:lang w:val="kk-KZ"/>
        </w:rPr>
        <w:t>.31</w:t>
      </w:r>
    </w:p>
    <w:p w14:paraId="5FB54CBA" w14:textId="77777777" w:rsidR="00EB0D54" w:rsidRPr="00491F47" w:rsidRDefault="00EB0D54" w:rsidP="00EB0D54">
      <w:pPr>
        <w:autoSpaceDE w:val="0"/>
        <w:autoSpaceDN w:val="0"/>
        <w:adjustRightInd w:val="0"/>
        <w:spacing w:after="0" w:line="240" w:lineRule="auto"/>
        <w:jc w:val="both"/>
      </w:pPr>
      <w:r w:rsidRPr="00491F47">
        <w:t>2.1</w:t>
      </w:r>
      <w:r w:rsidRPr="00491F47">
        <w:tab/>
        <w:t xml:space="preserve">Процесс активного вентилирования и его эффективность </w:t>
      </w:r>
    </w:p>
    <w:p w14:paraId="494D6D9C" w14:textId="77777777" w:rsidR="00EB0D54" w:rsidRPr="00491F47" w:rsidRDefault="00EB0D54" w:rsidP="00EB0D54">
      <w:pPr>
        <w:autoSpaceDE w:val="0"/>
        <w:autoSpaceDN w:val="0"/>
        <w:adjustRightInd w:val="0"/>
        <w:spacing w:after="0" w:line="240" w:lineRule="auto"/>
        <w:jc w:val="both"/>
        <w:rPr>
          <w:lang w:val="kk-KZ"/>
        </w:rPr>
      </w:pPr>
      <w:r w:rsidRPr="00491F47">
        <w:t xml:space="preserve">           при хранении...................................................................................................31</w:t>
      </w:r>
    </w:p>
    <w:p w14:paraId="3A72E50B" w14:textId="77777777" w:rsidR="00EB0D54" w:rsidRPr="00491F47" w:rsidRDefault="00EB0D54" w:rsidP="00EB0D54">
      <w:pPr>
        <w:spacing w:after="0" w:line="240" w:lineRule="auto"/>
        <w:jc w:val="both"/>
      </w:pPr>
      <w:r w:rsidRPr="00491F47">
        <w:t>2.2</w:t>
      </w:r>
      <w:r w:rsidRPr="00491F47">
        <w:tab/>
        <w:t xml:space="preserve"> Разработка конструктивно-технологической схемы </w:t>
      </w:r>
    </w:p>
    <w:p w14:paraId="64C9BBFF" w14:textId="77777777" w:rsidR="00EB0D54" w:rsidRPr="00491F47" w:rsidRDefault="00EB0D54" w:rsidP="00EB0D54">
      <w:pPr>
        <w:spacing w:after="0" w:line="240" w:lineRule="auto"/>
        <w:jc w:val="both"/>
      </w:pPr>
      <w:r w:rsidRPr="00491F47">
        <w:t xml:space="preserve">           оборудования ….......................................................................................…..33 </w:t>
      </w:r>
    </w:p>
    <w:p w14:paraId="2A3E2025" w14:textId="77777777" w:rsidR="00EB0D54" w:rsidRPr="00491F47" w:rsidRDefault="00EB0D54" w:rsidP="00EB0D54">
      <w:pPr>
        <w:spacing w:after="0" w:line="240" w:lineRule="auto"/>
        <w:jc w:val="both"/>
      </w:pPr>
      <w:r w:rsidRPr="00491F47">
        <w:t>2.2.1</w:t>
      </w:r>
      <w:r w:rsidRPr="00491F47">
        <w:tab/>
        <w:t xml:space="preserve"> Конструктивно-технологическая схема контейнерно-</w:t>
      </w:r>
    </w:p>
    <w:p w14:paraId="2C64049C" w14:textId="77777777" w:rsidR="00EB0D54" w:rsidRPr="00491F47" w:rsidRDefault="00EB0D54" w:rsidP="00EB0D54">
      <w:pPr>
        <w:spacing w:after="0" w:line="240" w:lineRule="auto"/>
        <w:jc w:val="both"/>
      </w:pPr>
      <w:r w:rsidRPr="00491F47">
        <w:t xml:space="preserve">            модульного оборудования с активным вентилированием……................33</w:t>
      </w:r>
    </w:p>
    <w:p w14:paraId="14118DFF" w14:textId="77777777" w:rsidR="00EB0D54" w:rsidRPr="00491F47" w:rsidRDefault="00EB0D54" w:rsidP="00EB0D54">
      <w:pPr>
        <w:spacing w:after="0"/>
        <w:jc w:val="both"/>
        <w:rPr>
          <w:rFonts w:eastAsia="Calibri"/>
          <w:lang w:val="kk-KZ"/>
        </w:rPr>
      </w:pPr>
      <w:r w:rsidRPr="00491F47">
        <w:rPr>
          <w:rFonts w:eastAsia="Calibri"/>
          <w:lang w:val="kk-KZ"/>
        </w:rPr>
        <w:t>2.2.2</w:t>
      </w:r>
      <w:r w:rsidRPr="00491F47">
        <w:rPr>
          <w:rFonts w:eastAsia="Calibri"/>
          <w:lang w:val="kk-KZ"/>
        </w:rPr>
        <w:tab/>
        <w:t xml:space="preserve"> Режимы работы контейнерно-модульного оборудования </w:t>
      </w:r>
      <w:r w:rsidRPr="00491F47">
        <w:rPr>
          <w:rFonts w:eastAsia="Calibri"/>
        </w:rPr>
        <w:t xml:space="preserve">…………........34 </w:t>
      </w:r>
    </w:p>
    <w:p w14:paraId="00812165" w14:textId="77777777" w:rsidR="00EB0D54" w:rsidRPr="00491F47" w:rsidRDefault="00EB0D54" w:rsidP="00EB0D54">
      <w:pPr>
        <w:spacing w:after="0" w:line="240" w:lineRule="auto"/>
        <w:jc w:val="both"/>
      </w:pPr>
      <w:r w:rsidRPr="00491F47">
        <w:t xml:space="preserve">2.3 </w:t>
      </w:r>
      <w:r w:rsidRPr="00491F47">
        <w:tab/>
        <w:t xml:space="preserve"> Обоснование основных параметров оборудования ...................................38 </w:t>
      </w:r>
    </w:p>
    <w:p w14:paraId="74EAC42E" w14:textId="77777777" w:rsidR="00EB0D54" w:rsidRPr="00491F47" w:rsidRDefault="00EB0D54" w:rsidP="00EB0D54">
      <w:pPr>
        <w:spacing w:after="0" w:line="240" w:lineRule="auto"/>
        <w:jc w:val="both"/>
      </w:pPr>
      <w:r w:rsidRPr="00491F47">
        <w:t>2.3.1</w:t>
      </w:r>
      <w:r w:rsidRPr="00491F47">
        <w:tab/>
        <w:t xml:space="preserve"> Расчет основных параметров пневмотранспортера....................................38</w:t>
      </w:r>
    </w:p>
    <w:p w14:paraId="6D750428" w14:textId="77777777" w:rsidR="00EB0D54" w:rsidRPr="00491F47" w:rsidRDefault="00EB0D54" w:rsidP="00EB0D54">
      <w:pPr>
        <w:spacing w:after="0" w:line="243" w:lineRule="auto"/>
        <w:jc w:val="both"/>
        <w:rPr>
          <w:bCs/>
        </w:rPr>
      </w:pPr>
      <w:r w:rsidRPr="00491F47">
        <w:rPr>
          <w:bCs/>
        </w:rPr>
        <w:t xml:space="preserve">2.3.2 </w:t>
      </w:r>
      <w:r w:rsidRPr="00491F47">
        <w:rPr>
          <w:bCs/>
        </w:rPr>
        <w:tab/>
        <w:t xml:space="preserve"> Результаты расчета </w:t>
      </w:r>
      <w:r w:rsidRPr="00491F47">
        <w:t>основных параметров пневмотранспортера............. 43</w:t>
      </w:r>
    </w:p>
    <w:p w14:paraId="3D2D6A0B" w14:textId="77777777" w:rsidR="00EB0D54" w:rsidRPr="00491F47" w:rsidRDefault="00EB0D54" w:rsidP="00EB0D54">
      <w:pPr>
        <w:spacing w:after="0" w:line="240" w:lineRule="auto"/>
        <w:jc w:val="both"/>
      </w:pPr>
      <w:r w:rsidRPr="00491F47">
        <w:t xml:space="preserve">            Выводы по разделу…….……………………………………..</w:t>
      </w:r>
      <w:r w:rsidRPr="00491F47">
        <w:rPr>
          <w:lang w:val="kk-KZ"/>
        </w:rPr>
        <w:t>................</w:t>
      </w:r>
      <w:r w:rsidRPr="00491F47">
        <w:t>….46</w:t>
      </w:r>
    </w:p>
    <w:p w14:paraId="1249F70C" w14:textId="77777777" w:rsidR="00EB0D54" w:rsidRPr="00491F47" w:rsidRDefault="00EB0D54" w:rsidP="00EB0D54">
      <w:pPr>
        <w:spacing w:after="0" w:line="240" w:lineRule="auto"/>
        <w:jc w:val="both"/>
        <w:rPr>
          <w:rFonts w:eastAsia="Calibri"/>
          <w:b/>
        </w:rPr>
      </w:pPr>
      <w:r w:rsidRPr="00491F47">
        <w:rPr>
          <w:b/>
          <w:bCs/>
        </w:rPr>
        <w:t>3</w:t>
      </w:r>
      <w:r w:rsidRPr="00491F47">
        <w:rPr>
          <w:b/>
          <w:bCs/>
        </w:rPr>
        <w:tab/>
        <w:t xml:space="preserve"> </w:t>
      </w:r>
      <w:r w:rsidRPr="00491F47">
        <w:rPr>
          <w:rFonts w:eastAsia="Calibri"/>
          <w:b/>
          <w:bCs/>
        </w:rPr>
        <w:t>ПРОГРАММА</w:t>
      </w:r>
      <w:r w:rsidRPr="00491F47">
        <w:rPr>
          <w:rFonts w:eastAsia="Calibri"/>
          <w:b/>
        </w:rPr>
        <w:t>, МЕТОДИКА И РЕЗУЛЬТАТЫ</w:t>
      </w:r>
    </w:p>
    <w:p w14:paraId="3A97530A" w14:textId="074265AB" w:rsidR="00EB0D54" w:rsidRPr="00491F47" w:rsidRDefault="00EB0D54" w:rsidP="00EB0D54">
      <w:pPr>
        <w:spacing w:after="0" w:line="240" w:lineRule="auto"/>
        <w:ind w:firstLine="708"/>
        <w:jc w:val="both"/>
        <w:rPr>
          <w:rFonts w:eastAsia="Calibri"/>
          <w:b/>
        </w:rPr>
      </w:pPr>
      <w:r w:rsidRPr="00491F47">
        <w:rPr>
          <w:rFonts w:eastAsia="Calibri"/>
          <w:b/>
        </w:rPr>
        <w:t xml:space="preserve"> ЭКСПЕРИМЕНТАЛЬНЫХ ИССЛЕДОВАНИ</w:t>
      </w:r>
      <w:r w:rsidR="00B72CC8" w:rsidRPr="00491F47">
        <w:rPr>
          <w:rFonts w:eastAsia="Calibri"/>
          <w:b/>
        </w:rPr>
        <w:t>Й</w:t>
      </w:r>
      <w:r w:rsidRPr="00491F47">
        <w:rPr>
          <w:rFonts w:eastAsia="Calibri"/>
          <w:b/>
        </w:rPr>
        <w:t xml:space="preserve"> </w:t>
      </w:r>
    </w:p>
    <w:p w14:paraId="5A596BA4" w14:textId="77777777" w:rsidR="00EB0D54" w:rsidRPr="00491F47" w:rsidRDefault="00EB0D54" w:rsidP="00EB0D54">
      <w:pPr>
        <w:spacing w:after="0" w:line="240" w:lineRule="auto"/>
        <w:ind w:firstLine="708"/>
        <w:jc w:val="both"/>
        <w:rPr>
          <w:rFonts w:eastAsia="Calibri"/>
          <w:b/>
        </w:rPr>
      </w:pPr>
      <w:r w:rsidRPr="00491F47">
        <w:rPr>
          <w:rFonts w:eastAsia="Calibri"/>
          <w:b/>
        </w:rPr>
        <w:t xml:space="preserve">ФИЗИКО-МЕХАНИЧЕСКИХ СВОЙСТВ ЗЕРНА СОИ И </w:t>
      </w:r>
    </w:p>
    <w:p w14:paraId="33835795" w14:textId="77777777" w:rsidR="00EB0D54" w:rsidRPr="00491F47" w:rsidRDefault="00EB0D54" w:rsidP="00EB0D54">
      <w:pPr>
        <w:spacing w:after="0" w:line="240" w:lineRule="auto"/>
        <w:ind w:firstLine="708"/>
        <w:jc w:val="both"/>
        <w:rPr>
          <w:rFonts w:eastAsia="Calibri"/>
          <w:b/>
        </w:rPr>
      </w:pPr>
      <w:r w:rsidRPr="00491F47">
        <w:rPr>
          <w:rFonts w:eastAsia="Calibri"/>
          <w:b/>
        </w:rPr>
        <w:t>УСЛОВИЯ ЕГО ХРАНЕНИЯ</w:t>
      </w:r>
      <w:r w:rsidRPr="00491F47">
        <w:rPr>
          <w:rFonts w:eastAsia="Calibri"/>
        </w:rPr>
        <w:t>....................................................................</w:t>
      </w:r>
      <w:r w:rsidRPr="00491F47">
        <w:rPr>
          <w:lang w:val="kk-KZ"/>
        </w:rPr>
        <w:t>.</w:t>
      </w:r>
      <w:r w:rsidRPr="00491F47">
        <w:t>48</w:t>
      </w:r>
    </w:p>
    <w:p w14:paraId="50C3C346" w14:textId="77777777" w:rsidR="00EB0D54" w:rsidRPr="00491F47" w:rsidRDefault="00EB0D54" w:rsidP="00EB0D54">
      <w:pPr>
        <w:spacing w:after="0" w:line="240" w:lineRule="auto"/>
        <w:jc w:val="both"/>
      </w:pPr>
      <w:r w:rsidRPr="00491F47">
        <w:t>3.1      Задачи экспериментальных исследований...................................................48</w:t>
      </w:r>
    </w:p>
    <w:p w14:paraId="570CFFE7" w14:textId="72950E90" w:rsidR="00EB0D54" w:rsidRPr="00491F47" w:rsidRDefault="00EB0D54" w:rsidP="00E42E26">
      <w:pPr>
        <w:spacing w:after="0" w:line="240" w:lineRule="auto"/>
        <w:jc w:val="both"/>
      </w:pPr>
      <w:r w:rsidRPr="00491F47">
        <w:t xml:space="preserve">3.2 </w:t>
      </w:r>
      <w:r w:rsidRPr="00491F47">
        <w:tab/>
        <w:t xml:space="preserve"> </w:t>
      </w:r>
      <w:r w:rsidR="00E42E26" w:rsidRPr="00E42E26">
        <w:rPr>
          <w:rFonts w:eastAsia="Calibri"/>
          <w:lang w:val="kk-KZ"/>
        </w:rPr>
        <w:t>С</w:t>
      </w:r>
      <w:r w:rsidR="00E42E26" w:rsidRPr="00E42E26">
        <w:rPr>
          <w:rFonts w:eastAsia="Calibri"/>
        </w:rPr>
        <w:t>о</w:t>
      </w:r>
      <w:r w:rsidR="00E42E26" w:rsidRPr="00E42E26">
        <w:rPr>
          <w:rFonts w:eastAsia="Calibri"/>
          <w:lang w:val="kk-KZ"/>
        </w:rPr>
        <w:t>я</w:t>
      </w:r>
      <w:r w:rsidR="00E42E26" w:rsidRPr="00E42E26">
        <w:rPr>
          <w:rFonts w:eastAsia="Calibri"/>
        </w:rPr>
        <w:t xml:space="preserve"> и условия его хранения</w:t>
      </w:r>
      <w:r w:rsidR="00E42E26" w:rsidRPr="00E42E26">
        <w:rPr>
          <w:rFonts w:eastAsia="Calibri"/>
          <w:lang w:val="kk-KZ"/>
        </w:rPr>
        <w:t xml:space="preserve"> и статистика</w:t>
      </w:r>
      <w:r w:rsidRPr="00491F47">
        <w:t>........................................................................................................48</w:t>
      </w:r>
    </w:p>
    <w:p w14:paraId="643710EA" w14:textId="77777777" w:rsidR="006B29DA" w:rsidRPr="00491F47" w:rsidRDefault="006B29DA" w:rsidP="006B29DA">
      <w:pPr>
        <w:spacing w:after="0" w:line="240" w:lineRule="auto"/>
        <w:ind w:firstLine="708"/>
        <w:jc w:val="both"/>
      </w:pPr>
      <w:r w:rsidRPr="00491F47">
        <w:t>Выводы по разделу…………………………………………….....................79</w:t>
      </w:r>
    </w:p>
    <w:p w14:paraId="2F90D872" w14:textId="77777777" w:rsidR="006B29DA" w:rsidRPr="00491F47" w:rsidRDefault="006B29DA" w:rsidP="006B29DA">
      <w:pPr>
        <w:spacing w:after="0" w:line="240" w:lineRule="auto"/>
        <w:jc w:val="both"/>
        <w:rPr>
          <w:b/>
          <w:bCs/>
          <w:lang w:val="kk-KZ"/>
        </w:rPr>
      </w:pPr>
      <w:r w:rsidRPr="00491F47">
        <w:rPr>
          <w:b/>
          <w:bCs/>
          <w:lang w:val="kk-KZ"/>
        </w:rPr>
        <w:t>4</w:t>
      </w:r>
      <w:r w:rsidRPr="00491F47">
        <w:rPr>
          <w:b/>
          <w:bCs/>
          <w:lang w:val="kk-KZ"/>
        </w:rPr>
        <w:tab/>
        <w:t>РЕЗУЛЬТАТЫ</w:t>
      </w:r>
      <w:r w:rsidRPr="00491F47">
        <w:rPr>
          <w:b/>
          <w:bCs/>
        </w:rPr>
        <w:t xml:space="preserve"> </w:t>
      </w:r>
      <w:r w:rsidRPr="00491F47">
        <w:rPr>
          <w:b/>
          <w:bCs/>
          <w:lang w:val="kk-KZ"/>
        </w:rPr>
        <w:t xml:space="preserve"> ИССЛЕДОВАНИЙ НА МАКЕТНОМ </w:t>
      </w:r>
    </w:p>
    <w:p w14:paraId="62CC556B" w14:textId="77777777" w:rsidR="006B29DA" w:rsidRPr="00491F47" w:rsidRDefault="006B29DA" w:rsidP="006B29DA">
      <w:pPr>
        <w:spacing w:after="0" w:line="240" w:lineRule="auto"/>
        <w:jc w:val="both"/>
        <w:rPr>
          <w:b/>
          <w:lang w:val="kk-KZ"/>
        </w:rPr>
      </w:pPr>
      <w:r w:rsidRPr="00491F47">
        <w:rPr>
          <w:b/>
          <w:bCs/>
        </w:rPr>
        <w:t xml:space="preserve">          </w:t>
      </w:r>
      <w:r w:rsidRPr="00491F47">
        <w:rPr>
          <w:b/>
          <w:bCs/>
          <w:lang w:val="kk-KZ"/>
        </w:rPr>
        <w:t>ОБРАЗЦЕ</w:t>
      </w:r>
      <w:r w:rsidRPr="00491F47">
        <w:rPr>
          <w:b/>
        </w:rPr>
        <w:t xml:space="preserve">   </w:t>
      </w:r>
      <w:r w:rsidRPr="00491F47">
        <w:rPr>
          <w:b/>
          <w:lang w:val="kk-KZ"/>
        </w:rPr>
        <w:t>УСТАНОВКИ</w:t>
      </w:r>
      <w:r w:rsidRPr="00491F47">
        <w:t>.......................................................................</w:t>
      </w:r>
      <w:r w:rsidRPr="00491F47">
        <w:rPr>
          <w:lang w:val="kk-KZ"/>
        </w:rPr>
        <w:t>...</w:t>
      </w:r>
      <w:r w:rsidRPr="00491F47">
        <w:t>.81</w:t>
      </w:r>
    </w:p>
    <w:p w14:paraId="53F5D910" w14:textId="77777777" w:rsidR="006B29DA" w:rsidRPr="00491F47" w:rsidRDefault="006B29DA" w:rsidP="006B29DA">
      <w:pPr>
        <w:spacing w:after="0"/>
        <w:jc w:val="both"/>
      </w:pPr>
      <w:r w:rsidRPr="00491F47">
        <w:t xml:space="preserve">4.1 </w:t>
      </w:r>
      <w:r w:rsidRPr="00491F47">
        <w:tab/>
      </w:r>
      <w:r w:rsidRPr="00491F47">
        <w:rPr>
          <w:lang w:val="kk-KZ"/>
        </w:rPr>
        <w:t xml:space="preserve">Описание </w:t>
      </w:r>
      <w:r w:rsidRPr="00491F47">
        <w:rPr>
          <w:rFonts w:eastAsia="Times New Roman"/>
          <w:lang w:eastAsia="ru-RU"/>
        </w:rPr>
        <w:t>макетного образца установки</w:t>
      </w:r>
      <w:r w:rsidRPr="00491F47">
        <w:rPr>
          <w:lang w:val="kk-KZ"/>
        </w:rPr>
        <w:t xml:space="preserve"> и ее возможности</w:t>
      </w:r>
      <w:r w:rsidRPr="00491F47">
        <w:t>....................... 81</w:t>
      </w:r>
    </w:p>
    <w:p w14:paraId="199529EF" w14:textId="77777777" w:rsidR="006B29DA" w:rsidRPr="00491F47" w:rsidRDefault="006B29DA" w:rsidP="006B29DA">
      <w:pPr>
        <w:spacing w:after="0" w:line="240" w:lineRule="auto"/>
        <w:jc w:val="both"/>
      </w:pPr>
      <w:r w:rsidRPr="00491F47">
        <w:t xml:space="preserve">4.2 </w:t>
      </w:r>
      <w:r w:rsidRPr="00491F47">
        <w:tab/>
        <w:t>Результаты определения производительности</w:t>
      </w:r>
      <w:r w:rsidRPr="00491F47">
        <w:rPr>
          <w:lang w:val="kk-KZ"/>
        </w:rPr>
        <w:t xml:space="preserve"> и</w:t>
      </w:r>
      <w:r w:rsidRPr="00491F47">
        <w:t xml:space="preserve"> расхода</w:t>
      </w:r>
    </w:p>
    <w:p w14:paraId="0A76779D" w14:textId="77777777" w:rsidR="006B29DA" w:rsidRPr="00491F47" w:rsidRDefault="006B29DA" w:rsidP="006B29DA">
      <w:pPr>
        <w:spacing w:after="0" w:line="240" w:lineRule="auto"/>
        <w:jc w:val="both"/>
      </w:pPr>
      <w:r w:rsidRPr="00491F47">
        <w:t xml:space="preserve">          электроэнергии при вентилировании на </w:t>
      </w:r>
      <w:r w:rsidRPr="00491F47">
        <w:rPr>
          <w:rFonts w:eastAsia="Times New Roman"/>
          <w:lang w:eastAsia="ru-RU"/>
        </w:rPr>
        <w:t>макетной установке</w:t>
      </w:r>
      <w:r w:rsidRPr="00491F47">
        <w:t>....................84</w:t>
      </w:r>
    </w:p>
    <w:p w14:paraId="7DD787F1" w14:textId="77777777" w:rsidR="006B29DA" w:rsidRPr="00491F47" w:rsidRDefault="006B29DA" w:rsidP="006B29DA">
      <w:pPr>
        <w:spacing w:after="0"/>
        <w:jc w:val="both"/>
        <w:rPr>
          <w:lang w:val="kk-KZ"/>
        </w:rPr>
      </w:pPr>
      <w:r w:rsidRPr="00491F47">
        <w:rPr>
          <w:lang w:val="kk-KZ"/>
        </w:rPr>
        <w:t>4.3     Варьирование  влажности зерна сои при вентилировании в разные</w:t>
      </w:r>
    </w:p>
    <w:p w14:paraId="50871472" w14:textId="77777777" w:rsidR="006B29DA" w:rsidRPr="00491F47" w:rsidRDefault="006B29DA" w:rsidP="006B29DA">
      <w:pPr>
        <w:spacing w:after="0"/>
        <w:jc w:val="both"/>
        <w:rPr>
          <w:lang w:val="kk-KZ"/>
        </w:rPr>
      </w:pPr>
      <w:r w:rsidRPr="00491F47">
        <w:rPr>
          <w:lang w:val="kk-KZ"/>
        </w:rPr>
        <w:t xml:space="preserve">      </w:t>
      </w:r>
      <w:r w:rsidRPr="00491F47">
        <w:rPr>
          <w:lang w:val="kk-KZ"/>
        </w:rPr>
        <w:tab/>
        <w:t>периоды года..</w:t>
      </w:r>
      <w:r w:rsidRPr="00491F47">
        <w:t>..................................................................................................86</w:t>
      </w:r>
    </w:p>
    <w:p w14:paraId="5D2FFA97" w14:textId="77777777" w:rsidR="006B29DA" w:rsidRPr="00491F47" w:rsidRDefault="006B29DA" w:rsidP="006B29DA">
      <w:pPr>
        <w:spacing w:after="0" w:line="240" w:lineRule="auto"/>
        <w:jc w:val="both"/>
        <w:rPr>
          <w:rFonts w:eastAsia="Calibri"/>
          <w:b/>
        </w:rPr>
      </w:pPr>
      <w:r w:rsidRPr="00491F47">
        <w:rPr>
          <w:b/>
          <w:bCs/>
          <w:lang w:val="kk-KZ"/>
        </w:rPr>
        <w:t>5</w:t>
      </w:r>
      <w:r w:rsidRPr="00491F47">
        <w:rPr>
          <w:b/>
          <w:bCs/>
        </w:rPr>
        <w:t xml:space="preserve"> </w:t>
      </w:r>
      <w:r w:rsidRPr="00491F47">
        <w:rPr>
          <w:b/>
          <w:bCs/>
        </w:rPr>
        <w:tab/>
      </w:r>
      <w:r w:rsidRPr="00491F47">
        <w:rPr>
          <w:rFonts w:eastAsia="Calibri"/>
          <w:b/>
          <w:bCs/>
        </w:rPr>
        <w:t>ЭКОНОМИЧЕСКАЯ</w:t>
      </w:r>
      <w:r w:rsidRPr="00491F47">
        <w:rPr>
          <w:rFonts w:eastAsia="Calibri"/>
          <w:b/>
        </w:rPr>
        <w:t xml:space="preserve"> ЭФФЕКТИВНОСТЬ МАКЕТНОГО</w:t>
      </w:r>
    </w:p>
    <w:p w14:paraId="14AD5E15" w14:textId="6F82E03C" w:rsidR="006B29DA" w:rsidRPr="00491F47" w:rsidRDefault="006B29DA" w:rsidP="006B29DA">
      <w:pPr>
        <w:spacing w:after="0" w:line="240" w:lineRule="auto"/>
        <w:jc w:val="both"/>
      </w:pPr>
      <w:r w:rsidRPr="00491F47">
        <w:rPr>
          <w:rFonts w:eastAsia="Calibri"/>
          <w:b/>
        </w:rPr>
        <w:t xml:space="preserve">          ОБРАЗЦА УСТАНОВКИ </w:t>
      </w:r>
      <w:r w:rsidRPr="00491F47">
        <w:t>…….....….............................</w:t>
      </w:r>
      <w:r w:rsidR="00B72F4F" w:rsidRPr="00491F47">
        <w:t>............................. 96</w:t>
      </w:r>
    </w:p>
    <w:p w14:paraId="59FEFC55" w14:textId="77777777" w:rsidR="006B29DA" w:rsidRPr="00491F47" w:rsidRDefault="006B29DA" w:rsidP="006B29DA">
      <w:pPr>
        <w:spacing w:after="0" w:line="240" w:lineRule="auto"/>
        <w:ind w:firstLine="708"/>
        <w:jc w:val="both"/>
      </w:pPr>
      <w:r w:rsidRPr="00491F47">
        <w:rPr>
          <w:b/>
        </w:rPr>
        <w:lastRenderedPageBreak/>
        <w:t>ЗАКЛЮЧЕНИЕ</w:t>
      </w:r>
      <w:r w:rsidRPr="00491F47">
        <w:t xml:space="preserve"> ………………....................................................................98</w:t>
      </w:r>
    </w:p>
    <w:p w14:paraId="26232544" w14:textId="77777777" w:rsidR="006B29DA" w:rsidRPr="00491F47" w:rsidRDefault="006B29DA" w:rsidP="006B29DA">
      <w:pPr>
        <w:spacing w:after="0" w:line="240" w:lineRule="auto"/>
        <w:ind w:firstLine="708"/>
        <w:jc w:val="both"/>
      </w:pPr>
      <w:r w:rsidRPr="00491F47">
        <w:rPr>
          <w:b/>
        </w:rPr>
        <w:t>СПИСОК ИСПОЛЬЗОВАННЫХ ИСТОЧНИКОВ</w:t>
      </w:r>
      <w:r w:rsidRPr="00491F47">
        <w:t>……………..........100</w:t>
      </w:r>
    </w:p>
    <w:p w14:paraId="2D597A1F" w14:textId="03914BA9" w:rsidR="006B29DA" w:rsidRPr="00491F47" w:rsidRDefault="006B29DA" w:rsidP="006B29DA">
      <w:pPr>
        <w:spacing w:after="0" w:line="240" w:lineRule="auto"/>
        <w:ind w:firstLine="708"/>
        <w:jc w:val="both"/>
      </w:pPr>
      <w:r w:rsidRPr="00491F47">
        <w:rPr>
          <w:b/>
        </w:rPr>
        <w:t>ПРИЛОЖЕНИЕ А</w:t>
      </w:r>
      <w:r w:rsidRPr="00491F47">
        <w:rPr>
          <w:lang w:val="kk-KZ"/>
        </w:rPr>
        <w:t xml:space="preserve"> </w:t>
      </w:r>
      <w:r w:rsidRPr="00491F47">
        <w:rPr>
          <w:b/>
          <w:lang w:val="kk-KZ"/>
        </w:rPr>
        <w:t>-</w:t>
      </w:r>
      <w:r w:rsidRPr="00491F47">
        <w:rPr>
          <w:rFonts w:eastAsia="Calibri"/>
        </w:rPr>
        <w:t xml:space="preserve"> Патент на полезную модель и заключение</w:t>
      </w:r>
      <w:r w:rsidRPr="00491F47">
        <w:t xml:space="preserve"> ..........</w:t>
      </w:r>
      <w:r w:rsidR="006C01AD" w:rsidRPr="00491F47">
        <w:t>.</w:t>
      </w:r>
      <w:r w:rsidRPr="00491F47">
        <w:t>107</w:t>
      </w:r>
    </w:p>
    <w:p w14:paraId="5CAEB7A0" w14:textId="77D15671" w:rsidR="006B29DA" w:rsidRPr="00491F47" w:rsidRDefault="006B29DA" w:rsidP="006B29DA">
      <w:pPr>
        <w:spacing w:after="0" w:line="240" w:lineRule="auto"/>
        <w:ind w:firstLine="708"/>
        <w:jc w:val="both"/>
      </w:pPr>
      <w:r w:rsidRPr="00491F47">
        <w:rPr>
          <w:b/>
        </w:rPr>
        <w:t>ПРИЛОЖЕНИЕ Б -</w:t>
      </w:r>
      <w:r w:rsidRPr="00491F47">
        <w:t xml:space="preserve">  Конкурсные дипломы и приглашения…....…......117</w:t>
      </w:r>
    </w:p>
    <w:p w14:paraId="35C75017" w14:textId="52928538" w:rsidR="006B29DA" w:rsidRPr="00491F47" w:rsidRDefault="006B29DA" w:rsidP="006B29DA">
      <w:pPr>
        <w:spacing w:after="0" w:line="240" w:lineRule="auto"/>
        <w:ind w:firstLine="708"/>
        <w:jc w:val="both"/>
      </w:pPr>
      <w:r w:rsidRPr="00491F47">
        <w:rPr>
          <w:b/>
        </w:rPr>
        <w:t>ПРИЛОЖЕНИЕ В</w:t>
      </w:r>
      <w:r w:rsidRPr="00491F47">
        <w:t xml:space="preserve"> </w:t>
      </w:r>
      <w:r w:rsidRPr="00491F47">
        <w:rPr>
          <w:b/>
        </w:rPr>
        <w:t>-</w:t>
      </w:r>
      <w:r w:rsidRPr="00491F47">
        <w:t xml:space="preserve"> Сертификаты и рекомендации……………...….....120</w:t>
      </w:r>
    </w:p>
    <w:p w14:paraId="3A584977" w14:textId="74F1DE85" w:rsidR="006B29DA" w:rsidRPr="00491F47" w:rsidRDefault="006B29DA" w:rsidP="006B29DA">
      <w:pPr>
        <w:spacing w:after="0" w:line="240" w:lineRule="auto"/>
        <w:ind w:firstLine="708"/>
        <w:jc w:val="both"/>
      </w:pPr>
      <w:r w:rsidRPr="00491F47">
        <w:rPr>
          <w:b/>
        </w:rPr>
        <w:t>ПРИЛОЖЕНИЕ Г</w:t>
      </w:r>
      <w:r w:rsidRPr="00491F47">
        <w:t xml:space="preserve"> </w:t>
      </w:r>
      <w:r w:rsidRPr="00491F47">
        <w:rPr>
          <w:b/>
        </w:rPr>
        <w:t>-</w:t>
      </w:r>
      <w:r w:rsidRPr="00491F47">
        <w:t xml:space="preserve"> Участие в стартап-проекте ………………..….......126</w:t>
      </w:r>
    </w:p>
    <w:p w14:paraId="68071C2A" w14:textId="77777777" w:rsidR="006B29DA" w:rsidRPr="00491F47" w:rsidRDefault="006B29DA" w:rsidP="006B29DA">
      <w:pPr>
        <w:spacing w:after="0" w:line="240" w:lineRule="auto"/>
        <w:ind w:firstLine="708"/>
        <w:jc w:val="both"/>
      </w:pPr>
      <w:r w:rsidRPr="00491F47">
        <w:rPr>
          <w:b/>
        </w:rPr>
        <w:t>ПРИЛОЖЕНИЕ Д -</w:t>
      </w:r>
      <w:r w:rsidRPr="00491F47">
        <w:t xml:space="preserve">  Акты испытания………...………….......................130</w:t>
      </w:r>
    </w:p>
    <w:p w14:paraId="73D07177" w14:textId="4873D0AC" w:rsidR="006B29DA" w:rsidRPr="00491F47" w:rsidRDefault="006B29DA" w:rsidP="006B29DA">
      <w:pPr>
        <w:spacing w:after="0" w:line="240" w:lineRule="auto"/>
        <w:ind w:firstLine="708"/>
        <w:jc w:val="both"/>
      </w:pPr>
      <w:r w:rsidRPr="00491F47">
        <w:rPr>
          <w:b/>
        </w:rPr>
        <w:t xml:space="preserve">ПРИЛОЖЕНИЕ Ж - </w:t>
      </w:r>
      <w:r w:rsidRPr="00491F47">
        <w:t xml:space="preserve"> Собствен</w:t>
      </w:r>
      <w:r w:rsidR="00785325" w:rsidRPr="00491F47">
        <w:t>ные эксперименты………….……….....135</w:t>
      </w:r>
    </w:p>
    <w:p w14:paraId="1E9DC5E3" w14:textId="77777777" w:rsidR="006B29DA" w:rsidRPr="00491F47" w:rsidRDefault="006B29DA" w:rsidP="006B29DA">
      <w:pPr>
        <w:spacing w:after="0" w:line="240" w:lineRule="auto"/>
        <w:ind w:firstLine="708"/>
        <w:jc w:val="both"/>
      </w:pPr>
      <w:r w:rsidRPr="00491F47">
        <w:rPr>
          <w:b/>
        </w:rPr>
        <w:t xml:space="preserve">ПРИЛОЖЕНИЕ З </w:t>
      </w:r>
      <w:bookmarkStart w:id="0" w:name="_Hlk72877680"/>
      <w:r w:rsidRPr="00491F47">
        <w:rPr>
          <w:b/>
        </w:rPr>
        <w:t>-</w:t>
      </w:r>
      <w:bookmarkEnd w:id="0"/>
      <w:r w:rsidRPr="00491F47">
        <w:rPr>
          <w:b/>
        </w:rPr>
        <w:t xml:space="preserve"> </w:t>
      </w:r>
      <w:r w:rsidRPr="00491F47">
        <w:t>Электронные ссылки на собственные</w:t>
      </w:r>
    </w:p>
    <w:p w14:paraId="25BD5F6C" w14:textId="38F14AA7" w:rsidR="006B29DA" w:rsidRPr="00491F47" w:rsidRDefault="006B29DA" w:rsidP="006B29DA">
      <w:pPr>
        <w:spacing w:after="0" w:line="240" w:lineRule="auto"/>
        <w:ind w:firstLine="708"/>
        <w:jc w:val="both"/>
      </w:pPr>
      <w:r w:rsidRPr="00491F47">
        <w:t>публикации ....................................................................................................142</w:t>
      </w:r>
    </w:p>
    <w:p w14:paraId="6D02706C" w14:textId="77777777" w:rsidR="006B29DA" w:rsidRPr="00491F47" w:rsidRDefault="006B29DA" w:rsidP="006B29DA">
      <w:pPr>
        <w:spacing w:after="0" w:line="240" w:lineRule="auto"/>
        <w:ind w:firstLine="708"/>
        <w:jc w:val="both"/>
      </w:pPr>
      <w:r w:rsidRPr="00491F47">
        <w:rPr>
          <w:b/>
        </w:rPr>
        <w:t xml:space="preserve">ПРИЛОЖЕНИЕ И - </w:t>
      </w:r>
      <w:r w:rsidRPr="00491F47">
        <w:t xml:space="preserve">Акты внедрения диссертационной </w:t>
      </w:r>
    </w:p>
    <w:p w14:paraId="119FD64C" w14:textId="77777777" w:rsidR="006B29DA" w:rsidRPr="00491F47" w:rsidRDefault="006B29DA" w:rsidP="006B29DA">
      <w:pPr>
        <w:spacing w:after="0" w:line="240" w:lineRule="auto"/>
        <w:ind w:firstLine="708"/>
        <w:jc w:val="both"/>
      </w:pPr>
      <w:r w:rsidRPr="00491F47">
        <w:t>работы ............................................................................................................143</w:t>
      </w:r>
    </w:p>
    <w:p w14:paraId="3BECED36" w14:textId="77777777" w:rsidR="006B29DA" w:rsidRPr="00491F47" w:rsidRDefault="006B29DA" w:rsidP="006B29DA">
      <w:pPr>
        <w:spacing w:after="0" w:line="240" w:lineRule="auto"/>
        <w:ind w:firstLine="708"/>
        <w:jc w:val="both"/>
      </w:pPr>
      <w:r w:rsidRPr="00491F47">
        <w:rPr>
          <w:b/>
        </w:rPr>
        <w:t>ПРИЛОЖЕНИЕ</w:t>
      </w:r>
      <w:r w:rsidRPr="00491F47">
        <w:rPr>
          <w:b/>
        </w:rPr>
        <w:tab/>
        <w:t xml:space="preserve"> К - </w:t>
      </w:r>
      <w:r w:rsidRPr="00491F47">
        <w:t xml:space="preserve">Результаты расчета алгоритма в </w:t>
      </w:r>
    </w:p>
    <w:p w14:paraId="0B551506" w14:textId="77777777" w:rsidR="006B29DA" w:rsidRPr="00491F47" w:rsidRDefault="006B29DA" w:rsidP="006B29DA">
      <w:pPr>
        <w:spacing w:after="0" w:line="240" w:lineRule="auto"/>
        <w:ind w:firstLine="708"/>
        <w:jc w:val="both"/>
      </w:pPr>
      <w:r w:rsidRPr="00491F47">
        <w:t>программе с# …..….......................................................................................145</w:t>
      </w:r>
    </w:p>
    <w:p w14:paraId="5A1449F1" w14:textId="45B7D914" w:rsidR="006B29DA" w:rsidRPr="00491F47" w:rsidRDefault="006B29DA" w:rsidP="006B29DA">
      <w:pPr>
        <w:spacing w:after="0" w:line="240" w:lineRule="auto"/>
        <w:ind w:firstLine="708"/>
        <w:jc w:val="both"/>
        <w:rPr>
          <w:rFonts w:eastAsia="Calibri"/>
        </w:rPr>
      </w:pPr>
      <w:r w:rsidRPr="00491F47">
        <w:rPr>
          <w:rFonts w:eastAsia="Calibri"/>
          <w:b/>
        </w:rPr>
        <w:t>ПРИЛОЖЕНИЕ Л</w:t>
      </w:r>
      <w:r w:rsidRPr="00491F47">
        <w:rPr>
          <w:rFonts w:eastAsia="Calibri"/>
        </w:rPr>
        <w:t xml:space="preserve"> </w:t>
      </w:r>
      <w:r w:rsidR="00A731C5" w:rsidRPr="00491F47">
        <w:rPr>
          <w:rFonts w:eastAsia="Calibri"/>
          <w:b/>
        </w:rPr>
        <w:t>-</w:t>
      </w:r>
      <w:r w:rsidRPr="00491F47">
        <w:rPr>
          <w:rFonts w:eastAsia="Calibri"/>
        </w:rPr>
        <w:t xml:space="preserve">Технические требования для </w:t>
      </w:r>
    </w:p>
    <w:p w14:paraId="57657652" w14:textId="77777777" w:rsidR="006B29DA" w:rsidRPr="00491F47" w:rsidRDefault="006B29DA" w:rsidP="006B29DA">
      <w:pPr>
        <w:spacing w:after="0" w:line="240" w:lineRule="auto"/>
        <w:ind w:firstLine="708"/>
        <w:jc w:val="both"/>
      </w:pPr>
      <w:r w:rsidRPr="00491F47">
        <w:rPr>
          <w:rFonts w:eastAsia="Calibri"/>
        </w:rPr>
        <w:t>проектирования оборудования.....................................................................147</w:t>
      </w:r>
    </w:p>
    <w:p w14:paraId="429480A8" w14:textId="77777777" w:rsidR="00EB0D54" w:rsidRPr="00491F47" w:rsidRDefault="00EB0D54" w:rsidP="00EB0D54">
      <w:pPr>
        <w:jc w:val="both"/>
      </w:pPr>
    </w:p>
    <w:p w14:paraId="56188C90" w14:textId="77777777" w:rsidR="00EB0D54" w:rsidRPr="00491F47" w:rsidRDefault="00EB0D54" w:rsidP="00EB0D54">
      <w:pPr>
        <w:rPr>
          <w:lang w:val="kk-KZ"/>
        </w:rPr>
      </w:pPr>
    </w:p>
    <w:p w14:paraId="06D560DC" w14:textId="7DF28C6C" w:rsidR="00254622" w:rsidRPr="00491F47" w:rsidRDefault="00254622" w:rsidP="00EB0D54">
      <w:pPr>
        <w:rPr>
          <w:lang w:val="kk-KZ"/>
        </w:rPr>
      </w:pPr>
    </w:p>
    <w:p w14:paraId="5D021207" w14:textId="77777777" w:rsidR="006B29DA" w:rsidRPr="00491F47" w:rsidRDefault="006B29DA" w:rsidP="00EB0D54">
      <w:pPr>
        <w:rPr>
          <w:lang w:val="kk-KZ"/>
        </w:rPr>
      </w:pPr>
    </w:p>
    <w:p w14:paraId="42F184A7" w14:textId="77777777" w:rsidR="00254622" w:rsidRPr="00491F47" w:rsidRDefault="00254622" w:rsidP="00EB0D54">
      <w:pPr>
        <w:rPr>
          <w:lang w:val="kk-KZ"/>
        </w:rPr>
      </w:pPr>
    </w:p>
    <w:p w14:paraId="467AE55E" w14:textId="77777777" w:rsidR="00254622" w:rsidRDefault="00254622" w:rsidP="00EB0D54">
      <w:pPr>
        <w:rPr>
          <w:lang w:val="kk-KZ"/>
        </w:rPr>
      </w:pPr>
    </w:p>
    <w:p w14:paraId="16BC2486" w14:textId="77777777" w:rsidR="00592590" w:rsidRDefault="00592590" w:rsidP="00EB0D54">
      <w:pPr>
        <w:rPr>
          <w:lang w:val="kk-KZ"/>
        </w:rPr>
      </w:pPr>
    </w:p>
    <w:p w14:paraId="4AD1DFE7" w14:textId="77777777" w:rsidR="00592590" w:rsidRDefault="00592590" w:rsidP="00EB0D54">
      <w:pPr>
        <w:rPr>
          <w:lang w:val="kk-KZ"/>
        </w:rPr>
      </w:pPr>
    </w:p>
    <w:p w14:paraId="708775BC" w14:textId="77777777" w:rsidR="00592590" w:rsidRDefault="00592590" w:rsidP="00EB0D54">
      <w:pPr>
        <w:rPr>
          <w:lang w:val="kk-KZ"/>
        </w:rPr>
      </w:pPr>
    </w:p>
    <w:p w14:paraId="17BC9ED1" w14:textId="77777777" w:rsidR="00592590" w:rsidRDefault="00592590" w:rsidP="00EB0D54">
      <w:pPr>
        <w:rPr>
          <w:lang w:val="kk-KZ"/>
        </w:rPr>
      </w:pPr>
    </w:p>
    <w:p w14:paraId="3A257298" w14:textId="77777777" w:rsidR="00592590" w:rsidRDefault="00592590" w:rsidP="00EB0D54">
      <w:pPr>
        <w:rPr>
          <w:lang w:val="kk-KZ"/>
        </w:rPr>
      </w:pPr>
    </w:p>
    <w:p w14:paraId="49AA13AD" w14:textId="77777777" w:rsidR="00592590" w:rsidRDefault="00592590" w:rsidP="00EB0D54">
      <w:pPr>
        <w:rPr>
          <w:lang w:val="kk-KZ"/>
        </w:rPr>
      </w:pPr>
    </w:p>
    <w:p w14:paraId="1CC1A140" w14:textId="77777777" w:rsidR="00592590" w:rsidRDefault="00592590" w:rsidP="00EB0D54">
      <w:pPr>
        <w:rPr>
          <w:lang w:val="kk-KZ"/>
        </w:rPr>
      </w:pPr>
    </w:p>
    <w:p w14:paraId="4B53E014" w14:textId="77777777" w:rsidR="00592590" w:rsidRDefault="00592590" w:rsidP="00EB0D54">
      <w:pPr>
        <w:rPr>
          <w:lang w:val="kk-KZ"/>
        </w:rPr>
      </w:pPr>
    </w:p>
    <w:p w14:paraId="6BC83235" w14:textId="77777777" w:rsidR="00592590" w:rsidRDefault="00592590" w:rsidP="00EB0D54">
      <w:pPr>
        <w:rPr>
          <w:lang w:val="kk-KZ"/>
        </w:rPr>
      </w:pPr>
    </w:p>
    <w:p w14:paraId="7A3B1E60" w14:textId="77777777" w:rsidR="00592590" w:rsidRPr="00491F47" w:rsidRDefault="00592590" w:rsidP="00EB0D54">
      <w:pPr>
        <w:rPr>
          <w:lang w:val="kk-KZ"/>
        </w:rPr>
      </w:pPr>
    </w:p>
    <w:p w14:paraId="73BE13CC" w14:textId="77777777" w:rsidR="00EB0D54" w:rsidRPr="00491F47" w:rsidRDefault="00EB0D54" w:rsidP="00EB0D54">
      <w:pPr>
        <w:spacing w:after="0" w:line="240" w:lineRule="auto"/>
        <w:jc w:val="center"/>
        <w:rPr>
          <w:b/>
        </w:rPr>
      </w:pPr>
      <w:r w:rsidRPr="00491F47">
        <w:rPr>
          <w:b/>
        </w:rPr>
        <w:lastRenderedPageBreak/>
        <w:t>НОРМАТИВНЫЕ ССЫЛКИ</w:t>
      </w:r>
    </w:p>
    <w:p w14:paraId="5E0A7258" w14:textId="77777777" w:rsidR="00EB0D54" w:rsidRPr="00491F47" w:rsidRDefault="00EB0D54" w:rsidP="00EB0D54">
      <w:pPr>
        <w:spacing w:after="0" w:line="240" w:lineRule="auto"/>
      </w:pPr>
    </w:p>
    <w:p w14:paraId="51D16FE9" w14:textId="77777777" w:rsidR="00EB0D54" w:rsidRPr="00491F47" w:rsidRDefault="00EB0D54" w:rsidP="00EB0D54">
      <w:pPr>
        <w:spacing w:after="0" w:line="240" w:lineRule="auto"/>
        <w:ind w:firstLine="708"/>
        <w:jc w:val="both"/>
      </w:pPr>
      <w:r w:rsidRPr="00491F47">
        <w:t xml:space="preserve">В настоящей диссертации использованы ссылки на следующие стандарты: </w:t>
      </w:r>
    </w:p>
    <w:p w14:paraId="6ABF2498" w14:textId="77777777" w:rsidR="00EB0D54" w:rsidRPr="00491F47" w:rsidRDefault="00EB0D54" w:rsidP="00EB0D54">
      <w:pPr>
        <w:spacing w:after="0" w:line="240" w:lineRule="auto"/>
        <w:ind w:firstLine="708"/>
        <w:jc w:val="both"/>
      </w:pPr>
    </w:p>
    <w:p w14:paraId="41EBCB16" w14:textId="77777777" w:rsidR="00EB0D54" w:rsidRPr="00491F47" w:rsidRDefault="00EB0D54" w:rsidP="00EB0D54">
      <w:pPr>
        <w:spacing w:after="0" w:line="240" w:lineRule="auto"/>
        <w:jc w:val="both"/>
      </w:pPr>
      <w:r w:rsidRPr="00491F47">
        <w:t>ГОСТ 20522 -75        Определение угла естественного откоса;</w:t>
      </w:r>
    </w:p>
    <w:p w14:paraId="0DDAEC1A" w14:textId="77777777" w:rsidR="00EB0D54" w:rsidRPr="00491F47" w:rsidRDefault="00EB0D54" w:rsidP="00EB0D54">
      <w:pPr>
        <w:spacing w:after="0" w:line="240" w:lineRule="auto"/>
        <w:jc w:val="both"/>
      </w:pPr>
      <w:r w:rsidRPr="00491F47">
        <w:t>ГОСТ 30046-93         Зерновые. Определение насыпной плотности зерна;</w:t>
      </w:r>
    </w:p>
    <w:p w14:paraId="22A06482" w14:textId="77777777" w:rsidR="00EB0D54" w:rsidRPr="00491F47" w:rsidRDefault="00EB0D54" w:rsidP="00EB0D54">
      <w:pPr>
        <w:spacing w:after="0" w:line="240" w:lineRule="auto"/>
        <w:jc w:val="both"/>
      </w:pPr>
      <w:r w:rsidRPr="00491F47">
        <w:t xml:space="preserve">ГОСТ 10856-96         Семена масличные. Метод определения влажности </w:t>
      </w:r>
    </w:p>
    <w:p w14:paraId="7E3C9881" w14:textId="77777777" w:rsidR="00EB0D54" w:rsidRPr="00491F47" w:rsidRDefault="00EB0D54" w:rsidP="00EB0D54">
      <w:pPr>
        <w:spacing w:after="0" w:line="240" w:lineRule="auto"/>
        <w:jc w:val="both"/>
      </w:pPr>
      <w:r w:rsidRPr="00491F47">
        <w:t xml:space="preserve">                                   1997- 2018г;</w:t>
      </w:r>
    </w:p>
    <w:p w14:paraId="75B37F6D" w14:textId="77777777" w:rsidR="00EB0D54" w:rsidRPr="00491F47" w:rsidRDefault="00EB0D54" w:rsidP="00EB0D54">
      <w:pPr>
        <w:spacing w:after="0" w:line="240" w:lineRule="auto"/>
        <w:jc w:val="both"/>
      </w:pPr>
      <w:r w:rsidRPr="00491F47">
        <w:rPr>
          <w:shd w:val="clear" w:color="auto" w:fill="FFFFFF"/>
        </w:rPr>
        <w:t>ГОСТ 12038-84         Определение всхожести и энергии</w:t>
      </w:r>
      <w:r w:rsidRPr="00491F47">
        <w:t xml:space="preserve"> прорастания</w:t>
      </w:r>
      <w:r w:rsidRPr="00491F47">
        <w:rPr>
          <w:shd w:val="clear" w:color="auto" w:fill="FFFFFF"/>
        </w:rPr>
        <w:t>;</w:t>
      </w:r>
    </w:p>
    <w:p w14:paraId="022C6E77" w14:textId="77777777" w:rsidR="00EB0D54" w:rsidRPr="00491F47" w:rsidRDefault="00EB0D54" w:rsidP="00EB0D54">
      <w:pPr>
        <w:spacing w:after="0" w:line="240" w:lineRule="auto"/>
        <w:jc w:val="both"/>
      </w:pPr>
      <w:r w:rsidRPr="00491F47">
        <w:t xml:space="preserve">ГОСТ 12.3.018-79     Системы вентиляционные методы аэродинамических </w:t>
      </w:r>
    </w:p>
    <w:p w14:paraId="7D967410" w14:textId="77777777" w:rsidR="00EB0D54" w:rsidRPr="00491F47" w:rsidRDefault="00EB0D54" w:rsidP="00EB0D54">
      <w:pPr>
        <w:spacing w:after="0" w:line="240" w:lineRule="auto"/>
        <w:jc w:val="both"/>
      </w:pPr>
      <w:r w:rsidRPr="00491F47">
        <w:t xml:space="preserve">                                    испытаний;</w:t>
      </w:r>
    </w:p>
    <w:p w14:paraId="0FEF89CC" w14:textId="77777777" w:rsidR="00EB0D54" w:rsidRPr="00491F47" w:rsidRDefault="00EB0D54" w:rsidP="00EB0D54">
      <w:pPr>
        <w:spacing w:after="0" w:line="240" w:lineRule="auto"/>
        <w:jc w:val="both"/>
      </w:pPr>
      <w:r w:rsidRPr="00491F47">
        <w:t>ГОСТ 2.105-95          Единая система конструкторской документации;</w:t>
      </w:r>
    </w:p>
    <w:p w14:paraId="73860497" w14:textId="77777777" w:rsidR="00EB0D54" w:rsidRPr="00491F47" w:rsidRDefault="00EB0D54" w:rsidP="00EB0D54">
      <w:pPr>
        <w:spacing w:after="0" w:line="240" w:lineRule="auto"/>
        <w:jc w:val="both"/>
      </w:pPr>
      <w:r w:rsidRPr="00491F47">
        <w:t>ГОСТ 17109-88         Соя -требования при заготовках и поставках;</w:t>
      </w:r>
    </w:p>
    <w:p w14:paraId="776AF882" w14:textId="77777777" w:rsidR="00EB0D54" w:rsidRPr="00491F47" w:rsidRDefault="00EB0D54" w:rsidP="00EB0D54">
      <w:pPr>
        <w:spacing w:after="0" w:line="240" w:lineRule="auto"/>
        <w:jc w:val="both"/>
      </w:pPr>
      <w:r w:rsidRPr="00491F47">
        <w:t>ГОСТ 10846-91         Зерно и продукты его переработки;</w:t>
      </w:r>
    </w:p>
    <w:p w14:paraId="5DCC838B" w14:textId="77777777" w:rsidR="00EB0D54" w:rsidRPr="00491F47" w:rsidRDefault="00EB0D54" w:rsidP="00EB0D54">
      <w:pPr>
        <w:spacing w:after="0" w:line="240" w:lineRule="auto"/>
        <w:jc w:val="both"/>
      </w:pPr>
      <w:r w:rsidRPr="00491F47">
        <w:t>ГОСТ 10842-89         Определения массы 1000 зерен или1000 семян;</w:t>
      </w:r>
    </w:p>
    <w:p w14:paraId="09DF5021" w14:textId="77777777" w:rsidR="00EB0D54" w:rsidRPr="00491F47" w:rsidRDefault="00EB0D54" w:rsidP="00EB0D54">
      <w:pPr>
        <w:spacing w:after="0" w:line="240" w:lineRule="auto"/>
        <w:jc w:val="both"/>
      </w:pPr>
      <w:r w:rsidRPr="00491F47">
        <w:t>ГОСТ 9353-90           Определение типового состава зерна;</w:t>
      </w:r>
    </w:p>
    <w:p w14:paraId="5711B34A" w14:textId="77777777" w:rsidR="00EB0D54" w:rsidRPr="00491F47" w:rsidRDefault="00EB0D54" w:rsidP="00EB0D54">
      <w:pPr>
        <w:spacing w:after="0" w:line="240" w:lineRule="auto"/>
        <w:jc w:val="both"/>
      </w:pPr>
      <w:r w:rsidRPr="00491F47">
        <w:t>ГОСТ 3040-55           Зерно. Методы определения качества;</w:t>
      </w:r>
    </w:p>
    <w:p w14:paraId="5D180BA7" w14:textId="77777777" w:rsidR="00EB0D54" w:rsidRPr="00491F47" w:rsidRDefault="00EB0D54" w:rsidP="00EB0D54">
      <w:pPr>
        <w:spacing w:after="0" w:line="240" w:lineRule="auto"/>
        <w:jc w:val="both"/>
      </w:pPr>
      <w:r w:rsidRPr="00491F47">
        <w:t>ГОСТ 10856-96         Метод определения влажности;</w:t>
      </w:r>
    </w:p>
    <w:p w14:paraId="7E83E37A" w14:textId="77777777" w:rsidR="00EB0D54" w:rsidRPr="00491F47" w:rsidRDefault="00EB0D54" w:rsidP="00EB0D54">
      <w:pPr>
        <w:spacing w:after="0" w:line="240" w:lineRule="auto"/>
        <w:jc w:val="both"/>
        <w:rPr>
          <w:shd w:val="clear" w:color="auto" w:fill="FFFFFF"/>
        </w:rPr>
      </w:pPr>
      <w:r w:rsidRPr="00491F47">
        <w:rPr>
          <w:shd w:val="clear" w:color="auto" w:fill="FFFFFF"/>
        </w:rPr>
        <w:t>ГОСТ10417-88          Бобы кормовые. Требования при заготовках и поставках;</w:t>
      </w:r>
    </w:p>
    <w:p w14:paraId="24BAA90C"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ГОСТ 13586.3            Отбор проб;</w:t>
      </w:r>
    </w:p>
    <w:p w14:paraId="27F3F03A"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ГОСТ 10967               Определение запаха и цвета;</w:t>
      </w:r>
    </w:p>
    <w:p w14:paraId="5453A3C1"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ГОСТ 13586.5            Определение влажности;</w:t>
      </w:r>
    </w:p>
    <w:p w14:paraId="27BE1648" w14:textId="77777777" w:rsidR="00EB0D54" w:rsidRPr="00491F47" w:rsidRDefault="00EB0D54" w:rsidP="00EB0D54">
      <w:pPr>
        <w:spacing w:after="0" w:line="240" w:lineRule="auto"/>
        <w:rPr>
          <w:rFonts w:eastAsia="Times New Roman"/>
          <w:lang w:eastAsia="ru-RU"/>
        </w:rPr>
      </w:pPr>
      <w:r w:rsidRPr="00491F47">
        <w:rPr>
          <w:rFonts w:eastAsia="Times New Roman"/>
          <w:lang w:eastAsia="ru-RU"/>
        </w:rPr>
        <w:t>П КазНАУ                  Правила Казахского национального аграрного</w:t>
      </w:r>
    </w:p>
    <w:p w14:paraId="4269829A" w14:textId="77777777" w:rsidR="00EB0D54" w:rsidRPr="00491F47" w:rsidRDefault="00EB0D54" w:rsidP="00EB0D54">
      <w:pPr>
        <w:spacing w:after="0" w:line="240" w:lineRule="auto"/>
        <w:jc w:val="both"/>
        <w:rPr>
          <w:rFonts w:eastAsia="Times New Roman"/>
          <w:lang w:val="kk-KZ" w:eastAsia="ru-RU"/>
        </w:rPr>
      </w:pPr>
      <w:r w:rsidRPr="00491F47">
        <w:rPr>
          <w:rFonts w:eastAsia="Times New Roman"/>
          <w:lang w:eastAsia="ru-RU"/>
        </w:rPr>
        <w:t xml:space="preserve">                                     университета</w:t>
      </w:r>
      <w:r w:rsidRPr="00491F47">
        <w:rPr>
          <w:rFonts w:eastAsia="Times New Roman"/>
          <w:lang w:val="kk-KZ" w:eastAsia="ru-RU"/>
        </w:rPr>
        <w:t>;</w:t>
      </w:r>
    </w:p>
    <w:p w14:paraId="64C41B7F"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ПОДССД -251           Правила оформления диссертации на соискание степени </w:t>
      </w:r>
    </w:p>
    <w:p w14:paraId="525FB0E6"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                                    доктора философии (PhD), доктора по профилю.</w:t>
      </w:r>
    </w:p>
    <w:p w14:paraId="3C12589F" w14:textId="77777777" w:rsidR="00EB0D54" w:rsidRPr="00491F47" w:rsidRDefault="00EB0D54" w:rsidP="00EB0D54">
      <w:pPr>
        <w:tabs>
          <w:tab w:val="left" w:pos="2338"/>
        </w:tabs>
        <w:spacing w:after="0" w:line="240" w:lineRule="auto"/>
        <w:rPr>
          <w:rFonts w:eastAsia="Times New Roman"/>
          <w:lang w:eastAsia="ru-RU"/>
        </w:rPr>
      </w:pPr>
    </w:p>
    <w:p w14:paraId="26DEA946" w14:textId="77777777" w:rsidR="00EB0D54" w:rsidRPr="00491F47" w:rsidRDefault="00EB0D54" w:rsidP="00EB0D54">
      <w:pPr>
        <w:tabs>
          <w:tab w:val="left" w:pos="2338"/>
        </w:tabs>
        <w:spacing w:after="0" w:line="240" w:lineRule="auto"/>
        <w:rPr>
          <w:rFonts w:eastAsia="Times New Roman"/>
          <w:lang w:eastAsia="ru-RU"/>
        </w:rPr>
      </w:pPr>
    </w:p>
    <w:p w14:paraId="4710B048" w14:textId="77777777" w:rsidR="00EB0D54" w:rsidRPr="00491F47" w:rsidRDefault="00EB0D54" w:rsidP="00EB0D54">
      <w:pPr>
        <w:tabs>
          <w:tab w:val="left" w:pos="2338"/>
        </w:tabs>
        <w:spacing w:after="0" w:line="240" w:lineRule="auto"/>
        <w:rPr>
          <w:rFonts w:eastAsia="Times New Roman"/>
          <w:lang w:eastAsia="ru-RU"/>
        </w:rPr>
      </w:pPr>
    </w:p>
    <w:p w14:paraId="6647896E" w14:textId="77777777" w:rsidR="00EB0D54" w:rsidRPr="00491F47" w:rsidRDefault="00EB0D54" w:rsidP="00EB0D54">
      <w:pPr>
        <w:tabs>
          <w:tab w:val="left" w:pos="2338"/>
        </w:tabs>
        <w:spacing w:after="0" w:line="240" w:lineRule="auto"/>
        <w:rPr>
          <w:rFonts w:eastAsia="Times New Roman"/>
          <w:lang w:eastAsia="ru-RU"/>
        </w:rPr>
      </w:pPr>
    </w:p>
    <w:p w14:paraId="6170218B" w14:textId="77777777" w:rsidR="00EB0D54" w:rsidRPr="00491F47" w:rsidRDefault="00EB0D54" w:rsidP="00EB0D54">
      <w:pPr>
        <w:tabs>
          <w:tab w:val="left" w:pos="2338"/>
        </w:tabs>
        <w:spacing w:after="0" w:line="240" w:lineRule="auto"/>
        <w:rPr>
          <w:rFonts w:eastAsia="Times New Roman"/>
          <w:lang w:eastAsia="ru-RU"/>
        </w:rPr>
      </w:pPr>
    </w:p>
    <w:p w14:paraId="25C3B082" w14:textId="77777777" w:rsidR="00EB0D54" w:rsidRPr="00491F47" w:rsidRDefault="00EB0D54" w:rsidP="00EB0D54">
      <w:pPr>
        <w:tabs>
          <w:tab w:val="left" w:pos="2338"/>
        </w:tabs>
        <w:spacing w:after="0" w:line="240" w:lineRule="auto"/>
        <w:rPr>
          <w:rFonts w:eastAsia="Times New Roman"/>
          <w:lang w:eastAsia="ru-RU"/>
        </w:rPr>
      </w:pPr>
    </w:p>
    <w:p w14:paraId="5F572AFD" w14:textId="77777777" w:rsidR="00EB0D54" w:rsidRPr="00491F47" w:rsidRDefault="00EB0D54" w:rsidP="00EB0D54">
      <w:pPr>
        <w:tabs>
          <w:tab w:val="left" w:pos="2338"/>
        </w:tabs>
        <w:spacing w:after="0" w:line="240" w:lineRule="auto"/>
        <w:rPr>
          <w:rFonts w:eastAsia="Times New Roman"/>
          <w:lang w:eastAsia="ru-RU"/>
        </w:rPr>
      </w:pPr>
    </w:p>
    <w:p w14:paraId="2E191BDB" w14:textId="77777777" w:rsidR="00EB0D54" w:rsidRPr="00491F47" w:rsidRDefault="00EB0D54" w:rsidP="00EB0D54">
      <w:pPr>
        <w:tabs>
          <w:tab w:val="left" w:pos="2338"/>
        </w:tabs>
        <w:spacing w:after="0" w:line="240" w:lineRule="auto"/>
        <w:rPr>
          <w:rFonts w:eastAsia="Times New Roman"/>
          <w:lang w:eastAsia="ru-RU"/>
        </w:rPr>
      </w:pPr>
    </w:p>
    <w:p w14:paraId="144E6246" w14:textId="77777777" w:rsidR="00EB0D54" w:rsidRPr="00491F47" w:rsidRDefault="00EB0D54" w:rsidP="00EB0D54">
      <w:pPr>
        <w:tabs>
          <w:tab w:val="left" w:pos="2338"/>
        </w:tabs>
        <w:spacing w:after="0" w:line="240" w:lineRule="auto"/>
        <w:rPr>
          <w:rFonts w:eastAsia="Times New Roman"/>
          <w:lang w:eastAsia="ru-RU"/>
        </w:rPr>
      </w:pPr>
    </w:p>
    <w:p w14:paraId="1E1CD65F" w14:textId="77777777" w:rsidR="00EB0D54" w:rsidRPr="00491F47" w:rsidRDefault="00EB0D54" w:rsidP="00EB0D54">
      <w:pPr>
        <w:tabs>
          <w:tab w:val="left" w:pos="2338"/>
        </w:tabs>
        <w:spacing w:after="0" w:line="240" w:lineRule="auto"/>
        <w:rPr>
          <w:rFonts w:eastAsia="Times New Roman"/>
          <w:lang w:eastAsia="ru-RU"/>
        </w:rPr>
      </w:pPr>
    </w:p>
    <w:p w14:paraId="5358C42A" w14:textId="77777777" w:rsidR="00EB0D54" w:rsidRPr="00491F47" w:rsidRDefault="00EB0D54" w:rsidP="00EB0D54">
      <w:pPr>
        <w:tabs>
          <w:tab w:val="left" w:pos="2338"/>
        </w:tabs>
        <w:spacing w:after="0" w:line="240" w:lineRule="auto"/>
        <w:rPr>
          <w:rFonts w:eastAsia="Times New Roman"/>
          <w:lang w:eastAsia="ru-RU"/>
        </w:rPr>
      </w:pPr>
    </w:p>
    <w:p w14:paraId="0F6A6E4E" w14:textId="77777777" w:rsidR="00EB0D54" w:rsidRPr="00491F47" w:rsidRDefault="00EB0D54" w:rsidP="00EB0D54">
      <w:pPr>
        <w:tabs>
          <w:tab w:val="left" w:pos="2338"/>
        </w:tabs>
        <w:spacing w:after="0" w:line="240" w:lineRule="auto"/>
        <w:rPr>
          <w:rFonts w:eastAsia="Times New Roman"/>
          <w:lang w:eastAsia="ru-RU"/>
        </w:rPr>
      </w:pPr>
    </w:p>
    <w:p w14:paraId="01166129" w14:textId="77777777" w:rsidR="00EB0D54" w:rsidRPr="00491F47" w:rsidRDefault="00EB0D54" w:rsidP="00EB0D54">
      <w:pPr>
        <w:tabs>
          <w:tab w:val="left" w:pos="2338"/>
        </w:tabs>
        <w:spacing w:after="0" w:line="240" w:lineRule="auto"/>
        <w:rPr>
          <w:rFonts w:eastAsia="Times New Roman"/>
          <w:lang w:eastAsia="ru-RU"/>
        </w:rPr>
      </w:pPr>
    </w:p>
    <w:p w14:paraId="529A058F" w14:textId="77777777" w:rsidR="00EB0D54" w:rsidRPr="00491F47" w:rsidRDefault="00EB0D54" w:rsidP="00EB0D54">
      <w:pPr>
        <w:tabs>
          <w:tab w:val="left" w:pos="2338"/>
        </w:tabs>
        <w:spacing w:after="0" w:line="240" w:lineRule="auto"/>
        <w:rPr>
          <w:rFonts w:eastAsia="Times New Roman"/>
          <w:lang w:eastAsia="ru-RU"/>
        </w:rPr>
      </w:pPr>
    </w:p>
    <w:p w14:paraId="79D42A78" w14:textId="77777777" w:rsidR="00EB0D54" w:rsidRPr="00491F47" w:rsidRDefault="00EB0D54" w:rsidP="00EB0D54">
      <w:pPr>
        <w:tabs>
          <w:tab w:val="left" w:pos="2338"/>
        </w:tabs>
        <w:spacing w:after="0" w:line="240" w:lineRule="auto"/>
        <w:rPr>
          <w:rFonts w:eastAsia="Times New Roman"/>
          <w:lang w:eastAsia="ru-RU"/>
        </w:rPr>
      </w:pPr>
    </w:p>
    <w:p w14:paraId="5B6E3BFF" w14:textId="77777777" w:rsidR="00EB0D54" w:rsidRPr="00491F47" w:rsidRDefault="00EB0D54" w:rsidP="00EB0D54">
      <w:pPr>
        <w:tabs>
          <w:tab w:val="left" w:pos="2338"/>
        </w:tabs>
        <w:spacing w:after="0" w:line="240" w:lineRule="auto"/>
        <w:rPr>
          <w:rFonts w:eastAsia="Times New Roman"/>
          <w:lang w:eastAsia="ru-RU"/>
        </w:rPr>
      </w:pPr>
    </w:p>
    <w:p w14:paraId="2F008FF6" w14:textId="77777777" w:rsidR="00EB0D54" w:rsidRPr="00491F47" w:rsidRDefault="00EB0D54" w:rsidP="00EB0D54">
      <w:pPr>
        <w:tabs>
          <w:tab w:val="left" w:pos="2338"/>
        </w:tabs>
        <w:spacing w:after="0" w:line="240" w:lineRule="auto"/>
        <w:rPr>
          <w:rFonts w:eastAsia="Times New Roman"/>
          <w:lang w:eastAsia="ru-RU"/>
        </w:rPr>
      </w:pPr>
    </w:p>
    <w:p w14:paraId="439FA08A" w14:textId="77777777" w:rsidR="00EB0D54" w:rsidRPr="00491F47" w:rsidRDefault="00EB0D54" w:rsidP="00EB0D54">
      <w:pPr>
        <w:tabs>
          <w:tab w:val="left" w:pos="2338"/>
        </w:tabs>
        <w:spacing w:after="0" w:line="240" w:lineRule="auto"/>
        <w:ind w:firstLine="567"/>
        <w:rPr>
          <w:rFonts w:eastAsia="Times New Roman"/>
          <w:b/>
          <w:lang w:eastAsia="ru-RU"/>
        </w:rPr>
      </w:pPr>
      <w:r w:rsidRPr="00491F47">
        <w:rPr>
          <w:rFonts w:eastAsia="Times New Roman"/>
          <w:b/>
          <w:lang w:eastAsia="ru-RU"/>
        </w:rPr>
        <w:lastRenderedPageBreak/>
        <w:t xml:space="preserve">                                    ОПРЕДЕЛЕНИЯ</w:t>
      </w:r>
    </w:p>
    <w:p w14:paraId="5DDEB59B" w14:textId="77777777" w:rsidR="00EB0D54" w:rsidRPr="00491F47" w:rsidRDefault="00EB0D54" w:rsidP="00EB0D54">
      <w:pPr>
        <w:tabs>
          <w:tab w:val="left" w:pos="2338"/>
        </w:tabs>
        <w:spacing w:after="0" w:line="240" w:lineRule="auto"/>
        <w:ind w:firstLine="567"/>
        <w:jc w:val="both"/>
        <w:rPr>
          <w:rFonts w:eastAsia="Times New Roman"/>
          <w:b/>
          <w:lang w:eastAsia="ru-RU"/>
        </w:rPr>
      </w:pPr>
    </w:p>
    <w:p w14:paraId="43E9F597" w14:textId="77777777" w:rsidR="00EB0D54" w:rsidRPr="00491F47" w:rsidRDefault="00EB0D54" w:rsidP="00EB0D54">
      <w:pPr>
        <w:tabs>
          <w:tab w:val="left" w:pos="2338"/>
        </w:tabs>
        <w:spacing w:after="0" w:line="240" w:lineRule="auto"/>
        <w:ind w:firstLine="567"/>
        <w:jc w:val="both"/>
        <w:rPr>
          <w:rFonts w:eastAsia="Times New Roman"/>
          <w:lang w:eastAsia="ru-RU"/>
        </w:rPr>
      </w:pPr>
      <w:r w:rsidRPr="00491F47">
        <w:rPr>
          <w:rFonts w:eastAsia="Times New Roman"/>
          <w:lang w:eastAsia="ru-RU"/>
        </w:rPr>
        <w:t>В настоящей диссертации применяют следующие термины с соответствующими определениями:</w:t>
      </w:r>
    </w:p>
    <w:p w14:paraId="017F8C7C"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Соя</w:t>
      </w:r>
      <w:r w:rsidRPr="00491F47">
        <w:rPr>
          <w:rFonts w:eastAsia="Times New Roman"/>
          <w:lang w:eastAsia="ru-RU"/>
        </w:rPr>
        <w:t xml:space="preserve"> - представляет собой одно из древних культивируемых растений популярного семейства бобовых;</w:t>
      </w:r>
    </w:p>
    <w:p w14:paraId="153D105F" w14:textId="77777777" w:rsidR="00EB0D54" w:rsidRPr="00491F47" w:rsidRDefault="00EB0D54" w:rsidP="00EB0D54">
      <w:pPr>
        <w:tabs>
          <w:tab w:val="left" w:pos="2338"/>
        </w:tabs>
        <w:spacing w:after="0" w:line="240" w:lineRule="auto"/>
        <w:ind w:firstLine="567"/>
        <w:jc w:val="both"/>
        <w:rPr>
          <w:shd w:val="clear" w:color="auto" w:fill="FFFFFF"/>
        </w:rPr>
      </w:pPr>
      <w:r w:rsidRPr="00491F47">
        <w:rPr>
          <w:b/>
          <w:shd w:val="clear" w:color="auto" w:fill="FFFFFF"/>
        </w:rPr>
        <w:t xml:space="preserve">Технология </w:t>
      </w:r>
      <w:r w:rsidRPr="00491F47">
        <w:rPr>
          <w:b/>
          <w:bCs/>
        </w:rPr>
        <w:t>хранения сои</w:t>
      </w:r>
      <w:r w:rsidRPr="00491F47">
        <w:rPr>
          <w:bCs/>
        </w:rPr>
        <w:t xml:space="preserve"> - это</w:t>
      </w:r>
      <w:r w:rsidRPr="00491F47">
        <w:rPr>
          <w:shd w:val="clear" w:color="auto" w:fill="FFFFFF"/>
        </w:rPr>
        <w:t xml:space="preserve"> наука о приемах и способах воздействия на </w:t>
      </w:r>
      <w:r w:rsidRPr="00491F47">
        <w:rPr>
          <w:bCs/>
        </w:rPr>
        <w:t xml:space="preserve">сою </w:t>
      </w:r>
      <w:r w:rsidRPr="00491F47">
        <w:rPr>
          <w:shd w:val="clear" w:color="auto" w:fill="FFFFFF"/>
        </w:rPr>
        <w:t xml:space="preserve">и окружающую </w:t>
      </w:r>
      <w:r w:rsidRPr="00491F47">
        <w:rPr>
          <w:shd w:val="clear" w:color="auto" w:fill="FFFFFF"/>
          <w:lang w:val="en-US"/>
        </w:rPr>
        <w:t>e</w:t>
      </w:r>
      <w:r w:rsidRPr="00491F47">
        <w:rPr>
          <w:shd w:val="clear" w:color="auto" w:fill="FFFFFF"/>
        </w:rPr>
        <w:t xml:space="preserve">ё среду, позволяющая обеспечить количественно-качественную сохранность </w:t>
      </w:r>
      <w:r w:rsidRPr="00491F47">
        <w:rPr>
          <w:bCs/>
        </w:rPr>
        <w:t>сои</w:t>
      </w:r>
      <w:r w:rsidRPr="00491F47">
        <w:rPr>
          <w:shd w:val="clear" w:color="auto" w:fill="FFFFFF"/>
        </w:rPr>
        <w:t xml:space="preserve"> с учетом её особенностей как объектов </w:t>
      </w:r>
      <w:r w:rsidRPr="00491F47">
        <w:rPr>
          <w:bCs/>
        </w:rPr>
        <w:t>хранения</w:t>
      </w:r>
      <w:r w:rsidRPr="00491F47">
        <w:rPr>
          <w:shd w:val="clear" w:color="auto" w:fill="FFFFFF"/>
        </w:rPr>
        <w:t>;</w:t>
      </w:r>
    </w:p>
    <w:p w14:paraId="62A9BD24" w14:textId="77777777" w:rsidR="00EB0D54" w:rsidRPr="00491F47" w:rsidRDefault="00EB0D54" w:rsidP="00EB0D54">
      <w:pPr>
        <w:tabs>
          <w:tab w:val="left" w:pos="2338"/>
        </w:tabs>
        <w:spacing w:after="0" w:line="240" w:lineRule="auto"/>
        <w:ind w:firstLine="567"/>
        <w:jc w:val="both"/>
        <w:rPr>
          <w:rFonts w:eastAsia="Times New Roman"/>
          <w:lang w:eastAsia="ru-RU"/>
        </w:rPr>
      </w:pPr>
      <w:r w:rsidRPr="00491F47">
        <w:rPr>
          <w:b/>
          <w:shd w:val="clear" w:color="auto" w:fill="FFFFFF"/>
        </w:rPr>
        <w:t xml:space="preserve">Сыпучесть </w:t>
      </w:r>
      <w:r w:rsidRPr="00491F47">
        <w:rPr>
          <w:shd w:val="clear" w:color="auto" w:fill="FFFFFF"/>
        </w:rPr>
        <w:t>- способность сои перемещаться по поверхности, расположенной под определенным углом к горизонту;</w:t>
      </w:r>
    </w:p>
    <w:p w14:paraId="24C9EF00"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b/>
          <w:lang w:eastAsia="ru-RU"/>
        </w:rPr>
        <w:t>Влажность сои</w:t>
      </w:r>
      <w:r w:rsidRPr="00491F47">
        <w:rPr>
          <w:rFonts w:eastAsia="Times New Roman"/>
          <w:lang w:eastAsia="ru-RU"/>
        </w:rPr>
        <w:t xml:space="preserve"> - показатель содержания воды в зерне сои в процентах;</w:t>
      </w:r>
    </w:p>
    <w:p w14:paraId="71E297C8"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b/>
          <w:lang w:eastAsia="ru-RU"/>
        </w:rPr>
        <w:t>Относительная влажность сои</w:t>
      </w:r>
      <w:r w:rsidRPr="00491F47">
        <w:rPr>
          <w:rFonts w:eastAsia="Times New Roman"/>
          <w:lang w:eastAsia="ru-RU"/>
        </w:rPr>
        <w:t xml:space="preserve"> -</w:t>
      </w:r>
      <w:r w:rsidRPr="00491F47">
        <w:rPr>
          <w:shd w:val="clear" w:color="auto" w:fill="FFFFFF"/>
        </w:rPr>
        <w:t xml:space="preserve"> представляет собой отношение массы влаги к массе влажного зерна сои;</w:t>
      </w:r>
    </w:p>
    <w:p w14:paraId="1CE5CA1F" w14:textId="77777777" w:rsidR="00EB0D54" w:rsidRPr="00491F47" w:rsidRDefault="00EB0D54" w:rsidP="00EB0D54">
      <w:pPr>
        <w:spacing w:after="0" w:line="240" w:lineRule="auto"/>
        <w:ind w:firstLine="567"/>
        <w:jc w:val="both"/>
        <w:rPr>
          <w:rFonts w:eastAsia="Times New Roman"/>
          <w:bCs/>
          <w:lang w:eastAsia="ru-RU"/>
        </w:rPr>
      </w:pPr>
      <w:r w:rsidRPr="00491F47">
        <w:rPr>
          <w:rFonts w:eastAsia="Times New Roman"/>
          <w:b/>
          <w:lang w:eastAsia="ru-RU"/>
        </w:rPr>
        <w:t xml:space="preserve">Абсолютная </w:t>
      </w:r>
      <w:r w:rsidRPr="00491F47">
        <w:rPr>
          <w:rFonts w:eastAsia="Times New Roman"/>
          <w:b/>
          <w:bCs/>
          <w:lang w:eastAsia="ru-RU"/>
        </w:rPr>
        <w:t xml:space="preserve">влажность сои </w:t>
      </w:r>
      <w:r w:rsidRPr="00491F47">
        <w:rPr>
          <w:rFonts w:eastAsia="Times New Roman"/>
          <w:lang w:eastAsia="ru-RU"/>
        </w:rPr>
        <w:t xml:space="preserve">- </w:t>
      </w:r>
      <w:r w:rsidRPr="00491F47">
        <w:rPr>
          <w:shd w:val="clear" w:color="auto" w:fill="FFFFFF"/>
        </w:rPr>
        <w:t>это отношение массы влаги к массе абсолютно сухого зерна сои;</w:t>
      </w:r>
    </w:p>
    <w:p w14:paraId="3687C17B"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b/>
          <w:bCs/>
          <w:lang w:eastAsia="ru-RU"/>
        </w:rPr>
        <w:t>Активное вентилирование сои</w:t>
      </w:r>
      <w:r w:rsidRPr="00491F47">
        <w:rPr>
          <w:rFonts w:eastAsia="Times New Roman"/>
          <w:lang w:eastAsia="ru-RU"/>
        </w:rPr>
        <w:t xml:space="preserve"> -</w:t>
      </w:r>
      <w:r w:rsidRPr="00491F47">
        <w:rPr>
          <w:rFonts w:eastAsia="Times New Roman"/>
          <w:bCs/>
          <w:lang w:eastAsia="ru-RU"/>
        </w:rPr>
        <w:t>это</w:t>
      </w:r>
      <w:r w:rsidRPr="00491F47">
        <w:rPr>
          <w:rFonts w:eastAsia="Times New Roman"/>
          <w:lang w:eastAsia="ru-RU"/>
        </w:rPr>
        <w:t xml:space="preserve"> принудительное перемещение сои с помощью продувания воздушным потоком в пневмопроводе;</w:t>
      </w:r>
    </w:p>
    <w:p w14:paraId="11166AB2"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Посевная площадь</w:t>
      </w:r>
      <w:r w:rsidRPr="00491F47">
        <w:rPr>
          <w:rFonts w:eastAsia="Times New Roman"/>
          <w:lang w:eastAsia="ru-RU"/>
        </w:rPr>
        <w:t xml:space="preserve"> - это участки пахотных земель, занятые под посев семян сои;</w:t>
      </w:r>
    </w:p>
    <w:p w14:paraId="2407EE6E"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Трение</w:t>
      </w:r>
      <w:r w:rsidRPr="00491F47">
        <w:rPr>
          <w:rFonts w:eastAsia="Times New Roman"/>
          <w:lang w:eastAsia="ru-RU"/>
        </w:rPr>
        <w:t xml:space="preserve"> - процесс взаимодействия тел при их относительном движении  в воздушной среде; </w:t>
      </w:r>
    </w:p>
    <w:p w14:paraId="5F52BB8A"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Удельный вес</w:t>
      </w:r>
      <w:r w:rsidRPr="00491F47">
        <w:rPr>
          <w:rFonts w:eastAsia="Times New Roman"/>
          <w:lang w:eastAsia="ru-RU"/>
        </w:rPr>
        <w:t xml:space="preserve"> - физическая величина, которая определяется как отношение веса сои к занимаемому им объёму; </w:t>
      </w:r>
    </w:p>
    <w:p w14:paraId="03F18536"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Эксперимент </w:t>
      </w:r>
      <w:r w:rsidRPr="00491F47">
        <w:rPr>
          <w:rFonts w:eastAsia="Times New Roman"/>
          <w:lang w:eastAsia="ru-RU"/>
        </w:rPr>
        <w:t>- метод исследования некоторого явления в управляемых условиях;</w:t>
      </w:r>
    </w:p>
    <w:p w14:paraId="6390278E" w14:textId="77777777" w:rsidR="00EB0D54" w:rsidRPr="00491F47" w:rsidRDefault="00EB0D54" w:rsidP="00EB0D54">
      <w:pPr>
        <w:spacing w:after="0" w:line="240" w:lineRule="auto"/>
        <w:jc w:val="both"/>
        <w:rPr>
          <w:rFonts w:eastAsia="Times New Roman"/>
          <w:lang w:eastAsia="ru-RU"/>
        </w:rPr>
      </w:pPr>
      <w:r w:rsidRPr="00491F47">
        <w:rPr>
          <w:rFonts w:eastAsia="Times New Roman"/>
          <w:b/>
          <w:bCs/>
          <w:lang w:eastAsia="ru-RU"/>
        </w:rPr>
        <w:t xml:space="preserve">        Параметр</w:t>
      </w:r>
      <w:r w:rsidRPr="00491F47">
        <w:rPr>
          <w:rFonts w:eastAsia="Times New Roman"/>
          <w:b/>
          <w:lang w:eastAsia="ru-RU"/>
        </w:rPr>
        <w:t xml:space="preserve"> </w:t>
      </w:r>
      <w:r w:rsidRPr="00491F47">
        <w:rPr>
          <w:rFonts w:eastAsia="Times New Roman"/>
          <w:lang w:eastAsia="ru-RU"/>
        </w:rPr>
        <w:t xml:space="preserve">- свойство или показатель объекта или системы, которое можно измерить; результатом измерения параметра системы является число или величина параметра, а саму систему можно рассматривать как множество </w:t>
      </w:r>
      <w:r w:rsidRPr="00491F47">
        <w:rPr>
          <w:rFonts w:eastAsia="Times New Roman"/>
          <w:bCs/>
          <w:lang w:eastAsia="ru-RU"/>
        </w:rPr>
        <w:t>параметров</w:t>
      </w:r>
      <w:r w:rsidRPr="00491F47">
        <w:rPr>
          <w:rFonts w:eastAsia="Times New Roman"/>
          <w:lang w:eastAsia="ru-RU"/>
        </w:rPr>
        <w:t>, которое исследователь посчитал необходимым измерить для моделирования её поведения;</w:t>
      </w:r>
    </w:p>
    <w:p w14:paraId="2C4A629B" w14:textId="77777777" w:rsidR="00EB0D54" w:rsidRPr="00491F47" w:rsidRDefault="00EB0D54" w:rsidP="00EB0D54">
      <w:pPr>
        <w:spacing w:after="0" w:line="240" w:lineRule="auto"/>
        <w:jc w:val="both"/>
        <w:rPr>
          <w:rFonts w:eastAsia="Times New Roman"/>
          <w:lang w:eastAsia="ru-RU"/>
        </w:rPr>
      </w:pPr>
      <w:r w:rsidRPr="00491F47">
        <w:rPr>
          <w:rFonts w:eastAsia="Times New Roman"/>
          <w:b/>
          <w:bCs/>
          <w:lang w:eastAsia="ru-RU"/>
        </w:rPr>
        <w:t xml:space="preserve">       Фермерское хозяйство </w:t>
      </w:r>
      <w:r w:rsidRPr="00491F47">
        <w:rPr>
          <w:rFonts w:eastAsia="Times New Roman"/>
          <w:lang w:eastAsia="ru-RU"/>
        </w:rPr>
        <w:t>- частное товарное сельское хозяйство, предприятие предпринимательского типа, работающее на собственной или арендованной земле;</w:t>
      </w:r>
    </w:p>
    <w:p w14:paraId="3CB59CFD"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       </w:t>
      </w:r>
      <w:r w:rsidRPr="00491F47">
        <w:rPr>
          <w:rFonts w:eastAsia="Times New Roman"/>
          <w:b/>
          <w:lang w:eastAsia="ru-RU"/>
        </w:rPr>
        <w:t>Обоснование</w:t>
      </w:r>
      <w:r w:rsidRPr="00491F47">
        <w:rPr>
          <w:rFonts w:eastAsia="Times New Roman"/>
          <w:lang w:eastAsia="ru-RU"/>
        </w:rPr>
        <w:t xml:space="preserve"> - мыслительный процесс, основанный на использовании определенных знаний, норм и установок с целью регламентации и эталонизации практической и познавательной деятельности;</w:t>
      </w:r>
    </w:p>
    <w:p w14:paraId="1E547718"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Контейнер </w:t>
      </w:r>
      <w:r w:rsidRPr="00491F47">
        <w:rPr>
          <w:rFonts w:eastAsia="Times New Roman"/>
          <w:lang w:eastAsia="ru-RU"/>
        </w:rPr>
        <w:t>-</w:t>
      </w:r>
      <w:r w:rsidRPr="00491F47">
        <w:rPr>
          <w:shd w:val="clear" w:color="auto" w:fill="FFFFFF"/>
        </w:rPr>
        <w:t xml:space="preserve"> вид грузовой тары для хранения зерна сои;</w:t>
      </w:r>
    </w:p>
    <w:p w14:paraId="29699DC0" w14:textId="77777777" w:rsidR="00EB0D54" w:rsidRPr="00491F47" w:rsidRDefault="00EB0D54" w:rsidP="00EB0D54">
      <w:pPr>
        <w:spacing w:after="0" w:line="240" w:lineRule="auto"/>
        <w:jc w:val="both"/>
        <w:rPr>
          <w:rFonts w:eastAsia="Times New Roman"/>
          <w:lang w:eastAsia="ru-RU"/>
        </w:rPr>
      </w:pPr>
      <w:r w:rsidRPr="00491F47">
        <w:rPr>
          <w:rFonts w:eastAsia="Times New Roman"/>
          <w:b/>
          <w:lang w:eastAsia="ru-RU"/>
        </w:rPr>
        <w:t xml:space="preserve">       Пневмотранспортер</w:t>
      </w:r>
      <w:r w:rsidRPr="00491F47">
        <w:rPr>
          <w:rFonts w:eastAsia="Times New Roman"/>
          <w:lang w:eastAsia="ru-RU"/>
        </w:rPr>
        <w:t xml:space="preserve"> - </w:t>
      </w:r>
      <w:r w:rsidRPr="00491F47">
        <w:rPr>
          <w:shd w:val="clear" w:color="auto" w:fill="FFFFFF"/>
        </w:rPr>
        <w:t>комплекс оборудования, которое предназначено для загрузки, выгрузки, вентилирования сои с помощью сжатого воздуха;</w:t>
      </w:r>
    </w:p>
    <w:p w14:paraId="53D593E8" w14:textId="77777777" w:rsidR="00EB0D54" w:rsidRPr="00491F47" w:rsidRDefault="00EB0D54" w:rsidP="00EB0D54">
      <w:pPr>
        <w:spacing w:after="0" w:line="240" w:lineRule="auto"/>
        <w:jc w:val="both"/>
        <w:rPr>
          <w:shd w:val="clear" w:color="auto" w:fill="FFFFFF"/>
        </w:rPr>
      </w:pPr>
      <w:r w:rsidRPr="00491F47">
        <w:rPr>
          <w:rFonts w:eastAsia="Times New Roman"/>
          <w:b/>
          <w:lang w:eastAsia="ru-RU"/>
        </w:rPr>
        <w:t xml:space="preserve">      Циклон</w:t>
      </w:r>
      <w:r w:rsidRPr="00491F47">
        <w:rPr>
          <w:rFonts w:eastAsia="Times New Roman"/>
          <w:lang w:eastAsia="ru-RU"/>
        </w:rPr>
        <w:t xml:space="preserve"> - </w:t>
      </w:r>
      <w:r w:rsidRPr="00491F47">
        <w:rPr>
          <w:shd w:val="clear" w:color="auto" w:fill="FFFFFF"/>
        </w:rPr>
        <w:t>устройство для отделения зерна от воздуха.</w:t>
      </w:r>
    </w:p>
    <w:p w14:paraId="43981E39" w14:textId="77777777" w:rsidR="00EB0D54" w:rsidRPr="00491F47" w:rsidRDefault="00EB0D54" w:rsidP="00EB0D54">
      <w:pPr>
        <w:spacing w:after="0" w:line="240" w:lineRule="auto"/>
        <w:ind w:firstLine="708"/>
        <w:jc w:val="both"/>
        <w:rPr>
          <w:shd w:val="clear" w:color="auto" w:fill="FFFFFF"/>
        </w:rPr>
      </w:pPr>
    </w:p>
    <w:p w14:paraId="3DCC3C9C" w14:textId="77777777" w:rsidR="00EB0D54" w:rsidRPr="00491F47" w:rsidRDefault="00EB0D54" w:rsidP="00EB0D54">
      <w:pPr>
        <w:spacing w:after="0" w:line="240" w:lineRule="auto"/>
        <w:ind w:firstLine="708"/>
        <w:jc w:val="both"/>
        <w:rPr>
          <w:shd w:val="clear" w:color="auto" w:fill="FFFFFF"/>
        </w:rPr>
      </w:pPr>
    </w:p>
    <w:p w14:paraId="5F3E0696" w14:textId="77777777" w:rsidR="00EB0D54" w:rsidRPr="00491F47" w:rsidRDefault="00EB0D54" w:rsidP="00EB0D54">
      <w:pPr>
        <w:spacing w:after="0" w:line="240" w:lineRule="auto"/>
        <w:jc w:val="center"/>
        <w:rPr>
          <w:rFonts w:eastAsia="Times New Roman"/>
          <w:b/>
          <w:lang w:eastAsia="ru-RU"/>
        </w:rPr>
      </w:pPr>
      <w:r w:rsidRPr="00491F47">
        <w:rPr>
          <w:rFonts w:eastAsia="Times New Roman"/>
          <w:b/>
          <w:lang w:eastAsia="ru-RU"/>
        </w:rPr>
        <w:lastRenderedPageBreak/>
        <w:t>ОБОЗНАЧЕНИЯ И СОКРАЩЕНИЯ</w:t>
      </w:r>
    </w:p>
    <w:p w14:paraId="698F8121" w14:textId="77777777" w:rsidR="00EB0D54" w:rsidRPr="00491F47" w:rsidRDefault="00EB0D54" w:rsidP="00EB0D54">
      <w:pPr>
        <w:spacing w:after="0" w:line="240" w:lineRule="auto"/>
        <w:jc w:val="center"/>
        <w:rPr>
          <w:rFonts w:eastAsia="Times New Roman"/>
          <w:lang w:eastAsia="ru-RU"/>
        </w:rPr>
      </w:pPr>
    </w:p>
    <w:p w14:paraId="4159CA9F"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МСХ РК      Министерство сельского хозяйства Республики Казахстан;</w:t>
      </w:r>
    </w:p>
    <w:p w14:paraId="2CBF045D"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МОН РК      Министерство образования и науки Республики Казахстан;</w:t>
      </w:r>
    </w:p>
    <w:p w14:paraId="37172C04"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НАН РК       Национальная академия наук Республики Казахстан</w:t>
      </w:r>
      <w:r w:rsidRPr="00491F47">
        <w:rPr>
          <w:rFonts w:eastAsia="Times New Roman"/>
          <w:lang w:val="kk-KZ" w:eastAsia="ru-RU"/>
        </w:rPr>
        <w:t>;</w:t>
      </w:r>
    </w:p>
    <w:p w14:paraId="0F007331"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Каз НАУ      Казахский Национальный аграрный университет;</w:t>
      </w:r>
    </w:p>
    <w:p w14:paraId="1F4FDB3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ГОСТ           Государственный Стандарт;</w:t>
      </w:r>
    </w:p>
    <w:p w14:paraId="5598D013"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ХПП             Хозяйственно - производственные предприятия;</w:t>
      </w:r>
    </w:p>
    <w:p w14:paraId="62734A9B"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НИИ             Научно- исследовательский институт;</w:t>
      </w:r>
    </w:p>
    <w:p w14:paraId="7C02171D"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КПД             Коэффициент полезного действия; </w:t>
      </w:r>
    </w:p>
    <w:p w14:paraId="773DA89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АПК             Агропромышленный комплекс;</w:t>
      </w:r>
    </w:p>
    <w:p w14:paraId="1378DEC1"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МЮ РК        Министерство юстиции   Республики Казахстан;</w:t>
      </w:r>
    </w:p>
    <w:p w14:paraId="1F065361"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США            Соединенные Штаты Америки;</w:t>
      </w:r>
    </w:p>
    <w:p w14:paraId="50B96BBB" w14:textId="77777777" w:rsidR="00EB0D54" w:rsidRPr="00491F47" w:rsidRDefault="00EB0D54" w:rsidP="00EB0D54">
      <w:pPr>
        <w:spacing w:after="0" w:line="240" w:lineRule="auto"/>
        <w:jc w:val="both"/>
        <w:rPr>
          <w:rFonts w:eastAsia="Times New Roman"/>
          <w:lang w:eastAsia="ru-RU"/>
        </w:rPr>
      </w:pPr>
      <w:r w:rsidRPr="00491F47">
        <w:rPr>
          <w:rFonts w:eastAsia="Times New Roman"/>
        </w:rPr>
        <w:t>РВС              Равновесное влагосодержание сои;</w:t>
      </w:r>
    </w:p>
    <w:p w14:paraId="7466C750"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процент;</w:t>
      </w:r>
    </w:p>
    <w:p w14:paraId="25F934DC"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Кг                 килограмм;  </w:t>
      </w:r>
    </w:p>
    <w:p w14:paraId="646DABDE"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тыс. га          тысяч гектар;</w:t>
      </w:r>
    </w:p>
    <w:p w14:paraId="5E675C95"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тыс. т            тысяч тонн;</w:t>
      </w:r>
    </w:p>
    <w:p w14:paraId="3E57A06A"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мкм               микрометр;</w:t>
      </w:r>
    </w:p>
    <w:p w14:paraId="42B1C5A5"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кВт                киловатт;</w:t>
      </w:r>
    </w:p>
    <w:p w14:paraId="38F81B31"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Вт                  ватт;</w:t>
      </w:r>
    </w:p>
    <w:p w14:paraId="2137EEE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w:t>
      </w:r>
      <w:r w:rsidRPr="00491F47">
        <w:rPr>
          <w:rFonts w:eastAsia="Times New Roman"/>
          <w:vertAlign w:val="superscript"/>
          <w:lang w:eastAsia="ru-RU"/>
        </w:rPr>
        <w:t xml:space="preserve">2                             </w:t>
      </w:r>
      <w:r w:rsidRPr="00491F47">
        <w:rPr>
          <w:rFonts w:eastAsia="Times New Roman"/>
          <w:lang w:eastAsia="ru-RU"/>
        </w:rPr>
        <w:t xml:space="preserve">квадратный метр; </w:t>
      </w:r>
    </w:p>
    <w:p w14:paraId="79D423E6"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w:t>
      </w:r>
      <w:r w:rsidRPr="00491F47">
        <w:rPr>
          <w:rFonts w:eastAsia="Times New Roman"/>
          <w:vertAlign w:val="superscript"/>
          <w:lang w:eastAsia="ru-RU"/>
        </w:rPr>
        <w:t xml:space="preserve">3                             </w:t>
      </w:r>
      <w:r w:rsidRPr="00491F47">
        <w:rPr>
          <w:rFonts w:eastAsia="Times New Roman"/>
          <w:lang w:eastAsia="ru-RU"/>
        </w:rPr>
        <w:t>метр кубический;</w:t>
      </w:r>
    </w:p>
    <w:p w14:paraId="5A72198D"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m                    масса;</w:t>
      </w:r>
    </w:p>
    <w:p w14:paraId="664B1EBF"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м                    метр;</w:t>
      </w:r>
    </w:p>
    <w:p w14:paraId="6AE76E2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К                    Кельвин;</w:t>
      </w:r>
    </w:p>
    <w:p w14:paraId="4B790C0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W                   влажность сои, %;</w:t>
      </w:r>
    </w:p>
    <w:p w14:paraId="7DCE73BA"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V                    объем, м</w:t>
      </w:r>
      <w:r w:rsidRPr="00491F47">
        <w:rPr>
          <w:rFonts w:eastAsia="Times New Roman"/>
          <w:vertAlign w:val="superscript"/>
          <w:lang w:eastAsia="ru-RU"/>
        </w:rPr>
        <w:t>3</w:t>
      </w:r>
      <w:r w:rsidRPr="00491F47">
        <w:rPr>
          <w:rFonts w:eastAsia="Times New Roman"/>
          <w:lang w:eastAsia="ru-RU"/>
        </w:rPr>
        <w:t>;</w:t>
      </w:r>
    </w:p>
    <w:p w14:paraId="743A9FF4" w14:textId="77777777" w:rsidR="00EB0D54" w:rsidRPr="00491F47" w:rsidRDefault="00EB0D54" w:rsidP="00EB0D54">
      <w:pPr>
        <w:spacing w:after="0" w:line="240" w:lineRule="auto"/>
        <w:jc w:val="both"/>
        <w:rPr>
          <w:rFonts w:eastAsia="Times New Roman"/>
          <w:lang w:eastAsia="ru-RU"/>
        </w:rPr>
      </w:pPr>
      <w:r w:rsidRPr="00491F47">
        <w:rPr>
          <w:rFonts w:eastAsia="Times New Roman"/>
          <w:lang w:val="en-US" w:eastAsia="ru-RU"/>
        </w:rPr>
        <w:t>d</w:t>
      </w:r>
      <w:r w:rsidRPr="00491F47">
        <w:rPr>
          <w:rFonts w:eastAsia="Times New Roman"/>
          <w:vertAlign w:val="subscript"/>
          <w:lang w:val="en-US" w:eastAsia="ru-RU"/>
        </w:rPr>
        <w:t>T</w:t>
      </w:r>
      <w:r w:rsidRPr="00491F47">
        <w:rPr>
          <w:rFonts w:eastAsia="Times New Roman"/>
          <w:lang w:eastAsia="ru-RU"/>
        </w:rPr>
        <w:t xml:space="preserve">                    диаметр трубопровода, м;</w:t>
      </w:r>
    </w:p>
    <w:p w14:paraId="08173760"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S                     площадь, м</w:t>
      </w:r>
      <w:r w:rsidRPr="00491F47">
        <w:rPr>
          <w:rFonts w:eastAsia="Times New Roman"/>
          <w:vertAlign w:val="superscript"/>
          <w:lang w:eastAsia="ru-RU"/>
        </w:rPr>
        <w:t>2</w:t>
      </w:r>
      <w:r w:rsidRPr="00491F47">
        <w:rPr>
          <w:rFonts w:eastAsia="Times New Roman"/>
          <w:lang w:eastAsia="ru-RU"/>
        </w:rPr>
        <w:t>;</w:t>
      </w:r>
    </w:p>
    <w:p w14:paraId="7DB4085B"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G                    массовый расход материала, кг/ч;</w:t>
      </w:r>
    </w:p>
    <w:p w14:paraId="7EB18AE2"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p                     давление, Па; </w:t>
      </w:r>
    </w:p>
    <w:p w14:paraId="7C29FBCE"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µ'                    объемная концентрация смеси, кг/м</w:t>
      </w:r>
      <w:r w:rsidRPr="00491F47">
        <w:rPr>
          <w:rFonts w:eastAsia="Times New Roman"/>
          <w:vertAlign w:val="superscript"/>
          <w:lang w:eastAsia="ru-RU"/>
        </w:rPr>
        <w:t>3</w:t>
      </w:r>
      <w:r w:rsidRPr="00491F47">
        <w:rPr>
          <w:rFonts w:eastAsia="Times New Roman"/>
          <w:lang w:eastAsia="ru-RU"/>
        </w:rPr>
        <w:t xml:space="preserve">; </w:t>
      </w:r>
    </w:p>
    <w:p w14:paraId="71AE09D7"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µ                     массовая концентрация, кг/кг; </w:t>
      </w:r>
    </w:p>
    <w:p w14:paraId="3CBC6E9F"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ν                     коэффициент кинематической вязкости, м</w:t>
      </w:r>
      <w:r w:rsidRPr="00491F47">
        <w:rPr>
          <w:rFonts w:eastAsia="Times New Roman"/>
          <w:vertAlign w:val="superscript"/>
          <w:lang w:eastAsia="ru-RU"/>
        </w:rPr>
        <w:t>2</w:t>
      </w:r>
      <w:r w:rsidRPr="00491F47">
        <w:rPr>
          <w:rFonts w:eastAsia="Times New Roman"/>
          <w:lang w:eastAsia="ru-RU"/>
        </w:rPr>
        <w:t>/с;</w:t>
      </w:r>
    </w:p>
    <w:p w14:paraId="23ECAACC"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ρ                     плотность, кг/м</w:t>
      </w:r>
      <w:r w:rsidRPr="00491F47">
        <w:rPr>
          <w:rFonts w:eastAsia="Times New Roman"/>
          <w:vertAlign w:val="superscript"/>
          <w:lang w:eastAsia="ru-RU"/>
        </w:rPr>
        <w:t>3</w:t>
      </w:r>
      <w:r w:rsidRPr="00491F47">
        <w:rPr>
          <w:rFonts w:eastAsia="Times New Roman"/>
          <w:lang w:eastAsia="ru-RU"/>
        </w:rPr>
        <w:t xml:space="preserve">; </w:t>
      </w:r>
    </w:p>
    <w:p w14:paraId="49611034"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 xml:space="preserve">h                     высота подъема транспортируемого материала, м; </w:t>
      </w:r>
    </w:p>
    <w:p w14:paraId="2BB7684B"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d                     диаметр частицы, м;</w:t>
      </w:r>
    </w:p>
    <w:p w14:paraId="3628D113" w14:textId="77777777" w:rsidR="00EB0D54" w:rsidRPr="00491F47" w:rsidRDefault="00EB0D54" w:rsidP="00EB0D54">
      <w:pPr>
        <w:spacing w:after="0" w:line="240" w:lineRule="auto"/>
        <w:jc w:val="both"/>
        <w:rPr>
          <w:rFonts w:eastAsia="Times New Roman"/>
          <w:lang w:val="kk-KZ" w:eastAsia="ru-RU"/>
        </w:rPr>
      </w:pPr>
      <w:r w:rsidRPr="00491F47">
        <w:rPr>
          <w:rFonts w:eastAsia="Times New Roman"/>
          <w:lang w:eastAsia="ru-RU"/>
        </w:rPr>
        <w:t xml:space="preserve">Т                    температура, </w:t>
      </w:r>
      <w:r w:rsidRPr="00491F47">
        <w:rPr>
          <w:rFonts w:eastAsia="Times New Roman"/>
          <w:vertAlign w:val="superscript"/>
          <w:lang w:val="en-US" w:eastAsia="ru-RU"/>
        </w:rPr>
        <w:t>o</w:t>
      </w:r>
      <w:r w:rsidRPr="00491F47">
        <w:rPr>
          <w:rFonts w:eastAsia="Times New Roman"/>
          <w:lang w:eastAsia="ru-RU"/>
        </w:rPr>
        <w:t>С</w:t>
      </w:r>
      <w:r w:rsidRPr="00491F47">
        <w:rPr>
          <w:rFonts w:eastAsia="Times New Roman"/>
          <w:lang w:val="kk-KZ" w:eastAsia="ru-RU"/>
        </w:rPr>
        <w:t>;</w:t>
      </w:r>
    </w:p>
    <w:p w14:paraId="56E998D9" w14:textId="77777777" w:rsidR="00EB0D54" w:rsidRPr="00491F47" w:rsidRDefault="00EB0D54" w:rsidP="00EB0D54">
      <w:pPr>
        <w:spacing w:after="0" w:line="240" w:lineRule="auto"/>
        <w:jc w:val="both"/>
        <w:rPr>
          <w:rFonts w:eastAsia="Times New Roman"/>
          <w:lang w:eastAsia="ru-RU"/>
        </w:rPr>
      </w:pPr>
      <w:r w:rsidRPr="00491F47">
        <w:rPr>
          <w:rFonts w:eastAsia="Times New Roman"/>
          <w:lang w:eastAsia="ru-RU"/>
        </w:rPr>
        <w:t>t                      время, c.</w:t>
      </w:r>
    </w:p>
    <w:p w14:paraId="5A999998" w14:textId="77777777" w:rsidR="00EB0D54" w:rsidRPr="00491F47" w:rsidRDefault="00EB0D54" w:rsidP="00EB0D54"/>
    <w:p w14:paraId="51A6311D" w14:textId="77777777" w:rsidR="00EB0D54" w:rsidRPr="00491F47" w:rsidRDefault="00EB0D54" w:rsidP="00EB0D54">
      <w:pPr>
        <w:jc w:val="center"/>
      </w:pPr>
    </w:p>
    <w:p w14:paraId="6FB6F7A7" w14:textId="77777777" w:rsidR="00EB0D54" w:rsidRPr="00491F47" w:rsidRDefault="00EB0D54" w:rsidP="00EB0D54">
      <w:pPr>
        <w:spacing w:after="0" w:line="240" w:lineRule="auto"/>
        <w:ind w:firstLine="708"/>
        <w:jc w:val="both"/>
        <w:rPr>
          <w:shd w:val="clear" w:color="auto" w:fill="FFFFFF"/>
        </w:rPr>
      </w:pPr>
    </w:p>
    <w:p w14:paraId="5947C4DE" w14:textId="77777777" w:rsidR="00EB0D54" w:rsidRPr="00491F47" w:rsidRDefault="00EB0D54" w:rsidP="00EB0D54">
      <w:pPr>
        <w:spacing w:after="0" w:line="240" w:lineRule="auto"/>
        <w:jc w:val="center"/>
        <w:rPr>
          <w:rFonts w:eastAsia="Times New Roman"/>
          <w:b/>
          <w:bCs/>
          <w:lang w:eastAsia="ru-RU"/>
        </w:rPr>
      </w:pPr>
      <w:r w:rsidRPr="00491F47">
        <w:rPr>
          <w:rFonts w:eastAsia="Times New Roman"/>
          <w:b/>
          <w:bCs/>
          <w:lang w:eastAsia="ru-RU"/>
        </w:rPr>
        <w:lastRenderedPageBreak/>
        <w:t>ВВЕДЕНИЕ</w:t>
      </w:r>
    </w:p>
    <w:p w14:paraId="31585496" w14:textId="77777777" w:rsidR="00EB0D54" w:rsidRPr="00491F47" w:rsidRDefault="00EB0D54" w:rsidP="00EB0D54">
      <w:pPr>
        <w:spacing w:after="0" w:line="240" w:lineRule="auto"/>
        <w:jc w:val="center"/>
        <w:rPr>
          <w:rFonts w:eastAsia="Times New Roman"/>
          <w:b/>
          <w:bCs/>
          <w:lang w:eastAsia="ru-RU"/>
        </w:rPr>
      </w:pPr>
    </w:p>
    <w:p w14:paraId="24B1D376" w14:textId="77777777" w:rsidR="00EB0D54" w:rsidRPr="00491F47" w:rsidRDefault="00EB0D54" w:rsidP="00EB0D54">
      <w:pPr>
        <w:tabs>
          <w:tab w:val="left" w:pos="9781"/>
        </w:tabs>
        <w:spacing w:after="0" w:line="240" w:lineRule="auto"/>
        <w:jc w:val="both"/>
        <w:rPr>
          <w:rFonts w:eastAsia="Calibri"/>
          <w:lang w:val="kk-KZ"/>
        </w:rPr>
      </w:pPr>
      <w:r w:rsidRPr="00491F47">
        <w:rPr>
          <w:rFonts w:eastAsia="Times New Roman"/>
          <w:lang w:eastAsia="ru-RU"/>
        </w:rPr>
        <w:t xml:space="preserve">        Производство сои в Республике Казахстан почти в два раза ниже общемировых норм потребления. Фактическое потребление этих культур в разные годы менялось в зависимости от соотношения экспорта и импорта, но всегда находилось ниже норм потребления. В большинстве случаев это можно объяснить сложностью в технологии хранения полученного урожая.</w:t>
      </w:r>
      <w:r w:rsidRPr="00491F47">
        <w:rPr>
          <w:rFonts w:eastAsia="Calibri"/>
          <w:lang w:val="kk-KZ"/>
        </w:rPr>
        <w:t xml:space="preserve"> </w:t>
      </w:r>
    </w:p>
    <w:p w14:paraId="550A2EF5" w14:textId="77777777" w:rsidR="00EB0D54" w:rsidRPr="00491F47" w:rsidRDefault="00EB0D54" w:rsidP="00EB0D54">
      <w:pPr>
        <w:tabs>
          <w:tab w:val="left" w:pos="9781"/>
        </w:tabs>
        <w:spacing w:after="0" w:line="240" w:lineRule="auto"/>
        <w:jc w:val="both"/>
        <w:rPr>
          <w:rFonts w:eastAsia="Times New Roman"/>
          <w:lang w:eastAsia="ru-RU"/>
        </w:rPr>
      </w:pPr>
      <w:r w:rsidRPr="00491F47">
        <w:rPr>
          <w:rFonts w:eastAsia="Calibri"/>
          <w:lang w:val="kk-KZ"/>
        </w:rPr>
        <w:t xml:space="preserve">        Тема диссертации  выполнялась в соответствии с государственным </w:t>
      </w:r>
      <w:r w:rsidRPr="00491F47">
        <w:rPr>
          <w:rFonts w:eastAsia="Calibri"/>
        </w:rPr>
        <w:t xml:space="preserve"> конкурс</w:t>
      </w:r>
      <w:r w:rsidRPr="00491F47">
        <w:rPr>
          <w:rFonts w:eastAsia="Calibri"/>
          <w:lang w:val="kk-KZ"/>
        </w:rPr>
        <w:t>ом Министерства сельского хозяйства Республики Казахстан Программно-целевого финансирования на 2018-2021 годы</w:t>
      </w:r>
      <w:r w:rsidRPr="00491F47">
        <w:rPr>
          <w:rFonts w:eastAsia="Calibri"/>
        </w:rPr>
        <w:t xml:space="preserve"> по приоритетному направлению «</w:t>
      </w:r>
      <w:r w:rsidRPr="00491F47">
        <w:rPr>
          <w:rFonts w:eastAsia="Calibri"/>
          <w:bCs/>
        </w:rPr>
        <w:t xml:space="preserve">Устойчивое развитие агропромышленного комплекса и безопасность сельскохозяйственной продукции и </w:t>
      </w:r>
      <w:r w:rsidRPr="00491F47">
        <w:rPr>
          <w:rFonts w:eastAsia="Calibri"/>
          <w:spacing w:val="2"/>
        </w:rPr>
        <w:t xml:space="preserve">специализированного научного направления </w:t>
      </w:r>
      <w:r w:rsidRPr="00491F47">
        <w:rPr>
          <w:rFonts w:eastAsia="Calibri"/>
        </w:rPr>
        <w:t>5. Переработка и хранение сельскохозяйственной продукции и сырья», а</w:t>
      </w:r>
      <w:r w:rsidRPr="00491F47">
        <w:rPr>
          <w:rFonts w:eastAsia="Times New Roman"/>
          <w:lang w:eastAsia="ru-RU"/>
        </w:rPr>
        <w:t xml:space="preserve"> также напрямую связана с Концепцией по переходу Республики Казахстан к «Зеленой экономике», утвержденной Указом первого Президента Республики Казахстан Н.А Назарбаева № 577 от 30 мая 2013г [1].</w:t>
      </w:r>
    </w:p>
    <w:p w14:paraId="02B845B9" w14:textId="77777777" w:rsidR="00EB0D54" w:rsidRPr="00491F47" w:rsidRDefault="00EB0D54" w:rsidP="00EB0D54">
      <w:pPr>
        <w:spacing w:after="0" w:line="240" w:lineRule="auto"/>
        <w:ind w:firstLine="709"/>
        <w:jc w:val="both"/>
        <w:rPr>
          <w:rFonts w:eastAsia="Times New Roman"/>
          <w:lang w:eastAsia="ru-RU"/>
        </w:rPr>
      </w:pPr>
      <w:r w:rsidRPr="00491F47">
        <w:rPr>
          <w:rFonts w:eastAsia="Times New Roman"/>
          <w:lang w:eastAsia="ru-RU"/>
        </w:rPr>
        <w:t xml:space="preserve">Соя - это уникальное растение, чудо живой природы. Сейчас соя ˗ ведущая культура мирового земледелия, образец универсальности и практичности во всем растительном мире. Соя занимает центральное место в решении проблемы белка и к тому же достаточно прибыльная в экономическом смысле [2]. </w:t>
      </w:r>
    </w:p>
    <w:p w14:paraId="72578014"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lang w:eastAsia="ru-RU"/>
        </w:rPr>
        <w:t>Перспективы производства и потребления связаны с численностью населения земли, имеющую тенденцию роста. Без использования соевых продуктов структура питания во многих регионах будет несбалансированной и неполноценной [3].</w:t>
      </w:r>
    </w:p>
    <w:p w14:paraId="21D9701D"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lang w:eastAsia="ru-RU"/>
        </w:rPr>
        <w:t>Семена сои содержат 38-42% белка, 18-23 - жира, 25-30% углеводов, а также ферменты, витамины, минеральные вещества. Благодаря богатому и разнообразному химическому составу, соя не знает равных себе по темпам роста производства, ее издавна широко используют как универсальную продовольственную, кормовую и масличную культуру. Она не имеет аналогов в арсенале растительных ресурсов по производительности и качественному составу. Соевое масло составляет 58% от структуры растительных масел (рапсовое, хлопковое, подсолнечное, пальмовое и др.) [4].</w:t>
      </w:r>
    </w:p>
    <w:p w14:paraId="3DEA8E8B" w14:textId="77777777" w:rsidR="00EB0D54" w:rsidRPr="00491F47" w:rsidRDefault="00EB0D54" w:rsidP="00EB0D54">
      <w:pPr>
        <w:spacing w:after="0" w:line="240" w:lineRule="auto"/>
        <w:ind w:firstLine="567"/>
        <w:jc w:val="both"/>
        <w:rPr>
          <w:shd w:val="clear" w:color="auto" w:fill="FFFFFF"/>
        </w:rPr>
      </w:pPr>
      <w:r w:rsidRPr="00491F47">
        <w:rPr>
          <w:shd w:val="clear" w:color="auto" w:fill="FFFFFF"/>
        </w:rPr>
        <w:t>В перспективе также ожидается расширение площадей сои и доведение их к 2021 году до 206 тыс. га - отметили в Минсельхозе [6].</w:t>
      </w:r>
    </w:p>
    <w:p w14:paraId="6A6B3738"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b/>
          <w:lang w:val="kk-KZ" w:eastAsia="ru-RU"/>
        </w:rPr>
        <w:t>Актуальность исследований</w:t>
      </w:r>
      <w:r w:rsidRPr="00491F47">
        <w:rPr>
          <w:shd w:val="clear" w:color="auto" w:fill="FFFFFF"/>
        </w:rPr>
        <w:t>.</w:t>
      </w:r>
      <w:r w:rsidRPr="00491F47">
        <w:rPr>
          <w:rFonts w:eastAsia="Times New Roman"/>
        </w:rPr>
        <w:t xml:space="preserve"> Опыт прошлых сезонов обнажил технологическую устарелость и неэффективность отечественного элеваторного хозяйства. Большая часть элеваторов в регионах – это старые и очень энергозатратные предприятия.</w:t>
      </w:r>
    </w:p>
    <w:p w14:paraId="515FEDCC" w14:textId="77777777" w:rsidR="00EB0D54" w:rsidRPr="00491F47" w:rsidRDefault="00EB0D54" w:rsidP="00EB0D54">
      <w:pPr>
        <w:spacing w:after="0" w:line="240" w:lineRule="auto"/>
        <w:ind w:firstLine="567"/>
        <w:jc w:val="both"/>
        <w:rPr>
          <w:rFonts w:eastAsia="Times New Roman"/>
          <w:lang w:eastAsia="ru-RU"/>
        </w:rPr>
      </w:pPr>
      <w:r w:rsidRPr="00491F47">
        <w:rPr>
          <w:rFonts w:eastAsia="Times New Roman"/>
          <w:lang w:val="kk-KZ" w:eastAsia="ru-RU"/>
        </w:rPr>
        <w:t xml:space="preserve">В </w:t>
      </w:r>
      <w:r w:rsidRPr="00491F47">
        <w:rPr>
          <w:rFonts w:eastAsia="Times New Roman"/>
          <w:lang w:eastAsia="ru-RU"/>
        </w:rPr>
        <w:t xml:space="preserve">Казахстане есть возможность поставлять не только сырье (соевые бобы), а переработанную соевую продукцию (шроты, масло и другие сопутствующие). На данный момент уже имеются крупных три соеперерабатывающих завода: АО «Вита-Соя» производительность 150 тыс. тонн в год, ТОО «Завод по переработке сои Экстра» - 24 тыс. тонн в год, ТОО «Компания Сары Булак» - </w:t>
      </w:r>
      <w:r w:rsidRPr="00491F47">
        <w:rPr>
          <w:rFonts w:eastAsia="Times New Roman"/>
          <w:lang w:eastAsia="ru-RU"/>
        </w:rPr>
        <w:lastRenderedPageBreak/>
        <w:t xml:space="preserve">24 тыс. тонн в год. К сожалению, они не могут выйти на плановую мощность из-за отсутствия стабильного источника сырья в течение круглого года, что предполагает ее хранение и подготовку в соответствующих условиях, так как соя с большим содержанием белков и жиров, а также повышенной гигроскопичностью семян, при неблагоприятных условиях (наличие органических примесей, повышенная влажность) быстро портится. Даже сухие семена сои при наличии примесей саморазогреваются [7]. </w:t>
      </w:r>
    </w:p>
    <w:p w14:paraId="68327955" w14:textId="77777777" w:rsidR="00EB0D54" w:rsidRPr="00491F47" w:rsidRDefault="00EB0D54" w:rsidP="00EB0D54">
      <w:pPr>
        <w:spacing w:after="0" w:line="240" w:lineRule="auto"/>
        <w:ind w:firstLine="709"/>
        <w:jc w:val="both"/>
        <w:rPr>
          <w:rFonts w:eastAsia="Times New Roman"/>
          <w:lang w:eastAsia="ru-RU"/>
        </w:rPr>
      </w:pPr>
      <w:r w:rsidRPr="00491F47">
        <w:rPr>
          <w:rFonts w:eastAsia="Times New Roman"/>
          <w:lang w:eastAsia="ru-RU"/>
        </w:rPr>
        <w:t>Подавляющее большинство отечественных сельхозпроизводителей, даже в «хорошие» времена не рассматривали возможность строительства собственных элеваторов. Стоимость возведения оцинкованных силосов для хранения зерна оценивается приблизительно в 150 - 250 долларов на тонну. То есть в одно только оборудование для элеватора емкостью 20 тысяч тонн необходимо инвестировать около 3 - 5 млн. долларов. А еще необходимо оплатить проектные работы, строительство. Минимальный срок окупаемости элеватора 4-5 лет, и это при условии, что аграрий будет хранить в нем не только свое зерно [8].</w:t>
      </w:r>
    </w:p>
    <w:p w14:paraId="7365A3FE" w14:textId="77777777" w:rsidR="00EB0D54" w:rsidRPr="00491F47" w:rsidRDefault="00EB0D54" w:rsidP="00EB0D54">
      <w:pPr>
        <w:spacing w:after="0" w:line="240" w:lineRule="auto"/>
        <w:ind w:right="169" w:firstLine="709"/>
        <w:jc w:val="both"/>
        <w:rPr>
          <w:rFonts w:eastAsia="Times New Roman"/>
          <w:lang w:eastAsia="ru-RU"/>
        </w:rPr>
      </w:pPr>
      <w:r w:rsidRPr="00491F47">
        <w:rPr>
          <w:rFonts w:eastAsia="Times New Roman"/>
          <w:lang w:eastAsia="ru-RU"/>
        </w:rPr>
        <w:t xml:space="preserve">Во многих районах страны, особенно в Алматинской области, где находится </w:t>
      </w:r>
      <w:r w:rsidRPr="00491F47">
        <w:rPr>
          <w:shd w:val="clear" w:color="auto" w:fill="FFFFFF"/>
        </w:rPr>
        <w:t xml:space="preserve">основная доля площадей </w:t>
      </w:r>
      <w:r w:rsidRPr="00491F47">
        <w:rPr>
          <w:rFonts w:eastAsia="Times New Roman"/>
          <w:lang w:eastAsia="ru-RU"/>
        </w:rPr>
        <w:t>сои, природно-климатические условия предопределяют уборку значительной части урожая зерна сои с повышенной влажностью, при которой не может быть обеспечена их длительная сохранность [9].</w:t>
      </w:r>
    </w:p>
    <w:p w14:paraId="0CE4B125" w14:textId="77777777" w:rsidR="00EB0D54" w:rsidRPr="00491F47" w:rsidRDefault="00EB0D54" w:rsidP="00EB0D54">
      <w:pPr>
        <w:spacing w:after="0" w:line="240" w:lineRule="auto"/>
        <w:ind w:firstLine="708"/>
        <w:jc w:val="both"/>
        <w:rPr>
          <w:rFonts w:eastAsia="Times New Roman"/>
          <w:kern w:val="24"/>
          <w:lang w:eastAsia="ru-RU"/>
        </w:rPr>
      </w:pPr>
      <w:r w:rsidRPr="00491F47">
        <w:rPr>
          <w:rFonts w:eastAsia="Times New Roman"/>
          <w:kern w:val="24"/>
          <w:lang w:eastAsia="ru-RU"/>
        </w:rPr>
        <w:t xml:space="preserve">В это время зерно надо хорошо проветривать, иначе оно портится от скопления влаги. Наконец, при повышенной влажности и температуре зерно может начать прорастать, что связано с расходом углеводов, белков, жиров. Наряду с этим большой урон наносят грызуны, птицы </w:t>
      </w:r>
      <w:r w:rsidRPr="00491F47">
        <w:rPr>
          <w:rFonts w:eastAsia="Times New Roman"/>
          <w:lang w:eastAsia="ru-RU"/>
        </w:rPr>
        <w:t>(рисунок 3) [10].</w:t>
      </w:r>
    </w:p>
    <w:p w14:paraId="11861763" w14:textId="77777777" w:rsidR="00EB0D54" w:rsidRPr="00491F47" w:rsidRDefault="00EB0D54" w:rsidP="00EB0D54">
      <w:pPr>
        <w:spacing w:after="0" w:line="240" w:lineRule="auto"/>
        <w:ind w:firstLine="708"/>
        <w:jc w:val="both"/>
        <w:rPr>
          <w:rFonts w:eastAsia="Times New Roman"/>
          <w:kern w:val="24"/>
          <w:lang w:eastAsia="ru-RU"/>
        </w:rPr>
      </w:pPr>
      <w:r w:rsidRPr="00491F47">
        <w:rPr>
          <w:rFonts w:eastAsia="Times New Roman"/>
          <w:lang w:eastAsia="ru-RU"/>
        </w:rPr>
        <w:t>В Казахстане в этом году данная проблема усиливается. Это объясняется недостаточным количеством продовольственной и семенной сои, сложностью подготовки к сбору и хранению урожая [12].</w:t>
      </w:r>
    </w:p>
    <w:p w14:paraId="603BE424" w14:textId="77777777" w:rsidR="00EB0D54" w:rsidRPr="00491F47" w:rsidRDefault="00EB0D54" w:rsidP="00EB0D54">
      <w:pPr>
        <w:spacing w:after="0" w:line="240" w:lineRule="auto"/>
        <w:ind w:firstLine="708"/>
        <w:jc w:val="both"/>
      </w:pPr>
      <w:r w:rsidRPr="00491F47">
        <w:t xml:space="preserve">В случае, когда соя хранится в большой элеваторной башне, тепло будет постепенно накапливаться до тех пор, пока температура в центре башни не достигнет достаточно высокого уровня для теплообмена с окружающей средой через стенки элеваторной башни. В частности, при жарких климатических условиях такое положение равновесия может не установиться никогда, поскольку температура зерна сои будет продолжать расти под влиянием самоподдерживающего механизма, перевесив уровень в несколько градусов выше температуры окружающей среды. </w:t>
      </w:r>
      <w:r w:rsidRPr="00491F47">
        <w:rPr>
          <w:rFonts w:eastAsia="Times New Roman"/>
          <w:lang w:eastAsia="ru-RU"/>
        </w:rPr>
        <w:t>При таких условиях нужно не только высушить зерно для уменьшения газообмена (до 13-14%), но и охладить его до минимально возможной температуры непосредственно перед закладкой на хранение [13].</w:t>
      </w:r>
    </w:p>
    <w:p w14:paraId="08B7AF0A" w14:textId="77777777" w:rsidR="00EB0D54" w:rsidRPr="00491F47" w:rsidRDefault="00EB0D54" w:rsidP="00EB0D54">
      <w:pPr>
        <w:spacing w:after="0" w:line="240" w:lineRule="auto"/>
        <w:ind w:firstLine="708"/>
        <w:jc w:val="both"/>
        <w:rPr>
          <w:shd w:val="clear" w:color="auto" w:fill="FFFFFF"/>
        </w:rPr>
      </w:pPr>
      <w:r w:rsidRPr="00491F47">
        <w:t xml:space="preserve">Зерновая масса сои ˗ живая система, не находящаяся в состоянии «покоя», поэтому при ее обработке необходимо соблюдать специальные режимы обработки, а при хранении вести непрерывное наблюдение. Особое внимание следует уделять предупреждению травмирования зерна. Нарушение оболочек, зародыша, появление трещин, царапин, раскол зерна сильно </w:t>
      </w:r>
      <w:r w:rsidRPr="00491F47">
        <w:lastRenderedPageBreak/>
        <w:t xml:space="preserve">сказываются на его качестве. В нем происходят биохимические изменения, оно может само согреваться, что ухудшает его потребительские свойства. В результате действия микроорганизмов и вредителей хлебных запасов зерно может даже стать токсичным и будет непригодным на продовольственные или кормовые цели, не говоря уже об использовании его на семена. При неправильном хранении уменьшается и масса </w:t>
      </w:r>
      <w:r w:rsidRPr="00491F47">
        <w:rPr>
          <w:rFonts w:eastAsia="Times New Roman"/>
          <w:lang w:eastAsia="ru-RU"/>
        </w:rPr>
        <w:t>[14]</w:t>
      </w:r>
      <w:r w:rsidRPr="00491F47">
        <w:t>.</w:t>
      </w:r>
    </w:p>
    <w:p w14:paraId="09C2B913" w14:textId="77777777" w:rsidR="00EB0D54" w:rsidRPr="00491F47" w:rsidRDefault="00EB0D54" w:rsidP="00EB0D54">
      <w:pPr>
        <w:spacing w:after="0" w:line="240" w:lineRule="auto"/>
        <w:ind w:firstLine="708"/>
        <w:jc w:val="both"/>
      </w:pPr>
      <w:r w:rsidRPr="00491F47">
        <w:t>При хранении зерна в неподвижном состоянии в силосах</w:t>
      </w:r>
      <w:r w:rsidRPr="00491F47">
        <w:rPr>
          <w:lang w:val="kk-KZ"/>
        </w:rPr>
        <w:t>, в тарах</w:t>
      </w:r>
      <w:r w:rsidRPr="00491F47">
        <w:t xml:space="preserve"> часто происходит самосогревание зерна </w:t>
      </w:r>
      <w:r w:rsidRPr="00491F47">
        <w:rPr>
          <w:rFonts w:eastAsia="Times New Roman"/>
          <w:lang w:eastAsia="ru-RU"/>
        </w:rPr>
        <w:t>[15]</w:t>
      </w:r>
      <w:r w:rsidRPr="00491F47">
        <w:t>. В процессе самосогревания изменяются следующие показатели качества зерна сои: признаки свежести (блеск, цвет, запах и вкус); технологические, пищевые и кормовые достоинства в связи с изменениями, происходящими в его химическом составе; посевные качества (всхожесть, энергия прорастания)</w:t>
      </w:r>
      <w:r w:rsidRPr="00491F47">
        <w:rPr>
          <w:rFonts w:eastAsia="Times New Roman"/>
          <w:lang w:eastAsia="ru-RU"/>
        </w:rPr>
        <w:t xml:space="preserve"> [16]</w:t>
      </w:r>
      <w:r w:rsidRPr="00491F47">
        <w:t>.</w:t>
      </w:r>
    </w:p>
    <w:p w14:paraId="0E42C85A" w14:textId="77777777" w:rsidR="00EB0D54" w:rsidRPr="00491F47" w:rsidRDefault="00EB0D54" w:rsidP="00EB0D54">
      <w:pPr>
        <w:spacing w:after="0" w:line="240" w:lineRule="auto"/>
        <w:ind w:firstLine="708"/>
        <w:jc w:val="both"/>
      </w:pPr>
      <w:r w:rsidRPr="00491F47">
        <w:t>При хранении зерна в тарах и в силосах периодически необходимы дополнительные устройства для сушки и охлаждения, а также выгрузки и загрузки зерна, которые требуют дополнительных затрат.</w:t>
      </w:r>
    </w:p>
    <w:p w14:paraId="330CCBE2" w14:textId="77777777" w:rsidR="00EB0D54" w:rsidRPr="00491F47" w:rsidRDefault="00EB0D54" w:rsidP="00EB0D54">
      <w:pPr>
        <w:spacing w:after="0" w:line="240" w:lineRule="auto"/>
        <w:ind w:firstLine="708"/>
        <w:jc w:val="both"/>
      </w:pPr>
      <w:r w:rsidRPr="00491F47">
        <w:rPr>
          <w:shd w:val="clear" w:color="auto" w:fill="FFFFFF"/>
          <w:lang w:val="kk-KZ"/>
        </w:rPr>
        <w:t xml:space="preserve">Необходимость полного </w:t>
      </w:r>
      <w:r w:rsidRPr="00491F47">
        <w:rPr>
          <w:shd w:val="clear" w:color="auto" w:fill="FFFFFF"/>
        </w:rPr>
        <w:t>контроля качества зерна во время хранения</w:t>
      </w:r>
      <w:r w:rsidRPr="00491F47">
        <w:t xml:space="preserve"> в </w:t>
      </w:r>
      <w:r w:rsidRPr="00491F47">
        <w:rPr>
          <w:lang w:val="kk-KZ"/>
        </w:rPr>
        <w:t xml:space="preserve">современных условиях </w:t>
      </w:r>
      <w:r w:rsidRPr="00491F47">
        <w:t xml:space="preserve">должна базироваться </w:t>
      </w:r>
      <w:r w:rsidRPr="00491F47">
        <w:rPr>
          <w:lang w:val="kk-KZ"/>
        </w:rPr>
        <w:t xml:space="preserve">на </w:t>
      </w:r>
      <w:r w:rsidRPr="00491F47">
        <w:t xml:space="preserve">полной механизации или автоматизации процесса </w:t>
      </w:r>
      <w:r w:rsidRPr="00491F47">
        <w:rPr>
          <w:rFonts w:eastAsia="Times New Roman"/>
          <w:lang w:eastAsia="ru-RU"/>
        </w:rPr>
        <w:t>[17]</w:t>
      </w:r>
      <w:r w:rsidRPr="00491F47">
        <w:rPr>
          <w:lang w:val="kk-KZ"/>
        </w:rPr>
        <w:t>.</w:t>
      </w:r>
    </w:p>
    <w:p w14:paraId="7DB07334" w14:textId="77777777" w:rsidR="00EB0D54" w:rsidRPr="00491F47" w:rsidRDefault="00EB0D54" w:rsidP="00EB0D54">
      <w:pPr>
        <w:spacing w:after="0" w:line="240" w:lineRule="auto"/>
        <w:ind w:firstLine="567"/>
        <w:jc w:val="both"/>
      </w:pPr>
      <w:r w:rsidRPr="00491F47">
        <w:rPr>
          <w:rFonts w:eastAsia="Times New Roman"/>
          <w:b/>
          <w:bCs/>
          <w:lang w:eastAsia="ru-RU"/>
        </w:rPr>
        <w:t xml:space="preserve">Цель исследования - </w:t>
      </w:r>
      <w:r w:rsidRPr="00491F47">
        <w:t>обоснование параметров контейнерно-модульного оборудования с активным вентилированием для длительного хранения сои, адаптированного непосредственно к условиям производителей сельскохозяйственной продукции, позволяющее максимально увеличить сохранность продукции и снизить затраты на хранение до 15%.</w:t>
      </w:r>
    </w:p>
    <w:p w14:paraId="1146EAA2" w14:textId="77777777" w:rsidR="00EB0D54" w:rsidRPr="00491F47" w:rsidRDefault="00EB0D54" w:rsidP="00EB0D54">
      <w:pPr>
        <w:spacing w:after="0" w:line="240" w:lineRule="auto"/>
        <w:ind w:firstLine="709"/>
        <w:jc w:val="both"/>
        <w:rPr>
          <w:rFonts w:eastAsia="Times New Roman"/>
          <w:bCs/>
          <w:lang w:eastAsia="ru-RU"/>
        </w:rPr>
      </w:pPr>
      <w:r w:rsidRPr="00491F47">
        <w:rPr>
          <w:rFonts w:eastAsia="Times New Roman"/>
          <w:b/>
          <w:bCs/>
          <w:lang w:eastAsia="ru-RU"/>
        </w:rPr>
        <w:t xml:space="preserve">Объект исследования - </w:t>
      </w:r>
      <w:r w:rsidRPr="00491F47">
        <w:rPr>
          <w:rFonts w:eastAsia="Times New Roman"/>
          <w:bCs/>
          <w:lang w:eastAsia="ru-RU"/>
        </w:rPr>
        <w:t xml:space="preserve">продовольственная соя и </w:t>
      </w:r>
      <w:r w:rsidRPr="00491F47">
        <w:rPr>
          <w:rFonts w:eastAsia="Times New Roman"/>
          <w:lang w:eastAsia="ru-RU"/>
        </w:rPr>
        <w:t xml:space="preserve">контейнерно-модульное </w:t>
      </w:r>
      <w:r w:rsidRPr="00491F47">
        <w:rPr>
          <w:rFonts w:eastAsia="Times New Roman"/>
          <w:bCs/>
          <w:lang w:eastAsia="ru-RU"/>
        </w:rPr>
        <w:t>оборудование с активным вентилированием для хранения зерна.</w:t>
      </w:r>
    </w:p>
    <w:p w14:paraId="68A40338" w14:textId="77777777" w:rsidR="00EB0D54" w:rsidRPr="00491F47" w:rsidRDefault="00EB0D54" w:rsidP="00EB0D54">
      <w:pPr>
        <w:spacing w:after="0" w:line="240" w:lineRule="auto"/>
        <w:ind w:firstLine="709"/>
        <w:jc w:val="both"/>
        <w:rPr>
          <w:rFonts w:eastAsia="Times New Roman"/>
          <w:lang w:eastAsia="ru-RU"/>
        </w:rPr>
      </w:pPr>
      <w:r w:rsidRPr="00491F47">
        <w:rPr>
          <w:rFonts w:eastAsia="Times New Roman"/>
          <w:b/>
          <w:bCs/>
          <w:lang w:eastAsia="ru-RU"/>
        </w:rPr>
        <w:t xml:space="preserve">Предмет исследования - </w:t>
      </w:r>
      <w:r w:rsidRPr="00491F47">
        <w:rPr>
          <w:rFonts w:eastAsia="Times New Roman"/>
          <w:lang w:eastAsia="ru-RU"/>
        </w:rPr>
        <w:t>процесс хранения зерна сои при активном   вентилировании.</w:t>
      </w:r>
    </w:p>
    <w:p w14:paraId="771C6849" w14:textId="794769E0" w:rsidR="00EB0D54" w:rsidRPr="00491F47" w:rsidRDefault="00EB0D54" w:rsidP="00EB0D54">
      <w:pPr>
        <w:spacing w:after="0" w:line="240" w:lineRule="auto"/>
        <w:ind w:firstLine="709"/>
        <w:jc w:val="both"/>
        <w:rPr>
          <w:rFonts w:eastAsia="Times New Roman"/>
          <w:bCs/>
          <w:lang w:eastAsia="ru-RU"/>
        </w:rPr>
      </w:pPr>
      <w:r w:rsidRPr="00491F47">
        <w:rPr>
          <w:rFonts w:eastAsia="Times New Roman"/>
          <w:b/>
          <w:bCs/>
          <w:lang w:eastAsia="ru-RU"/>
        </w:rPr>
        <w:t xml:space="preserve">Методы исследования </w:t>
      </w:r>
      <w:r w:rsidRPr="00491F47">
        <w:rPr>
          <w:bCs/>
        </w:rPr>
        <w:t xml:space="preserve">- теоретические исследования выполнялись с использованием основных </w:t>
      </w:r>
      <w:r w:rsidR="00592590">
        <w:rPr>
          <w:bCs/>
        </w:rPr>
        <w:t xml:space="preserve">методов классической механики, </w:t>
      </w:r>
      <w:r w:rsidRPr="00491F47">
        <w:rPr>
          <w:bCs/>
        </w:rPr>
        <w:t>а также компьютерной программы на языке с#. Кроме того, были применены ряд частных методик по исследованию физико-механических свойств исследуемых объектов. Экспериментальные исследования проводились в соответствии с действующими СН РК и ГОСТами</w:t>
      </w:r>
      <w:r w:rsidR="00592590">
        <w:rPr>
          <w:bCs/>
          <w:lang w:val="kk-KZ"/>
        </w:rPr>
        <w:t xml:space="preserve"> </w:t>
      </w:r>
      <w:r w:rsidR="00592590" w:rsidRPr="00592590">
        <w:rPr>
          <w:bCs/>
        </w:rPr>
        <w:t xml:space="preserve">[17, </w:t>
      </w:r>
      <w:r w:rsidR="00592590">
        <w:rPr>
          <w:bCs/>
          <w:lang w:val="en-US"/>
        </w:rPr>
        <w:t>c</w:t>
      </w:r>
      <w:r w:rsidR="00592590" w:rsidRPr="00592590">
        <w:rPr>
          <w:bCs/>
        </w:rPr>
        <w:t>. 14]</w:t>
      </w:r>
      <w:r w:rsidRPr="00491F47">
        <w:rPr>
          <w:bCs/>
        </w:rPr>
        <w:t>.</w:t>
      </w:r>
    </w:p>
    <w:p w14:paraId="44541D10" w14:textId="7DBEBCAB" w:rsidR="00EB0D54" w:rsidRPr="00491F47" w:rsidRDefault="00EB0D54" w:rsidP="00EB0D54">
      <w:pPr>
        <w:spacing w:after="0" w:line="240" w:lineRule="auto"/>
        <w:ind w:firstLine="708"/>
        <w:jc w:val="both"/>
        <w:rPr>
          <w:rFonts w:eastAsia="Times New Roman"/>
          <w:lang w:eastAsia="ru-RU"/>
        </w:rPr>
      </w:pPr>
      <w:r w:rsidRPr="00491F47">
        <w:rPr>
          <w:rFonts w:eastAsia="Times New Roman"/>
          <w:b/>
          <w:bCs/>
          <w:lang w:eastAsia="ru-RU"/>
        </w:rPr>
        <w:t xml:space="preserve">Структура и объем диссертации. </w:t>
      </w:r>
      <w:r w:rsidR="00592590">
        <w:rPr>
          <w:rFonts w:eastAsia="Times New Roman"/>
          <w:lang w:eastAsia="ru-RU"/>
        </w:rPr>
        <w:t xml:space="preserve">Работа изложена на </w:t>
      </w:r>
      <w:r w:rsidRPr="00491F47">
        <w:rPr>
          <w:rFonts w:eastAsia="Times New Roman"/>
          <w:lang w:eastAsia="ru-RU"/>
        </w:rPr>
        <w:t xml:space="preserve"> страницах компьютерного</w:t>
      </w:r>
      <w:r w:rsidR="00592590">
        <w:rPr>
          <w:rFonts w:eastAsia="Times New Roman"/>
          <w:lang w:eastAsia="ru-RU"/>
        </w:rPr>
        <w:t xml:space="preserve"> текста, содержит 7 рисунок, 2</w:t>
      </w:r>
      <w:r w:rsidRPr="00491F47">
        <w:rPr>
          <w:rFonts w:eastAsia="Times New Roman"/>
          <w:lang w:eastAsia="ru-RU"/>
        </w:rPr>
        <w:t xml:space="preserve"> таблиц, 48 страниц приложений. Список использованных источников включает 106 наименований.</w:t>
      </w:r>
    </w:p>
    <w:p w14:paraId="69EBC5F4" w14:textId="77777777" w:rsidR="00EB0D54" w:rsidRPr="00491F47" w:rsidRDefault="00EB0D54" w:rsidP="00EB0D54"/>
    <w:p w14:paraId="15160500" w14:textId="77777777" w:rsidR="00EB0D54" w:rsidRPr="00491F47" w:rsidRDefault="00EB0D54" w:rsidP="00EB0D54"/>
    <w:p w14:paraId="08CA7EEF" w14:textId="77777777" w:rsidR="00EB0D54" w:rsidRPr="00491F47" w:rsidRDefault="00EB0D54" w:rsidP="00EB0D54">
      <w:pPr>
        <w:spacing w:after="0" w:line="240" w:lineRule="auto"/>
        <w:ind w:firstLine="708"/>
        <w:jc w:val="both"/>
        <w:rPr>
          <w:shd w:val="clear" w:color="auto" w:fill="FFFFFF"/>
        </w:rPr>
      </w:pPr>
    </w:p>
    <w:p w14:paraId="5B745790" w14:textId="77777777" w:rsidR="00EB0D54" w:rsidRDefault="00EB0D54" w:rsidP="00EB0D54">
      <w:pPr>
        <w:spacing w:after="0" w:line="240" w:lineRule="auto"/>
        <w:ind w:firstLine="708"/>
        <w:jc w:val="both"/>
        <w:rPr>
          <w:shd w:val="clear" w:color="auto" w:fill="FFFFFF"/>
        </w:rPr>
      </w:pPr>
    </w:p>
    <w:p w14:paraId="7C54B21E" w14:textId="77777777" w:rsidR="004E235B" w:rsidRDefault="004E235B" w:rsidP="00EB0D54">
      <w:pPr>
        <w:spacing w:after="0" w:line="240" w:lineRule="auto"/>
        <w:ind w:firstLine="708"/>
        <w:jc w:val="both"/>
        <w:rPr>
          <w:shd w:val="clear" w:color="auto" w:fill="FFFFFF"/>
        </w:rPr>
      </w:pPr>
    </w:p>
    <w:p w14:paraId="58422E58" w14:textId="77777777" w:rsidR="004E235B" w:rsidRDefault="004E235B" w:rsidP="00EB0D54">
      <w:pPr>
        <w:spacing w:after="0" w:line="240" w:lineRule="auto"/>
        <w:ind w:firstLine="708"/>
        <w:jc w:val="both"/>
        <w:rPr>
          <w:shd w:val="clear" w:color="auto" w:fill="FFFFFF"/>
        </w:rPr>
      </w:pPr>
    </w:p>
    <w:p w14:paraId="7DF8D323" w14:textId="77777777" w:rsidR="004E235B" w:rsidRDefault="004E235B" w:rsidP="00EB0D54">
      <w:pPr>
        <w:spacing w:after="0" w:line="240" w:lineRule="auto"/>
        <w:ind w:firstLine="708"/>
        <w:jc w:val="both"/>
        <w:rPr>
          <w:shd w:val="clear" w:color="auto" w:fill="FFFFFF"/>
        </w:rPr>
      </w:pPr>
    </w:p>
    <w:p w14:paraId="195006C2" w14:textId="77777777" w:rsidR="00EB0D54" w:rsidRPr="00491F47" w:rsidRDefault="00EB0D54" w:rsidP="00EB0D54">
      <w:pPr>
        <w:spacing w:after="0" w:line="240" w:lineRule="auto"/>
        <w:ind w:firstLine="708"/>
        <w:jc w:val="both"/>
        <w:rPr>
          <w:shd w:val="clear" w:color="auto" w:fill="FFFFFF"/>
        </w:rPr>
      </w:pPr>
    </w:p>
    <w:p w14:paraId="2E1FF2FB" w14:textId="77777777" w:rsidR="00EB0D54" w:rsidRPr="00491F47" w:rsidRDefault="00EB0D54" w:rsidP="008F0E1B">
      <w:pPr>
        <w:pStyle w:val="aa"/>
        <w:numPr>
          <w:ilvl w:val="0"/>
          <w:numId w:val="1"/>
        </w:numPr>
        <w:tabs>
          <w:tab w:val="left" w:pos="1080"/>
        </w:tabs>
        <w:spacing w:after="0" w:line="240" w:lineRule="auto"/>
        <w:ind w:left="270" w:firstLine="540"/>
        <w:jc w:val="both"/>
        <w:rPr>
          <w:b/>
        </w:rPr>
      </w:pPr>
      <w:r w:rsidRPr="00491F47">
        <w:rPr>
          <w:b/>
        </w:rPr>
        <w:t>ОБОСНОВАНИЕ НАПРАВЛЕНИЯ ИССЛЕДОВАНИЯ</w:t>
      </w:r>
    </w:p>
    <w:p w14:paraId="1AB94AFF" w14:textId="77777777" w:rsidR="008F0E1B" w:rsidRPr="00491F47" w:rsidRDefault="008F0E1B" w:rsidP="008F0E1B">
      <w:pPr>
        <w:pStyle w:val="aa"/>
        <w:tabs>
          <w:tab w:val="left" w:pos="1080"/>
        </w:tabs>
        <w:spacing w:after="0" w:line="240" w:lineRule="auto"/>
        <w:ind w:left="270" w:firstLine="540"/>
        <w:jc w:val="both"/>
        <w:rPr>
          <w:b/>
        </w:rPr>
      </w:pPr>
    </w:p>
    <w:p w14:paraId="517EDADF" w14:textId="77777777" w:rsidR="00EB0D54" w:rsidRPr="00491F47" w:rsidRDefault="008F0E1B" w:rsidP="008F0E1B">
      <w:pPr>
        <w:pStyle w:val="aa"/>
        <w:numPr>
          <w:ilvl w:val="1"/>
          <w:numId w:val="1"/>
        </w:numPr>
        <w:tabs>
          <w:tab w:val="left" w:pos="1080"/>
        </w:tabs>
        <w:spacing w:after="0" w:line="240" w:lineRule="auto"/>
        <w:ind w:left="0" w:firstLine="720"/>
        <w:jc w:val="both"/>
        <w:rPr>
          <w:b/>
        </w:rPr>
      </w:pPr>
      <w:r w:rsidRPr="00491F47">
        <w:rPr>
          <w:b/>
        </w:rPr>
        <w:t xml:space="preserve"> </w:t>
      </w:r>
      <w:r w:rsidR="00EB0D54" w:rsidRPr="00491F47">
        <w:rPr>
          <w:b/>
        </w:rPr>
        <w:t>Анализ исследований и способов хранения сои</w:t>
      </w:r>
    </w:p>
    <w:p w14:paraId="25E6B51B" w14:textId="77777777" w:rsidR="00EB0D54" w:rsidRPr="00491F47" w:rsidRDefault="00EB0D54" w:rsidP="00EB0D54">
      <w:pPr>
        <w:spacing w:after="0" w:line="240" w:lineRule="auto"/>
        <w:jc w:val="both"/>
        <w:rPr>
          <w:rFonts w:eastAsia="Times New Roman"/>
        </w:rPr>
      </w:pPr>
      <w:r w:rsidRPr="00491F47">
        <w:rPr>
          <w:rFonts w:eastAsia="Times New Roman"/>
        </w:rPr>
        <w:tab/>
        <w:t>Соя является весьма продуктивной культурой, с вегетативным периодом 90-110 дней от посева до сбора урожая. Сою собирают при содержании влаги в семенах не более 15%, чтобы избежать потерь при уборке, вызванных растрескиванием пересушенных бобов и сократить время сушки для достижения влажности, необходимой для безопасного хранения. Сбор урожая при влажности семян менее 12% приводит к появлению трещин на семенах и растрескиванию бобов. Уборку, сортировку и очистку семян осуществляют с помощью комбайнов. Размер семян зависит от генотипа и условий выращивания</w:t>
      </w:r>
      <w:r w:rsidRPr="00491F47">
        <w:rPr>
          <w:rFonts w:eastAsia="Times New Roman"/>
          <w:lang w:eastAsia="ru-RU"/>
        </w:rPr>
        <w:t xml:space="preserve"> [18]</w:t>
      </w:r>
      <w:r w:rsidRPr="00491F47">
        <w:rPr>
          <w:rFonts w:eastAsia="Times New Roman"/>
        </w:rPr>
        <w:t>.</w:t>
      </w:r>
    </w:p>
    <w:p w14:paraId="1EBE981D" w14:textId="77777777" w:rsidR="00EB0D54" w:rsidRPr="00491F47" w:rsidRDefault="00EB0D54" w:rsidP="00EB0D54">
      <w:pPr>
        <w:spacing w:after="0" w:line="240" w:lineRule="auto"/>
        <w:ind w:firstLine="708"/>
        <w:jc w:val="both"/>
        <w:rPr>
          <w:rFonts w:eastAsia="Times New Roman"/>
        </w:rPr>
      </w:pPr>
      <w:r w:rsidRPr="00491F47">
        <w:rPr>
          <w:rFonts w:eastAsia="Times New Roman"/>
        </w:rPr>
        <w:t>После сбора урожая соя должна храниться до переработки или потребления. Срок хранения может варьироваться от нескольких месяцев до года и больше. Сою рекомендуется очищать от семян сорняков и мелкого   мусора, а перед сушкой и хранением проверить на наличие плесени, насекомых или поврежденных семян, чтобы обеспечить более эффективное и длительное хранение [19].</w:t>
      </w:r>
    </w:p>
    <w:p w14:paraId="10DE5912" w14:textId="1C5C6B18" w:rsidR="00EB0D54" w:rsidRPr="00491F47" w:rsidRDefault="00EB0D54" w:rsidP="00EB0D54">
      <w:pPr>
        <w:spacing w:after="0" w:line="240" w:lineRule="auto"/>
        <w:ind w:firstLine="708"/>
        <w:jc w:val="both"/>
        <w:rPr>
          <w:rFonts w:eastAsia="Times New Roman"/>
        </w:rPr>
      </w:pPr>
      <w:r w:rsidRPr="00491F47">
        <w:rPr>
          <w:rFonts w:eastAsia="Times New Roman"/>
        </w:rPr>
        <w:t>Сорные примеси в семенных партиях могут стать причиной неравномерности потока воздуха во время вентилирования и возникновения, плохо проветриваемых зон, которые могут стать очагами размножения плесени и насекомых</w:t>
      </w:r>
      <w:r w:rsidR="00BC7A9E">
        <w:rPr>
          <w:rFonts w:eastAsia="Times New Roman"/>
          <w:lang w:val="kk-KZ"/>
        </w:rPr>
        <w:t xml:space="preserve"> </w:t>
      </w:r>
      <w:r w:rsidR="00BC7A9E" w:rsidRPr="00BC7A9E">
        <w:rPr>
          <w:rFonts w:eastAsia="Times New Roman"/>
        </w:rPr>
        <w:t>[20]</w:t>
      </w:r>
      <w:r w:rsidRPr="00491F47">
        <w:rPr>
          <w:rFonts w:eastAsia="Times New Roman"/>
        </w:rPr>
        <w:t>. Для удаления из семян сои таких фракций могут быть использованы воздушно-решетные зерноочистительные машины. Инородные включения в сое определены стандартами США как все включения, которые проходят сквозь решето с круглыми отверстиями разме</w:t>
      </w:r>
      <w:r w:rsidR="00BC7A9E">
        <w:rPr>
          <w:rFonts w:eastAsia="Times New Roman"/>
        </w:rPr>
        <w:t>ром 3,2 мм Спенсер М.Р.,1976 [21</w:t>
      </w:r>
      <w:r w:rsidRPr="00491F47">
        <w:rPr>
          <w:rFonts w:eastAsia="Times New Roman"/>
        </w:rPr>
        <w:t>]. Грязь и частицы песка, семена сорняков и другие мелкие зерна, собранные вместе с культурой, считаются инородными включениями.</w:t>
      </w:r>
    </w:p>
    <w:p w14:paraId="3D0BB46C" w14:textId="74AE9881" w:rsidR="00EB0D54" w:rsidRDefault="00EB0D54" w:rsidP="00EB0D54">
      <w:pPr>
        <w:spacing w:after="0" w:line="240" w:lineRule="auto"/>
        <w:jc w:val="both"/>
        <w:rPr>
          <w:rFonts w:eastAsia="Times New Roman"/>
        </w:rPr>
      </w:pPr>
      <w:r w:rsidRPr="00491F47">
        <w:rPr>
          <w:rFonts w:eastAsia="Times New Roman"/>
        </w:rPr>
        <w:t xml:space="preserve">Наличие семян сорняков может создать небольшие зоны с высоким содержанием влаги в пределах основной массы, которые могут способствовать размножению насекомых или плесени и привести к развитию </w:t>
      </w:r>
      <w:r w:rsidRPr="00491F47">
        <w:rPr>
          <w:rFonts w:eastAsia="Times New Roman"/>
          <w:lang w:val="kk-KZ"/>
        </w:rPr>
        <w:t>горячих точек</w:t>
      </w:r>
      <w:r w:rsidRPr="00491F47">
        <w:rPr>
          <w:rFonts w:eastAsia="Times New Roman"/>
        </w:rPr>
        <w:t xml:space="preserve"> (например, локализованных зон интенсивной биологической активности, которая проявляется в производстве грибками или несколькими видами метаболического тепла, влаги, </w:t>
      </w:r>
      <w:r w:rsidRPr="00491F47">
        <w:rPr>
          <w:rFonts w:eastAsia="Times New Roman"/>
          <w:lang w:val="en-US"/>
        </w:rPr>
        <w:t>CO</w:t>
      </w:r>
      <w:r w:rsidRPr="00491F47">
        <w:rPr>
          <w:rFonts w:eastAsia="Times New Roman"/>
          <w:vertAlign w:val="subscript"/>
        </w:rPr>
        <w:t>2</w:t>
      </w:r>
      <w:r w:rsidRPr="00491F47">
        <w:rPr>
          <w:rFonts w:eastAsia="Times New Roman"/>
        </w:rPr>
        <w:t>)</w:t>
      </w:r>
      <w:r w:rsidR="00BC7A9E" w:rsidRPr="00BC7A9E">
        <w:rPr>
          <w:rFonts w:eastAsia="Times New Roman"/>
        </w:rPr>
        <w:t xml:space="preserve"> </w:t>
      </w:r>
      <w:r w:rsidR="00BC7A9E">
        <w:rPr>
          <w:rFonts w:eastAsia="Times New Roman"/>
        </w:rPr>
        <w:t>[2</w:t>
      </w:r>
      <w:r w:rsidR="00BC7A9E" w:rsidRPr="00BC7A9E">
        <w:rPr>
          <w:rFonts w:eastAsia="Times New Roman"/>
        </w:rPr>
        <w:t>2</w:t>
      </w:r>
      <w:r w:rsidR="00BC7A9E" w:rsidRPr="00491F47">
        <w:rPr>
          <w:rFonts w:eastAsia="Times New Roman"/>
        </w:rPr>
        <w:t>].</w:t>
      </w:r>
      <w:r w:rsidRPr="00491F47">
        <w:rPr>
          <w:rFonts w:eastAsia="Times New Roman"/>
        </w:rPr>
        <w:t xml:space="preserve"> </w:t>
      </w:r>
    </w:p>
    <w:p w14:paraId="5856E31B" w14:textId="7C99F622" w:rsidR="004E235B" w:rsidRPr="004E235B" w:rsidRDefault="004E235B" w:rsidP="004E235B">
      <w:pPr>
        <w:pStyle w:val="a9"/>
        <w:shd w:val="clear" w:color="auto" w:fill="FFFFFF"/>
        <w:ind w:firstLine="709"/>
        <w:jc w:val="both"/>
        <w:rPr>
          <w:sz w:val="28"/>
        </w:rPr>
      </w:pPr>
      <w:r w:rsidRPr="004E235B">
        <w:rPr>
          <w:sz w:val="28"/>
        </w:rPr>
        <w:t xml:space="preserve">   Хорошие орошаемые пастбища могут давать в 25 раз больше корма с гектара, чем естественные пастбища, и как минимум в 7 раз больше, чем обрабатываемые неорошаемые пастбища. Такими данными с </w:t>
      </w:r>
      <w:hyperlink r:id="rId8" w:tgtFrame="_blank" w:history="1">
        <w:r w:rsidRPr="004E235B">
          <w:rPr>
            <w:rStyle w:val="af0"/>
            <w:bCs/>
            <w:color w:val="auto"/>
            <w:sz w:val="28"/>
            <w:u w:val="none"/>
          </w:rPr>
          <w:t>центром деловой информации </w:t>
        </w:r>
      </w:hyperlink>
      <w:r w:rsidRPr="004E235B">
        <w:rPr>
          <w:sz w:val="28"/>
        </w:rPr>
        <w:t xml:space="preserve">поделились в американской компании Valmont Irrigation, которая построит в Казахстане завод по производству систем орошения. Увеличение в этом году поливных сельхозугодий с 1,5 до 2 млн гектаров – одна из важных задач Министерства сельского хозяйства РК. В разговоре с нашим корреспондентом вице-президент Valmont Irrigation Джошуа Диксон рассказал о том, почему именно Казахстан компания выбрала для строительства </w:t>
      </w:r>
      <w:r w:rsidRPr="004E235B">
        <w:rPr>
          <w:sz w:val="28"/>
        </w:rPr>
        <w:lastRenderedPageBreak/>
        <w:t>предприятия, сколько средств намерена в него инвестировать и будут ли их системы доступны для отечественных фермеров.</w:t>
      </w:r>
    </w:p>
    <w:p w14:paraId="1853681D" w14:textId="77777777" w:rsidR="004E235B" w:rsidRPr="004E235B" w:rsidRDefault="004E235B" w:rsidP="004E235B">
      <w:pPr>
        <w:pStyle w:val="a9"/>
        <w:shd w:val="clear" w:color="auto" w:fill="FFFFFF"/>
        <w:ind w:firstLine="709"/>
        <w:jc w:val="both"/>
        <w:rPr>
          <w:sz w:val="28"/>
        </w:rPr>
      </w:pPr>
      <w:r w:rsidRPr="004E235B">
        <w:rPr>
          <w:sz w:val="28"/>
        </w:rPr>
        <w:t>Напомним, премьер-министр Аскар Мамин 12 января провел онлайн-переговоры с президентом Valmont Industries Стивеном Каневски. После встречи Минсельхоз, казахстанская компания Kusto Group и Valmont Industries подписали соглашение об инвестициях. Согласно документу, в Казахстане построят завод по производству современных систем орошения и управления урожайностью сельскохозяйственных культур и сеть демонстрационных ферм.</w:t>
      </w:r>
    </w:p>
    <w:p w14:paraId="52CDEA30" w14:textId="4D849752" w:rsidR="004E235B" w:rsidRDefault="004E235B" w:rsidP="004E235B">
      <w:pPr>
        <w:pStyle w:val="a9"/>
        <w:shd w:val="clear" w:color="auto" w:fill="FFFFFF"/>
        <w:ind w:firstLine="709"/>
        <w:jc w:val="both"/>
      </w:pPr>
      <w:r w:rsidRPr="004E235B">
        <w:rPr>
          <w:sz w:val="28"/>
        </w:rPr>
        <w:t>По данным Valmont, урожайность, например, кукурузы на неорошаемых землях составляет 4,1 тонну с гектара, а на орошаемых – 10,7 тонн с га. Для расчета выручки компания взяла за ориентировочную цену на кукурузу 216,5 доллара за тонну (мартовские фьючерсы на кукурузу в США на 26.01.2021 составили 515,4 доллара за тонну). Так вот продажа урожая с одного гектара хорошо орошаемой земли составит 2317 долларов, а на неполивной земле – 888 долларов с га, подсчитали в Valmont</w:t>
      </w:r>
      <w:r w:rsidR="00BC7A9E" w:rsidRPr="00BC7A9E">
        <w:rPr>
          <w:sz w:val="28"/>
        </w:rPr>
        <w:t xml:space="preserve"> </w:t>
      </w:r>
      <w:r w:rsidR="00BC7A9E">
        <w:t>[2</w:t>
      </w:r>
      <w:r w:rsidR="00BC7A9E" w:rsidRPr="00BC7A9E">
        <w:t>3</w:t>
      </w:r>
      <w:r w:rsidR="00BC7A9E" w:rsidRPr="00491F47">
        <w:t>].</w:t>
      </w:r>
    </w:p>
    <w:p w14:paraId="6993CAF6" w14:textId="77777777" w:rsidR="00FA23BB" w:rsidRPr="00FA23BB" w:rsidRDefault="00FA23BB" w:rsidP="00FA23BB">
      <w:pPr>
        <w:pStyle w:val="p1mrcssattr"/>
        <w:shd w:val="clear" w:color="auto" w:fill="FFFFFF"/>
        <w:spacing w:before="0" w:beforeAutospacing="0" w:after="0" w:afterAutospacing="0"/>
        <w:ind w:firstLine="567"/>
        <w:jc w:val="both"/>
        <w:rPr>
          <w:sz w:val="28"/>
        </w:rPr>
      </w:pPr>
      <w:r w:rsidRPr="00FA23BB">
        <w:rPr>
          <w:rStyle w:val="s1mrcssattr"/>
          <w:sz w:val="28"/>
        </w:rPr>
        <w:t>Как </w:t>
      </w:r>
      <w:hyperlink r:id="rId9" w:tgtFrame="_blank" w:history="1">
        <w:r w:rsidRPr="00FA23BB">
          <w:rPr>
            <w:rStyle w:val="af0"/>
            <w:color w:val="auto"/>
            <w:sz w:val="28"/>
            <w:u w:val="none"/>
          </w:rPr>
          <w:t>сообщает</w:t>
        </w:r>
      </w:hyperlink>
      <w:r w:rsidRPr="00FA23BB">
        <w:rPr>
          <w:rStyle w:val="s1mrcssattr"/>
          <w:sz w:val="28"/>
        </w:rPr>
        <w:t> портал "Зерновые&amp;Масличные. Казахстан", коллегии ЕЭК дано поручение изучить введение единой меры нетарифного регулирования в виде количественных ограничений экспорта в отношении пшеницы и меслина, ячменя, семян подсолнечника, масла подсолнечного и его фракций сроком на полгода. Введение данной меры обосновывается "необходимостью предотвращения критического недостатка отдельных видов сельхозтоваров, являющихся существенно важными для рынка союза, а также в целях повышения устойчивости экономик государств-членов ЕАЭС". </w:t>
      </w:r>
    </w:p>
    <w:p w14:paraId="65DE2FAF" w14:textId="77777777" w:rsidR="00FA23BB" w:rsidRDefault="00FA23BB" w:rsidP="00FA23BB">
      <w:pPr>
        <w:pStyle w:val="p1mrcssattr"/>
        <w:shd w:val="clear" w:color="auto" w:fill="FFFFFF"/>
        <w:spacing w:before="0" w:beforeAutospacing="0" w:after="0" w:afterAutospacing="0"/>
        <w:ind w:firstLine="567"/>
        <w:jc w:val="both"/>
        <w:rPr>
          <w:rStyle w:val="s1mrcssattr"/>
          <w:sz w:val="28"/>
        </w:rPr>
      </w:pPr>
      <w:r w:rsidRPr="00FA23BB">
        <w:rPr>
          <w:rStyle w:val="s1mrcssattr"/>
          <w:sz w:val="28"/>
        </w:rPr>
        <w:t>Казахстанские сельхозпроизводители, как правило, к введению экспортных ограничений относятся плохо, поскольку запреты напрямую ведут к финансовым потерям. При этом непосредственно для Казахстана нет угроз остаться без зерна на внутреннем рынке. </w:t>
      </w:r>
    </w:p>
    <w:p w14:paraId="7CA927CC" w14:textId="159DB230" w:rsidR="00FA23BB" w:rsidRPr="00FA23BB" w:rsidRDefault="00FA23BB" w:rsidP="00FA23BB">
      <w:pPr>
        <w:pStyle w:val="p1mrcssattr"/>
        <w:shd w:val="clear" w:color="auto" w:fill="FFFFFF"/>
        <w:spacing w:before="0" w:beforeAutospacing="0" w:after="0" w:afterAutospacing="0"/>
        <w:ind w:firstLine="709"/>
        <w:jc w:val="both"/>
        <w:rPr>
          <w:color w:val="000000"/>
          <w:sz w:val="28"/>
        </w:rPr>
      </w:pPr>
      <w:r>
        <w:rPr>
          <w:rStyle w:val="s1mrcssattr"/>
          <w:color w:val="000000"/>
          <w:sz w:val="28"/>
        </w:rPr>
        <w:t>«</w:t>
      </w:r>
      <w:r w:rsidRPr="00FA23BB">
        <w:rPr>
          <w:rStyle w:val="s1mrcssattr"/>
          <w:color w:val="000000"/>
          <w:sz w:val="28"/>
        </w:rPr>
        <w:t>Если мы на это согласимся, мы добьём наше сельское хозяйство, – уверен он. – Что касается подсолнечника и масла, это своего рода рычаги давления на Китай, наверное. У России не хватает подсолнечника, и они знают, что у нас сейчас Китай закупает подсолнечник. После введения санкций в России очень сильно выросла цена. Поэтому они хотя</w:t>
      </w:r>
      <w:r>
        <w:rPr>
          <w:rStyle w:val="s1mrcssattr"/>
          <w:color w:val="000000"/>
          <w:sz w:val="28"/>
        </w:rPr>
        <w:t>т, видимо, стабилизировать цену»</w:t>
      </w:r>
      <w:r w:rsidRPr="00FA23BB">
        <w:rPr>
          <w:rStyle w:val="s1mrcssattr"/>
          <w:color w:val="000000"/>
          <w:sz w:val="28"/>
        </w:rPr>
        <w:t>.  </w:t>
      </w:r>
    </w:p>
    <w:p w14:paraId="0068C7F5" w14:textId="77777777" w:rsidR="00FA23BB" w:rsidRPr="00FA23BB" w:rsidRDefault="00FA23BB" w:rsidP="00FA23BB">
      <w:pPr>
        <w:pStyle w:val="p1mrcssattr"/>
        <w:shd w:val="clear" w:color="auto" w:fill="FFFFFF"/>
        <w:spacing w:before="0" w:beforeAutospacing="0" w:after="0" w:afterAutospacing="0"/>
        <w:ind w:firstLine="709"/>
        <w:jc w:val="both"/>
        <w:rPr>
          <w:color w:val="000000"/>
          <w:sz w:val="28"/>
        </w:rPr>
      </w:pPr>
      <w:r w:rsidRPr="00FA23BB">
        <w:rPr>
          <w:rStyle w:val="s1mrcssattr"/>
          <w:color w:val="000000"/>
          <w:sz w:val="28"/>
        </w:rPr>
        <w:t>Тревогу разделяют и в Зерновом союзе Казахстана. Производители уже обозначили свою позицию: они категорически против запретов, тем более что в них абсолютно нет необходимости. </w:t>
      </w:r>
    </w:p>
    <w:p w14:paraId="409E227B" w14:textId="77777777" w:rsidR="004E235B" w:rsidRPr="004E235B" w:rsidRDefault="004E235B" w:rsidP="004E235B">
      <w:pPr>
        <w:pStyle w:val="a9"/>
        <w:shd w:val="clear" w:color="auto" w:fill="FFFFFF"/>
        <w:ind w:firstLine="709"/>
        <w:jc w:val="both"/>
        <w:rPr>
          <w:sz w:val="28"/>
        </w:rPr>
      </w:pPr>
      <w:r w:rsidRPr="004E235B">
        <w:rPr>
          <w:sz w:val="28"/>
        </w:rPr>
        <w:t>Но орошение орошению рознь. К самым эффективным способам относится капельный и дождевальный полив. В отличие от поверхностного орошения КПД капельного орошения составляет 95-98%, дождевального – 90-95%, рассказал Джошуа Диксон. На заводе, который Valmont построит в Казахстане, будут производить машины для дождевального орошения. И, по словам нашего собеседника, ни в одной другой стране СНГ компания такой не создавала, РК же выбрала по нескольким причинам.</w:t>
      </w:r>
    </w:p>
    <w:p w14:paraId="0D9DA9DE" w14:textId="77777777" w:rsidR="004E235B" w:rsidRPr="004E235B" w:rsidRDefault="004E235B" w:rsidP="004E235B">
      <w:pPr>
        <w:pStyle w:val="a9"/>
        <w:shd w:val="clear" w:color="auto" w:fill="FFFFFF"/>
        <w:ind w:firstLine="709"/>
        <w:jc w:val="both"/>
        <w:rPr>
          <w:sz w:val="28"/>
        </w:rPr>
      </w:pPr>
      <w:r w:rsidRPr="004E235B">
        <w:rPr>
          <w:sz w:val="28"/>
        </w:rPr>
        <w:lastRenderedPageBreak/>
        <w:t>«В 2018 году во время участия в Астанинском экономическом форуме, к тому времени я уже побывал в других странах Центральной-Азии, я узнал, что Правительство Казахстана планирует увеличить площадь орошаемых земель на 1 млн гектаров. Нас это заинтересовало, и после того визита в Казахстан начались активные встречи с Минсельхозом, «Самрук-Казына», мы познакомились с деятельностью МФЦА и узнали, что там предоставляются льготы иностранным инвесторам», - рассказал Джошуа Диксон.</w:t>
      </w:r>
    </w:p>
    <w:p w14:paraId="5E28B9A6" w14:textId="77777777" w:rsidR="004E235B" w:rsidRPr="004E235B" w:rsidRDefault="004E235B" w:rsidP="004E235B">
      <w:pPr>
        <w:pStyle w:val="a9"/>
        <w:shd w:val="clear" w:color="auto" w:fill="FFFFFF"/>
        <w:ind w:firstLine="709"/>
        <w:jc w:val="both"/>
        <w:rPr>
          <w:sz w:val="28"/>
        </w:rPr>
      </w:pPr>
      <w:r w:rsidRPr="004E235B">
        <w:rPr>
          <w:sz w:val="28"/>
        </w:rPr>
        <w:t>Мощность производства составит 1000 машин для дождевального полива. Каждая установка рассчитана в среднем на 90 гектаров.</w:t>
      </w:r>
    </w:p>
    <w:p w14:paraId="5B67108F" w14:textId="49DF7CA1" w:rsidR="004E235B" w:rsidRPr="004E235B" w:rsidRDefault="004E235B" w:rsidP="004E235B">
      <w:pPr>
        <w:pStyle w:val="a9"/>
        <w:shd w:val="clear" w:color="auto" w:fill="FFFFFF"/>
        <w:ind w:firstLine="709"/>
        <w:jc w:val="both"/>
        <w:rPr>
          <w:sz w:val="28"/>
          <w:lang w:val="kk-KZ"/>
        </w:rPr>
      </w:pPr>
      <w:r w:rsidRPr="004E235B">
        <w:rPr>
          <w:sz w:val="28"/>
        </w:rPr>
        <w:t>Отвечая на вопрос о том, на каких условиях американский инвестор зашел в Казахстан, он сказал: «Мы будем пользоваться теми же льготами, которые получает любой инвестор в СЭЗ. Есть определенные субсидии правительства для покупателей</w:t>
      </w:r>
      <w:r>
        <w:rPr>
          <w:sz w:val="28"/>
        </w:rPr>
        <w:t xml:space="preserve"> наших машин.</w:t>
      </w:r>
      <w:r w:rsidRPr="004E235B">
        <w:rPr>
          <w:sz w:val="28"/>
        </w:rPr>
        <w:t xml:space="preserve"> </w:t>
      </w:r>
    </w:p>
    <w:p w14:paraId="1BF33670" w14:textId="77777777" w:rsidR="004E235B" w:rsidRPr="004E235B" w:rsidRDefault="004E235B" w:rsidP="004E235B">
      <w:pPr>
        <w:pStyle w:val="a9"/>
        <w:shd w:val="clear" w:color="auto" w:fill="FFFFFF"/>
        <w:ind w:firstLine="709"/>
        <w:jc w:val="both"/>
        <w:rPr>
          <w:sz w:val="28"/>
        </w:rPr>
      </w:pPr>
      <w:r w:rsidRPr="004E235B">
        <w:rPr>
          <w:sz w:val="28"/>
        </w:rPr>
        <w:t>У многих в Казахстане сформировалось не самое позитивное восприятие агропромышленного сектора, заметил в свою очередь член правления Kusto Group Талгат Турумбаев. Компания является партнером Valmont в их казахстанском проекте.</w:t>
      </w:r>
    </w:p>
    <w:p w14:paraId="5C7C1D29" w14:textId="53748FC1" w:rsidR="004E235B" w:rsidRPr="00FA23BB" w:rsidRDefault="004E235B" w:rsidP="004E235B">
      <w:pPr>
        <w:pStyle w:val="a9"/>
        <w:shd w:val="clear" w:color="auto" w:fill="FFFFFF"/>
        <w:ind w:firstLine="709"/>
        <w:jc w:val="both"/>
        <w:rPr>
          <w:sz w:val="28"/>
        </w:rPr>
      </w:pPr>
      <w:r w:rsidRPr="004E235B">
        <w:rPr>
          <w:sz w:val="28"/>
        </w:rPr>
        <w:t>«Однако у нашей страны есть все возможности для развития агросектора: территория, рядом расположены растущие рынки. К 1989 году система ирригации в Казахстане достигла высоких показателей - 2,5 млн гектаров были под орошением, из них 664 тыс. гектаров поливали с помощью дождевальных установок. Сегодня этот показател</w:t>
      </w:r>
      <w:r>
        <w:rPr>
          <w:sz w:val="28"/>
        </w:rPr>
        <w:t>ь составляет только 1,5 млн га»</w:t>
      </w:r>
      <w:r w:rsidRPr="00FA23BB">
        <w:rPr>
          <w:sz w:val="28"/>
        </w:rPr>
        <w:t>.</w:t>
      </w:r>
    </w:p>
    <w:p w14:paraId="207789C2" w14:textId="77777777" w:rsidR="004E235B" w:rsidRPr="004E235B" w:rsidRDefault="004E235B" w:rsidP="004E235B">
      <w:pPr>
        <w:pStyle w:val="a9"/>
        <w:shd w:val="clear" w:color="auto" w:fill="FFFFFF"/>
        <w:ind w:firstLine="709"/>
        <w:jc w:val="both"/>
        <w:rPr>
          <w:sz w:val="28"/>
        </w:rPr>
      </w:pPr>
      <w:r w:rsidRPr="004E235B">
        <w:rPr>
          <w:sz w:val="28"/>
        </w:rPr>
        <w:t>Мало того, что площадь поливных сельхозугодий сократилась, так еще Казахстан относится к странам с высоким уровнем водного стресса. Своих рек у нас нет, они только протекают через Казахстан из соседних стран, продолжил бизнесмен. И Всемирный банк предсказал, что в 2030 году объем воды, доступной для агроиндустрии, уменьшится. Поэтому вопрос переходить на эффективные способы полива полей или нет не является добровольным выбором для Казахстана, это однозначная необходимость, уверен Талгат Турумбаев.</w:t>
      </w:r>
    </w:p>
    <w:p w14:paraId="24ECA57B" w14:textId="77777777" w:rsidR="004E235B" w:rsidRPr="004E235B" w:rsidRDefault="004E235B" w:rsidP="004E235B">
      <w:pPr>
        <w:pStyle w:val="a9"/>
        <w:shd w:val="clear" w:color="auto" w:fill="FFFFFF"/>
        <w:ind w:firstLine="709"/>
        <w:jc w:val="both"/>
        <w:rPr>
          <w:sz w:val="28"/>
        </w:rPr>
      </w:pPr>
      <w:r w:rsidRPr="004E235B">
        <w:rPr>
          <w:sz w:val="28"/>
        </w:rPr>
        <w:t>Проекты в сфере АПК, которые реализуются в стране, должны быть не только экономически выгодными, но и обеспечивать трансфер технологий, обучение фермеров тому, как их эффективно использовать и управлять урожайностью сельхозкультур.</w:t>
      </w:r>
    </w:p>
    <w:p w14:paraId="25951688" w14:textId="26555EE9" w:rsidR="004E235B" w:rsidRPr="004E235B" w:rsidRDefault="004E235B" w:rsidP="004E235B">
      <w:pPr>
        <w:pStyle w:val="a9"/>
        <w:shd w:val="clear" w:color="auto" w:fill="FFFFFF"/>
        <w:ind w:firstLine="709"/>
        <w:jc w:val="both"/>
        <w:rPr>
          <w:sz w:val="28"/>
        </w:rPr>
      </w:pPr>
      <w:r w:rsidRPr="004E235B">
        <w:rPr>
          <w:sz w:val="28"/>
        </w:rPr>
        <w:t>«Вместе с Valmont мы создали СП, которое займется строительством завода. Мы со своей стороны оказываем поддержку с части соблюдения ка</w:t>
      </w:r>
      <w:r>
        <w:rPr>
          <w:sz w:val="28"/>
        </w:rPr>
        <w:t>захстанского законодательства и</w:t>
      </w:r>
      <w:r w:rsidRPr="004E235B">
        <w:rPr>
          <w:sz w:val="28"/>
        </w:rPr>
        <w:t> формирование стратегии с учетом особенностей местного рынка, даем рекомендации по поставщикам и подрядчикам», - перечислил Талгат Турумбаев.</w:t>
      </w:r>
    </w:p>
    <w:p w14:paraId="638E37BF" w14:textId="77777777" w:rsidR="004E235B" w:rsidRPr="004E235B" w:rsidRDefault="004E235B" w:rsidP="004E235B">
      <w:pPr>
        <w:pStyle w:val="a9"/>
        <w:shd w:val="clear" w:color="auto" w:fill="FFFFFF"/>
        <w:ind w:firstLine="709"/>
        <w:jc w:val="both"/>
        <w:rPr>
          <w:sz w:val="28"/>
        </w:rPr>
      </w:pPr>
      <w:r w:rsidRPr="004E235B">
        <w:rPr>
          <w:sz w:val="28"/>
        </w:rPr>
        <w:t>На вопрос о том, какая часть произведенных систем останется на рынке Казахстана, наш собеседник заметил, что пока не ясно, каким спросом они будут пользоваться у фермеров.</w:t>
      </w:r>
    </w:p>
    <w:p w14:paraId="61FD7A25" w14:textId="77777777" w:rsidR="004E235B" w:rsidRPr="004E235B" w:rsidRDefault="004E235B" w:rsidP="004E235B">
      <w:pPr>
        <w:pStyle w:val="a9"/>
        <w:shd w:val="clear" w:color="auto" w:fill="FFFFFF"/>
        <w:ind w:firstLine="709"/>
        <w:jc w:val="both"/>
        <w:rPr>
          <w:sz w:val="28"/>
        </w:rPr>
      </w:pPr>
      <w:r w:rsidRPr="004E235B">
        <w:rPr>
          <w:sz w:val="28"/>
        </w:rPr>
        <w:t xml:space="preserve">«По нашим пессимистичным оценкам, дополнительные 400 тыс. гектаров в течение 10 лет будут под орошением с учетом новых машин. Но если учесть, </w:t>
      </w:r>
      <w:r w:rsidRPr="004E235B">
        <w:rPr>
          <w:sz w:val="28"/>
        </w:rPr>
        <w:lastRenderedPageBreak/>
        <w:t>что государство строит планы на дополнительный миллион гектаров, то перспективы достаточно хорошие», - добавил предприниматель.</w:t>
      </w:r>
    </w:p>
    <w:p w14:paraId="5443BC86" w14:textId="0A03809C" w:rsidR="004E235B" w:rsidRDefault="004E235B" w:rsidP="004E235B">
      <w:pPr>
        <w:pStyle w:val="a9"/>
        <w:shd w:val="clear" w:color="auto" w:fill="FFFFFF"/>
        <w:ind w:firstLine="709"/>
        <w:jc w:val="both"/>
      </w:pPr>
      <w:r w:rsidRPr="004E235B">
        <w:rPr>
          <w:sz w:val="28"/>
        </w:rPr>
        <w:t>На стоимость одной дождевальной установки влияет комплектация, которая в свою очередь зависит от условий полива на каждом отдельно взятом участке: неровности земли, площади, подводки воды, времени полива (днем или ночью). В базовой комплектации, на 80-100 гектаров земли цен</w:t>
      </w:r>
      <w:r w:rsidR="00BC7A9E">
        <w:rPr>
          <w:sz w:val="28"/>
        </w:rPr>
        <w:t>а составит 80-90 тыс. долларов</w:t>
      </w:r>
      <w:r w:rsidR="00BC7A9E">
        <w:t>[24</w:t>
      </w:r>
      <w:r w:rsidR="00BC7A9E" w:rsidRPr="00491F47">
        <w:t>].</w:t>
      </w:r>
    </w:p>
    <w:p w14:paraId="16B958FF" w14:textId="77777777" w:rsidR="00FA7EB2" w:rsidRDefault="00FA7EB2" w:rsidP="00FA7EB2">
      <w:pPr>
        <w:pStyle w:val="a9"/>
        <w:shd w:val="clear" w:color="auto" w:fill="FFFFFF"/>
        <w:ind w:firstLine="709"/>
        <w:jc w:val="both"/>
        <w:rPr>
          <w:color w:val="000000"/>
          <w:sz w:val="28"/>
        </w:rPr>
      </w:pPr>
      <w:r w:rsidRPr="00FA7EB2">
        <w:rPr>
          <w:color w:val="000000"/>
          <w:sz w:val="28"/>
          <w:shd w:val="clear" w:color="auto" w:fill="FFFFFF"/>
        </w:rPr>
        <w:t>В Республике Казахстан производство сои стремительно развивается, — рассказывает селекционер Компании «СОКО», кандидат сельскохозяйственных наук Альберт Щегольков. — Так, если в 2011 году соя здесь выращивалась на площади 71 тысяча гектаров, то уже в 2021 году площадь под соей утроилась и превысила 200 тысяч гектаров. В целом, основная доля площадей сои сосредоточена в Алматинской области – 83 процента, Восточно-Казахстанской — 9, 4 процента и Костанайской — 3, 9 процента. При этом, урожайность сои в Казахстане в условиях орошения достигает 5, 5 тонн с гектара. Эта культура пользуется спросом и обещает фермерам высокую рентабельность. Теперь в линейке «СОКО» есть 8 сортов сои для Казахстана. И соеводам республики предоставлен выбор оптимального для себя сорта.</w:t>
      </w:r>
    </w:p>
    <w:p w14:paraId="10D50186" w14:textId="5F97F4B1" w:rsidR="00FA7EB2" w:rsidRDefault="00FA7EB2" w:rsidP="00FA7EB2">
      <w:pPr>
        <w:pStyle w:val="a9"/>
        <w:shd w:val="clear" w:color="auto" w:fill="FFFFFF"/>
        <w:ind w:firstLine="709"/>
        <w:jc w:val="both"/>
        <w:rPr>
          <w:color w:val="000000"/>
          <w:sz w:val="28"/>
        </w:rPr>
      </w:pPr>
      <w:r w:rsidRPr="00FA7EB2">
        <w:rPr>
          <w:color w:val="000000"/>
          <w:sz w:val="28"/>
          <w:shd w:val="clear" w:color="auto" w:fill="FFFFFF"/>
        </w:rPr>
        <w:t>Возвращаясь к итогам совещания Республиканской комиссии по вопросам сортоиспытания различных сельскохозяйственных растений, нужно отметить, что на сегодняшний день «Государственный реестр селекционных достижений, рекомендуемых к использованию в Республике Казахстан» включает свыше 2600 сортов и гибридов сельскохозяйственных растений (в том числе: 31, 5 процента сортов и гибридов отечественной селекции, 66,3 процента зарубежной селекции (в том числе российской), 2, 2 процента совместно с казахстанской селекцией). По итогам совещания Республиканской комиссии, прошедшего в декабре 2021 года, впервые рекомендованы к использованию в 2022 году по масличным культурам: 15 высокопродуктивных сортов и гибридов подсолнечника, сои — 11 (на расширение 2), рапса — 3, горчицы — 1.</w:t>
      </w:r>
    </w:p>
    <w:p w14:paraId="4EF2D49C" w14:textId="56A81AAA" w:rsidR="00FA7EB2" w:rsidRPr="00FA7EB2" w:rsidRDefault="00FA7EB2" w:rsidP="00FA7EB2">
      <w:pPr>
        <w:pStyle w:val="a9"/>
        <w:shd w:val="clear" w:color="auto" w:fill="FFFFFF"/>
        <w:ind w:firstLine="709"/>
        <w:jc w:val="both"/>
        <w:rPr>
          <w:sz w:val="32"/>
        </w:rPr>
      </w:pPr>
      <w:r w:rsidRPr="00FA7EB2">
        <w:rPr>
          <w:color w:val="000000"/>
          <w:sz w:val="28"/>
          <w:shd w:val="clear" w:color="auto" w:fill="FFFFFF"/>
        </w:rPr>
        <w:t>Интерес к сое, как и площади ее посевов, в Казахстане постепенно растут. Очевидно, что сфера применения бобовой «культуры будущего» расширяется и РК не хочет стоять в стороне от этой мировой тенденции. Рост достигается не одним лишь расширением площадей, но еще и повышением урожайности, получить которую помогают правильно подобранные сорта, адаптированные к местным природно-климатическим условиям.</w:t>
      </w:r>
    </w:p>
    <w:p w14:paraId="312E1BC0" w14:textId="70B12309" w:rsidR="004E235B" w:rsidRPr="00FA7EB2" w:rsidRDefault="004E235B" w:rsidP="00FA7EB2">
      <w:pPr>
        <w:spacing w:after="0" w:line="240" w:lineRule="auto"/>
        <w:ind w:firstLine="709"/>
        <w:jc w:val="both"/>
        <w:rPr>
          <w:rFonts w:eastAsia="Times New Roman"/>
          <w:sz w:val="32"/>
        </w:rPr>
      </w:pPr>
    </w:p>
    <w:p w14:paraId="50EB5F3A" w14:textId="77777777" w:rsidR="004E235B" w:rsidRPr="004E235B" w:rsidRDefault="004E235B" w:rsidP="00EB0D54">
      <w:pPr>
        <w:spacing w:after="0" w:line="240" w:lineRule="auto"/>
        <w:jc w:val="both"/>
        <w:rPr>
          <w:rFonts w:eastAsia="Times New Roman"/>
        </w:rPr>
      </w:pPr>
    </w:p>
    <w:p w14:paraId="3070A37B" w14:textId="5767971A" w:rsidR="00EB0D54" w:rsidRPr="00491F47" w:rsidRDefault="00EB0D54" w:rsidP="00EB0D54">
      <w:pPr>
        <w:pStyle w:val="aa"/>
        <w:numPr>
          <w:ilvl w:val="1"/>
          <w:numId w:val="2"/>
        </w:numPr>
        <w:spacing w:after="0" w:line="240" w:lineRule="auto"/>
        <w:jc w:val="both"/>
        <w:rPr>
          <w:rFonts w:eastAsia="Times New Roman"/>
          <w:b/>
        </w:rPr>
      </w:pPr>
      <w:r w:rsidRPr="00491F47">
        <w:rPr>
          <w:rFonts w:eastAsia="Times New Roman"/>
          <w:b/>
        </w:rPr>
        <w:t>Анализ пневмотранспортера зерна</w:t>
      </w:r>
    </w:p>
    <w:p w14:paraId="6C3C7854" w14:textId="1A2B2A22" w:rsidR="00EB0D54" w:rsidRDefault="00EB0D54" w:rsidP="00EB0D54">
      <w:pPr>
        <w:spacing w:after="0" w:line="240" w:lineRule="auto"/>
        <w:ind w:firstLine="708"/>
        <w:jc w:val="both"/>
        <w:rPr>
          <w:rFonts w:eastAsia="Times New Roman"/>
        </w:rPr>
      </w:pPr>
      <w:r w:rsidRPr="00491F47">
        <w:rPr>
          <w:rFonts w:eastAsia="Times New Roman"/>
        </w:rPr>
        <w:t>Пневмотранспортер для зерна является незаменимым оборудованием в сельском хозяйстве. Пневмотранспортер педназначен для вертикальной или горизонтальной транспортировки зерна или любой другой злаковой культуры на значительные расстояния</w:t>
      </w:r>
      <w:r w:rsidR="00BC7A9E" w:rsidRPr="00BC7A9E">
        <w:rPr>
          <w:rFonts w:eastAsia="Times New Roman"/>
        </w:rPr>
        <w:t xml:space="preserve"> </w:t>
      </w:r>
      <w:r w:rsidR="00BC7A9E">
        <w:rPr>
          <w:rFonts w:eastAsia="Times New Roman"/>
        </w:rPr>
        <w:t>[25]</w:t>
      </w:r>
      <w:r w:rsidRPr="00491F47">
        <w:rPr>
          <w:rFonts w:eastAsia="Times New Roman"/>
        </w:rPr>
        <w:t xml:space="preserve">. Как правило, стандартное расстояние в высоту составляет около 30 метров и по горизонтали до 100 метров. Влажность </w:t>
      </w:r>
      <w:r w:rsidRPr="00491F47">
        <w:rPr>
          <w:rFonts w:eastAsia="Times New Roman"/>
        </w:rPr>
        <w:lastRenderedPageBreak/>
        <w:t xml:space="preserve">транспортированного зерна может составлять 25%, а засоренность около 15%.  Принцип работы пневмотранспортера: гибкий рукав помещается в бурт с зерном, вентилятор давления нагнетает воздух, после чего зерно всасывается и подается в магистраль. На этом этапе зерно проветривается, что способствует улучшению его качества. После чего по стальным трубам зерно попадает на склады, в кузов транспортного средства или любой другой резервуар </w:t>
      </w:r>
      <w:r w:rsidR="00BC7A9E">
        <w:rPr>
          <w:rFonts w:eastAsia="Calibri"/>
        </w:rPr>
        <w:t>[26</w:t>
      </w:r>
      <w:r w:rsidRPr="00491F47">
        <w:rPr>
          <w:rFonts w:eastAsia="Calibri"/>
        </w:rPr>
        <w:t>]</w:t>
      </w:r>
      <w:r w:rsidRPr="00491F47">
        <w:rPr>
          <w:rFonts w:eastAsia="Times New Roman"/>
        </w:rPr>
        <w:t>.</w:t>
      </w:r>
    </w:p>
    <w:p w14:paraId="6FB8A6A8" w14:textId="62F33971" w:rsidR="00BC7A9E" w:rsidRPr="004E235B" w:rsidRDefault="00BC7A9E" w:rsidP="00BC7A9E">
      <w:pPr>
        <w:pStyle w:val="a9"/>
        <w:shd w:val="clear" w:color="auto" w:fill="FFFFFF"/>
        <w:ind w:firstLine="709"/>
        <w:jc w:val="both"/>
        <w:rPr>
          <w:sz w:val="28"/>
        </w:rPr>
      </w:pPr>
      <w:r w:rsidRPr="004E235B">
        <w:rPr>
          <w:sz w:val="28"/>
        </w:rPr>
        <w:t>Кроме этого, наш собеседник встретился с инвесторами из США - General Electric</w:t>
      </w:r>
      <w:r w:rsidR="00836353">
        <w:rPr>
          <w:sz w:val="28"/>
          <w:lang w:val="kk-KZ"/>
        </w:rPr>
        <w:t xml:space="preserve"> </w:t>
      </w:r>
      <w:r w:rsidRPr="004E235B">
        <w:rPr>
          <w:sz w:val="28"/>
        </w:rPr>
        <w:t xml:space="preserve">– чтобы узнать об их опыте работы в Казахстане. </w:t>
      </w:r>
    </w:p>
    <w:p w14:paraId="19DE6CC6" w14:textId="77777777" w:rsidR="00BC7A9E" w:rsidRDefault="00BC7A9E" w:rsidP="00BC7A9E">
      <w:pPr>
        <w:pStyle w:val="a9"/>
        <w:shd w:val="clear" w:color="auto" w:fill="FFFFFF"/>
        <w:ind w:firstLine="709"/>
        <w:jc w:val="both"/>
        <w:rPr>
          <w:sz w:val="28"/>
        </w:rPr>
      </w:pPr>
      <w:r w:rsidRPr="004E235B">
        <w:rPr>
          <w:sz w:val="28"/>
        </w:rPr>
        <w:t>«Это добавило уверенности в том, что проект в Казахстане перспективен», - пояснил Джошуа Диксон.</w:t>
      </w:r>
    </w:p>
    <w:p w14:paraId="5EC4645C" w14:textId="77777777" w:rsidR="00FA23BB" w:rsidRPr="00FA23BB" w:rsidRDefault="00FA23BB" w:rsidP="00FA23BB">
      <w:pPr>
        <w:pStyle w:val="p1mrcssattr"/>
        <w:shd w:val="clear" w:color="auto" w:fill="FFFFFF"/>
        <w:spacing w:before="0" w:beforeAutospacing="0" w:after="0" w:afterAutospacing="0"/>
        <w:ind w:firstLine="851"/>
        <w:jc w:val="both"/>
        <w:rPr>
          <w:color w:val="000000"/>
          <w:sz w:val="28"/>
        </w:rPr>
      </w:pPr>
      <w:r>
        <w:rPr>
          <w:rStyle w:val="s1mrcssattr"/>
          <w:rFonts w:ascii="Georgia" w:hAnsi="Georgia"/>
          <w:color w:val="000000"/>
        </w:rPr>
        <w:t xml:space="preserve">Нет </w:t>
      </w:r>
      <w:r w:rsidRPr="00FA23BB">
        <w:rPr>
          <w:rStyle w:val="s1mrcssattr"/>
          <w:color w:val="000000"/>
          <w:sz w:val="28"/>
        </w:rPr>
        <w:t>в стране дефицита и семян подсолнечника – наоборот, у сельхозпроизводителей накопились излишки. Осенью 2021 года министерство сельского хозяйства приостановило экспорт семян и подсолнечного масла до установления квот. Квотирование экспорта было введено в декабре 2021 года и действует до 1 июля 2022 года. </w:t>
      </w:r>
    </w:p>
    <w:p w14:paraId="2F4B0FD7" w14:textId="711E8E21" w:rsidR="00FA23BB" w:rsidRPr="00FA23BB" w:rsidRDefault="00FA23BB" w:rsidP="00FA23BB">
      <w:pPr>
        <w:pStyle w:val="p1mrcssattr"/>
        <w:shd w:val="clear" w:color="auto" w:fill="FFFFFF"/>
        <w:spacing w:before="0" w:beforeAutospacing="0" w:after="0" w:afterAutospacing="0"/>
        <w:ind w:firstLine="851"/>
        <w:jc w:val="both"/>
        <w:rPr>
          <w:color w:val="000000"/>
          <w:sz w:val="28"/>
        </w:rPr>
      </w:pPr>
      <w:r w:rsidRPr="00FA23BB">
        <w:rPr>
          <w:rStyle w:val="s1mrcssattr"/>
          <w:color w:val="000000"/>
          <w:sz w:val="28"/>
        </w:rPr>
        <w:t>У нас очень большие остатки, из-за того что, можно сказать, очень коряво всё сделали, полезли в ювелирные настройки рынка с сантехническими инструментами. В итоге получилось, что получилось – и масла не увеличили продажи на эк</w:t>
      </w:r>
      <w:r>
        <w:rPr>
          <w:rStyle w:val="s1mrcssattr"/>
          <w:color w:val="000000"/>
          <w:sz w:val="28"/>
        </w:rPr>
        <w:t>спорт, и фермерам цену обломили</w:t>
      </w:r>
      <w:r w:rsidRPr="00FA23BB">
        <w:rPr>
          <w:rStyle w:val="s1mrcssattr"/>
          <w:color w:val="000000"/>
          <w:sz w:val="28"/>
        </w:rPr>
        <w:t>. </w:t>
      </w:r>
    </w:p>
    <w:p w14:paraId="6DAB6C97" w14:textId="77777777" w:rsidR="00FA23BB" w:rsidRPr="00FA23BB" w:rsidRDefault="00FA23BB" w:rsidP="00FA23BB">
      <w:pPr>
        <w:pStyle w:val="p1mrcssattr"/>
        <w:shd w:val="clear" w:color="auto" w:fill="FFFFFF"/>
        <w:spacing w:before="0" w:beforeAutospacing="0" w:after="0" w:afterAutospacing="0"/>
        <w:ind w:firstLine="851"/>
        <w:jc w:val="both"/>
        <w:rPr>
          <w:color w:val="000000"/>
          <w:sz w:val="28"/>
        </w:rPr>
      </w:pPr>
      <w:r w:rsidRPr="00FA23BB">
        <w:rPr>
          <w:rStyle w:val="s1mrcssattr"/>
          <w:color w:val="000000"/>
          <w:sz w:val="28"/>
        </w:rPr>
        <w:t>Министерство сельского хозяйства никак не комментировало предложение ЕЭК. При этом в ходе заседания правительства 18 марта, глава аграрного ведомства Ербол Карашукеев сообщил, что для проведения весеннего сева сельхозпроизводителям выделено на льготное кредитование через программу "Кен дала" 70 млрд тенге, на форвардную закупку через Продкорпорацию – 80 млрд тенге.</w:t>
      </w:r>
    </w:p>
    <w:p w14:paraId="6471D39D" w14:textId="77777777" w:rsidR="00FA23BB" w:rsidRDefault="00FA23BB" w:rsidP="00FA23BB">
      <w:pPr>
        <w:pStyle w:val="p1mrcssattr"/>
        <w:shd w:val="clear" w:color="auto" w:fill="FFFFFF"/>
        <w:spacing w:before="0" w:beforeAutospacing="0" w:after="0" w:afterAutospacing="0"/>
        <w:ind w:firstLine="851"/>
        <w:jc w:val="both"/>
        <w:rPr>
          <w:rFonts w:ascii="Georgia" w:hAnsi="Georgia"/>
          <w:color w:val="000000"/>
        </w:rPr>
      </w:pPr>
      <w:r w:rsidRPr="00FA23BB">
        <w:rPr>
          <w:rStyle w:val="s1mrcssattr"/>
          <w:color w:val="000000"/>
          <w:sz w:val="28"/>
        </w:rPr>
        <w:t>Он отметил, что прорабатывается вопрос увеличения объёма финансирования для проведения весенне-полевых и уборочных работ дополнительно на 70 млрд тенге с доведением общей суммы бюджетного кредитования до 140 млрд те</w:t>
      </w:r>
      <w:bookmarkStart w:id="1" w:name="_GoBack"/>
      <w:bookmarkEnd w:id="1"/>
      <w:r w:rsidRPr="00FA23BB">
        <w:rPr>
          <w:rStyle w:val="s1mrcssattr"/>
          <w:color w:val="000000"/>
          <w:sz w:val="28"/>
        </w:rPr>
        <w:t xml:space="preserve">нге. Также прорабатывается вопрос выделения 20 млрд тенге на </w:t>
      </w:r>
      <w:r w:rsidRPr="00FA23BB">
        <w:rPr>
          <w:rStyle w:val="s1mrcssattr"/>
          <w:color w:val="000000"/>
          <w:sz w:val="28"/>
          <w:szCs w:val="28"/>
        </w:rPr>
        <w:t>форвардную закупку для формирования зернофуражного фонда в объёме 200 тысяч тонн, который, в случае повторения засухи</w:t>
      </w:r>
      <w:r w:rsidRPr="00FA23BB">
        <w:rPr>
          <w:rStyle w:val="s1mrcssattr"/>
          <w:rFonts w:ascii="Georgia" w:hAnsi="Georgia"/>
          <w:color w:val="000000"/>
          <w:sz w:val="28"/>
          <w:szCs w:val="28"/>
        </w:rPr>
        <w:t xml:space="preserve"> 2021 года, обеспечит сохранность поголовья скота и птицы.</w:t>
      </w:r>
    </w:p>
    <w:p w14:paraId="613285D3" w14:textId="19625A10" w:rsidR="00BC7A9E" w:rsidRPr="004E235B" w:rsidRDefault="00BC7A9E" w:rsidP="00BC7A9E">
      <w:pPr>
        <w:pStyle w:val="a9"/>
        <w:shd w:val="clear" w:color="auto" w:fill="FFFFFF"/>
        <w:ind w:firstLine="709"/>
        <w:jc w:val="both"/>
        <w:rPr>
          <w:sz w:val="28"/>
        </w:rPr>
      </w:pPr>
      <w:r w:rsidRPr="004E235B">
        <w:rPr>
          <w:sz w:val="28"/>
        </w:rPr>
        <w:t xml:space="preserve"> «На строительство завода, по нашим оценкам, уйдет где-то 3 года. На стадию доходности думаем выйти в течение 5 лет. Рынком сбыта для нашей продукции станут страны СНГ. Мы со своей стороны обеспечиваем финансирование проекта, поставку всех необходимых для строительства материалов», - сказал Джошуа Диксон.</w:t>
      </w:r>
    </w:p>
    <w:p w14:paraId="6D25D939" w14:textId="77777777" w:rsidR="00BC7A9E" w:rsidRPr="004E235B" w:rsidRDefault="00BC7A9E" w:rsidP="00BC7A9E">
      <w:pPr>
        <w:pStyle w:val="a9"/>
        <w:shd w:val="clear" w:color="auto" w:fill="FFFFFF"/>
        <w:ind w:firstLine="709"/>
        <w:jc w:val="both"/>
        <w:rPr>
          <w:sz w:val="28"/>
        </w:rPr>
      </w:pPr>
      <w:r w:rsidRPr="004E235B">
        <w:rPr>
          <w:sz w:val="28"/>
        </w:rPr>
        <w:t>Стоимость завода, который Valmont построит в РК, составит до 50 млн долларов, компания сейчас делает точные расчеты. С местом для него еще не определились, но это должен быть регион с хорошим рынком рабочей силы, заметил наш собеседник.  </w:t>
      </w:r>
    </w:p>
    <w:p w14:paraId="690B408F" w14:textId="77777777" w:rsidR="00BC7A9E" w:rsidRDefault="00BC7A9E" w:rsidP="00EB0D54">
      <w:pPr>
        <w:spacing w:after="0" w:line="240" w:lineRule="auto"/>
        <w:ind w:firstLine="708"/>
        <w:jc w:val="both"/>
        <w:rPr>
          <w:rFonts w:eastAsia="Times New Roman"/>
        </w:rPr>
      </w:pPr>
    </w:p>
    <w:p w14:paraId="068B7438" w14:textId="77777777" w:rsidR="008F0E1B" w:rsidRPr="00491F47" w:rsidRDefault="008F0E1B" w:rsidP="008F0E1B">
      <w:pPr>
        <w:spacing w:after="0" w:line="240" w:lineRule="auto"/>
        <w:ind w:firstLine="708"/>
        <w:jc w:val="both"/>
        <w:rPr>
          <w:b/>
          <w:bCs/>
          <w:lang w:val="kk-KZ"/>
        </w:rPr>
      </w:pPr>
      <w:r w:rsidRPr="00491F47">
        <w:rPr>
          <w:b/>
          <w:lang w:val="kk-KZ"/>
        </w:rPr>
        <w:lastRenderedPageBreak/>
        <w:t xml:space="preserve">2 </w:t>
      </w:r>
      <w:r w:rsidRPr="00491F47">
        <w:rPr>
          <w:b/>
          <w:bCs/>
        </w:rPr>
        <w:t>ТЕОРЕТИЧЕСКОЕ ОБОСНОВАНИ</w:t>
      </w:r>
      <w:r w:rsidRPr="00491F47">
        <w:rPr>
          <w:b/>
          <w:bCs/>
          <w:lang w:val="kk-KZ"/>
        </w:rPr>
        <w:t>Е</w:t>
      </w:r>
      <w:r w:rsidRPr="00491F47">
        <w:rPr>
          <w:b/>
          <w:bCs/>
        </w:rPr>
        <w:t xml:space="preserve"> КОНСТРУКТИВНО -ТЕХНОЛОГИЧЕСКОЙ СХЕМЫ И ПАРАМЕТРОВ </w:t>
      </w:r>
      <w:r w:rsidRPr="00491F47">
        <w:rPr>
          <w:b/>
          <w:bCs/>
          <w:lang w:val="kk-KZ"/>
        </w:rPr>
        <w:t>ОБОРУДОВАНИЯ С АКТИВНЫМ ВЕНТИЛИРОВАНИЕМ ДЛЯ ХРАНЕНИЯ ЗЕРНА СОИ</w:t>
      </w:r>
    </w:p>
    <w:p w14:paraId="2EF632D4" w14:textId="77777777" w:rsidR="008F0E1B" w:rsidRPr="00491F47" w:rsidRDefault="008F0E1B" w:rsidP="008F0E1B">
      <w:pPr>
        <w:spacing w:after="0" w:line="240" w:lineRule="auto"/>
        <w:ind w:firstLine="708"/>
        <w:jc w:val="both"/>
        <w:rPr>
          <w:b/>
          <w:bCs/>
          <w:lang w:val="kk-KZ"/>
        </w:rPr>
      </w:pPr>
    </w:p>
    <w:p w14:paraId="3608C87B" w14:textId="77777777" w:rsidR="008F0E1B" w:rsidRPr="00491F47" w:rsidRDefault="008F0E1B" w:rsidP="008F0E1B">
      <w:pPr>
        <w:spacing w:after="0" w:line="240" w:lineRule="auto"/>
        <w:ind w:firstLine="709"/>
        <w:jc w:val="both"/>
        <w:rPr>
          <w:b/>
          <w:lang w:val="kk-KZ"/>
        </w:rPr>
      </w:pPr>
      <w:r w:rsidRPr="00491F47">
        <w:rPr>
          <w:b/>
        </w:rPr>
        <w:t>2.1</w:t>
      </w:r>
      <w:r w:rsidRPr="00491F47">
        <w:rPr>
          <w:b/>
          <w:lang w:val="kk-KZ"/>
        </w:rPr>
        <w:t xml:space="preserve"> Процесс активного вентилирования и его эффективность при хранении</w:t>
      </w:r>
    </w:p>
    <w:p w14:paraId="1845D95C" w14:textId="77777777"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«В текущем году планируется обеспечить рост валовой продукции сельского хозяйства на уровне 105%, производства продуктов питания – на уровне 107%», - сказал глава Минсельхоза.</w:t>
      </w:r>
    </w:p>
    <w:p w14:paraId="4AB05173" w14:textId="77777777"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Плановые индикативы будут обеспечены за счет принятия мер по насыщению внутреннего рынка социально значимыми продтоварами и повышению конкурентоспособности казахстанского агропромышленного комплекса. Для этого будет продолжена господдержка субъектов АПК, в том числе инвестсубсидирование, субсидирование в растениеводстве и животноводстве. На эти цели будет направлено около 309 млрд тенге, добавил Сапархан Омаров.</w:t>
      </w:r>
    </w:p>
    <w:p w14:paraId="69317700" w14:textId="667E9EA9"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 xml:space="preserve">В соответствии с поручением руководства страны будут реализованы инвестпроекты, направленные на создание экосистем по производству и переработке зерновых культур в СКО, масличных культур – в Акмолинской, мяса – в Актюбинской и Алматинской областях </w:t>
      </w:r>
      <w:r>
        <w:rPr>
          <w:rFonts w:eastAsia="Calibri"/>
        </w:rPr>
        <w:t>[2</w:t>
      </w:r>
      <w:r w:rsidRPr="00BC7A9E">
        <w:rPr>
          <w:rFonts w:eastAsia="Calibri"/>
        </w:rPr>
        <w:t>7</w:t>
      </w:r>
      <w:r w:rsidRPr="00491F47">
        <w:rPr>
          <w:rFonts w:eastAsia="Calibri"/>
        </w:rPr>
        <w:t>]</w:t>
      </w:r>
      <w:r w:rsidRPr="00491F47">
        <w:rPr>
          <w:rFonts w:eastAsia="Times New Roman"/>
        </w:rPr>
        <w:t>.</w:t>
      </w:r>
    </w:p>
    <w:p w14:paraId="29AF2D1E" w14:textId="007D4EAE"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 xml:space="preserve">«Кроме того, в рамках импортозамещения уже в текущем году планируется запустить 35 молочно-товарных ферм (общей мощностью 131 тысяча тонн молока), свыше 2 тысяч га садов (производственной мощностью 73,5 тысячи тонн яблок в год), 3 мясокомбината (мощностью 45 тысяч тонн мясопродуктов), 5 птицефабрик (мощностью 42 тысячи тонн), 4 объекта по производству рыбы (общей мощностью около 8 тысяч тонн рыбы). Также начнется строительство сахарного завода мощностью 150 тысяч </w:t>
      </w:r>
      <w:r>
        <w:rPr>
          <w:rFonts w:eastAsia="Times New Roman"/>
          <w:color w:val="000000"/>
          <w:szCs w:val="24"/>
          <w:lang w:eastAsia="ru-RU"/>
        </w:rPr>
        <w:t>тонн сахара», - озвучил министр</w:t>
      </w:r>
      <w:r>
        <w:rPr>
          <w:rFonts w:eastAsia="Calibri"/>
        </w:rPr>
        <w:t>[28</w:t>
      </w:r>
      <w:r w:rsidRPr="00491F47">
        <w:rPr>
          <w:rFonts w:eastAsia="Calibri"/>
        </w:rPr>
        <w:t>]</w:t>
      </w:r>
      <w:r w:rsidRPr="00491F47">
        <w:rPr>
          <w:rFonts w:eastAsia="Times New Roman"/>
        </w:rPr>
        <w:t>.</w:t>
      </w:r>
    </w:p>
    <w:p w14:paraId="4062A3E0" w14:textId="3C0F384F"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 xml:space="preserve">В целом в 2021 году планируется реализовать 79 инвестпроектов разных направлений. Кроме того, министерство сельского хозяйства уже ведет работу по подготовке к посевной кампании </w:t>
      </w:r>
      <w:r>
        <w:rPr>
          <w:rFonts w:eastAsia="Calibri"/>
        </w:rPr>
        <w:t>[29</w:t>
      </w:r>
      <w:r w:rsidRPr="00491F47">
        <w:rPr>
          <w:rFonts w:eastAsia="Calibri"/>
        </w:rPr>
        <w:t>]</w:t>
      </w:r>
      <w:r w:rsidRPr="00491F47">
        <w:rPr>
          <w:rFonts w:eastAsia="Times New Roman"/>
        </w:rPr>
        <w:t>.</w:t>
      </w:r>
      <w:r w:rsidRPr="00BC7A9E">
        <w:rPr>
          <w:rFonts w:eastAsia="Times New Roman"/>
          <w:color w:val="000000"/>
          <w:szCs w:val="24"/>
          <w:lang w:eastAsia="ru-RU"/>
        </w:rPr>
        <w:t xml:space="preserve"> Исходя из прогнозной структуры, общая посевная площадь будет увеличена на 86,4 тысячи га - до 22,7 млн га. Планируется увеличение площадей масличных, кормовых и овощебахчевых культур, а также таких социальных культур, как гречиха и сахарная свекла. Одновременно будет проводиться сокращение площадей под посев монокультур и влагоемких культур, таких как пшеница, рис и хлопчатник </w:t>
      </w:r>
      <w:r>
        <w:rPr>
          <w:rFonts w:eastAsia="Calibri"/>
        </w:rPr>
        <w:t>[30</w:t>
      </w:r>
      <w:r w:rsidRPr="00491F47">
        <w:rPr>
          <w:rFonts w:eastAsia="Calibri"/>
        </w:rPr>
        <w:t>]</w:t>
      </w:r>
      <w:r w:rsidRPr="00491F47">
        <w:rPr>
          <w:rFonts w:eastAsia="Times New Roman"/>
        </w:rPr>
        <w:t>.</w:t>
      </w:r>
    </w:p>
    <w:p w14:paraId="2335A942" w14:textId="77777777"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«Для своевременного проведения весенне-полевых работ фермеры будут обеспечены льготным кредитованием на 70 млрд тенге, а также удешевленным на 11% ГСМ в объеме почти 380 тысяч тонн. Кроме этого, в помощь аграриям планируется форвадный закуп порядка 350 тысяч тонн сельхозпродукции», - сказал Сапархан Омаров.</w:t>
      </w:r>
    </w:p>
    <w:p w14:paraId="5CAB1D7F" w14:textId="43F5D313" w:rsidR="00BC7A9E" w:rsidRPr="00BC7A9E" w:rsidRDefault="00BC7A9E" w:rsidP="00BC7A9E">
      <w:pPr>
        <w:shd w:val="clear" w:color="auto" w:fill="FFFFFF"/>
        <w:spacing w:after="0" w:line="240" w:lineRule="auto"/>
        <w:ind w:firstLine="709"/>
        <w:jc w:val="both"/>
        <w:rPr>
          <w:rFonts w:eastAsia="Times New Roman"/>
          <w:color w:val="000000"/>
          <w:szCs w:val="24"/>
          <w:lang w:eastAsia="ru-RU"/>
        </w:rPr>
      </w:pPr>
      <w:r w:rsidRPr="00BC7A9E">
        <w:rPr>
          <w:rFonts w:eastAsia="Times New Roman"/>
          <w:color w:val="000000"/>
          <w:szCs w:val="24"/>
          <w:lang w:eastAsia="ru-RU"/>
        </w:rPr>
        <w:t xml:space="preserve">При этом объем субсидирования семеноводства составит 11,8 млрд тенге, что позволит повысить доступность качественных семян. Проведение ВПР будет на особом контроле МСХ, сказал министр </w:t>
      </w:r>
      <w:r>
        <w:rPr>
          <w:rFonts w:eastAsia="Calibri"/>
        </w:rPr>
        <w:t>[31</w:t>
      </w:r>
      <w:r w:rsidRPr="00491F47">
        <w:rPr>
          <w:rFonts w:eastAsia="Calibri"/>
        </w:rPr>
        <w:t>]</w:t>
      </w:r>
      <w:r w:rsidRPr="00BC7A9E">
        <w:rPr>
          <w:rFonts w:eastAsia="Times New Roman"/>
          <w:color w:val="000000"/>
          <w:szCs w:val="24"/>
          <w:lang w:eastAsia="ru-RU"/>
        </w:rPr>
        <w:t>.</w:t>
      </w:r>
    </w:p>
    <w:p w14:paraId="3740C3C0" w14:textId="77777777" w:rsidR="00920F9D" w:rsidRPr="00491F47" w:rsidRDefault="008F0E1B" w:rsidP="008F0E1B">
      <w:pPr>
        <w:spacing w:after="0" w:line="240" w:lineRule="auto"/>
        <w:ind w:firstLine="708"/>
        <w:jc w:val="both"/>
        <w:rPr>
          <w:b/>
        </w:rPr>
      </w:pPr>
      <w:r w:rsidRPr="00491F47">
        <w:rPr>
          <w:b/>
        </w:rPr>
        <w:lastRenderedPageBreak/>
        <w:t>2.2 Разработка конструктивно-технологической схемы оборудования</w:t>
      </w:r>
    </w:p>
    <w:p w14:paraId="4AA27491" w14:textId="77777777" w:rsidR="008F0E1B" w:rsidRPr="00491F47" w:rsidRDefault="008F0E1B" w:rsidP="008F0E1B">
      <w:pPr>
        <w:spacing w:after="0" w:line="240" w:lineRule="auto"/>
        <w:ind w:firstLine="708"/>
        <w:jc w:val="both"/>
      </w:pPr>
      <w:r w:rsidRPr="00491F47">
        <w:t>2.2.1 Конструктивно-технологическая схема контейнерно-модульного оборудования с активным вентилированием.</w:t>
      </w:r>
    </w:p>
    <w:p w14:paraId="2D2CF963" w14:textId="0AF8955A" w:rsidR="008F0E1B" w:rsidRDefault="008F0E1B" w:rsidP="00920F9D">
      <w:pPr>
        <w:spacing w:after="0" w:line="240" w:lineRule="auto"/>
        <w:ind w:firstLine="709"/>
        <w:jc w:val="both"/>
        <w:rPr>
          <w:rFonts w:eastAsia="Times New Roman"/>
          <w:lang w:eastAsia="ru-RU"/>
        </w:rPr>
      </w:pPr>
      <w:r w:rsidRPr="00491F47">
        <w:rPr>
          <w:rFonts w:eastAsia="Calibri"/>
          <w:lang w:val="kk-KZ"/>
        </w:rPr>
        <w:t xml:space="preserve">При загрузке зерна в контейнер 9  и выгрузке зерна в транспортное средство 18 используются циклоны 10, 16 с патрубками 11, 15 для отвода воздушного потока. Регулирование влажности зерна в контейнере 9 осуществляется цифровой системой, расположенной в щите управления 6. На внутренней боковой стороне контейнера на трех равноудаленых уровнях по его высоте размещены соответствующие датчики  7, устанавленные на сквозных металлических  трубах </w:t>
      </w:r>
      <w:r w:rsidR="00BC7A9E">
        <w:rPr>
          <w:rFonts w:eastAsia="Times New Roman"/>
          <w:lang w:eastAsia="ru-RU"/>
        </w:rPr>
        <w:t>[32</w:t>
      </w:r>
      <w:r w:rsidRPr="00491F47">
        <w:rPr>
          <w:rFonts w:eastAsia="Times New Roman"/>
          <w:lang w:eastAsia="ru-RU"/>
        </w:rPr>
        <w:t>].</w:t>
      </w:r>
    </w:p>
    <w:p w14:paraId="46AD2886" w14:textId="0384D4C5" w:rsidR="00BC7A9E" w:rsidRPr="00BC7A9E" w:rsidRDefault="00BC7A9E" w:rsidP="00920F9D">
      <w:pPr>
        <w:spacing w:after="0" w:line="240" w:lineRule="auto"/>
        <w:ind w:firstLine="709"/>
        <w:jc w:val="both"/>
        <w:rPr>
          <w:rFonts w:eastAsia="Calibri"/>
          <w:lang w:val="kk-KZ"/>
        </w:rPr>
      </w:pPr>
      <w:r w:rsidRPr="00BC7A9E">
        <w:rPr>
          <w:color w:val="000000"/>
          <w:shd w:val="clear" w:color="auto" w:fill="FFFFFF"/>
        </w:rPr>
        <w:t>На встрече также обсудили вопросы реализации совместных проектов в промышленной кооперации на базе международных приграничных центров торгово-экономиче</w:t>
      </w:r>
      <w:r>
        <w:rPr>
          <w:color w:val="000000"/>
          <w:shd w:val="clear" w:color="auto" w:fill="FFFFFF"/>
        </w:rPr>
        <w:t xml:space="preserve">ского сотрудничества «Центральная Азия» </w:t>
      </w:r>
      <w:r w:rsidRPr="00BC7A9E">
        <w:rPr>
          <w:color w:val="000000"/>
          <w:shd w:val="clear" w:color="auto" w:fill="FFFFFF"/>
        </w:rPr>
        <w:t>[33]. В том числе для последующего продвижения совместно пр</w:t>
      </w:r>
      <w:r>
        <w:rPr>
          <w:color w:val="000000"/>
          <w:shd w:val="clear" w:color="auto" w:fill="FFFFFF"/>
        </w:rPr>
        <w:t>оизведенной </w:t>
      </w:r>
      <w:r w:rsidRPr="00BC7A9E">
        <w:rPr>
          <w:color w:val="000000"/>
          <w:shd w:val="clear" w:color="auto" w:fill="FFFFFF"/>
        </w:rPr>
        <w:t>продукции на рынки третьих стран, включая Центральную, Южную Азию и Китай. Для координации работы по данным вопросам и обмена опытом в продвижении экспорта стороны договорились о заключении соглашения о партнерстве между центром развития торговой политики экспортным центром» [34].    </w:t>
      </w:r>
    </w:p>
    <w:p w14:paraId="78103DEA" w14:textId="77777777" w:rsidR="008F0E1B" w:rsidRDefault="008F0E1B" w:rsidP="008F0E1B">
      <w:pPr>
        <w:spacing w:after="0" w:line="240" w:lineRule="auto"/>
        <w:rPr>
          <w:bCs/>
          <w:iCs/>
        </w:rPr>
      </w:pPr>
    </w:p>
    <w:p w14:paraId="4F572988" w14:textId="77777777" w:rsidR="00BC7A9E" w:rsidRPr="00491F47" w:rsidRDefault="00BC7A9E" w:rsidP="008F0E1B">
      <w:pPr>
        <w:spacing w:after="0" w:line="240" w:lineRule="auto"/>
        <w:rPr>
          <w:bCs/>
          <w:iCs/>
        </w:rPr>
      </w:pPr>
    </w:p>
    <w:p w14:paraId="222432DF" w14:textId="77777777" w:rsidR="008F0E1B" w:rsidRPr="00491F47" w:rsidRDefault="00920F9D" w:rsidP="00920F9D">
      <w:pPr>
        <w:spacing w:after="0" w:line="240" w:lineRule="auto"/>
        <w:ind w:firstLine="540"/>
        <w:jc w:val="both"/>
        <w:rPr>
          <w:rFonts w:eastAsia="Calibri"/>
        </w:rPr>
      </w:pPr>
      <w:r w:rsidRPr="00491F47">
        <w:rPr>
          <w:rFonts w:eastAsia="Calibri"/>
        </w:rPr>
        <w:t xml:space="preserve"> </w:t>
      </w:r>
      <w:r w:rsidR="008F0E1B" w:rsidRPr="00491F47">
        <w:rPr>
          <w:rFonts w:eastAsia="Calibri"/>
          <w:lang w:val="kk-KZ"/>
        </w:rPr>
        <w:t xml:space="preserve">2.2.2 </w:t>
      </w:r>
      <w:r w:rsidR="008F0E1B" w:rsidRPr="00491F47">
        <w:rPr>
          <w:rFonts w:eastAsia="Calibri"/>
        </w:rPr>
        <w:t xml:space="preserve">Режимы работы </w:t>
      </w:r>
      <w:r w:rsidR="008F0E1B" w:rsidRPr="00491F47">
        <w:t xml:space="preserve">контейнерно-модульного </w:t>
      </w:r>
      <w:r w:rsidR="008F0E1B" w:rsidRPr="00491F47">
        <w:rPr>
          <w:rFonts w:eastAsia="Calibri"/>
        </w:rPr>
        <w:t xml:space="preserve">оборудования </w:t>
      </w:r>
    </w:p>
    <w:p w14:paraId="61C04809" w14:textId="77777777" w:rsidR="008F0E1B" w:rsidRPr="00491F47" w:rsidRDefault="008F0E1B" w:rsidP="00920F9D">
      <w:pPr>
        <w:spacing w:after="0" w:line="240" w:lineRule="auto"/>
        <w:ind w:firstLine="540"/>
        <w:jc w:val="both"/>
        <w:rPr>
          <w:rFonts w:eastAsia="Calibri"/>
        </w:rPr>
      </w:pPr>
      <w:r w:rsidRPr="00491F47">
        <w:rPr>
          <w:rFonts w:eastAsia="Calibri"/>
          <w:lang w:val="kk-KZ"/>
        </w:rPr>
        <w:t xml:space="preserve">Оборудование </w:t>
      </w:r>
      <w:r w:rsidRPr="00491F47">
        <w:rPr>
          <w:bCs/>
          <w:iCs/>
        </w:rPr>
        <w:t xml:space="preserve">для хранения зерна </w:t>
      </w:r>
      <w:r w:rsidRPr="00491F47">
        <w:rPr>
          <w:lang w:val="kk-KZ"/>
        </w:rPr>
        <w:t>(сои)</w:t>
      </w:r>
      <w:r w:rsidRPr="00491F47">
        <w:rPr>
          <w:bCs/>
          <w:iCs/>
        </w:rPr>
        <w:t xml:space="preserve"> с активным вентилированием </w:t>
      </w:r>
      <w:r w:rsidRPr="00491F47">
        <w:rPr>
          <w:rFonts w:eastAsia="Calibri"/>
          <w:lang w:val="kk-KZ"/>
        </w:rPr>
        <w:t xml:space="preserve">выполняет три цикла: загрузка, вентилирование и выгрузка зерна. </w:t>
      </w:r>
    </w:p>
    <w:p w14:paraId="289875DC" w14:textId="64EB61CF" w:rsidR="008F0E1B" w:rsidRPr="00491F47" w:rsidRDefault="008F0E1B" w:rsidP="008F0E1B">
      <w:pPr>
        <w:spacing w:after="0" w:line="240" w:lineRule="auto"/>
        <w:ind w:firstLine="567"/>
        <w:jc w:val="both"/>
        <w:rPr>
          <w:rFonts w:eastAsia="Times New Roman"/>
          <w:lang w:val="kk-KZ" w:eastAsia="ru-RU"/>
        </w:rPr>
      </w:pPr>
      <w:r w:rsidRPr="00491F47">
        <w:rPr>
          <w:rFonts w:eastAsia="Calibri"/>
          <w:i/>
          <w:lang w:val="kk-KZ"/>
        </w:rPr>
        <w:t>Загрузка зерна</w:t>
      </w:r>
      <w:r w:rsidRPr="00491F47">
        <w:rPr>
          <w:rFonts w:eastAsia="Calibri"/>
          <w:lang w:val="kk-KZ"/>
        </w:rPr>
        <w:t xml:space="preserve"> </w:t>
      </w:r>
      <w:r w:rsidRPr="00491F47">
        <w:rPr>
          <w:bCs/>
          <w:iCs/>
        </w:rPr>
        <w:t>(</w:t>
      </w:r>
      <w:r w:rsidRPr="00491F47">
        <w:rPr>
          <w:rFonts w:eastAsia="Calibri"/>
          <w:lang w:val="kk-KZ"/>
        </w:rPr>
        <w:t>рисунок 2.</w:t>
      </w:r>
      <w:r w:rsidRPr="00491F47">
        <w:rPr>
          <w:rFonts w:eastAsia="Calibri"/>
        </w:rPr>
        <w:t>5</w:t>
      </w:r>
      <w:r w:rsidRPr="00491F47">
        <w:rPr>
          <w:rFonts w:eastAsia="Calibri"/>
          <w:lang w:val="kk-KZ"/>
        </w:rPr>
        <w:t>)</w:t>
      </w:r>
      <w:r w:rsidRPr="00491F47">
        <w:rPr>
          <w:bCs/>
          <w:iCs/>
          <w:lang w:val="kk-KZ"/>
        </w:rPr>
        <w:t xml:space="preserve"> </w:t>
      </w:r>
      <w:r w:rsidRPr="00491F47">
        <w:rPr>
          <w:rFonts w:eastAsia="Calibri"/>
          <w:lang w:val="kk-KZ"/>
        </w:rPr>
        <w:t xml:space="preserve">в оборудованный контейнер 9 из транспортного средства 18 осуществляется посредством пневмотранспортера </w:t>
      </w:r>
      <w:r w:rsidRPr="00491F47">
        <w:rPr>
          <w:rFonts w:eastAsia="Calibri"/>
        </w:rPr>
        <w:t>2</w:t>
      </w:r>
      <w:r w:rsidRPr="00491F47">
        <w:rPr>
          <w:rFonts w:eastAsia="Calibri"/>
          <w:lang w:val="kk-KZ"/>
        </w:rPr>
        <w:t xml:space="preserve"> через пневмопровод для загрузки зерновой массы 17,  на  зерно, оседающей в контейнере 9 для последующего хранения </w:t>
      </w:r>
      <w:r w:rsidR="009D5DF5">
        <w:rPr>
          <w:rFonts w:eastAsia="Times New Roman"/>
          <w:lang w:eastAsia="ru-RU"/>
        </w:rPr>
        <w:t>[35</w:t>
      </w:r>
      <w:r w:rsidRPr="00491F47">
        <w:rPr>
          <w:rFonts w:eastAsia="Times New Roman"/>
          <w:lang w:eastAsia="ru-RU"/>
        </w:rPr>
        <w:t xml:space="preserve">]. При загрузке клапан 3 перекрывает нижний патрубок 5, а клапан 13 перекрывает пневмопровод 14. </w:t>
      </w:r>
      <w:r w:rsidRPr="00491F47">
        <w:t>Пневмотранспорт</w:t>
      </w:r>
      <w:r w:rsidRPr="00491F47">
        <w:rPr>
          <w:lang w:val="kk-KZ"/>
        </w:rPr>
        <w:t>ер</w:t>
      </w:r>
      <w:r w:rsidRPr="00491F47">
        <w:t xml:space="preserve"> заставляет воздух двигаться, создавая разницу давлений между началом и концом пневмопровода. Из основ физики известно, что высота всасывания, например, из условий того, что воздух при необходимой скорости потока способен переносить материал </w:t>
      </w:r>
      <w:r w:rsidR="009D5DF5">
        <w:rPr>
          <w:rFonts w:eastAsia="Times New Roman"/>
          <w:lang w:eastAsia="ru-RU"/>
        </w:rPr>
        <w:t>[36</w:t>
      </w:r>
      <w:r w:rsidRPr="00491F47">
        <w:rPr>
          <w:rFonts w:eastAsia="Times New Roman"/>
          <w:lang w:eastAsia="ru-RU"/>
        </w:rPr>
        <w:t>].</w:t>
      </w:r>
    </w:p>
    <w:p w14:paraId="5443FD65" w14:textId="2BB079AC" w:rsidR="008F0E1B" w:rsidRPr="00491F47" w:rsidRDefault="008F0E1B" w:rsidP="008F0E1B">
      <w:pPr>
        <w:spacing w:after="0" w:line="240" w:lineRule="auto"/>
        <w:ind w:firstLine="709"/>
        <w:jc w:val="both"/>
        <w:rPr>
          <w:rFonts w:eastAsia="Times New Roman"/>
          <w:lang w:eastAsia="ru-RU"/>
        </w:rPr>
      </w:pPr>
      <w:r w:rsidRPr="00491F47">
        <w:rPr>
          <w:rFonts w:eastAsia="Times New Roman"/>
          <w:lang w:eastAsia="ru-RU"/>
        </w:rPr>
        <w:t>Вследствие кратковременности вентилирования допустимы повышенные температуры теплоносителя даже для т</w:t>
      </w:r>
      <w:r w:rsidR="009D5DF5">
        <w:rPr>
          <w:rFonts w:eastAsia="Times New Roman"/>
          <w:lang w:eastAsia="ru-RU"/>
        </w:rPr>
        <w:t>ермочувствительных продуктов [37</w:t>
      </w:r>
      <w:r w:rsidRPr="00491F47">
        <w:rPr>
          <w:rFonts w:eastAsia="Times New Roman"/>
          <w:lang w:eastAsia="ru-RU"/>
        </w:rPr>
        <w:t>]</w:t>
      </w:r>
      <w:r w:rsidRPr="00491F47">
        <w:rPr>
          <w:rFonts w:eastAsia="Times New Roman"/>
          <w:lang w:val="kk-KZ" w:eastAsia="ru-RU"/>
        </w:rPr>
        <w:t>.</w:t>
      </w:r>
      <w:r w:rsidRPr="00491F47">
        <w:rPr>
          <w:rFonts w:eastAsia="Times New Roman"/>
          <w:lang w:eastAsia="ru-RU"/>
        </w:rPr>
        <w:t xml:space="preserve"> В нашем случае активное вентилирование осуществляется воздухом с температурой окружающей среды.</w:t>
      </w:r>
    </w:p>
    <w:p w14:paraId="4F5CF677" w14:textId="3B68FD51" w:rsidR="008F0E1B" w:rsidRPr="00491F47" w:rsidRDefault="008F0E1B" w:rsidP="008F0E1B">
      <w:pPr>
        <w:pStyle w:val="aa"/>
        <w:spacing w:before="5"/>
        <w:ind w:left="0" w:right="-20" w:firstLine="561"/>
        <w:jc w:val="both"/>
        <w:rPr>
          <w:rFonts w:eastAsia="Calibri"/>
        </w:rPr>
      </w:pPr>
      <w:r w:rsidRPr="00491F47">
        <w:rPr>
          <w:lang w:val="kk-KZ"/>
        </w:rPr>
        <w:t>Таким образом преимуществами предлагаемого оборудования</w:t>
      </w:r>
      <w:r w:rsidRPr="00491F47">
        <w:rPr>
          <w:rFonts w:eastAsia="Calibri"/>
          <w:lang w:val="kk-KZ"/>
        </w:rPr>
        <w:t xml:space="preserve"> являются меньшие материальные затраты, простота  конструкции оборудования и  энергозатраты на хранение. </w:t>
      </w:r>
      <w:r w:rsidRPr="00491F47">
        <w:rPr>
          <w:rFonts w:eastAsia="Calibri"/>
        </w:rPr>
        <w:t>Вместимость одного модуля оборудования принята равной стандартному контейнеру равному около 40 м. куб [</w:t>
      </w:r>
      <w:r w:rsidR="009D5DF5">
        <w:t>38-40</w:t>
      </w:r>
      <w:r w:rsidRPr="00491F47">
        <w:t>]</w:t>
      </w:r>
      <w:r w:rsidRPr="00491F47">
        <w:rPr>
          <w:lang w:val="kk-KZ"/>
        </w:rPr>
        <w:t>.</w:t>
      </w:r>
    </w:p>
    <w:p w14:paraId="3C6806DA" w14:textId="77777777" w:rsidR="008F0E1B" w:rsidRDefault="008F0E1B" w:rsidP="008F0E1B">
      <w:pPr>
        <w:spacing w:after="0" w:line="240" w:lineRule="auto"/>
        <w:rPr>
          <w:b/>
        </w:rPr>
      </w:pPr>
    </w:p>
    <w:p w14:paraId="45CAF04E" w14:textId="77777777" w:rsidR="009D5DF5" w:rsidRDefault="009D5DF5" w:rsidP="008F0E1B">
      <w:pPr>
        <w:spacing w:after="0" w:line="240" w:lineRule="auto"/>
        <w:rPr>
          <w:b/>
        </w:rPr>
      </w:pPr>
    </w:p>
    <w:p w14:paraId="1571BF0C" w14:textId="77777777" w:rsidR="009D5DF5" w:rsidRPr="00491F47" w:rsidRDefault="009D5DF5" w:rsidP="008F0E1B">
      <w:pPr>
        <w:spacing w:after="0" w:line="240" w:lineRule="auto"/>
        <w:rPr>
          <w:b/>
        </w:rPr>
      </w:pPr>
    </w:p>
    <w:p w14:paraId="563C4ACA" w14:textId="3423487B" w:rsidR="008F0E1B" w:rsidRPr="00491F47" w:rsidRDefault="008F0E1B" w:rsidP="008F0E1B">
      <w:pPr>
        <w:spacing w:after="160" w:line="259" w:lineRule="auto"/>
        <w:jc w:val="both"/>
        <w:rPr>
          <w:rFonts w:eastAsia="Calibri"/>
          <w:b/>
        </w:rPr>
      </w:pPr>
      <w:r w:rsidRPr="00491F47">
        <w:rPr>
          <w:rFonts w:eastAsia="Calibri"/>
          <w:b/>
        </w:rPr>
        <w:lastRenderedPageBreak/>
        <w:t xml:space="preserve">         3 ПРОГРАММА, МЕТОДИКА И РЕЗУЛЬТАТЫ ЭКСПЕРИМЕНТАЛЬНЫХ ИССЛЕДОВАНИ</w:t>
      </w:r>
      <w:r w:rsidR="00746B62" w:rsidRPr="00491F47">
        <w:rPr>
          <w:rFonts w:eastAsia="Calibri"/>
          <w:b/>
        </w:rPr>
        <w:t>Й</w:t>
      </w:r>
      <w:r w:rsidRPr="00491F47">
        <w:rPr>
          <w:rFonts w:eastAsia="Calibri"/>
          <w:b/>
        </w:rPr>
        <w:t xml:space="preserve"> ФИЗИКО-МЕХАНИЧЕСКИХ СВОЙСТВ ЗЕРНА СОИ И УСЛОВИЯ ЕГО ХРАНЕНИЯ</w:t>
      </w:r>
    </w:p>
    <w:p w14:paraId="620DF8E7" w14:textId="77777777" w:rsidR="008F0E1B" w:rsidRPr="00491F47" w:rsidRDefault="008F0E1B" w:rsidP="00920F9D">
      <w:pPr>
        <w:spacing w:after="0" w:line="259" w:lineRule="auto"/>
        <w:ind w:firstLine="708"/>
        <w:jc w:val="both"/>
        <w:rPr>
          <w:rFonts w:eastAsia="Calibri"/>
          <w:b/>
        </w:rPr>
      </w:pPr>
      <w:r w:rsidRPr="00491F47">
        <w:rPr>
          <w:rFonts w:eastAsia="Calibri"/>
          <w:b/>
        </w:rPr>
        <w:t>3.1 Задачи экспериментальных исследований</w:t>
      </w:r>
    </w:p>
    <w:p w14:paraId="692AE39D" w14:textId="6B06D619" w:rsidR="008F0E1B" w:rsidRPr="00491F47" w:rsidRDefault="008F0E1B" w:rsidP="008F0E1B">
      <w:pPr>
        <w:spacing w:after="0" w:line="259" w:lineRule="auto"/>
        <w:ind w:firstLine="567"/>
        <w:jc w:val="both"/>
        <w:rPr>
          <w:rFonts w:eastAsia="Calibri"/>
        </w:rPr>
      </w:pPr>
      <w:r w:rsidRPr="00491F47">
        <w:rPr>
          <w:rFonts w:eastAsia="Calibri"/>
        </w:rPr>
        <w:t xml:space="preserve">При разработке оборудования для хранения очень важно иметь представление о физических свойствах сои. Изменение размера, формы и величины семян имеет большое значение при проектировании очистных машин и оборудования для хранения. Плотность зерна и пористость оказывает непосредственное влияние на распределение воздушного потока в зерновой массе </w:t>
      </w:r>
      <w:r w:rsidR="009D5DF5">
        <w:rPr>
          <w:rFonts w:eastAsia="Times New Roman"/>
          <w:lang w:eastAsia="ru-RU"/>
        </w:rPr>
        <w:t>[4</w:t>
      </w:r>
      <w:r w:rsidRPr="00491F47">
        <w:rPr>
          <w:rFonts w:eastAsia="Times New Roman"/>
          <w:lang w:eastAsia="ru-RU"/>
        </w:rPr>
        <w:t>0]</w:t>
      </w:r>
      <w:r w:rsidRPr="00491F47">
        <w:rPr>
          <w:rFonts w:eastAsia="Calibri"/>
        </w:rPr>
        <w:t>. Многие исследователи установили зависимость между этими свойствами и содержанием влаги для нормативных пределов.</w:t>
      </w:r>
    </w:p>
    <w:p w14:paraId="2D6AFDB7" w14:textId="270C177F" w:rsidR="008F0E1B" w:rsidRPr="00491F47" w:rsidRDefault="008F0E1B" w:rsidP="008F0E1B">
      <w:pPr>
        <w:spacing w:after="0" w:line="259" w:lineRule="auto"/>
        <w:ind w:firstLine="567"/>
        <w:jc w:val="both"/>
        <w:rPr>
          <w:rFonts w:eastAsia="Calibri"/>
        </w:rPr>
      </w:pPr>
      <w:r w:rsidRPr="00491F47">
        <w:rPr>
          <w:rFonts w:eastAsia="Times New Roman"/>
          <w:lang w:eastAsia="ru-RU"/>
        </w:rPr>
        <w:t xml:space="preserve">На процесс пневмотранспортировки семян, в частности сводообразование в бункерах и забивание приемной горловины пневмотранспортёра, важное влияние оказывают его влажность, угол естественного откоса (сыпучесть), а также коэффициент трения. </w:t>
      </w:r>
      <w:r w:rsidRPr="00491F47">
        <w:rPr>
          <w:rFonts w:eastAsia="Calibri"/>
        </w:rPr>
        <w:t xml:space="preserve">Также они имеют большое значение для расчета давления на стенки бункера и правильного проектирования сооружений для хранения и обработки семян </w:t>
      </w:r>
      <w:r w:rsidR="009D5DF5">
        <w:rPr>
          <w:rFonts w:eastAsia="Times New Roman"/>
          <w:lang w:eastAsia="ru-RU"/>
        </w:rPr>
        <w:t>[4</w:t>
      </w:r>
      <w:r w:rsidRPr="00491F47">
        <w:rPr>
          <w:rFonts w:eastAsia="Times New Roman"/>
          <w:lang w:eastAsia="ru-RU"/>
        </w:rPr>
        <w:t>1]</w:t>
      </w:r>
      <w:r w:rsidRPr="00491F47">
        <w:rPr>
          <w:rFonts w:eastAsia="Calibri"/>
        </w:rPr>
        <w:t>.</w:t>
      </w:r>
    </w:p>
    <w:p w14:paraId="7C941CBC" w14:textId="6F1F08F4" w:rsidR="008F0E1B" w:rsidRPr="00491F47" w:rsidRDefault="008F0E1B" w:rsidP="008F0E1B">
      <w:pPr>
        <w:spacing w:after="0" w:line="259" w:lineRule="auto"/>
        <w:ind w:firstLine="708"/>
        <w:jc w:val="both"/>
        <w:rPr>
          <w:rFonts w:eastAsia="Calibri"/>
        </w:rPr>
      </w:pPr>
      <w:r w:rsidRPr="00491F47">
        <w:rPr>
          <w:rFonts w:eastAsia="Calibri"/>
        </w:rPr>
        <w:t>Данные показатели изменяются в большинстве случаев от влажности и температуры обрабатываемого материала, а коэффициенты трения зависят от поверхности трения</w:t>
      </w:r>
      <w:r w:rsidR="009D5DF5" w:rsidRPr="009D5DF5">
        <w:rPr>
          <w:rFonts w:eastAsia="Calibri"/>
        </w:rPr>
        <w:t xml:space="preserve"> [42]</w:t>
      </w:r>
      <w:r w:rsidRPr="00491F47">
        <w:rPr>
          <w:rFonts w:eastAsia="Calibri"/>
        </w:rPr>
        <w:t>.</w:t>
      </w:r>
    </w:p>
    <w:p w14:paraId="591F4E88" w14:textId="77777777" w:rsidR="008F0E1B" w:rsidRPr="00491F47" w:rsidRDefault="008F0E1B" w:rsidP="008F0E1B">
      <w:pPr>
        <w:spacing w:after="0" w:line="259" w:lineRule="auto"/>
        <w:ind w:firstLine="708"/>
        <w:jc w:val="both"/>
        <w:rPr>
          <w:rFonts w:eastAsia="Calibri"/>
        </w:rPr>
      </w:pPr>
    </w:p>
    <w:p w14:paraId="4A85E366" w14:textId="04DCCCAD" w:rsidR="00E42E26" w:rsidRPr="00E42E26" w:rsidRDefault="008F0E1B" w:rsidP="00E42E26">
      <w:pPr>
        <w:spacing w:after="160" w:line="259" w:lineRule="auto"/>
        <w:ind w:firstLine="709"/>
        <w:jc w:val="both"/>
        <w:rPr>
          <w:rFonts w:eastAsia="Calibri"/>
          <w:b/>
          <w:lang w:val="kk-KZ"/>
        </w:rPr>
      </w:pPr>
      <w:r w:rsidRPr="00491F47">
        <w:rPr>
          <w:rFonts w:eastAsia="Times New Roman"/>
          <w:b/>
          <w:lang w:eastAsia="ru-RU"/>
        </w:rPr>
        <w:t xml:space="preserve">3.2 </w:t>
      </w:r>
      <w:r w:rsidR="00E42E26">
        <w:rPr>
          <w:rFonts w:eastAsia="Calibri"/>
          <w:b/>
          <w:lang w:val="kk-KZ"/>
        </w:rPr>
        <w:t>С</w:t>
      </w:r>
      <w:r w:rsidR="00E42E26">
        <w:rPr>
          <w:rFonts w:eastAsia="Calibri"/>
          <w:b/>
        </w:rPr>
        <w:t>о</w:t>
      </w:r>
      <w:r w:rsidR="00E42E26">
        <w:rPr>
          <w:rFonts w:eastAsia="Calibri"/>
          <w:b/>
          <w:lang w:val="kk-KZ"/>
        </w:rPr>
        <w:t>я</w:t>
      </w:r>
      <w:r w:rsidR="00E42E26" w:rsidRPr="00491F47">
        <w:rPr>
          <w:rFonts w:eastAsia="Calibri"/>
          <w:b/>
        </w:rPr>
        <w:t xml:space="preserve"> и условия его хранения</w:t>
      </w:r>
      <w:r w:rsidR="00E42E26">
        <w:rPr>
          <w:rFonts w:eastAsia="Calibri"/>
          <w:b/>
          <w:lang w:val="kk-KZ"/>
        </w:rPr>
        <w:t xml:space="preserve"> и статистика</w:t>
      </w:r>
    </w:p>
    <w:p w14:paraId="4E1698E1" w14:textId="29FC2E38" w:rsidR="009D5DF5" w:rsidRPr="009D5DF5" w:rsidRDefault="009D5DF5" w:rsidP="00E42E26">
      <w:pPr>
        <w:spacing w:after="0" w:line="240" w:lineRule="auto"/>
        <w:ind w:firstLine="708"/>
        <w:jc w:val="both"/>
        <w:rPr>
          <w:color w:val="000000"/>
        </w:rPr>
      </w:pPr>
      <w:r w:rsidRPr="009D5DF5">
        <w:rPr>
          <w:color w:val="000000"/>
        </w:rPr>
        <w:t>Ежегодный объем потребления социально значимых продовольственных товаров (СЗПТ) составляет порядка 864 тыс. тонн, пояснил корреспонденту </w:t>
      </w:r>
      <w:r w:rsidRPr="00E42E26">
        <w:t xml:space="preserve"> </w:t>
      </w:r>
      <w:r w:rsidRPr="009D5DF5">
        <w:rPr>
          <w:color w:val="000000"/>
        </w:rPr>
        <w:t>управления предпринимательства и инвестиций города Еркебулан Оразалин. По его данным, больше всего население мегаполиса потребляет овощи – 305 тыс. тонн (35%), молочную продукци</w:t>
      </w:r>
      <w:r w:rsidR="00E42E26">
        <w:rPr>
          <w:color w:val="000000"/>
        </w:rPr>
        <w:t xml:space="preserve">ю – 266 тыс. тонн (30,8%) и </w:t>
      </w:r>
      <w:r w:rsidR="00E42E26">
        <w:rPr>
          <w:color w:val="000000"/>
          <w:lang w:val="kk-KZ"/>
        </w:rPr>
        <w:t>соя</w:t>
      </w:r>
      <w:r w:rsidRPr="009D5DF5">
        <w:rPr>
          <w:color w:val="000000"/>
        </w:rPr>
        <w:t xml:space="preserve"> – 143 тыс. тонн (15,6%), меньше зерновые культуры – 53 тыс. тонн (6,2%) и мясную продукцию – 38 тыс. тонн (4,4%).</w:t>
      </w:r>
    </w:p>
    <w:p w14:paraId="53F3E1B4" w14:textId="3AFD1FDC" w:rsidR="009D5DF5" w:rsidRPr="009D5DF5" w:rsidRDefault="009D5DF5" w:rsidP="009D5DF5">
      <w:pPr>
        <w:pStyle w:val="a9"/>
        <w:shd w:val="clear" w:color="auto" w:fill="FFFFFF"/>
        <w:ind w:firstLine="709"/>
        <w:jc w:val="both"/>
        <w:rPr>
          <w:color w:val="000000"/>
          <w:sz w:val="28"/>
        </w:rPr>
      </w:pPr>
      <w:r w:rsidRPr="009D5DF5">
        <w:rPr>
          <w:color w:val="000000"/>
          <w:sz w:val="28"/>
        </w:rPr>
        <w:t>Обеспеченность СЗПТ за счет собственного производства города достигает 241 тыс. тонн выпускаемой продукции или 2</w:t>
      </w:r>
      <w:r w:rsidR="00836353">
        <w:rPr>
          <w:color w:val="000000"/>
          <w:sz w:val="28"/>
        </w:rPr>
        <w:t>8% от общего объема потребления</w:t>
      </w:r>
      <w:r w:rsidRPr="009D5DF5">
        <w:rPr>
          <w:color w:val="000000"/>
          <w:sz w:val="28"/>
        </w:rPr>
        <w:t>. При этом за счет других регионов Казахстана обеспечивается 520 тыс. тонн СЗПТ </w:t>
      </w:r>
      <w:r w:rsidRPr="009D5DF5">
        <w:rPr>
          <w:i/>
          <w:iCs/>
          <w:color w:val="000000"/>
          <w:sz w:val="28"/>
        </w:rPr>
        <w:t>(60%)</w:t>
      </w:r>
      <w:r w:rsidRPr="009D5DF5">
        <w:rPr>
          <w:color w:val="000000"/>
          <w:sz w:val="28"/>
        </w:rPr>
        <w:t>, импортируется – 104 тыс. тонн </w:t>
      </w:r>
      <w:r w:rsidRPr="009D5DF5">
        <w:rPr>
          <w:i/>
          <w:iCs/>
          <w:color w:val="000000"/>
          <w:sz w:val="28"/>
        </w:rPr>
        <w:t>(12%).</w:t>
      </w:r>
    </w:p>
    <w:p w14:paraId="3A0D46DF" w14:textId="77777777" w:rsidR="009D5DF5" w:rsidRPr="009D5DF5" w:rsidRDefault="009D5DF5" w:rsidP="009D5DF5">
      <w:pPr>
        <w:pStyle w:val="a9"/>
        <w:shd w:val="clear" w:color="auto" w:fill="FFFFFF"/>
        <w:ind w:firstLine="709"/>
        <w:jc w:val="both"/>
        <w:rPr>
          <w:color w:val="000000"/>
          <w:sz w:val="28"/>
        </w:rPr>
      </w:pPr>
      <w:r w:rsidRPr="009D5DF5">
        <w:rPr>
          <w:color w:val="000000"/>
          <w:sz w:val="28"/>
        </w:rPr>
        <w:t>Ежегодная потребность подсолнечного масла </w:t>
      </w:r>
      <w:r w:rsidRPr="009D5DF5">
        <w:rPr>
          <w:i/>
          <w:iCs/>
          <w:color w:val="000000"/>
          <w:sz w:val="28"/>
        </w:rPr>
        <w:t>в объеме 13,3 тыс. тонн </w:t>
      </w:r>
      <w:r w:rsidRPr="009D5DF5">
        <w:rPr>
          <w:color w:val="000000"/>
          <w:sz w:val="28"/>
        </w:rPr>
        <w:t>на 50% обеспечивается местным маслозаводом </w:t>
      </w:r>
      <w:r w:rsidRPr="009D5DF5">
        <w:rPr>
          <w:i/>
          <w:iCs/>
          <w:color w:val="000000"/>
          <w:sz w:val="28"/>
        </w:rPr>
        <w:t>- АО «Евразиан Фудс Корпорэйшн».</w:t>
      </w:r>
    </w:p>
    <w:p w14:paraId="454E6AE5" w14:textId="0D3670FA" w:rsidR="009D5DF5" w:rsidRPr="009D5DF5" w:rsidRDefault="009D5DF5" w:rsidP="009D5DF5">
      <w:pPr>
        <w:pStyle w:val="a9"/>
        <w:shd w:val="clear" w:color="auto" w:fill="FFFFFF"/>
        <w:ind w:firstLine="709"/>
        <w:jc w:val="both"/>
        <w:rPr>
          <w:color w:val="000000"/>
          <w:sz w:val="28"/>
        </w:rPr>
      </w:pPr>
      <w:r w:rsidRPr="009D5DF5">
        <w:rPr>
          <w:color w:val="000000"/>
          <w:sz w:val="28"/>
        </w:rPr>
        <w:t>Вместе с тем основными поставщиками овощной продукции являются Павлодарская область </w:t>
      </w:r>
      <w:r w:rsidRPr="009D5DF5">
        <w:rPr>
          <w:i/>
          <w:iCs/>
          <w:color w:val="000000"/>
          <w:sz w:val="28"/>
        </w:rPr>
        <w:t>(по картофелю – 40%, моркови – 55%)</w:t>
      </w:r>
      <w:r w:rsidRPr="009D5DF5">
        <w:rPr>
          <w:color w:val="000000"/>
          <w:sz w:val="28"/>
        </w:rPr>
        <w:t>, Алматинская </w:t>
      </w:r>
      <w:r w:rsidRPr="009D5DF5">
        <w:rPr>
          <w:i/>
          <w:iCs/>
          <w:color w:val="000000"/>
          <w:sz w:val="28"/>
        </w:rPr>
        <w:t>(по луку – до 40%, остальным 3-м овощам от 10 до 20%)</w:t>
      </w:r>
      <w:r w:rsidRPr="009D5DF5">
        <w:rPr>
          <w:color w:val="000000"/>
          <w:sz w:val="28"/>
        </w:rPr>
        <w:t>, Жамбылская </w:t>
      </w:r>
      <w:r w:rsidRPr="009D5DF5">
        <w:rPr>
          <w:i/>
          <w:iCs/>
          <w:color w:val="000000"/>
          <w:sz w:val="28"/>
        </w:rPr>
        <w:t xml:space="preserve">(по луку – </w:t>
      </w:r>
      <w:r w:rsidRPr="009D5DF5">
        <w:rPr>
          <w:i/>
          <w:iCs/>
          <w:color w:val="000000"/>
          <w:sz w:val="28"/>
        </w:rPr>
        <w:lastRenderedPageBreak/>
        <w:t>до 40%)</w:t>
      </w:r>
      <w:r w:rsidRPr="009D5DF5">
        <w:rPr>
          <w:color w:val="000000"/>
          <w:sz w:val="28"/>
        </w:rPr>
        <w:t>, Карагандинская </w:t>
      </w:r>
      <w:r w:rsidRPr="009D5DF5">
        <w:rPr>
          <w:i/>
          <w:iCs/>
          <w:color w:val="000000"/>
          <w:sz w:val="28"/>
        </w:rPr>
        <w:t>(по картофелю – 15%)</w:t>
      </w:r>
      <w:r w:rsidRPr="009D5DF5">
        <w:rPr>
          <w:color w:val="000000"/>
          <w:sz w:val="28"/>
        </w:rPr>
        <w:t>, Туркестанская </w:t>
      </w:r>
      <w:r w:rsidRPr="009D5DF5">
        <w:rPr>
          <w:i/>
          <w:iCs/>
          <w:color w:val="000000"/>
          <w:sz w:val="28"/>
        </w:rPr>
        <w:t>(капусты – до 40%),</w:t>
      </w:r>
      <w:r w:rsidRPr="009D5DF5">
        <w:rPr>
          <w:color w:val="000000"/>
          <w:sz w:val="28"/>
        </w:rPr>
        <w:t> объясняет Еркебулан Оразалин</w:t>
      </w:r>
      <w:r w:rsidR="00E42E26">
        <w:rPr>
          <w:color w:val="000000"/>
          <w:sz w:val="28"/>
          <w:lang w:val="kk-KZ"/>
        </w:rPr>
        <w:t xml:space="preserve"> </w:t>
      </w:r>
      <w:r w:rsidR="00E42E26" w:rsidRPr="00E42E26">
        <w:rPr>
          <w:color w:val="000000"/>
          <w:sz w:val="28"/>
        </w:rPr>
        <w:t>[43]</w:t>
      </w:r>
      <w:r w:rsidRPr="009D5DF5">
        <w:rPr>
          <w:color w:val="000000"/>
          <w:sz w:val="28"/>
        </w:rPr>
        <w:t>.</w:t>
      </w:r>
    </w:p>
    <w:p w14:paraId="6C67A96E" w14:textId="77777777" w:rsidR="009D5DF5" w:rsidRPr="009D5DF5" w:rsidRDefault="009D5DF5" w:rsidP="009D5DF5">
      <w:pPr>
        <w:pStyle w:val="a9"/>
        <w:shd w:val="clear" w:color="auto" w:fill="FFFFFF"/>
        <w:ind w:firstLine="709"/>
        <w:jc w:val="both"/>
        <w:rPr>
          <w:color w:val="000000"/>
          <w:sz w:val="28"/>
        </w:rPr>
      </w:pPr>
      <w:r w:rsidRPr="009D5DF5">
        <w:rPr>
          <w:color w:val="000000"/>
          <w:sz w:val="28"/>
        </w:rPr>
        <w:t>Кроме того, в сезон созревания раннего урожая ежегодно до конца июня практически вся овощная группа импортируется из Узбекистана </w:t>
      </w:r>
      <w:r w:rsidRPr="009D5DF5">
        <w:rPr>
          <w:i/>
          <w:iCs/>
          <w:color w:val="000000"/>
          <w:sz w:val="28"/>
        </w:rPr>
        <w:t>(по капусте – до 90%, моркови – до 50%)</w:t>
      </w:r>
      <w:r w:rsidRPr="009D5DF5">
        <w:rPr>
          <w:color w:val="000000"/>
          <w:sz w:val="28"/>
        </w:rPr>
        <w:t>, Кыргызстана </w:t>
      </w:r>
      <w:r w:rsidRPr="009D5DF5">
        <w:rPr>
          <w:i/>
          <w:iCs/>
          <w:color w:val="000000"/>
          <w:sz w:val="28"/>
        </w:rPr>
        <w:t>(оставшиеся 50% по моркови)</w:t>
      </w:r>
      <w:r w:rsidRPr="009D5DF5">
        <w:rPr>
          <w:color w:val="000000"/>
          <w:sz w:val="28"/>
        </w:rPr>
        <w:t>, Таджикистана </w:t>
      </w:r>
      <w:r w:rsidRPr="009D5DF5">
        <w:rPr>
          <w:i/>
          <w:iCs/>
          <w:color w:val="000000"/>
          <w:sz w:val="28"/>
        </w:rPr>
        <w:t>(по луку – до 70%)</w:t>
      </w:r>
      <w:r w:rsidRPr="009D5DF5">
        <w:rPr>
          <w:color w:val="000000"/>
          <w:sz w:val="28"/>
        </w:rPr>
        <w:t>, Пакистана </w:t>
      </w:r>
      <w:r w:rsidRPr="009D5DF5">
        <w:rPr>
          <w:i/>
          <w:iCs/>
          <w:color w:val="000000"/>
          <w:sz w:val="28"/>
        </w:rPr>
        <w:t>(картофелю – до 50%), добавляет он</w:t>
      </w:r>
      <w:r w:rsidRPr="009D5DF5">
        <w:rPr>
          <w:color w:val="000000"/>
          <w:sz w:val="28"/>
        </w:rPr>
        <w:t>.</w:t>
      </w:r>
    </w:p>
    <w:p w14:paraId="5FDBE3C9" w14:textId="6E35B711" w:rsidR="009D5DF5" w:rsidRPr="009D5DF5" w:rsidRDefault="009D5DF5" w:rsidP="009D5DF5">
      <w:pPr>
        <w:pStyle w:val="a9"/>
        <w:shd w:val="clear" w:color="auto" w:fill="FFFFFF"/>
        <w:ind w:firstLine="709"/>
        <w:jc w:val="both"/>
        <w:rPr>
          <w:color w:val="000000"/>
          <w:sz w:val="28"/>
        </w:rPr>
      </w:pPr>
      <w:r w:rsidRPr="009D5DF5">
        <w:rPr>
          <w:color w:val="000000"/>
          <w:sz w:val="28"/>
        </w:rPr>
        <w:t xml:space="preserve">Говоря про </w:t>
      </w:r>
      <w:r w:rsidR="00E42E26">
        <w:rPr>
          <w:color w:val="000000"/>
          <w:sz w:val="28"/>
          <w:lang w:val="kk-KZ"/>
        </w:rPr>
        <w:t>сою</w:t>
      </w:r>
      <w:r w:rsidRPr="009D5DF5">
        <w:rPr>
          <w:color w:val="000000"/>
          <w:sz w:val="28"/>
        </w:rPr>
        <w:t xml:space="preserve"> что ежегодно</w:t>
      </w:r>
      <w:r w:rsidR="00E42E26">
        <w:rPr>
          <w:color w:val="000000"/>
          <w:sz w:val="28"/>
          <w:lang w:val="kk-KZ"/>
        </w:rPr>
        <w:t xml:space="preserve"> в Казахстане</w:t>
      </w:r>
      <w:r w:rsidRPr="009D5DF5">
        <w:rPr>
          <w:color w:val="000000"/>
          <w:sz w:val="28"/>
        </w:rPr>
        <w:t xml:space="preserve"> потребляют около 29 тыс. тонн говядины. Основными поставщиками живого скота являются Алматинская область </w:t>
      </w:r>
      <w:r w:rsidRPr="009D5DF5">
        <w:rPr>
          <w:i/>
          <w:iCs/>
          <w:color w:val="000000"/>
          <w:sz w:val="28"/>
        </w:rPr>
        <w:t>(40%)</w:t>
      </w:r>
      <w:r w:rsidRPr="009D5DF5">
        <w:rPr>
          <w:color w:val="000000"/>
          <w:sz w:val="28"/>
        </w:rPr>
        <w:t>, Туркестанская </w:t>
      </w:r>
      <w:r w:rsidRPr="009D5DF5">
        <w:rPr>
          <w:i/>
          <w:iCs/>
          <w:color w:val="000000"/>
          <w:sz w:val="28"/>
        </w:rPr>
        <w:t>(30%)</w:t>
      </w:r>
      <w:r w:rsidRPr="009D5DF5">
        <w:rPr>
          <w:color w:val="000000"/>
          <w:sz w:val="28"/>
        </w:rPr>
        <w:t>, Жамбылская </w:t>
      </w:r>
      <w:r w:rsidRPr="009D5DF5">
        <w:rPr>
          <w:i/>
          <w:iCs/>
          <w:color w:val="000000"/>
          <w:sz w:val="28"/>
        </w:rPr>
        <w:t>(25%)</w:t>
      </w:r>
      <w:r w:rsidRPr="009D5DF5">
        <w:rPr>
          <w:color w:val="000000"/>
          <w:sz w:val="28"/>
        </w:rPr>
        <w:t> и другие области </w:t>
      </w:r>
      <w:r w:rsidRPr="009D5DF5">
        <w:rPr>
          <w:i/>
          <w:iCs/>
          <w:color w:val="000000"/>
          <w:sz w:val="28"/>
        </w:rPr>
        <w:t>(5%)</w:t>
      </w:r>
      <w:r w:rsidRPr="009D5DF5">
        <w:rPr>
          <w:color w:val="000000"/>
          <w:sz w:val="28"/>
        </w:rPr>
        <w:t>. В то же время потребление мяса кур составляет 9,5 тыс. тонн и яиц - 271 млн штук в год, его поставляют птицефабрики Алматинской области </w:t>
      </w:r>
      <w:r w:rsidRPr="009D5DF5">
        <w:rPr>
          <w:i/>
          <w:iCs/>
          <w:color w:val="000000"/>
          <w:sz w:val="28"/>
        </w:rPr>
        <w:t>(60%)</w:t>
      </w:r>
      <w:r w:rsidRPr="009D5DF5">
        <w:rPr>
          <w:color w:val="000000"/>
          <w:sz w:val="28"/>
        </w:rPr>
        <w:t>, Акмолинской </w:t>
      </w:r>
      <w:r w:rsidRPr="009D5DF5">
        <w:rPr>
          <w:i/>
          <w:iCs/>
          <w:color w:val="000000"/>
          <w:sz w:val="28"/>
        </w:rPr>
        <w:t>(10%)</w:t>
      </w:r>
      <w:r w:rsidRPr="009D5DF5">
        <w:rPr>
          <w:color w:val="000000"/>
          <w:sz w:val="28"/>
        </w:rPr>
        <w:t>, Актюбинской </w:t>
      </w:r>
      <w:r w:rsidRPr="009D5DF5">
        <w:rPr>
          <w:i/>
          <w:iCs/>
          <w:color w:val="000000"/>
          <w:sz w:val="28"/>
        </w:rPr>
        <w:t>(10%)</w:t>
      </w:r>
      <w:r w:rsidRPr="009D5DF5">
        <w:rPr>
          <w:color w:val="000000"/>
          <w:sz w:val="28"/>
        </w:rPr>
        <w:t>, ВКО </w:t>
      </w:r>
      <w:r w:rsidRPr="009D5DF5">
        <w:rPr>
          <w:i/>
          <w:iCs/>
          <w:color w:val="000000"/>
          <w:sz w:val="28"/>
        </w:rPr>
        <w:t>(10%)</w:t>
      </w:r>
      <w:r w:rsidRPr="009D5DF5">
        <w:rPr>
          <w:color w:val="000000"/>
          <w:sz w:val="28"/>
        </w:rPr>
        <w:t>, Карагандинской </w:t>
      </w:r>
      <w:r w:rsidRPr="009D5DF5">
        <w:rPr>
          <w:i/>
          <w:iCs/>
          <w:color w:val="000000"/>
          <w:sz w:val="28"/>
        </w:rPr>
        <w:t>(5%)</w:t>
      </w:r>
      <w:r w:rsidRPr="009D5DF5">
        <w:rPr>
          <w:color w:val="000000"/>
          <w:sz w:val="28"/>
        </w:rPr>
        <w:t> областей. Наряду с этим 5% мяса кур импортируется из США, отметил глава управления предпринимательства и инвестиций Алматы.</w:t>
      </w:r>
    </w:p>
    <w:p w14:paraId="35A35787" w14:textId="7B0D1522" w:rsidR="00E42E26" w:rsidRPr="009D5DF5" w:rsidRDefault="00E42E26" w:rsidP="00E42E26">
      <w:pPr>
        <w:pStyle w:val="a9"/>
        <w:shd w:val="clear" w:color="auto" w:fill="FFFFFF"/>
        <w:ind w:firstLine="709"/>
        <w:jc w:val="both"/>
        <w:rPr>
          <w:color w:val="000000"/>
          <w:sz w:val="28"/>
        </w:rPr>
      </w:pPr>
      <w:r>
        <w:rPr>
          <w:color w:val="000000"/>
          <w:sz w:val="28"/>
        </w:rPr>
        <w:t xml:space="preserve">По </w:t>
      </w:r>
      <w:r w:rsidR="009D5DF5" w:rsidRPr="009D5DF5">
        <w:rPr>
          <w:color w:val="000000"/>
          <w:sz w:val="28"/>
        </w:rPr>
        <w:t>основными поставщиками бакалейной продукции являются Костанайская область </w:t>
      </w:r>
      <w:r w:rsidR="009D5DF5" w:rsidRPr="009D5DF5">
        <w:rPr>
          <w:i/>
          <w:iCs/>
          <w:color w:val="000000"/>
          <w:sz w:val="28"/>
        </w:rPr>
        <w:t>(по муке и рожкам – 45%)</w:t>
      </w:r>
      <w:r w:rsidR="009D5DF5" w:rsidRPr="009D5DF5">
        <w:rPr>
          <w:color w:val="000000"/>
          <w:sz w:val="28"/>
        </w:rPr>
        <w:t>, Алматинская </w:t>
      </w:r>
      <w:r w:rsidR="009D5DF5" w:rsidRPr="009D5DF5">
        <w:rPr>
          <w:i/>
          <w:iCs/>
          <w:color w:val="000000"/>
          <w:sz w:val="28"/>
        </w:rPr>
        <w:t>(по муке и рожкам – 20%, по рису – 20%, по сахару – 20%)</w:t>
      </w:r>
      <w:r w:rsidR="009D5DF5" w:rsidRPr="009D5DF5">
        <w:rPr>
          <w:color w:val="000000"/>
          <w:sz w:val="28"/>
        </w:rPr>
        <w:t>, Жамбылская </w:t>
      </w:r>
      <w:r w:rsidR="009D5DF5" w:rsidRPr="009D5DF5">
        <w:rPr>
          <w:i/>
          <w:iCs/>
          <w:color w:val="000000"/>
          <w:sz w:val="28"/>
        </w:rPr>
        <w:t>(по сахару – 60%)</w:t>
      </w:r>
      <w:r w:rsidR="009D5DF5" w:rsidRPr="009D5DF5">
        <w:rPr>
          <w:color w:val="000000"/>
          <w:sz w:val="28"/>
        </w:rPr>
        <w:t>, ВКО </w:t>
      </w:r>
      <w:r w:rsidR="009D5DF5" w:rsidRPr="009D5DF5">
        <w:rPr>
          <w:i/>
          <w:iCs/>
          <w:color w:val="000000"/>
          <w:sz w:val="28"/>
        </w:rPr>
        <w:t>(по муке и рожкам – 10%, по крупе гречневой – 30%)</w:t>
      </w:r>
      <w:r w:rsidR="009D5DF5" w:rsidRPr="009D5DF5">
        <w:rPr>
          <w:color w:val="000000"/>
          <w:sz w:val="28"/>
        </w:rPr>
        <w:t>, Акмолинская </w:t>
      </w:r>
      <w:r w:rsidR="009D5DF5" w:rsidRPr="009D5DF5">
        <w:rPr>
          <w:i/>
          <w:iCs/>
          <w:color w:val="000000"/>
          <w:sz w:val="28"/>
        </w:rPr>
        <w:t>(по муке и рожкам – 25%)</w:t>
      </w:r>
      <w:r w:rsidR="009D5DF5" w:rsidRPr="009D5DF5">
        <w:rPr>
          <w:color w:val="000000"/>
          <w:sz w:val="28"/>
        </w:rPr>
        <w:t>, Павлодарская </w:t>
      </w:r>
      <w:r w:rsidR="009D5DF5" w:rsidRPr="009D5DF5">
        <w:rPr>
          <w:i/>
          <w:iCs/>
          <w:color w:val="000000"/>
          <w:sz w:val="28"/>
        </w:rPr>
        <w:t>(по крупе гречневой – 60%)</w:t>
      </w:r>
      <w:r w:rsidR="009D5DF5" w:rsidRPr="009D5DF5">
        <w:rPr>
          <w:color w:val="000000"/>
          <w:sz w:val="28"/>
        </w:rPr>
        <w:t>, Кызылординская </w:t>
      </w:r>
      <w:r w:rsidR="009D5DF5" w:rsidRPr="009D5DF5">
        <w:rPr>
          <w:i/>
          <w:iCs/>
          <w:color w:val="000000"/>
          <w:sz w:val="28"/>
        </w:rPr>
        <w:t>(по рису – 70%, по соли – 80%)</w:t>
      </w:r>
      <w:r w:rsidR="009D5DF5" w:rsidRPr="009D5DF5">
        <w:rPr>
          <w:color w:val="000000"/>
          <w:sz w:val="28"/>
        </w:rPr>
        <w:t> и Туркестанская </w:t>
      </w:r>
      <w:r w:rsidR="009D5DF5" w:rsidRPr="009D5DF5">
        <w:rPr>
          <w:i/>
          <w:iCs/>
          <w:color w:val="000000"/>
          <w:sz w:val="28"/>
        </w:rPr>
        <w:t>(по рису – 10%, по соли – 20%) области</w:t>
      </w:r>
      <w:r w:rsidRPr="00E42E26">
        <w:rPr>
          <w:color w:val="000000"/>
          <w:sz w:val="28"/>
        </w:rPr>
        <w:t>[</w:t>
      </w:r>
      <w:r>
        <w:rPr>
          <w:color w:val="000000"/>
          <w:sz w:val="28"/>
        </w:rPr>
        <w:t>44</w:t>
      </w:r>
      <w:r w:rsidRPr="00E42E26">
        <w:rPr>
          <w:color w:val="000000"/>
          <w:sz w:val="28"/>
        </w:rPr>
        <w:t>]</w:t>
      </w:r>
      <w:r w:rsidRPr="009D5DF5">
        <w:rPr>
          <w:color w:val="000000"/>
          <w:sz w:val="28"/>
        </w:rPr>
        <w:t>.</w:t>
      </w:r>
    </w:p>
    <w:p w14:paraId="11BE758E" w14:textId="5BCF2AA1" w:rsidR="009D5DF5" w:rsidRDefault="009D5DF5" w:rsidP="009D5DF5">
      <w:pPr>
        <w:pStyle w:val="a9"/>
        <w:shd w:val="clear" w:color="auto" w:fill="FFFFFF"/>
        <w:ind w:firstLine="709"/>
        <w:jc w:val="both"/>
        <w:rPr>
          <w:color w:val="000000"/>
          <w:sz w:val="28"/>
        </w:rPr>
      </w:pPr>
    </w:p>
    <w:p w14:paraId="1F46C25C" w14:textId="77777777" w:rsidR="00E42E26" w:rsidRPr="009D5DF5" w:rsidRDefault="00E42E26" w:rsidP="009D5DF5">
      <w:pPr>
        <w:pStyle w:val="a9"/>
        <w:shd w:val="clear" w:color="auto" w:fill="FFFFFF"/>
        <w:ind w:firstLine="709"/>
        <w:jc w:val="both"/>
        <w:rPr>
          <w:color w:val="000000"/>
          <w:sz w:val="28"/>
        </w:rPr>
      </w:pPr>
    </w:p>
    <w:p w14:paraId="52B092C4" w14:textId="21928722" w:rsidR="009D5DF5" w:rsidRPr="009D5DF5" w:rsidRDefault="009D5DF5" w:rsidP="009D5DF5">
      <w:pPr>
        <w:spacing w:after="0" w:line="240" w:lineRule="auto"/>
        <w:ind w:firstLine="709"/>
        <w:jc w:val="both"/>
        <w:rPr>
          <w:sz w:val="32"/>
        </w:rPr>
      </w:pPr>
      <w:r w:rsidRPr="009D5DF5">
        <w:rPr>
          <w:noProof/>
          <w:sz w:val="32"/>
          <w:lang w:eastAsia="ru-RU"/>
        </w:rPr>
        <w:drawing>
          <wp:inline distT="0" distB="0" distL="0" distR="0" wp14:anchorId="1BA618EA" wp14:editId="23C00E63">
            <wp:extent cx="4935381" cy="3369945"/>
            <wp:effectExtent l="0" t="0" r="0" b="1905"/>
            <wp:docPr id="14" name="Рисунок 14" descr="Как Алматы обеспечивают сельхозпродукцией 826738 - Kapital.k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Как Алматы обеспечивают сельхозпродукцией 826738 - Kapital.kz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50272" cy="3380113"/>
                    </a:xfrm>
                    <a:prstGeom prst="rect">
                      <a:avLst/>
                    </a:prstGeom>
                    <a:noFill/>
                    <a:ln>
                      <a:noFill/>
                    </a:ln>
                  </pic:spPr>
                </pic:pic>
              </a:graphicData>
            </a:graphic>
          </wp:inline>
        </w:drawing>
      </w:r>
    </w:p>
    <w:p w14:paraId="40C29C69" w14:textId="77777777" w:rsidR="00E42E26" w:rsidRDefault="00E42E26" w:rsidP="00E42E26">
      <w:pPr>
        <w:pStyle w:val="a9"/>
        <w:shd w:val="clear" w:color="auto" w:fill="FFFFFF"/>
        <w:ind w:firstLine="709"/>
        <w:jc w:val="center"/>
        <w:rPr>
          <w:color w:val="000000"/>
          <w:sz w:val="28"/>
          <w:lang w:val="kk-KZ"/>
        </w:rPr>
      </w:pPr>
    </w:p>
    <w:p w14:paraId="789B0B93" w14:textId="45CC115B" w:rsidR="00E42E26" w:rsidRDefault="00E42E26" w:rsidP="00E42E26">
      <w:pPr>
        <w:pStyle w:val="a9"/>
        <w:shd w:val="clear" w:color="auto" w:fill="FFFFFF"/>
        <w:ind w:firstLine="709"/>
        <w:jc w:val="center"/>
        <w:rPr>
          <w:color w:val="000000"/>
          <w:sz w:val="28"/>
          <w:lang w:val="kk-KZ"/>
        </w:rPr>
      </w:pPr>
      <w:r>
        <w:rPr>
          <w:color w:val="000000"/>
          <w:sz w:val="28"/>
          <w:lang w:val="kk-KZ"/>
        </w:rPr>
        <w:t>Рисунок 1 – Статистика потребления в Казахстане</w:t>
      </w:r>
    </w:p>
    <w:p w14:paraId="524F430C" w14:textId="77777777" w:rsidR="00E42E26" w:rsidRPr="00E42E26" w:rsidRDefault="00E42E26" w:rsidP="00E42E26">
      <w:pPr>
        <w:pStyle w:val="a9"/>
        <w:shd w:val="clear" w:color="auto" w:fill="FFFFFF"/>
        <w:ind w:firstLine="709"/>
        <w:jc w:val="center"/>
        <w:rPr>
          <w:color w:val="000000"/>
          <w:sz w:val="28"/>
          <w:lang w:val="kk-KZ"/>
        </w:rPr>
      </w:pPr>
    </w:p>
    <w:p w14:paraId="63E43DAD" w14:textId="1C29453C" w:rsidR="00E42E26" w:rsidRPr="009D5DF5" w:rsidRDefault="009D5DF5" w:rsidP="00E42E26">
      <w:pPr>
        <w:pStyle w:val="a9"/>
        <w:shd w:val="clear" w:color="auto" w:fill="FFFFFF"/>
        <w:ind w:firstLine="709"/>
        <w:jc w:val="both"/>
        <w:rPr>
          <w:color w:val="000000"/>
          <w:sz w:val="28"/>
        </w:rPr>
      </w:pPr>
      <w:r w:rsidRPr="009D5DF5">
        <w:rPr>
          <w:color w:val="000000"/>
          <w:sz w:val="28"/>
        </w:rPr>
        <w:lastRenderedPageBreak/>
        <w:t xml:space="preserve">При этом с начала текущего года цены на социально значимые продовольственные товары по стране выросли на 6,3%, из которых 5,3 п.п. или 84% всего роста составили 6 товарных позиций. Об этом 10 июня рассказал министр торговли и интеграции </w:t>
      </w:r>
      <w:r w:rsidR="00E42E26">
        <w:rPr>
          <w:color w:val="000000"/>
          <w:sz w:val="28"/>
        </w:rPr>
        <w:t>на заседании правительства</w:t>
      </w:r>
      <w:r w:rsidRPr="009D5DF5">
        <w:rPr>
          <w:color w:val="000000"/>
          <w:sz w:val="28"/>
        </w:rPr>
        <w:t>. Поводом для обсуждений стал вопрос о взлетевшей в раз</w:t>
      </w:r>
      <w:r w:rsidR="00E42E26">
        <w:rPr>
          <w:color w:val="000000"/>
          <w:sz w:val="28"/>
        </w:rPr>
        <w:t>ы стоимости картофеля и моркови</w:t>
      </w:r>
      <w:r w:rsidR="00E42E26" w:rsidRPr="00E42E26">
        <w:rPr>
          <w:color w:val="000000"/>
          <w:sz w:val="28"/>
        </w:rPr>
        <w:t xml:space="preserve"> [</w:t>
      </w:r>
      <w:r w:rsidR="00E42E26">
        <w:rPr>
          <w:color w:val="000000"/>
          <w:sz w:val="28"/>
        </w:rPr>
        <w:t>44</w:t>
      </w:r>
      <w:r w:rsidR="00E42E26" w:rsidRPr="00E42E26">
        <w:rPr>
          <w:color w:val="000000"/>
          <w:sz w:val="28"/>
        </w:rPr>
        <w:t>]</w:t>
      </w:r>
      <w:r w:rsidR="00E42E26" w:rsidRPr="009D5DF5">
        <w:rPr>
          <w:color w:val="000000"/>
          <w:sz w:val="28"/>
        </w:rPr>
        <w:t>.</w:t>
      </w:r>
    </w:p>
    <w:p w14:paraId="73451A4E" w14:textId="77777777" w:rsidR="009D5DF5" w:rsidRPr="009D5DF5" w:rsidRDefault="009D5DF5" w:rsidP="009D5DF5">
      <w:pPr>
        <w:pStyle w:val="a9"/>
        <w:shd w:val="clear" w:color="auto" w:fill="FFFFFF"/>
        <w:ind w:firstLine="709"/>
        <w:jc w:val="both"/>
        <w:rPr>
          <w:color w:val="000000"/>
          <w:sz w:val="28"/>
        </w:rPr>
      </w:pPr>
      <w:r w:rsidRPr="009D5DF5">
        <w:rPr>
          <w:color w:val="000000"/>
          <w:sz w:val="28"/>
        </w:rPr>
        <w:t>Тогда министр отметил, что местные исполнительные органы не смогли удержать свой картофель на внутреннем рынке для обеспечения населения, хотя имеют все необходимые рычаги. В частности, не были выставлены «встречные обязательства» к производителям при субсидировании. По его словам, в региональные стабфонды не был закуплен картофель в достаточном объеме, а также не в полной мере использованы такие рыночные механизмы, как форвардный закуп и оборотная схема.</w:t>
      </w:r>
    </w:p>
    <w:p w14:paraId="3D0F155A" w14:textId="09515F09" w:rsidR="009D5DF5" w:rsidRPr="009D5DF5" w:rsidRDefault="00E42E26" w:rsidP="009D5DF5">
      <w:pPr>
        <w:pStyle w:val="a9"/>
        <w:shd w:val="clear" w:color="auto" w:fill="FFFFFF"/>
        <w:ind w:firstLine="709"/>
        <w:jc w:val="both"/>
        <w:rPr>
          <w:color w:val="000000"/>
          <w:sz w:val="28"/>
        </w:rPr>
      </w:pPr>
      <w:r>
        <w:rPr>
          <w:color w:val="000000"/>
          <w:sz w:val="28"/>
        </w:rPr>
        <w:t>Ситуацию с сое</w:t>
      </w:r>
      <w:r>
        <w:rPr>
          <w:color w:val="000000"/>
          <w:sz w:val="28"/>
          <w:lang w:val="kk-KZ"/>
        </w:rPr>
        <w:t>й</w:t>
      </w:r>
      <w:r w:rsidR="009D5DF5" w:rsidRPr="009D5DF5">
        <w:rPr>
          <w:color w:val="000000"/>
          <w:sz w:val="28"/>
        </w:rPr>
        <w:t xml:space="preserve"> Бахыт Султанов назвал еще более сложной. «По моркови регионы также не сформировали достаточные объемы запасов – в стабфондах хранится всего 258 тонн. Форвардные закупки по моркови в настоящий момент по всей стране составляют 5,7 тыс. тонн, из которых 73% приходится только на Алматы», - сказал он.</w:t>
      </w:r>
    </w:p>
    <w:p w14:paraId="3D9EBAAD" w14:textId="53D28335" w:rsidR="00E42E26" w:rsidRPr="009D5DF5" w:rsidRDefault="009D5DF5" w:rsidP="00E42E26">
      <w:pPr>
        <w:pStyle w:val="a9"/>
        <w:shd w:val="clear" w:color="auto" w:fill="FFFFFF"/>
        <w:ind w:firstLine="709"/>
        <w:jc w:val="both"/>
        <w:rPr>
          <w:color w:val="000000"/>
          <w:sz w:val="28"/>
        </w:rPr>
      </w:pPr>
      <w:r w:rsidRPr="009D5DF5">
        <w:rPr>
          <w:color w:val="000000"/>
          <w:sz w:val="28"/>
        </w:rPr>
        <w:t>Позже 22 июня на отчетной встрече с населением министр торговли и интеграции сообщил, что для обеспечения внутреннего рынка овощами Казахстан теперь планирует заключить с Кыргызстаном, Узбекистаном, Таджикистаном, Ираном и Россией форвардные договоры по взаимной поставке картофеля, лука, моркови и капусты в межсезонье и период сбора урожая</w:t>
      </w:r>
      <w:r w:rsidR="00E42E26" w:rsidRPr="00E42E26">
        <w:rPr>
          <w:color w:val="000000"/>
          <w:sz w:val="28"/>
        </w:rPr>
        <w:t xml:space="preserve"> [</w:t>
      </w:r>
      <w:r w:rsidR="00E42E26">
        <w:rPr>
          <w:color w:val="000000"/>
          <w:sz w:val="28"/>
        </w:rPr>
        <w:t>45</w:t>
      </w:r>
      <w:r w:rsidR="00E42E26" w:rsidRPr="00E42E26">
        <w:rPr>
          <w:color w:val="000000"/>
          <w:sz w:val="28"/>
        </w:rPr>
        <w:t>]</w:t>
      </w:r>
      <w:r w:rsidR="00E42E26" w:rsidRPr="009D5DF5">
        <w:rPr>
          <w:color w:val="000000"/>
          <w:sz w:val="28"/>
        </w:rPr>
        <w:t>.</w:t>
      </w:r>
    </w:p>
    <w:p w14:paraId="19C6A058" w14:textId="77777777" w:rsidR="009D5DF5" w:rsidRPr="009D5DF5" w:rsidRDefault="009D5DF5" w:rsidP="009D5DF5">
      <w:pPr>
        <w:pStyle w:val="a9"/>
        <w:shd w:val="clear" w:color="auto" w:fill="FFFFFF"/>
        <w:ind w:firstLine="709"/>
        <w:jc w:val="both"/>
        <w:rPr>
          <w:color w:val="000000"/>
          <w:sz w:val="28"/>
        </w:rPr>
      </w:pPr>
      <w:r w:rsidRPr="009D5DF5">
        <w:rPr>
          <w:color w:val="000000"/>
          <w:sz w:val="28"/>
        </w:rPr>
        <w:t>«В период массового сбора урожая мы можем поставить в соседние страны порядка 765 тыс. тонн овощей. При этом наш рынок будет своевременно обеспечиваться 280 тыс. тоннами импортных ранних овощей. В результате ожидаемая динамика колебания цен на эти продукты будет в коридоре 7-10%», - объяснил Бахыт Султанов.</w:t>
      </w:r>
    </w:p>
    <w:p w14:paraId="7401FE7F" w14:textId="079341BA" w:rsidR="009D5DF5" w:rsidRPr="00E42E26" w:rsidRDefault="009D5DF5" w:rsidP="009D5DF5">
      <w:pPr>
        <w:pStyle w:val="a9"/>
        <w:shd w:val="clear" w:color="auto" w:fill="FFFFFF"/>
        <w:ind w:firstLine="709"/>
        <w:jc w:val="both"/>
        <w:rPr>
          <w:color w:val="000000"/>
          <w:sz w:val="28"/>
          <w:lang w:val="kk-KZ"/>
        </w:rPr>
      </w:pPr>
      <w:r w:rsidRPr="009D5DF5">
        <w:rPr>
          <w:color w:val="000000"/>
          <w:sz w:val="28"/>
        </w:rPr>
        <w:t>Вместе с тем, чтобы не допустить в следующем году ситуации с дефицитом овощей и соответственно ростом цен в Алматы, акимат города уже начал предпринимать определенные шаги, рассказал руководитель управления предпринимательства</w:t>
      </w:r>
      <w:r w:rsidR="00E42E26">
        <w:rPr>
          <w:color w:val="000000"/>
          <w:sz w:val="28"/>
        </w:rPr>
        <w:t xml:space="preserve"> и инвестиций</w:t>
      </w:r>
      <w:r w:rsidRPr="009D5DF5">
        <w:rPr>
          <w:color w:val="000000"/>
          <w:sz w:val="28"/>
        </w:rPr>
        <w:t>. Он пояснил, что для решения вопроса с долгосрочным хранением необходимы современные хранилища, типа оптово-распределительных центров (ОРЦ). «На сегодняшний день существуют отдельные инфраструктурные объекты, которые находятся не в коммунальной, а республиканской собственности, мы планируем выйти в правительство с вопросом, чтобы эти объекты были переданы в наше управление. Тогда мы смогли бы по ГЧП отдать их в руки частного бизнеса, который будет управлять ими и удерживать больше объемов в следующем году», - поделилс</w:t>
      </w:r>
      <w:r w:rsidR="00E42E26">
        <w:rPr>
          <w:color w:val="000000"/>
          <w:sz w:val="28"/>
        </w:rPr>
        <w:t>я Еркебулан Оразалин специалист по сое</w:t>
      </w:r>
      <w:r w:rsidR="00E42E26">
        <w:rPr>
          <w:color w:val="000000"/>
          <w:sz w:val="28"/>
          <w:lang w:val="kk-KZ"/>
        </w:rPr>
        <w:t>.</w:t>
      </w:r>
    </w:p>
    <w:p w14:paraId="748322B2" w14:textId="06575727" w:rsidR="00E42E26" w:rsidRPr="009D5DF5" w:rsidRDefault="009D5DF5" w:rsidP="00E42E26">
      <w:pPr>
        <w:pStyle w:val="a9"/>
        <w:shd w:val="clear" w:color="auto" w:fill="FFFFFF"/>
        <w:ind w:firstLine="709"/>
        <w:jc w:val="both"/>
        <w:rPr>
          <w:color w:val="000000"/>
          <w:sz w:val="28"/>
        </w:rPr>
      </w:pPr>
      <w:r w:rsidRPr="009D5DF5">
        <w:rPr>
          <w:color w:val="000000"/>
          <w:sz w:val="28"/>
        </w:rPr>
        <w:t xml:space="preserve">Одновременно акимат продолжает активно работать с производителями по оборотному займу.  По мнению чиновника, финансирование на пополнение оборотного капитала под 0,01%, которое предоставляется местными </w:t>
      </w:r>
      <w:r w:rsidRPr="009D5DF5">
        <w:rPr>
          <w:color w:val="000000"/>
          <w:sz w:val="28"/>
        </w:rPr>
        <w:lastRenderedPageBreak/>
        <w:t>исполнительными органами производителям сельхозпродукции, является более эффективной мерой, чем стабфонд, так как исключает риски, связанны</w:t>
      </w:r>
      <w:r w:rsidR="00E42E26">
        <w:rPr>
          <w:color w:val="000000"/>
          <w:sz w:val="28"/>
        </w:rPr>
        <w:t>е со складированием и хранением</w:t>
      </w:r>
      <w:r w:rsidR="00E42E26" w:rsidRPr="00E42E26">
        <w:rPr>
          <w:color w:val="000000"/>
          <w:sz w:val="28"/>
        </w:rPr>
        <w:t>[</w:t>
      </w:r>
      <w:r w:rsidR="00E42E26">
        <w:rPr>
          <w:color w:val="000000"/>
          <w:sz w:val="28"/>
        </w:rPr>
        <w:t>46</w:t>
      </w:r>
      <w:r w:rsidR="00E42E26" w:rsidRPr="00E42E26">
        <w:rPr>
          <w:color w:val="000000"/>
          <w:sz w:val="28"/>
        </w:rPr>
        <w:t>]</w:t>
      </w:r>
      <w:r w:rsidR="00E42E26" w:rsidRPr="009D5DF5">
        <w:rPr>
          <w:color w:val="000000"/>
          <w:sz w:val="28"/>
        </w:rPr>
        <w:t>.</w:t>
      </w:r>
    </w:p>
    <w:p w14:paraId="45DB1E99" w14:textId="77777777" w:rsidR="009D5DF5" w:rsidRDefault="009D5DF5" w:rsidP="009D5DF5">
      <w:pPr>
        <w:pStyle w:val="a9"/>
        <w:shd w:val="clear" w:color="auto" w:fill="FFFFFF"/>
        <w:ind w:firstLine="709"/>
        <w:jc w:val="both"/>
        <w:rPr>
          <w:color w:val="000000"/>
          <w:sz w:val="28"/>
        </w:rPr>
      </w:pPr>
      <w:r w:rsidRPr="009D5DF5">
        <w:rPr>
          <w:color w:val="000000"/>
          <w:sz w:val="28"/>
        </w:rPr>
        <w:t>«Мы выделяем средства либо производителям, либо торговой сети заранее, они контрактуются – покупают на них определенный объем продуктов и самое главное - на этот период фиксируются в цене, за пределы которой выйти не могут. Безусловно, они могут снизить стоимость, но не повысить, в этом плане защищен интерес потребителя», - объяснил глава управления предпринимательства и инвестиций Алматы. При этом он обратил внимание, что финансирование выделяется производителям по принципу обеспеченности их бизнеса.</w:t>
      </w:r>
    </w:p>
    <w:p w14:paraId="1958D5D9" w14:textId="77777777" w:rsidR="00592590" w:rsidRDefault="00592590" w:rsidP="009D5DF5">
      <w:pPr>
        <w:pStyle w:val="a9"/>
        <w:shd w:val="clear" w:color="auto" w:fill="FFFFFF"/>
        <w:ind w:firstLine="709"/>
        <w:jc w:val="both"/>
        <w:rPr>
          <w:color w:val="000000"/>
          <w:sz w:val="28"/>
        </w:rPr>
      </w:pPr>
    </w:p>
    <w:p w14:paraId="0010A4B3" w14:textId="77777777" w:rsidR="00592590" w:rsidRDefault="00592590" w:rsidP="009D5DF5">
      <w:pPr>
        <w:pStyle w:val="a9"/>
        <w:shd w:val="clear" w:color="auto" w:fill="FFFFFF"/>
        <w:ind w:firstLine="709"/>
        <w:jc w:val="both"/>
        <w:rPr>
          <w:color w:val="000000"/>
          <w:sz w:val="28"/>
        </w:rPr>
      </w:pPr>
    </w:p>
    <w:p w14:paraId="1A26B7A6" w14:textId="77777777" w:rsidR="008F0E1B" w:rsidRPr="00491F47" w:rsidRDefault="008F0E1B" w:rsidP="008F0E1B">
      <w:pPr>
        <w:spacing w:after="0" w:line="240" w:lineRule="auto"/>
        <w:ind w:firstLine="566"/>
        <w:jc w:val="both"/>
        <w:rPr>
          <w:rFonts w:eastAsia="Calibri"/>
          <w:b/>
        </w:rPr>
      </w:pPr>
      <w:r w:rsidRPr="00491F47">
        <w:rPr>
          <w:rFonts w:eastAsia="Calibri"/>
          <w:b/>
        </w:rPr>
        <w:t xml:space="preserve">3.4 Методика   определения влажности и температуры </w:t>
      </w:r>
      <w:r w:rsidRPr="00491F47">
        <w:rPr>
          <w:rFonts w:eastAsia="Calibri"/>
          <w:b/>
          <w:lang w:val="kk-KZ"/>
        </w:rPr>
        <w:t xml:space="preserve">зерна </w:t>
      </w:r>
      <w:r w:rsidRPr="00491F47">
        <w:rPr>
          <w:rFonts w:eastAsia="Calibri"/>
          <w:b/>
        </w:rPr>
        <w:t>сои</w:t>
      </w:r>
    </w:p>
    <w:p w14:paraId="5A601227" w14:textId="756A921C" w:rsidR="008F0E1B" w:rsidRDefault="008F0E1B" w:rsidP="008F0E1B">
      <w:pPr>
        <w:spacing w:after="0" w:line="240" w:lineRule="auto"/>
        <w:ind w:firstLine="566"/>
        <w:jc w:val="both"/>
        <w:rPr>
          <w:rFonts w:eastAsia="Times New Roman"/>
          <w:lang w:eastAsia="ru-RU"/>
        </w:rPr>
      </w:pPr>
      <w:r w:rsidRPr="00491F47">
        <w:t xml:space="preserve">Одним из наиболее важных технологических параметров качества зерна является его влажность. Недостаточный контроль при транспортировании свежеубранного зерна и его хранении приводит к значительным потерям. </w:t>
      </w:r>
      <w:r w:rsidRPr="00491F47">
        <w:rPr>
          <w:rFonts w:eastAsia="Times New Roman"/>
          <w:lang w:eastAsia="ru-RU"/>
        </w:rPr>
        <w:t xml:space="preserve">Содержание влаги масличных </w:t>
      </w:r>
      <w:r w:rsidRPr="00491F47">
        <w:rPr>
          <w:rFonts w:eastAsia="Times New Roman"/>
          <w:lang w:val="kk-KZ" w:eastAsia="ru-RU"/>
        </w:rPr>
        <w:t xml:space="preserve">культур </w:t>
      </w:r>
      <w:r w:rsidRPr="00491F47">
        <w:rPr>
          <w:rFonts w:eastAsia="Times New Roman"/>
          <w:lang w:eastAsia="ru-RU"/>
        </w:rPr>
        <w:t>определяют</w:t>
      </w:r>
      <w:r w:rsidRPr="00491F47">
        <w:rPr>
          <w:rFonts w:eastAsia="Times New Roman"/>
          <w:lang w:val="kk-KZ" w:eastAsia="ru-RU"/>
        </w:rPr>
        <w:t xml:space="preserve"> по</w:t>
      </w:r>
      <w:r w:rsidRPr="00491F47">
        <w:rPr>
          <w:rFonts w:eastAsia="Times New Roman"/>
          <w:lang w:eastAsia="ru-RU"/>
        </w:rPr>
        <w:t xml:space="preserve"> ГОСТУ 10856-96-2018 высушиванием в су</w:t>
      </w:r>
      <w:r w:rsidR="00DC538D">
        <w:rPr>
          <w:rFonts w:eastAsia="Times New Roman"/>
          <w:lang w:eastAsia="ru-RU"/>
        </w:rPr>
        <w:t>шильном шкафу (рисунок 2</w:t>
      </w:r>
      <w:r w:rsidR="00E42E26">
        <w:rPr>
          <w:rFonts w:eastAsia="Times New Roman"/>
          <w:lang w:eastAsia="ru-RU"/>
        </w:rPr>
        <w:t>) [47</w:t>
      </w:r>
      <w:r w:rsidRPr="00491F47">
        <w:rPr>
          <w:rFonts w:eastAsia="Times New Roman"/>
          <w:lang w:eastAsia="ru-RU"/>
        </w:rPr>
        <w:t>].</w:t>
      </w:r>
    </w:p>
    <w:p w14:paraId="198B29B7" w14:textId="77777777" w:rsidR="00592590" w:rsidRDefault="00592590" w:rsidP="008F0E1B">
      <w:pPr>
        <w:spacing w:after="0" w:line="240" w:lineRule="auto"/>
        <w:ind w:firstLine="566"/>
        <w:jc w:val="both"/>
        <w:rPr>
          <w:rFonts w:eastAsia="Times New Roman"/>
          <w:lang w:eastAsia="ru-RU"/>
        </w:rPr>
      </w:pPr>
    </w:p>
    <w:p w14:paraId="14742320" w14:textId="77777777" w:rsidR="00DC538D" w:rsidRPr="00491F47" w:rsidRDefault="00DC538D" w:rsidP="008F0E1B">
      <w:pPr>
        <w:spacing w:after="0" w:line="240" w:lineRule="auto"/>
        <w:ind w:firstLine="566"/>
        <w:jc w:val="both"/>
        <w:rPr>
          <w:rFonts w:eastAsia="Times New Roman"/>
          <w:lang w:eastAsia="ru-RU"/>
        </w:rPr>
      </w:pPr>
    </w:p>
    <w:p w14:paraId="32A53A82" w14:textId="77777777" w:rsidR="008F0E1B" w:rsidRPr="00491F47" w:rsidRDefault="008F0E1B" w:rsidP="008F0E1B">
      <w:pPr>
        <w:spacing w:after="0" w:line="240" w:lineRule="auto"/>
        <w:ind w:firstLine="709"/>
        <w:jc w:val="center"/>
        <w:rPr>
          <w:rFonts w:eastAsia="Times New Roman"/>
          <w:lang w:eastAsia="ru-RU"/>
        </w:rPr>
      </w:pPr>
      <w:r w:rsidRPr="00491F47">
        <w:rPr>
          <w:rFonts w:eastAsia="Times New Roman"/>
          <w:noProof/>
          <w:sz w:val="24"/>
          <w:szCs w:val="24"/>
          <w:lang w:eastAsia="ru-RU"/>
        </w:rPr>
        <w:drawing>
          <wp:inline distT="0" distB="0" distL="0" distR="0" wp14:anchorId="7F3BE563" wp14:editId="37DBF137">
            <wp:extent cx="3015522" cy="369821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16842" cy="3945113"/>
                    </a:xfrm>
                    <a:prstGeom prst="rect">
                      <a:avLst/>
                    </a:prstGeom>
                    <a:noFill/>
                    <a:ln>
                      <a:noFill/>
                    </a:ln>
                  </pic:spPr>
                </pic:pic>
              </a:graphicData>
            </a:graphic>
          </wp:inline>
        </w:drawing>
      </w:r>
    </w:p>
    <w:p w14:paraId="07C26CFD" w14:textId="77777777" w:rsidR="008F0E1B" w:rsidRPr="00491F47" w:rsidRDefault="008F0E1B" w:rsidP="008F0E1B">
      <w:pPr>
        <w:spacing w:after="0" w:line="240" w:lineRule="auto"/>
        <w:ind w:firstLine="709"/>
        <w:jc w:val="center"/>
        <w:rPr>
          <w:rFonts w:eastAsia="Times New Roman"/>
          <w:lang w:eastAsia="ru-RU"/>
        </w:rPr>
      </w:pPr>
    </w:p>
    <w:p w14:paraId="48DBDEA1" w14:textId="77777777" w:rsidR="008F0E1B" w:rsidRPr="00491F47" w:rsidRDefault="008F0E1B" w:rsidP="008F0E1B">
      <w:pPr>
        <w:spacing w:after="0" w:line="240" w:lineRule="auto"/>
        <w:ind w:firstLine="709"/>
        <w:jc w:val="center"/>
        <w:rPr>
          <w:rFonts w:eastAsia="Times New Roman"/>
          <w:lang w:eastAsia="ru-RU"/>
        </w:rPr>
      </w:pPr>
    </w:p>
    <w:p w14:paraId="35F8B396" w14:textId="3A046F21" w:rsidR="008F0E1B" w:rsidRPr="00491F47" w:rsidRDefault="00DC538D" w:rsidP="008F0E1B">
      <w:pPr>
        <w:widowControl w:val="0"/>
        <w:autoSpaceDE w:val="0"/>
        <w:autoSpaceDN w:val="0"/>
        <w:adjustRightInd w:val="0"/>
        <w:spacing w:after="0" w:line="240" w:lineRule="auto"/>
        <w:ind w:left="2280"/>
        <w:rPr>
          <w:rFonts w:eastAsia="Times New Roman"/>
          <w:lang w:eastAsia="ru-RU"/>
        </w:rPr>
      </w:pPr>
      <w:r>
        <w:rPr>
          <w:rFonts w:eastAsia="Times New Roman"/>
          <w:lang w:eastAsia="ru-RU"/>
        </w:rPr>
        <w:t>Рисунок 2</w:t>
      </w:r>
      <w:r w:rsidR="008F0E1B" w:rsidRPr="00491F47">
        <w:rPr>
          <w:rFonts w:eastAsia="Times New Roman"/>
          <w:lang w:eastAsia="ru-RU"/>
        </w:rPr>
        <w:t xml:space="preserve"> - Сушильный шкаф ШЭС-3М</w:t>
      </w:r>
    </w:p>
    <w:p w14:paraId="210E46F4" w14:textId="77777777" w:rsidR="008F0E1B" w:rsidRPr="00491F47" w:rsidRDefault="008F0E1B" w:rsidP="008F0E1B">
      <w:pPr>
        <w:spacing w:after="0" w:line="240" w:lineRule="auto"/>
        <w:ind w:firstLine="566"/>
        <w:jc w:val="both"/>
      </w:pPr>
    </w:p>
    <w:p w14:paraId="0622815B" w14:textId="14B3835B" w:rsidR="008F0E1B" w:rsidRPr="00491F47" w:rsidRDefault="008F0E1B" w:rsidP="00E42E26">
      <w:pPr>
        <w:spacing w:after="0" w:line="240" w:lineRule="auto"/>
        <w:ind w:firstLine="566"/>
        <w:jc w:val="both"/>
        <w:rPr>
          <w:rFonts w:eastAsia="Times New Roman"/>
          <w:lang w:eastAsia="ru-RU"/>
        </w:rPr>
      </w:pPr>
      <w:r w:rsidRPr="00491F47">
        <w:t xml:space="preserve">Влажность зерна определялась с помощью влагомера </w:t>
      </w:r>
      <w:r w:rsidRPr="00491F47">
        <w:rPr>
          <w:rFonts w:eastAsia="Times New Roman"/>
          <w:lang w:val="en-US" w:eastAsia="ru-RU"/>
        </w:rPr>
        <w:t>Wile</w:t>
      </w:r>
      <w:r w:rsidRPr="00491F47">
        <w:rPr>
          <w:rFonts w:eastAsia="Times New Roman"/>
          <w:lang w:eastAsia="ru-RU"/>
        </w:rPr>
        <w:t xml:space="preserve"> 65 </w:t>
      </w:r>
      <w:r w:rsidRPr="00491F47">
        <w:t xml:space="preserve">(рисунок </w:t>
      </w:r>
    </w:p>
    <w:p w14:paraId="74C9351B" w14:textId="3ED71DB6" w:rsidR="008F0E1B" w:rsidRPr="00E42E26" w:rsidRDefault="008F0E1B" w:rsidP="008F0E1B">
      <w:pPr>
        <w:widowControl w:val="0"/>
        <w:overflowPunct w:val="0"/>
        <w:autoSpaceDE w:val="0"/>
        <w:autoSpaceDN w:val="0"/>
        <w:adjustRightInd w:val="0"/>
        <w:spacing w:after="0" w:line="240" w:lineRule="auto"/>
        <w:ind w:firstLine="709"/>
        <w:jc w:val="both"/>
        <w:rPr>
          <w:rFonts w:eastAsia="Times New Roman"/>
          <w:lang w:eastAsia="ru-RU"/>
        </w:rPr>
      </w:pPr>
      <w:r w:rsidRPr="00491F47">
        <w:rPr>
          <w:rFonts w:eastAsia="Times New Roman"/>
          <w:lang w:eastAsia="ru-RU"/>
        </w:rPr>
        <w:lastRenderedPageBreak/>
        <w:t xml:space="preserve">Измерения при помощи Wile 65 просты и быстры </w:t>
      </w:r>
      <w:r w:rsidR="00E42E26">
        <w:rPr>
          <w:rFonts w:eastAsia="Times New Roman"/>
        </w:rPr>
        <w:t>[48</w:t>
      </w:r>
      <w:r w:rsidRPr="00491F47">
        <w:rPr>
          <w:rFonts w:eastAsia="Times New Roman"/>
        </w:rPr>
        <w:t xml:space="preserve">]. </w:t>
      </w:r>
      <w:r w:rsidRPr="00491F47">
        <w:rPr>
          <w:rFonts w:eastAsia="Times New Roman"/>
          <w:lang w:eastAsia="ru-RU"/>
        </w:rPr>
        <w:t>Это измерительное устройство управляется двумя кнопками и имеет удобный для чтения дисплей, направляющий действия во время измерений. Дисплей отображает сорт зерна и помогает произвести перед измерениями необходимые настройки. На боковой панели влагомера находится краткое руководство, напоминающее основные шаг</w:t>
      </w:r>
      <w:r w:rsidR="00E42E26">
        <w:rPr>
          <w:rFonts w:eastAsia="Times New Roman"/>
          <w:lang w:eastAsia="ru-RU"/>
        </w:rPr>
        <w:t>и при измерении влажности зерна</w:t>
      </w:r>
      <w:r w:rsidR="00E42E26" w:rsidRPr="00E42E26">
        <w:rPr>
          <w:rFonts w:eastAsia="Times New Roman"/>
          <w:lang w:eastAsia="ru-RU"/>
        </w:rPr>
        <w:t xml:space="preserve"> </w:t>
      </w:r>
      <w:r w:rsidR="00E42E26" w:rsidRPr="00491F47">
        <w:rPr>
          <w:rFonts w:eastAsia="Times New Roman"/>
        </w:rPr>
        <w:t>[</w:t>
      </w:r>
      <w:r w:rsidR="00E42E26">
        <w:rPr>
          <w:rFonts w:eastAsia="Times New Roman"/>
        </w:rPr>
        <w:t>49</w:t>
      </w:r>
      <w:r w:rsidR="00E42E26" w:rsidRPr="00491F47">
        <w:rPr>
          <w:rFonts w:eastAsia="Times New Roman"/>
        </w:rPr>
        <w:t>].</w:t>
      </w:r>
    </w:p>
    <w:p w14:paraId="041E963B" w14:textId="77777777" w:rsidR="00E42E26" w:rsidRDefault="008F0E1B" w:rsidP="008F0E1B">
      <w:pPr>
        <w:tabs>
          <w:tab w:val="left" w:pos="2338"/>
        </w:tabs>
        <w:spacing w:after="0" w:line="240" w:lineRule="auto"/>
        <w:ind w:firstLine="709"/>
        <w:jc w:val="both"/>
        <w:rPr>
          <w:rFonts w:eastAsia="Times New Roman"/>
        </w:rPr>
      </w:pPr>
      <w:r w:rsidRPr="00491F47">
        <w:rPr>
          <w:rFonts w:eastAsia="Times New Roman"/>
        </w:rPr>
        <w:t xml:space="preserve">Для </w:t>
      </w:r>
      <w:r w:rsidRPr="00491F47">
        <w:rPr>
          <w:rFonts w:eastAsia="Calibri"/>
        </w:rPr>
        <w:t>определения температуры зерна сои при хранении</w:t>
      </w:r>
      <w:r w:rsidRPr="00491F47">
        <w:rPr>
          <w:rFonts w:eastAsia="Times New Roman"/>
        </w:rPr>
        <w:t xml:space="preserve"> сохранения качества собранного зерна необходимо обеспечить возможно быстрое удаление влаги, после чего зерно становится способным к длительному хранению. Этого можно достичь благодаря применению активного вентилирования, которое в значительной мере зависит от температуры [</w:t>
      </w:r>
      <w:r w:rsidR="00E42E26">
        <w:rPr>
          <w:rFonts w:eastAsia="Times New Roman"/>
        </w:rPr>
        <w:t>50</w:t>
      </w:r>
      <w:r w:rsidRPr="00491F47">
        <w:rPr>
          <w:rFonts w:eastAsia="Times New Roman"/>
        </w:rPr>
        <w:t>]. Температуру зерна можно измерить с помощью термометра или пирометра. Возможности повышения температуры ограничены следующими факторами: потерей всхожести, изменениями в отдельных составных частях зерна, нарушением биологической структуры, изменением качественных показателей</w:t>
      </w:r>
      <w:r w:rsidR="00E42E26" w:rsidRPr="00E42E26">
        <w:rPr>
          <w:rFonts w:eastAsia="Times New Roman"/>
        </w:rPr>
        <w:t xml:space="preserve"> </w:t>
      </w:r>
      <w:r w:rsidR="00E42E26" w:rsidRPr="00491F47">
        <w:rPr>
          <w:rFonts w:eastAsia="Times New Roman"/>
        </w:rPr>
        <w:t>[</w:t>
      </w:r>
      <w:r w:rsidR="00E42E26">
        <w:rPr>
          <w:rFonts w:eastAsia="Times New Roman"/>
        </w:rPr>
        <w:t>51]</w:t>
      </w:r>
      <w:r w:rsidRPr="00491F47">
        <w:rPr>
          <w:rFonts w:eastAsia="Times New Roman"/>
        </w:rPr>
        <w:t xml:space="preserve">. </w:t>
      </w:r>
    </w:p>
    <w:p w14:paraId="66073DB9" w14:textId="20615634" w:rsidR="008F0E1B" w:rsidRDefault="008F0E1B" w:rsidP="008F0E1B">
      <w:pPr>
        <w:tabs>
          <w:tab w:val="left" w:pos="2338"/>
        </w:tabs>
        <w:spacing w:after="0" w:line="240" w:lineRule="auto"/>
        <w:ind w:firstLine="709"/>
        <w:jc w:val="both"/>
        <w:rPr>
          <w:rFonts w:eastAsia="Times New Roman"/>
          <w:kern w:val="24"/>
          <w:lang w:eastAsia="ru-RU"/>
        </w:rPr>
      </w:pPr>
      <w:r w:rsidRPr="00491F47">
        <w:rPr>
          <w:rFonts w:eastAsia="Times New Roman"/>
        </w:rPr>
        <w:t>При вентилировании действует правило: температура зерна должна быть тем ниже, чем выше его влажность и продолжительнее термическое воздействие. Действие пирометра основано на улавливании инфракрасного (ИК) излучения, испускаемого объектом, интенсивность которого пропорциональна температуре объекта</w:t>
      </w:r>
      <w:r w:rsidR="00E42E26" w:rsidRPr="00E42E26">
        <w:rPr>
          <w:rFonts w:eastAsia="Times New Roman"/>
        </w:rPr>
        <w:t xml:space="preserve"> </w:t>
      </w:r>
      <w:r w:rsidR="00E42E26" w:rsidRPr="00491F47">
        <w:rPr>
          <w:rFonts w:eastAsia="Times New Roman"/>
        </w:rPr>
        <w:t>[</w:t>
      </w:r>
      <w:r w:rsidR="00E42E26">
        <w:rPr>
          <w:rFonts w:eastAsia="Times New Roman"/>
        </w:rPr>
        <w:t>52</w:t>
      </w:r>
      <w:r w:rsidR="00E42E26" w:rsidRPr="00491F47">
        <w:rPr>
          <w:rFonts w:eastAsia="Times New Roman"/>
        </w:rPr>
        <w:t xml:space="preserve">]. </w:t>
      </w:r>
      <w:r w:rsidRPr="00491F47">
        <w:rPr>
          <w:rFonts w:eastAsia="Times New Roman"/>
        </w:rPr>
        <w:t xml:space="preserve"> </w:t>
      </w:r>
      <w:r w:rsidR="00DC538D">
        <w:rPr>
          <w:rFonts w:eastAsia="Times New Roman"/>
          <w:kern w:val="24"/>
          <w:lang w:eastAsia="ru-RU"/>
        </w:rPr>
        <w:t>(рисунок 3</w:t>
      </w:r>
      <w:r w:rsidRPr="00491F47">
        <w:rPr>
          <w:rFonts w:eastAsia="Times New Roman"/>
          <w:kern w:val="24"/>
          <w:lang w:eastAsia="ru-RU"/>
        </w:rPr>
        <w:t>)</w:t>
      </w:r>
    </w:p>
    <w:p w14:paraId="0ACC1E49" w14:textId="77777777" w:rsidR="00592590" w:rsidRPr="00491F47" w:rsidRDefault="00592590" w:rsidP="008F0E1B">
      <w:pPr>
        <w:tabs>
          <w:tab w:val="left" w:pos="2338"/>
        </w:tabs>
        <w:spacing w:after="0" w:line="240" w:lineRule="auto"/>
        <w:ind w:firstLine="709"/>
        <w:jc w:val="both"/>
        <w:rPr>
          <w:rFonts w:eastAsia="Times New Roman"/>
          <w:kern w:val="24"/>
          <w:lang w:eastAsia="ru-RU"/>
        </w:rPr>
      </w:pPr>
    </w:p>
    <w:p w14:paraId="3ED7D838" w14:textId="77777777" w:rsidR="008F0E1B" w:rsidRPr="00491F47" w:rsidRDefault="008F0E1B" w:rsidP="008F0E1B">
      <w:pPr>
        <w:tabs>
          <w:tab w:val="left" w:pos="2338"/>
        </w:tabs>
        <w:spacing w:after="0" w:line="240" w:lineRule="auto"/>
        <w:ind w:firstLine="709"/>
        <w:rPr>
          <w:rFonts w:eastAsia="Times New Roman"/>
          <w:kern w:val="24"/>
          <w:lang w:eastAsia="ru-RU"/>
        </w:rPr>
      </w:pPr>
      <w:r w:rsidRPr="00491F47">
        <w:rPr>
          <w:rFonts w:eastAsia="Times New Roman"/>
          <w:kern w:val="24"/>
          <w:lang w:eastAsia="ru-RU"/>
        </w:rPr>
        <w:t xml:space="preserve">                         </w:t>
      </w:r>
      <w:r w:rsidRPr="00491F47">
        <w:rPr>
          <w:rFonts w:eastAsia="Times New Roman"/>
          <w:noProof/>
          <w:kern w:val="24"/>
          <w:lang w:eastAsia="ru-RU"/>
        </w:rPr>
        <w:drawing>
          <wp:inline distT="0" distB="0" distL="0" distR="0" wp14:anchorId="0BC19457" wp14:editId="683384D1">
            <wp:extent cx="2685772" cy="379095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6023" cy="3819534"/>
                    </a:xfrm>
                    <a:prstGeom prst="rect">
                      <a:avLst/>
                    </a:prstGeom>
                    <a:noFill/>
                    <a:ln>
                      <a:noFill/>
                    </a:ln>
                  </pic:spPr>
                </pic:pic>
              </a:graphicData>
            </a:graphic>
          </wp:inline>
        </w:drawing>
      </w:r>
    </w:p>
    <w:p w14:paraId="798EB967" w14:textId="77777777" w:rsidR="008F0E1B" w:rsidRPr="00491F47" w:rsidRDefault="008F0E1B" w:rsidP="008F0E1B">
      <w:pPr>
        <w:tabs>
          <w:tab w:val="left" w:pos="2338"/>
        </w:tabs>
        <w:spacing w:after="0" w:line="240" w:lineRule="auto"/>
        <w:ind w:firstLine="709"/>
        <w:jc w:val="center"/>
        <w:rPr>
          <w:rFonts w:eastAsia="Times New Roman"/>
          <w:kern w:val="24"/>
          <w:lang w:eastAsia="ru-RU"/>
        </w:rPr>
      </w:pPr>
    </w:p>
    <w:p w14:paraId="736B952F" w14:textId="77777777" w:rsidR="008F0E1B" w:rsidRPr="00491F47" w:rsidRDefault="008F0E1B" w:rsidP="008F0E1B">
      <w:pPr>
        <w:tabs>
          <w:tab w:val="left" w:pos="2338"/>
        </w:tabs>
        <w:spacing w:after="0" w:line="240" w:lineRule="auto"/>
        <w:jc w:val="center"/>
        <w:rPr>
          <w:rFonts w:eastAsia="Times New Roman"/>
          <w:sz w:val="24"/>
          <w:szCs w:val="24"/>
        </w:rPr>
      </w:pPr>
      <w:r w:rsidRPr="00491F47">
        <w:rPr>
          <w:rFonts w:eastAsia="Times New Roman"/>
          <w:sz w:val="24"/>
          <w:szCs w:val="24"/>
        </w:rPr>
        <w:t>1- прибор для измерения температуры, 2 - индикатор температуры, 3 - измеряемое вещество</w:t>
      </w:r>
    </w:p>
    <w:p w14:paraId="01471427" w14:textId="77777777" w:rsidR="008F0E1B" w:rsidRPr="00491F47" w:rsidRDefault="008F0E1B" w:rsidP="008F0E1B">
      <w:pPr>
        <w:tabs>
          <w:tab w:val="left" w:pos="2338"/>
        </w:tabs>
        <w:spacing w:after="0" w:line="240" w:lineRule="auto"/>
        <w:jc w:val="center"/>
        <w:rPr>
          <w:rFonts w:eastAsia="Times New Roman"/>
        </w:rPr>
      </w:pPr>
    </w:p>
    <w:p w14:paraId="1EDCDB2F" w14:textId="769F2ED5" w:rsidR="008F0E1B" w:rsidRPr="00491F47" w:rsidRDefault="00DC538D" w:rsidP="008F0E1B">
      <w:pPr>
        <w:tabs>
          <w:tab w:val="left" w:pos="2338"/>
        </w:tabs>
        <w:spacing w:after="0" w:line="240" w:lineRule="auto"/>
        <w:jc w:val="center"/>
        <w:rPr>
          <w:rFonts w:eastAsia="Times New Roman"/>
        </w:rPr>
      </w:pPr>
      <w:r>
        <w:rPr>
          <w:rFonts w:eastAsia="Times New Roman"/>
        </w:rPr>
        <w:t>Рисунок 3</w:t>
      </w:r>
      <w:r w:rsidR="008F0E1B" w:rsidRPr="00491F47">
        <w:rPr>
          <w:rFonts w:eastAsia="Times New Roman"/>
        </w:rPr>
        <w:t xml:space="preserve"> - Принцип работы пирометра</w:t>
      </w:r>
    </w:p>
    <w:p w14:paraId="19D16AB3" w14:textId="77777777" w:rsidR="008F0E1B" w:rsidRPr="00491F47" w:rsidRDefault="008F0E1B" w:rsidP="008F0E1B">
      <w:pPr>
        <w:tabs>
          <w:tab w:val="left" w:pos="2338"/>
        </w:tabs>
        <w:spacing w:after="0" w:line="240" w:lineRule="auto"/>
        <w:rPr>
          <w:rFonts w:eastAsia="Times New Roman"/>
        </w:rPr>
      </w:pPr>
    </w:p>
    <w:p w14:paraId="77369ECA" w14:textId="5C4E3807" w:rsidR="00DC538D" w:rsidRDefault="008F0E1B" w:rsidP="00DC538D">
      <w:pPr>
        <w:tabs>
          <w:tab w:val="left" w:pos="2338"/>
        </w:tabs>
        <w:spacing w:after="0" w:line="240" w:lineRule="auto"/>
        <w:ind w:firstLine="993"/>
        <w:jc w:val="both"/>
        <w:rPr>
          <w:rFonts w:eastAsia="Times New Roman"/>
        </w:rPr>
      </w:pPr>
      <w:r w:rsidRPr="00491F47">
        <w:rPr>
          <w:rFonts w:eastAsia="Times New Roman"/>
        </w:rPr>
        <w:lastRenderedPageBreak/>
        <w:t>Рядом, на одной подложке с резистором, принимающим ИК - излучение, размещен такой ее резистор, защищенный от действия излучения, который используется для температурной компенсации при изменении собственной температуры подложки, и, следовательно, температуры корпуса приемника и всего прибора</w:t>
      </w:r>
      <w:r w:rsidR="00DC538D" w:rsidRPr="00DC538D">
        <w:rPr>
          <w:rFonts w:eastAsia="Times New Roman"/>
        </w:rPr>
        <w:t xml:space="preserve"> </w:t>
      </w:r>
      <w:r w:rsidR="00DC538D" w:rsidRPr="00491F47">
        <w:rPr>
          <w:rFonts w:eastAsia="Times New Roman"/>
        </w:rPr>
        <w:t>[</w:t>
      </w:r>
      <w:r w:rsidR="00DC538D">
        <w:rPr>
          <w:rFonts w:eastAsia="Times New Roman"/>
        </w:rPr>
        <w:t>53]</w:t>
      </w:r>
      <w:r w:rsidRPr="00491F47">
        <w:rPr>
          <w:rFonts w:eastAsia="Times New Roman"/>
        </w:rPr>
        <w:t>. Оба резистора составляют термокомпенсированный полумост, образующий с внешними цепями измерительный мост, включенный на входе чувствительного усилителя постоянного тока</w:t>
      </w:r>
      <w:r w:rsidR="00DC538D" w:rsidRPr="00DC538D">
        <w:rPr>
          <w:rFonts w:eastAsia="Times New Roman"/>
        </w:rPr>
        <w:t xml:space="preserve"> </w:t>
      </w:r>
      <w:r w:rsidR="00DC538D" w:rsidRPr="00491F47">
        <w:rPr>
          <w:rFonts w:eastAsia="Times New Roman"/>
        </w:rPr>
        <w:t>[</w:t>
      </w:r>
      <w:r w:rsidR="00DC538D">
        <w:rPr>
          <w:rFonts w:eastAsia="Times New Roman"/>
        </w:rPr>
        <w:t>54</w:t>
      </w:r>
      <w:r w:rsidR="00DC538D" w:rsidRPr="00491F47">
        <w:rPr>
          <w:rFonts w:eastAsia="Times New Roman"/>
        </w:rPr>
        <w:t xml:space="preserve">]. </w:t>
      </w:r>
      <w:r w:rsidRPr="00491F47">
        <w:rPr>
          <w:rFonts w:eastAsia="Times New Roman"/>
        </w:rPr>
        <w:t xml:space="preserve"> </w:t>
      </w:r>
    </w:p>
    <w:p w14:paraId="0C9D5EAA" w14:textId="4E2C7F15" w:rsidR="008F0E1B" w:rsidRPr="00491F47" w:rsidRDefault="008F0E1B" w:rsidP="008F0E1B">
      <w:pPr>
        <w:spacing w:after="0" w:line="240" w:lineRule="auto"/>
        <w:ind w:firstLine="708"/>
        <w:jc w:val="both"/>
        <w:rPr>
          <w:rFonts w:eastAsia="Times New Roman"/>
          <w:lang w:eastAsia="ru-RU"/>
        </w:rPr>
      </w:pPr>
      <w:r w:rsidRPr="00491F47">
        <w:rPr>
          <w:rFonts w:eastAsia="Times New Roman"/>
          <w:lang w:eastAsia="ru-RU"/>
        </w:rPr>
        <w:t>В результате измерений датчик температуры показал значения температуры t</w:t>
      </w:r>
      <w:r w:rsidRPr="00491F47">
        <w:rPr>
          <w:rFonts w:eastAsia="Times New Roman"/>
          <w:vertAlign w:val="subscript"/>
          <w:lang w:eastAsia="ru-RU"/>
        </w:rPr>
        <w:t>1</w:t>
      </w:r>
      <w:r w:rsidRPr="00491F47">
        <w:rPr>
          <w:rFonts w:eastAsia="Times New Roman"/>
          <w:lang w:eastAsia="ru-RU"/>
        </w:rPr>
        <w:t xml:space="preserve">=22,8 </w:t>
      </w:r>
      <w:r w:rsidRPr="00491F47">
        <w:rPr>
          <w:rFonts w:eastAsia="Times New Roman"/>
          <w:vertAlign w:val="superscript"/>
          <w:lang w:eastAsia="ru-RU"/>
        </w:rPr>
        <w:t>о</w:t>
      </w:r>
      <w:r w:rsidRPr="00491F47">
        <w:rPr>
          <w:rFonts w:eastAsia="Times New Roman"/>
          <w:lang w:eastAsia="ru-RU"/>
        </w:rPr>
        <w:t>С в помещении, t</w:t>
      </w:r>
      <w:r w:rsidRPr="00491F47">
        <w:rPr>
          <w:rFonts w:eastAsia="Times New Roman"/>
          <w:vertAlign w:val="subscript"/>
          <w:lang w:eastAsia="ru-RU"/>
        </w:rPr>
        <w:t>2</w:t>
      </w:r>
      <w:r w:rsidRPr="00491F47">
        <w:rPr>
          <w:rFonts w:eastAsia="Times New Roman"/>
          <w:lang w:eastAsia="ru-RU"/>
        </w:rPr>
        <w:t xml:space="preserve">=24,0 </w:t>
      </w:r>
      <w:r w:rsidRPr="00491F47">
        <w:rPr>
          <w:rFonts w:eastAsia="Times New Roman"/>
          <w:vertAlign w:val="superscript"/>
          <w:lang w:eastAsia="ru-RU"/>
        </w:rPr>
        <w:t>о</w:t>
      </w:r>
      <w:r w:rsidRPr="00491F47">
        <w:rPr>
          <w:rFonts w:eastAsia="Times New Roman"/>
          <w:lang w:eastAsia="ru-RU"/>
        </w:rPr>
        <w:t>С температуру внутри зерновой массы сои, а также наружную влажность воздуха 50% окружающей среды</w:t>
      </w:r>
      <w:r w:rsidR="00DC538D" w:rsidRPr="00DC538D">
        <w:rPr>
          <w:rFonts w:eastAsia="Times New Roman"/>
          <w:lang w:eastAsia="ru-RU"/>
        </w:rPr>
        <w:t xml:space="preserve"> </w:t>
      </w:r>
      <w:r w:rsidR="00DC538D" w:rsidRPr="00491F47">
        <w:rPr>
          <w:rFonts w:eastAsia="Times New Roman"/>
        </w:rPr>
        <w:t>[</w:t>
      </w:r>
      <w:r w:rsidR="00DC538D">
        <w:rPr>
          <w:rFonts w:eastAsia="Times New Roman"/>
        </w:rPr>
        <w:t>55</w:t>
      </w:r>
      <w:r w:rsidR="00DC538D" w:rsidRPr="00491F47">
        <w:rPr>
          <w:rFonts w:eastAsia="Times New Roman"/>
        </w:rPr>
        <w:t>].</w:t>
      </w:r>
    </w:p>
    <w:p w14:paraId="596EE3CA" w14:textId="77777777" w:rsidR="008F0E1B" w:rsidRPr="00491F47" w:rsidRDefault="008F0E1B" w:rsidP="008F0E1B">
      <w:pPr>
        <w:widowControl w:val="0"/>
        <w:overflowPunct w:val="0"/>
        <w:autoSpaceDE w:val="0"/>
        <w:autoSpaceDN w:val="0"/>
        <w:adjustRightInd w:val="0"/>
        <w:spacing w:after="0" w:line="194" w:lineRule="auto"/>
        <w:jc w:val="both"/>
        <w:rPr>
          <w:rFonts w:eastAsia="Times New Roman"/>
          <w:lang w:eastAsia="ru-RU"/>
        </w:rPr>
      </w:pPr>
    </w:p>
    <w:p w14:paraId="0E259840" w14:textId="77777777" w:rsidR="00920F9D" w:rsidRPr="00491F47" w:rsidRDefault="00920F9D" w:rsidP="008F0E1B">
      <w:pPr>
        <w:widowControl w:val="0"/>
        <w:overflowPunct w:val="0"/>
        <w:autoSpaceDE w:val="0"/>
        <w:autoSpaceDN w:val="0"/>
        <w:adjustRightInd w:val="0"/>
        <w:spacing w:after="0" w:line="194" w:lineRule="auto"/>
        <w:jc w:val="both"/>
        <w:rPr>
          <w:rFonts w:eastAsia="Times New Roman"/>
          <w:lang w:eastAsia="ru-RU"/>
        </w:rPr>
      </w:pPr>
    </w:p>
    <w:p w14:paraId="534E76E3" w14:textId="77777777" w:rsidR="008F0E1B" w:rsidRPr="00491F47" w:rsidRDefault="008F0E1B" w:rsidP="008F0E1B">
      <w:pPr>
        <w:spacing w:after="0" w:line="240" w:lineRule="auto"/>
        <w:ind w:firstLine="709"/>
        <w:jc w:val="both"/>
        <w:rPr>
          <w:rFonts w:eastAsia="Calibri"/>
          <w:b/>
        </w:rPr>
      </w:pPr>
      <w:r w:rsidRPr="00491F47">
        <w:rPr>
          <w:rFonts w:eastAsia="Calibri"/>
          <w:b/>
        </w:rPr>
        <w:t>3.5 Определение объема, массы и плотности зерна сои</w:t>
      </w:r>
    </w:p>
    <w:p w14:paraId="6C1F60A5" w14:textId="293AB8B5" w:rsidR="00DC538D" w:rsidRDefault="008F0E1B" w:rsidP="00DC538D">
      <w:pPr>
        <w:spacing w:after="0" w:line="240" w:lineRule="auto"/>
        <w:ind w:firstLine="709"/>
        <w:jc w:val="both"/>
        <w:rPr>
          <w:rFonts w:eastAsia="Calibri"/>
          <w:lang w:val="kk-KZ"/>
        </w:rPr>
      </w:pPr>
      <w:r w:rsidRPr="00491F47">
        <w:rPr>
          <w:rFonts w:eastAsia="Calibri"/>
          <w:lang w:val="kk-KZ"/>
        </w:rPr>
        <w:t xml:space="preserve">Для определения объема, массы и плотности  зерна сои использовался метод </w:t>
      </w:r>
      <w:r w:rsidRPr="00491F47">
        <w:rPr>
          <w:rFonts w:eastAsia="Calibri"/>
        </w:rPr>
        <w:t>экспериментального </w:t>
      </w:r>
      <w:r w:rsidRPr="00491F47">
        <w:rPr>
          <w:rFonts w:eastAsia="Calibri"/>
          <w:lang w:val="kk-KZ"/>
        </w:rPr>
        <w:t xml:space="preserve">определения массы и объема 10 зерен </w:t>
      </w:r>
      <w:r w:rsidRPr="00491F47">
        <w:rPr>
          <w:rFonts w:eastAsia="Calibri"/>
        </w:rPr>
        <w:t xml:space="preserve">2 сортов сои Луна и Атлант, </w:t>
      </w:r>
      <w:r w:rsidRPr="00491F47">
        <w:rPr>
          <w:rFonts w:eastAsia="Calibri"/>
          <w:lang w:val="kk-KZ"/>
        </w:rPr>
        <w:t xml:space="preserve">с последующей математической  обработкой результатов </w:t>
      </w:r>
      <w:r w:rsidR="00DC538D">
        <w:rPr>
          <w:rFonts w:eastAsia="Calibri"/>
        </w:rPr>
        <w:t>[56</w:t>
      </w:r>
      <w:r w:rsidRPr="00491F47">
        <w:rPr>
          <w:rFonts w:eastAsia="Calibri"/>
        </w:rPr>
        <w:t>]</w:t>
      </w:r>
      <w:r w:rsidRPr="00491F47">
        <w:rPr>
          <w:rFonts w:eastAsia="Calibri"/>
          <w:lang w:val="kk-KZ"/>
        </w:rPr>
        <w:t>.</w:t>
      </w:r>
    </w:p>
    <w:p w14:paraId="3E0264EA" w14:textId="2944EE27" w:rsidR="00DC538D" w:rsidRPr="00491F47" w:rsidRDefault="00DC538D" w:rsidP="00DC538D">
      <w:pPr>
        <w:spacing w:after="0" w:line="240" w:lineRule="auto"/>
        <w:ind w:firstLine="360"/>
        <w:jc w:val="both"/>
        <w:rPr>
          <w:rFonts w:eastAsia="Times New Roman"/>
          <w:lang w:eastAsia="ru-RU"/>
        </w:rPr>
      </w:pPr>
      <w:r w:rsidRPr="00491F47">
        <w:rPr>
          <w:rFonts w:eastAsia="Times New Roman"/>
          <w:bCs/>
          <w:lang w:eastAsia="ru-RU"/>
        </w:rPr>
        <w:t xml:space="preserve">Термометр </w:t>
      </w:r>
      <w:hyperlink r:id="rId13" w:history="1">
        <w:r w:rsidRPr="00491F47">
          <w:rPr>
            <w:rFonts w:eastAsia="Times New Roman"/>
            <w:bCs/>
            <w:lang w:eastAsia="ru-RU"/>
          </w:rPr>
          <w:t>гигрометр</w:t>
        </w:r>
      </w:hyperlink>
      <w:r w:rsidRPr="00491F47">
        <w:rPr>
          <w:rFonts w:eastAsia="Times New Roman"/>
          <w:bCs/>
          <w:lang w:eastAsia="ru-RU"/>
        </w:rPr>
        <w:t xml:space="preserve"> цифровой DC103</w:t>
      </w:r>
      <w:r w:rsidRPr="00491F47">
        <w:rPr>
          <w:rFonts w:eastAsia="Times New Roman"/>
          <w:lang w:eastAsia="ru-RU"/>
        </w:rPr>
        <w:t xml:space="preserve"> - это прибор 4 в 1 - гигрометр, два термометра: внутренний и наружный с выносным датчиком 1,05м для измерения температуры во внутренней стороне датчика. </w:t>
      </w:r>
      <w:r w:rsidRPr="00491F47">
        <w:rPr>
          <w:rFonts w:eastAsia="Times New Roman"/>
          <w:bCs/>
          <w:lang w:eastAsia="ru-RU"/>
        </w:rPr>
        <w:t>Характеристики:</w:t>
      </w:r>
      <w:r w:rsidRPr="00491F47">
        <w:rPr>
          <w:rFonts w:eastAsia="Times New Roman"/>
          <w:lang w:eastAsia="ru-RU"/>
        </w:rPr>
        <w:t xml:space="preserve"> температурный диапазон измерения внутренний: -10 ~ +50°C. Точность измерения ± 1 ºC, Температурный диапазон измерения на улице: -50 ºC ~ +90 ºC, точность измерения ± 1ºC. Диапазон измерения влажности: 20% ~ 99%. Погрешность измерения: температуры: +/-1°C; влажности: +/- 5%. Цена деления температуры - 0.1°C; влажности - 1%. Питание: 1 батарея (A</w:t>
      </w:r>
      <w:r>
        <w:rPr>
          <w:rFonts w:eastAsia="Times New Roman"/>
          <w:lang w:eastAsia="ru-RU"/>
        </w:rPr>
        <w:t>AA, 1.5 В) входит в комплект [57</w:t>
      </w:r>
      <w:r w:rsidRPr="00491F47">
        <w:rPr>
          <w:rFonts w:eastAsia="Times New Roman"/>
          <w:lang w:eastAsia="ru-RU"/>
        </w:rPr>
        <w:t>].</w:t>
      </w:r>
    </w:p>
    <w:p w14:paraId="4DA2D6D0" w14:textId="0ACB8D8F" w:rsidR="008F0E1B" w:rsidRPr="00491F47" w:rsidRDefault="008F0E1B" w:rsidP="00DC538D">
      <w:pPr>
        <w:spacing w:after="0" w:line="240" w:lineRule="auto"/>
        <w:ind w:firstLine="709"/>
        <w:jc w:val="both"/>
        <w:rPr>
          <w:rFonts w:eastAsia="Calibri"/>
        </w:rPr>
      </w:pPr>
      <w:r w:rsidRPr="00491F47">
        <w:rPr>
          <w:rFonts w:eastAsia="Calibri"/>
          <w:lang w:val="kk-KZ"/>
        </w:rPr>
        <w:t xml:space="preserve"> </w:t>
      </w:r>
    </w:p>
    <w:p w14:paraId="59655B73" w14:textId="77777777" w:rsidR="00920F9D" w:rsidRPr="00491F47" w:rsidRDefault="00920F9D" w:rsidP="007C150D">
      <w:pPr>
        <w:spacing w:after="0" w:line="240" w:lineRule="auto"/>
        <w:jc w:val="both"/>
        <w:rPr>
          <w:rFonts w:eastAsia="Calibri"/>
        </w:rPr>
      </w:pPr>
    </w:p>
    <w:p w14:paraId="20724297" w14:textId="77777777" w:rsidR="008F0E1B" w:rsidRDefault="008F0E1B" w:rsidP="008F0E1B">
      <w:pPr>
        <w:spacing w:after="0" w:line="240" w:lineRule="auto"/>
        <w:ind w:firstLine="709"/>
        <w:jc w:val="both"/>
        <w:rPr>
          <w:rFonts w:eastAsia="Calibri"/>
          <w:b/>
        </w:rPr>
      </w:pPr>
      <w:r w:rsidRPr="00491F47">
        <w:rPr>
          <w:rFonts w:eastAsia="Calibri"/>
          <w:b/>
          <w:lang w:val="kk-KZ"/>
        </w:rPr>
        <w:t xml:space="preserve">3.6 </w:t>
      </w:r>
      <w:r w:rsidRPr="00491F47">
        <w:rPr>
          <w:rFonts w:eastAsia="Calibri"/>
          <w:b/>
        </w:rPr>
        <w:t>Исследование влажности сои до уборки и во время хранения в условиях фермерских хозяйств</w:t>
      </w:r>
    </w:p>
    <w:p w14:paraId="75AC8E1D" w14:textId="416EE39D" w:rsidR="00DC538D" w:rsidRPr="00491F47" w:rsidRDefault="00DC538D" w:rsidP="00DC538D">
      <w:pPr>
        <w:spacing w:after="0" w:line="240" w:lineRule="auto"/>
        <w:ind w:firstLine="708"/>
        <w:jc w:val="both"/>
        <w:rPr>
          <w:rFonts w:eastAsia="Times New Roman"/>
          <w:lang w:eastAsia="ru-RU"/>
        </w:rPr>
      </w:pPr>
      <w:r w:rsidRPr="00491F47">
        <w:rPr>
          <w:rFonts w:eastAsia="Times New Roman"/>
          <w:lang w:eastAsia="ru-RU"/>
        </w:rPr>
        <w:t>У различных культур в связи со строением оболочки семян и их химическим составом длительность сохранения всхожести весьма неодинакова. Соя относится к растениям, где семена, в условиях обычного хранения, достаточно быстро теряют всхожесть. Связано это с тем, что ее семена, богатые белком и маслом, очень гигроскопичны, а тонкая семенная оболочка легко повреждается, что облегчает доступ воздуха, влаги и возбудителей болезней. Чем выше температура при хранении и влажность семян, тем быстрее снижается всхожесть. Особенно вредно одновременное действие указанных факторов, так как это создает благоприятные условия для усиленного дыхани</w:t>
      </w:r>
      <w:r>
        <w:rPr>
          <w:rFonts w:eastAsia="Times New Roman"/>
          <w:lang w:eastAsia="ru-RU"/>
        </w:rPr>
        <w:t>я и развития микроорганизмов [58</w:t>
      </w:r>
      <w:r w:rsidRPr="00491F47">
        <w:rPr>
          <w:rFonts w:eastAsia="Times New Roman"/>
          <w:lang w:eastAsia="ru-RU"/>
        </w:rPr>
        <w:t xml:space="preserve">]. </w:t>
      </w:r>
    </w:p>
    <w:p w14:paraId="24AC00EF" w14:textId="72B6FF91" w:rsidR="00DC538D" w:rsidRDefault="00DC538D" w:rsidP="00DC538D">
      <w:pPr>
        <w:spacing w:after="0" w:line="240" w:lineRule="auto"/>
        <w:ind w:firstLine="709"/>
        <w:jc w:val="both"/>
        <w:rPr>
          <w:rFonts w:eastAsia="Calibri"/>
          <w:b/>
        </w:rPr>
      </w:pPr>
      <w:r w:rsidRPr="00491F47">
        <w:rPr>
          <w:rFonts w:eastAsia="Times New Roman"/>
          <w:lang w:eastAsia="ru-RU"/>
        </w:rPr>
        <w:t xml:space="preserve">Важнейшим свойством зерна сои, которое должно сохраняться после вентилирования, является всхожесть. Потеря ее в первую очередь связана с воздействием слишком высоких температур, для сои опасна </w:t>
      </w:r>
      <w:r w:rsidRPr="00491F47">
        <w:rPr>
          <w:rFonts w:eastAsia="Times New Roman"/>
          <w:lang w:val="en-US" w:eastAsia="ru-RU"/>
        </w:rPr>
        <w:t>t</w:t>
      </w:r>
      <w:r w:rsidRPr="00491F47">
        <w:rPr>
          <w:rFonts w:eastAsia="Times New Roman"/>
          <w:lang w:eastAsia="ru-RU"/>
        </w:rPr>
        <w:t xml:space="preserve"> выше 45 </w:t>
      </w:r>
      <w:r w:rsidRPr="00491F47">
        <w:rPr>
          <w:rFonts w:eastAsia="Times New Roman"/>
          <w:vertAlign w:val="superscript"/>
          <w:lang w:eastAsia="ru-RU"/>
        </w:rPr>
        <w:t>о</w:t>
      </w:r>
      <w:r w:rsidRPr="00491F47">
        <w:rPr>
          <w:rFonts w:eastAsia="Times New Roman"/>
          <w:lang w:eastAsia="ru-RU"/>
        </w:rPr>
        <w:t>С</w:t>
      </w:r>
      <w:r>
        <w:rPr>
          <w:rFonts w:eastAsia="Times New Roman"/>
          <w:lang w:val="kk-KZ" w:eastAsia="ru-RU"/>
        </w:rPr>
        <w:t xml:space="preserve"> </w:t>
      </w:r>
      <w:r w:rsidRPr="00DC538D">
        <w:rPr>
          <w:rFonts w:eastAsia="Times New Roman"/>
          <w:lang w:eastAsia="ru-RU"/>
        </w:rPr>
        <w:t>[59]</w:t>
      </w:r>
      <w:r w:rsidRPr="00491F47">
        <w:rPr>
          <w:rFonts w:eastAsia="Times New Roman"/>
          <w:lang w:eastAsia="ru-RU"/>
        </w:rPr>
        <w:t>.</w:t>
      </w:r>
    </w:p>
    <w:p w14:paraId="12F161D7" w14:textId="0BFA4B3F" w:rsidR="00DC538D" w:rsidRPr="00DC538D" w:rsidRDefault="00DC538D" w:rsidP="008F0E1B">
      <w:pPr>
        <w:spacing w:after="0" w:line="240" w:lineRule="auto"/>
        <w:ind w:firstLine="709"/>
        <w:jc w:val="both"/>
        <w:rPr>
          <w:rFonts w:eastAsia="Calibri"/>
          <w:b/>
          <w:lang w:val="kk-KZ"/>
        </w:rPr>
      </w:pPr>
      <w:r w:rsidRPr="00DC538D">
        <w:rPr>
          <w:color w:val="000000"/>
          <w:shd w:val="clear" w:color="auto" w:fill="FFFFFF"/>
        </w:rPr>
        <w:lastRenderedPageBreak/>
        <w:t xml:space="preserve">Субсидирование предусмотрено в размере 100% на 1 тонну </w:t>
      </w:r>
      <w:r>
        <w:rPr>
          <w:color w:val="000000"/>
          <w:shd w:val="clear" w:color="auto" w:fill="FFFFFF"/>
          <w:lang w:val="kk-KZ"/>
        </w:rPr>
        <w:t>сои</w:t>
      </w:r>
      <w:r w:rsidRPr="00DC538D">
        <w:rPr>
          <w:color w:val="000000"/>
          <w:shd w:val="clear" w:color="auto" w:fill="FFFFFF"/>
        </w:rPr>
        <w:t xml:space="preserve">, сданных на переработку предприятию либо собственным перерабатывающим структурам. Изменения направлены в первую очередь на обеспечение загрузки перерабатывающих мощностей заводов, а также стимулирование аграриев, занимающихся производством </w:t>
      </w:r>
      <w:r>
        <w:rPr>
          <w:color w:val="000000"/>
          <w:shd w:val="clear" w:color="auto" w:fill="FFFFFF"/>
          <w:lang w:val="kk-KZ"/>
        </w:rPr>
        <w:t>сои</w:t>
      </w:r>
      <w:r w:rsidRPr="00DC538D">
        <w:rPr>
          <w:color w:val="000000"/>
          <w:shd w:val="clear" w:color="auto" w:fill="FFFFFF"/>
        </w:rPr>
        <w:t xml:space="preserve">. Прогнозный норматив субсидирования составит 16 тыс. тенге за тонну </w:t>
      </w:r>
      <w:r>
        <w:rPr>
          <w:color w:val="000000"/>
          <w:shd w:val="clear" w:color="auto" w:fill="FFFFFF"/>
          <w:lang w:val="kk-KZ"/>
        </w:rPr>
        <w:t>сою</w:t>
      </w:r>
      <w:r w:rsidRPr="00FA23BB">
        <w:rPr>
          <w:color w:val="000000"/>
          <w:shd w:val="clear" w:color="auto" w:fill="FFFFFF"/>
        </w:rPr>
        <w:t xml:space="preserve"> [60]</w:t>
      </w:r>
      <w:r>
        <w:rPr>
          <w:color w:val="000000"/>
          <w:shd w:val="clear" w:color="auto" w:fill="FFFFFF"/>
          <w:lang w:val="kk-KZ"/>
        </w:rPr>
        <w:t>.</w:t>
      </w:r>
    </w:p>
    <w:p w14:paraId="435C9C42" w14:textId="77777777" w:rsidR="00DC538D" w:rsidRPr="00DC538D" w:rsidRDefault="00DC538D" w:rsidP="00DC538D">
      <w:pPr>
        <w:shd w:val="clear" w:color="auto" w:fill="FFFFFF"/>
        <w:spacing w:after="0" w:line="240" w:lineRule="auto"/>
        <w:ind w:firstLine="709"/>
        <w:jc w:val="both"/>
        <w:rPr>
          <w:rFonts w:eastAsia="Times New Roman"/>
          <w:color w:val="000000"/>
          <w:szCs w:val="27"/>
          <w:lang w:eastAsia="ru-RU"/>
        </w:rPr>
      </w:pPr>
      <w:r w:rsidRPr="00DC538D">
        <w:rPr>
          <w:rFonts w:eastAsia="Times New Roman"/>
          <w:color w:val="000000"/>
          <w:szCs w:val="27"/>
          <w:lang w:eastAsia="ru-RU"/>
        </w:rPr>
        <w:t>Уникальность площадки в том, что в крытых павильонах одновременно смогут поместиться 164 фуры. А все помещения ОРЦ будут проветриваться и отапливаться. Здесь уже возведены складские терминалы, климатические и сухие склады, камеры с разными температурными режимами. Кроме этого, на территории будет таможенная зона и гостиничный комплекс.</w:t>
      </w:r>
    </w:p>
    <w:p w14:paraId="52E355CF" w14:textId="5D2394E7" w:rsidR="00DC538D" w:rsidRPr="00DC538D" w:rsidRDefault="00DC538D" w:rsidP="00DC538D">
      <w:pPr>
        <w:shd w:val="clear" w:color="auto" w:fill="FFFFFF"/>
        <w:spacing w:after="0" w:line="240" w:lineRule="auto"/>
        <w:ind w:firstLine="709"/>
        <w:jc w:val="both"/>
        <w:rPr>
          <w:rFonts w:eastAsia="Times New Roman"/>
          <w:color w:val="000000"/>
          <w:szCs w:val="27"/>
          <w:lang w:eastAsia="ru-RU"/>
        </w:rPr>
      </w:pPr>
      <w:r>
        <w:rPr>
          <w:rFonts w:eastAsia="Times New Roman"/>
          <w:color w:val="000000"/>
          <w:szCs w:val="27"/>
          <w:lang w:val="kk-KZ" w:eastAsia="ru-RU"/>
        </w:rPr>
        <w:t>В</w:t>
      </w:r>
      <w:r w:rsidRPr="00DC538D">
        <w:rPr>
          <w:rFonts w:eastAsia="Times New Roman"/>
          <w:color w:val="000000"/>
          <w:szCs w:val="27"/>
          <w:lang w:eastAsia="ru-RU"/>
        </w:rPr>
        <w:t xml:space="preserve">оспользовались инструментами программы. Получили субсидирование кредита. Здесь уже подведены все необходимые коммуникации, </w:t>
      </w:r>
      <w:r>
        <w:rPr>
          <w:rFonts w:eastAsia="Times New Roman"/>
          <w:color w:val="000000"/>
          <w:szCs w:val="27"/>
          <w:lang w:eastAsia="ru-RU"/>
        </w:rPr>
        <w:t>в том числе железная дорога</w:t>
      </w:r>
    </w:p>
    <w:p w14:paraId="3F559C35" w14:textId="77777777" w:rsidR="008F0E1B" w:rsidRPr="00491F47" w:rsidRDefault="008F0E1B" w:rsidP="008F0E1B">
      <w:pPr>
        <w:spacing w:after="0" w:line="240" w:lineRule="auto"/>
        <w:ind w:firstLine="708"/>
        <w:jc w:val="both"/>
        <w:rPr>
          <w:rFonts w:eastAsia="Calibri"/>
          <w:lang w:eastAsia="ru-RU"/>
        </w:rPr>
      </w:pPr>
    </w:p>
    <w:p w14:paraId="525663B0" w14:textId="77777777" w:rsidR="008F0E1B" w:rsidRPr="00491F47" w:rsidRDefault="008F0E1B" w:rsidP="008F0E1B">
      <w:pPr>
        <w:spacing w:after="0" w:line="240" w:lineRule="auto"/>
        <w:jc w:val="center"/>
        <w:rPr>
          <w:rFonts w:eastAsia="Calibri"/>
          <w:noProof/>
          <w:sz w:val="24"/>
          <w:szCs w:val="24"/>
          <w:lang w:eastAsia="ru-RU"/>
        </w:rPr>
      </w:pPr>
      <w:r w:rsidRPr="00491F47">
        <w:rPr>
          <w:rFonts w:eastAsia="Calibri"/>
          <w:noProof/>
          <w:sz w:val="24"/>
          <w:szCs w:val="24"/>
          <w:lang w:eastAsia="ru-RU"/>
        </w:rPr>
        <w:drawing>
          <wp:inline distT="0" distB="0" distL="0" distR="0" wp14:anchorId="47B425B6" wp14:editId="7E5877E9">
            <wp:extent cx="5972810" cy="3790950"/>
            <wp:effectExtent l="0" t="0" r="8890" b="0"/>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7907" cy="3895737"/>
                    </a:xfrm>
                    <a:prstGeom prst="rect">
                      <a:avLst/>
                    </a:prstGeom>
                    <a:noFill/>
                    <a:ln>
                      <a:noFill/>
                    </a:ln>
                  </pic:spPr>
                </pic:pic>
              </a:graphicData>
            </a:graphic>
          </wp:inline>
        </w:drawing>
      </w:r>
    </w:p>
    <w:p w14:paraId="573B26E3" w14:textId="77777777" w:rsidR="008F0E1B" w:rsidRPr="00491F47" w:rsidRDefault="008F0E1B" w:rsidP="008F0E1B">
      <w:pPr>
        <w:spacing w:after="0" w:line="240" w:lineRule="auto"/>
        <w:rPr>
          <w:rFonts w:eastAsia="Calibri"/>
          <w:sz w:val="24"/>
          <w:szCs w:val="24"/>
          <w:lang w:eastAsia="ru-RU"/>
        </w:rPr>
      </w:pPr>
    </w:p>
    <w:p w14:paraId="134FA50A" w14:textId="2A9BCBF3" w:rsidR="008F0E1B" w:rsidRPr="00491F47" w:rsidRDefault="00DC538D" w:rsidP="008F0E1B">
      <w:pPr>
        <w:spacing w:after="0" w:line="240" w:lineRule="auto"/>
        <w:jc w:val="center"/>
        <w:rPr>
          <w:rFonts w:eastAsia="Calibri"/>
          <w:lang w:eastAsia="ru-RU"/>
        </w:rPr>
      </w:pPr>
      <w:r>
        <w:rPr>
          <w:rFonts w:eastAsia="Calibri"/>
          <w:lang w:eastAsia="ru-RU"/>
        </w:rPr>
        <w:t>Рисунок 4</w:t>
      </w:r>
      <w:r w:rsidR="008F0E1B" w:rsidRPr="00491F47">
        <w:rPr>
          <w:rFonts w:eastAsia="Calibri"/>
          <w:lang w:eastAsia="ru-RU"/>
        </w:rPr>
        <w:t xml:space="preserve"> - Отобранные пробы зерна сои</w:t>
      </w:r>
    </w:p>
    <w:p w14:paraId="717B2A8D" w14:textId="77777777" w:rsidR="008F0E1B" w:rsidRPr="00491F47" w:rsidRDefault="008F0E1B" w:rsidP="008F0E1B">
      <w:pPr>
        <w:spacing w:after="0" w:line="240" w:lineRule="auto"/>
        <w:jc w:val="center"/>
        <w:rPr>
          <w:rFonts w:eastAsia="Calibri"/>
          <w:lang w:val="kk-KZ" w:eastAsia="ru-RU"/>
        </w:rPr>
      </w:pPr>
      <w:r w:rsidRPr="00491F47">
        <w:rPr>
          <w:rFonts w:eastAsia="Calibri"/>
          <w:noProof/>
          <w:sz w:val="24"/>
          <w:szCs w:val="24"/>
          <w:lang w:eastAsia="ru-RU"/>
        </w:rPr>
        <w:lastRenderedPageBreak/>
        <w:drawing>
          <wp:inline distT="0" distB="0" distL="0" distR="0" wp14:anchorId="55404BBE" wp14:editId="1EA69B4E">
            <wp:extent cx="4870174" cy="2957873"/>
            <wp:effectExtent l="0" t="0" r="0" b="0"/>
            <wp:docPr id="2151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97244" cy="3035048"/>
                    </a:xfrm>
                    <a:prstGeom prst="rect">
                      <a:avLst/>
                    </a:prstGeom>
                    <a:noFill/>
                    <a:ln>
                      <a:noFill/>
                    </a:ln>
                  </pic:spPr>
                </pic:pic>
              </a:graphicData>
            </a:graphic>
          </wp:inline>
        </w:drawing>
      </w:r>
    </w:p>
    <w:p w14:paraId="1D1C4CB9" w14:textId="77777777" w:rsidR="008F0E1B" w:rsidRPr="00491F47" w:rsidRDefault="008F0E1B" w:rsidP="008F0E1B">
      <w:pPr>
        <w:spacing w:after="0" w:line="240" w:lineRule="auto"/>
        <w:jc w:val="center"/>
        <w:rPr>
          <w:rFonts w:eastAsia="Calibri"/>
          <w:lang w:val="kk-KZ" w:eastAsia="ru-RU"/>
        </w:rPr>
      </w:pPr>
    </w:p>
    <w:p w14:paraId="61B82574" w14:textId="3507C3B5" w:rsidR="008F0E1B" w:rsidRPr="00491F47" w:rsidRDefault="00DC538D" w:rsidP="008F0E1B">
      <w:pPr>
        <w:spacing w:after="0" w:line="240" w:lineRule="auto"/>
        <w:jc w:val="center"/>
        <w:rPr>
          <w:rFonts w:eastAsia="Calibri"/>
          <w:lang w:eastAsia="ru-RU"/>
        </w:rPr>
      </w:pPr>
      <w:r>
        <w:rPr>
          <w:rFonts w:eastAsia="Calibri"/>
          <w:lang w:eastAsia="ru-RU"/>
        </w:rPr>
        <w:t>Рисунок 4</w:t>
      </w:r>
      <w:r w:rsidR="008F0E1B" w:rsidRPr="00491F47">
        <w:rPr>
          <w:rFonts w:eastAsia="Calibri"/>
          <w:lang w:eastAsia="ru-RU"/>
        </w:rPr>
        <w:t xml:space="preserve"> - Определение влажности проб</w:t>
      </w:r>
    </w:p>
    <w:p w14:paraId="7081C195" w14:textId="77777777" w:rsidR="008F0E1B" w:rsidRPr="00491F47" w:rsidRDefault="008F0E1B" w:rsidP="008F0E1B">
      <w:pPr>
        <w:spacing w:after="0" w:line="240" w:lineRule="auto"/>
        <w:ind w:firstLine="709"/>
        <w:jc w:val="center"/>
        <w:rPr>
          <w:rFonts w:eastAsia="Calibri"/>
          <w:lang w:eastAsia="ru-RU"/>
        </w:rPr>
      </w:pPr>
    </w:p>
    <w:p w14:paraId="3CEC674B" w14:textId="42550CE6" w:rsidR="008F0E1B" w:rsidRPr="00491F47" w:rsidRDefault="008F0E1B" w:rsidP="008F0E1B">
      <w:pPr>
        <w:spacing w:after="0" w:line="240" w:lineRule="auto"/>
        <w:ind w:firstLine="708"/>
        <w:jc w:val="both"/>
        <w:rPr>
          <w:rFonts w:eastAsia="Times New Roman"/>
          <w:kern w:val="24"/>
          <w:lang w:eastAsia="ru-RU"/>
        </w:rPr>
      </w:pPr>
      <w:r w:rsidRPr="00491F47">
        <w:rPr>
          <w:rFonts w:eastAsia="Calibri"/>
          <w:lang w:val="kk-KZ" w:eastAsia="ru-RU"/>
        </w:rPr>
        <w:t xml:space="preserve">Температура зерна в буртах составила </w:t>
      </w:r>
      <w:r w:rsidRPr="00491F47">
        <w:rPr>
          <w:rFonts w:eastAsia="Calibri"/>
          <w:lang w:eastAsia="ru-RU"/>
        </w:rPr>
        <w:t>1</w:t>
      </w:r>
      <w:r w:rsidRPr="00491F47">
        <w:rPr>
          <w:rFonts w:eastAsia="Calibri"/>
          <w:lang w:val="kk-KZ" w:eastAsia="ru-RU"/>
        </w:rPr>
        <w:t xml:space="preserve">3 </w:t>
      </w:r>
      <w:r w:rsidRPr="00491F47">
        <w:rPr>
          <w:rFonts w:eastAsia="Calibri"/>
          <w:vertAlign w:val="superscript"/>
          <w:lang w:eastAsia="ru-RU"/>
        </w:rPr>
        <w:t>о</w:t>
      </w:r>
      <w:r w:rsidRPr="00491F47">
        <w:rPr>
          <w:rFonts w:eastAsia="Calibri"/>
          <w:lang w:eastAsia="ru-RU"/>
        </w:rPr>
        <w:t>С, а наружная</w:t>
      </w:r>
      <w:r w:rsidRPr="00491F47">
        <w:rPr>
          <w:rFonts w:eastAsia="Calibri"/>
          <w:lang w:val="kk-KZ" w:eastAsia="ru-RU"/>
        </w:rPr>
        <w:t xml:space="preserve"> температура воздуха  </w:t>
      </w:r>
      <w:r w:rsidRPr="00491F47">
        <w:rPr>
          <w:rFonts w:eastAsia="Calibri"/>
          <w:lang w:eastAsia="ru-RU"/>
        </w:rPr>
        <w:t>1</w:t>
      </w:r>
      <w:r w:rsidRPr="00491F47">
        <w:rPr>
          <w:rFonts w:eastAsia="Calibri"/>
          <w:lang w:val="kk-KZ" w:eastAsia="ru-RU"/>
        </w:rPr>
        <w:t xml:space="preserve">4 </w:t>
      </w:r>
      <w:r w:rsidRPr="00491F47">
        <w:rPr>
          <w:rFonts w:eastAsia="Calibri"/>
          <w:vertAlign w:val="superscript"/>
          <w:lang w:eastAsia="ru-RU"/>
        </w:rPr>
        <w:t>о</w:t>
      </w:r>
      <w:r w:rsidRPr="00491F47">
        <w:rPr>
          <w:rFonts w:eastAsia="Calibri"/>
          <w:lang w:eastAsia="ru-RU"/>
        </w:rPr>
        <w:t xml:space="preserve">С,  при влажности воздуха </w:t>
      </w:r>
      <w:r w:rsidRPr="00491F47">
        <w:rPr>
          <w:rFonts w:eastAsia="Calibri"/>
          <w:lang w:val="kk-KZ" w:eastAsia="ru-RU"/>
        </w:rPr>
        <w:t xml:space="preserve">окружающей среды </w:t>
      </w:r>
      <w:r w:rsidRPr="00491F47">
        <w:rPr>
          <w:rFonts w:eastAsia="Calibri"/>
          <w:lang w:eastAsia="ru-RU"/>
        </w:rPr>
        <w:t>77 %.  Названные параметры и</w:t>
      </w:r>
      <w:r w:rsidRPr="00491F47">
        <w:rPr>
          <w:rFonts w:eastAsia="Calibri"/>
          <w:lang w:val="kk-KZ" w:eastAsia="ru-RU"/>
        </w:rPr>
        <w:t xml:space="preserve">змерялись стандартным прибором, определяющим </w:t>
      </w:r>
      <w:r w:rsidRPr="00491F47">
        <w:rPr>
          <w:rFonts w:eastAsia="Calibri"/>
          <w:lang w:eastAsia="ru-RU"/>
        </w:rPr>
        <w:t xml:space="preserve">внешнюю и внутреннюю температуру </w:t>
      </w:r>
      <w:r w:rsidRPr="00491F47">
        <w:rPr>
          <w:rFonts w:eastAsia="Calibri"/>
          <w:lang w:val="kk-KZ" w:eastAsia="ru-RU"/>
        </w:rPr>
        <w:t xml:space="preserve">и влажность окружающей среды </w:t>
      </w:r>
      <w:r w:rsidR="00DC538D">
        <w:rPr>
          <w:rFonts w:eastAsia="Times New Roman"/>
          <w:kern w:val="24"/>
          <w:lang w:eastAsia="ru-RU"/>
        </w:rPr>
        <w:t>(рисунок 5</w:t>
      </w:r>
      <w:r w:rsidRPr="00491F47">
        <w:rPr>
          <w:rFonts w:eastAsia="Times New Roman"/>
          <w:kern w:val="24"/>
          <w:lang w:eastAsia="ru-RU"/>
        </w:rPr>
        <w:t>)</w:t>
      </w:r>
    </w:p>
    <w:p w14:paraId="54436CF4" w14:textId="77777777" w:rsidR="008F0E1B" w:rsidRPr="00491F47" w:rsidRDefault="008F0E1B" w:rsidP="008F0E1B">
      <w:pPr>
        <w:spacing w:after="0" w:line="240" w:lineRule="auto"/>
        <w:ind w:firstLine="708"/>
        <w:jc w:val="both"/>
        <w:rPr>
          <w:rFonts w:eastAsia="Times New Roman"/>
          <w:kern w:val="24"/>
          <w:lang w:eastAsia="ru-RU"/>
        </w:rPr>
      </w:pPr>
    </w:p>
    <w:p w14:paraId="39B7BC22" w14:textId="77777777" w:rsidR="008F0E1B" w:rsidRPr="00491F47" w:rsidRDefault="008F0E1B" w:rsidP="008F0E1B">
      <w:pPr>
        <w:spacing w:after="0" w:line="240" w:lineRule="auto"/>
        <w:rPr>
          <w:rFonts w:eastAsia="Calibri"/>
          <w:sz w:val="24"/>
          <w:szCs w:val="24"/>
          <w:lang w:eastAsia="ru-RU"/>
        </w:rPr>
      </w:pPr>
      <w:r w:rsidRPr="00491F47">
        <w:rPr>
          <w:rFonts w:eastAsia="Calibri"/>
          <w:sz w:val="24"/>
          <w:szCs w:val="24"/>
          <w:lang w:eastAsia="ru-RU"/>
        </w:rPr>
        <w:t xml:space="preserve">                 </w:t>
      </w:r>
      <w:r w:rsidRPr="00491F47">
        <w:rPr>
          <w:rFonts w:eastAsia="Calibri"/>
          <w:noProof/>
          <w:sz w:val="24"/>
          <w:szCs w:val="24"/>
          <w:lang w:eastAsia="ru-RU"/>
        </w:rPr>
        <w:drawing>
          <wp:inline distT="0" distB="0" distL="0" distR="0" wp14:anchorId="78A0CCA9" wp14:editId="4BD85A9E">
            <wp:extent cx="4929809" cy="2889579"/>
            <wp:effectExtent l="0" t="0" r="0" b="0"/>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6863" cy="2905437"/>
                    </a:xfrm>
                    <a:prstGeom prst="rect">
                      <a:avLst/>
                    </a:prstGeom>
                    <a:noFill/>
                    <a:ln>
                      <a:noFill/>
                    </a:ln>
                  </pic:spPr>
                </pic:pic>
              </a:graphicData>
            </a:graphic>
          </wp:inline>
        </w:drawing>
      </w:r>
    </w:p>
    <w:p w14:paraId="58B948FB" w14:textId="77777777" w:rsidR="008F0E1B" w:rsidRPr="00491F47" w:rsidRDefault="008F0E1B" w:rsidP="008F0E1B">
      <w:pPr>
        <w:spacing w:after="0" w:line="240" w:lineRule="auto"/>
        <w:ind w:firstLine="709"/>
        <w:jc w:val="center"/>
        <w:rPr>
          <w:rFonts w:eastAsia="Calibri"/>
          <w:sz w:val="24"/>
          <w:szCs w:val="24"/>
          <w:lang w:eastAsia="ru-RU"/>
        </w:rPr>
      </w:pPr>
    </w:p>
    <w:p w14:paraId="57319CD9" w14:textId="70CAA24C" w:rsidR="008F0E1B" w:rsidRPr="00491F47" w:rsidRDefault="00DC538D" w:rsidP="008F0E1B">
      <w:pPr>
        <w:spacing w:after="0" w:line="240" w:lineRule="auto"/>
        <w:ind w:firstLine="709"/>
        <w:jc w:val="center"/>
        <w:rPr>
          <w:rFonts w:eastAsia="Calibri"/>
          <w:lang w:eastAsia="ru-RU"/>
        </w:rPr>
      </w:pPr>
      <w:r>
        <w:rPr>
          <w:rFonts w:eastAsia="Calibri"/>
          <w:lang w:eastAsia="ru-RU"/>
        </w:rPr>
        <w:t>Рисунок 5</w:t>
      </w:r>
      <w:r w:rsidR="008F0E1B" w:rsidRPr="00491F47">
        <w:rPr>
          <w:rFonts w:eastAsia="Calibri"/>
          <w:lang w:eastAsia="ru-RU"/>
        </w:rPr>
        <w:t xml:space="preserve"> - Измерение температуры зерна в буртах в условиях производства</w:t>
      </w:r>
    </w:p>
    <w:p w14:paraId="255B1E9B" w14:textId="77777777" w:rsidR="008F0E1B" w:rsidRPr="00491F47" w:rsidRDefault="008F0E1B" w:rsidP="008F0E1B">
      <w:pPr>
        <w:spacing w:after="0" w:line="240" w:lineRule="auto"/>
        <w:ind w:firstLine="709"/>
        <w:jc w:val="center"/>
        <w:rPr>
          <w:rFonts w:eastAsia="Calibri"/>
          <w:lang w:eastAsia="ru-RU"/>
        </w:rPr>
      </w:pPr>
    </w:p>
    <w:p w14:paraId="33B1D7C2" w14:textId="52AAC3E1" w:rsidR="008F0E1B" w:rsidRPr="00491F47" w:rsidRDefault="008F0E1B" w:rsidP="008F0E1B">
      <w:pPr>
        <w:spacing w:after="0" w:line="240" w:lineRule="auto"/>
        <w:jc w:val="both"/>
        <w:rPr>
          <w:rFonts w:eastAsia="Calibri"/>
          <w:lang w:eastAsia="ru-RU"/>
        </w:rPr>
      </w:pPr>
      <w:r w:rsidRPr="00491F47">
        <w:rPr>
          <w:rFonts w:eastAsia="Calibri"/>
          <w:lang w:eastAsia="ru-RU"/>
        </w:rPr>
        <w:t>Результаты исследования влажности первых трех буртов предст</w:t>
      </w:r>
      <w:r w:rsidR="00DC538D">
        <w:rPr>
          <w:rFonts w:eastAsia="Calibri"/>
          <w:lang w:eastAsia="ru-RU"/>
        </w:rPr>
        <w:t>авлены в таблицах 1.</w:t>
      </w:r>
    </w:p>
    <w:p w14:paraId="48AEF0D6" w14:textId="77777777" w:rsidR="008F0E1B" w:rsidRPr="00491F47" w:rsidRDefault="008F0E1B" w:rsidP="008F0E1B">
      <w:pPr>
        <w:spacing w:after="0" w:line="240" w:lineRule="auto"/>
        <w:jc w:val="both"/>
        <w:rPr>
          <w:rFonts w:eastAsia="Calibri"/>
          <w:lang w:eastAsia="ru-RU"/>
        </w:rPr>
      </w:pPr>
    </w:p>
    <w:p w14:paraId="7A5A26E4" w14:textId="07155209" w:rsidR="008F0E1B" w:rsidRPr="00491F47" w:rsidRDefault="00DC538D" w:rsidP="008F0E1B">
      <w:pPr>
        <w:spacing w:after="0" w:line="240" w:lineRule="auto"/>
        <w:jc w:val="both"/>
        <w:rPr>
          <w:rFonts w:eastAsia="Calibri"/>
          <w:lang w:eastAsia="ru-RU"/>
        </w:rPr>
      </w:pPr>
      <w:r>
        <w:rPr>
          <w:rFonts w:eastAsia="Calibri"/>
          <w:lang w:eastAsia="ru-RU"/>
        </w:rPr>
        <w:lastRenderedPageBreak/>
        <w:t>Таблица 1</w:t>
      </w:r>
      <w:r w:rsidR="008F0E1B" w:rsidRPr="00491F47">
        <w:rPr>
          <w:rFonts w:eastAsia="Calibri"/>
          <w:lang w:eastAsia="ru-RU"/>
        </w:rPr>
        <w:t xml:space="preserve"> </w:t>
      </w:r>
      <w:r w:rsidR="00920F9D" w:rsidRPr="00491F47">
        <w:rPr>
          <w:rFonts w:eastAsia="Calibri"/>
          <w:lang w:eastAsia="ru-RU"/>
        </w:rPr>
        <w:t xml:space="preserve">- </w:t>
      </w:r>
      <w:r w:rsidR="008F0E1B" w:rsidRPr="00491F47">
        <w:rPr>
          <w:rFonts w:eastAsia="Calibri"/>
          <w:lang w:eastAsia="ru-RU"/>
        </w:rPr>
        <w:t>Влажность сои в бурте №1</w:t>
      </w:r>
    </w:p>
    <w:p w14:paraId="6F930145" w14:textId="77777777" w:rsidR="008F0E1B" w:rsidRPr="00491F47" w:rsidRDefault="008F0E1B" w:rsidP="008F0E1B">
      <w:pPr>
        <w:spacing w:after="0" w:line="240" w:lineRule="auto"/>
        <w:jc w:val="both"/>
        <w:rPr>
          <w:rFonts w:eastAsia="Calibri"/>
          <w:lang w:eastAsia="ru-RU"/>
        </w:rPr>
      </w:pP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3"/>
        <w:gridCol w:w="756"/>
        <w:gridCol w:w="726"/>
        <w:gridCol w:w="636"/>
        <w:gridCol w:w="723"/>
        <w:gridCol w:w="756"/>
        <w:gridCol w:w="756"/>
        <w:gridCol w:w="723"/>
        <w:gridCol w:w="725"/>
        <w:gridCol w:w="636"/>
        <w:gridCol w:w="723"/>
        <w:gridCol w:w="725"/>
        <w:gridCol w:w="618"/>
      </w:tblGrid>
      <w:tr w:rsidR="00491F47" w:rsidRPr="00491F47" w14:paraId="71E9D57E" w14:textId="77777777" w:rsidTr="008F0E1B">
        <w:trPr>
          <w:trHeight w:val="240"/>
          <w:jc w:val="center"/>
        </w:trPr>
        <w:tc>
          <w:tcPr>
            <w:tcW w:w="1253" w:type="dxa"/>
            <w:vMerge w:val="restart"/>
          </w:tcPr>
          <w:p w14:paraId="75A4AB6D" w14:textId="77777777" w:rsidR="008F0E1B" w:rsidRPr="00491F47" w:rsidRDefault="008F0E1B" w:rsidP="008F0E1B">
            <w:pPr>
              <w:spacing w:after="0" w:line="240" w:lineRule="auto"/>
              <w:jc w:val="center"/>
              <w:rPr>
                <w:rFonts w:eastAsia="Times New Roman"/>
                <w:sz w:val="24"/>
                <w:szCs w:val="24"/>
                <w:lang w:eastAsia="ru-RU"/>
              </w:rPr>
            </w:pPr>
            <w:r w:rsidRPr="00491F47">
              <w:rPr>
                <w:rFonts w:eastAsia="Times New Roman"/>
                <w:sz w:val="24"/>
                <w:szCs w:val="24"/>
                <w:lang w:eastAsia="ru-RU"/>
              </w:rPr>
              <w:t>№</w:t>
            </w:r>
          </w:p>
          <w:p w14:paraId="49515C13" w14:textId="77777777" w:rsidR="008F0E1B" w:rsidRPr="00491F47" w:rsidRDefault="008F0E1B" w:rsidP="008F0E1B">
            <w:pPr>
              <w:spacing w:after="0" w:line="240" w:lineRule="auto"/>
              <w:jc w:val="center"/>
              <w:rPr>
                <w:rFonts w:eastAsia="Times New Roman"/>
                <w:sz w:val="24"/>
                <w:szCs w:val="24"/>
                <w:lang w:eastAsia="ru-RU"/>
              </w:rPr>
            </w:pPr>
            <w:r w:rsidRPr="00491F47">
              <w:rPr>
                <w:rFonts w:eastAsia="Times New Roman"/>
                <w:sz w:val="24"/>
                <w:szCs w:val="24"/>
                <w:lang w:eastAsia="ru-RU"/>
              </w:rPr>
              <w:t xml:space="preserve">проб </w:t>
            </w:r>
          </w:p>
          <w:p w14:paraId="514618E5" w14:textId="77777777" w:rsidR="008F0E1B" w:rsidRPr="00491F47" w:rsidRDefault="008F0E1B" w:rsidP="008F0E1B">
            <w:pPr>
              <w:spacing w:after="0" w:line="240" w:lineRule="auto"/>
              <w:rPr>
                <w:rFonts w:eastAsia="Calibri"/>
                <w:sz w:val="24"/>
                <w:szCs w:val="24"/>
                <w:lang w:eastAsia="ru-RU"/>
              </w:rPr>
            </w:pPr>
          </w:p>
        </w:tc>
        <w:tc>
          <w:tcPr>
            <w:tcW w:w="8393" w:type="dxa"/>
            <w:gridSpan w:val="12"/>
          </w:tcPr>
          <w:p w14:paraId="0935FAC9" w14:textId="77777777" w:rsidR="008F0E1B" w:rsidRPr="00491F47" w:rsidRDefault="008F0E1B" w:rsidP="008F0E1B">
            <w:pPr>
              <w:spacing w:after="0" w:line="240" w:lineRule="auto"/>
              <w:jc w:val="center"/>
              <w:rPr>
                <w:rFonts w:eastAsia="Calibri"/>
                <w:sz w:val="24"/>
                <w:szCs w:val="24"/>
                <w:lang w:eastAsia="ru-RU"/>
              </w:rPr>
            </w:pPr>
            <w:r w:rsidRPr="00491F47">
              <w:rPr>
                <w:rFonts w:eastAsia="Times New Roman"/>
                <w:sz w:val="24"/>
                <w:szCs w:val="24"/>
                <w:lang w:eastAsia="ru-RU"/>
              </w:rPr>
              <w:t>Стороны   горизонта</w:t>
            </w:r>
          </w:p>
          <w:p w14:paraId="76E2B294" w14:textId="77777777" w:rsidR="008F0E1B" w:rsidRPr="00491F47" w:rsidRDefault="008F0E1B" w:rsidP="008F0E1B">
            <w:pPr>
              <w:spacing w:after="0" w:line="240" w:lineRule="auto"/>
              <w:rPr>
                <w:rFonts w:eastAsia="Calibri"/>
                <w:sz w:val="24"/>
                <w:szCs w:val="24"/>
                <w:lang w:eastAsia="ru-RU"/>
              </w:rPr>
            </w:pPr>
          </w:p>
        </w:tc>
      </w:tr>
      <w:tr w:rsidR="00491F47" w:rsidRPr="00491F47" w14:paraId="58BB378C" w14:textId="77777777" w:rsidTr="008F0E1B">
        <w:tblPrEx>
          <w:tblLook w:val="00A0" w:firstRow="1" w:lastRow="0" w:firstColumn="1" w:lastColumn="0" w:noHBand="0" w:noVBand="0"/>
        </w:tblPrEx>
        <w:trPr>
          <w:trHeight w:val="410"/>
          <w:jc w:val="center"/>
        </w:trPr>
        <w:tc>
          <w:tcPr>
            <w:tcW w:w="1253" w:type="dxa"/>
            <w:vMerge/>
          </w:tcPr>
          <w:p w14:paraId="32B03B2F" w14:textId="77777777" w:rsidR="008F0E1B" w:rsidRPr="00491F47" w:rsidRDefault="008F0E1B" w:rsidP="008F0E1B">
            <w:pPr>
              <w:spacing w:after="0" w:line="240" w:lineRule="auto"/>
              <w:rPr>
                <w:rFonts w:eastAsia="Calibri"/>
                <w:sz w:val="24"/>
                <w:szCs w:val="24"/>
                <w:lang w:eastAsia="ru-RU"/>
              </w:rPr>
            </w:pPr>
          </w:p>
        </w:tc>
        <w:tc>
          <w:tcPr>
            <w:tcW w:w="2094" w:type="dxa"/>
            <w:gridSpan w:val="3"/>
          </w:tcPr>
          <w:p w14:paraId="2DDB5005" w14:textId="77777777" w:rsidR="008F0E1B" w:rsidRPr="00491F47" w:rsidRDefault="008F0E1B" w:rsidP="008F0E1B">
            <w:pPr>
              <w:spacing w:after="0" w:line="240" w:lineRule="auto"/>
              <w:ind w:left="527"/>
              <w:rPr>
                <w:rFonts w:eastAsia="Calibri"/>
                <w:sz w:val="24"/>
                <w:szCs w:val="24"/>
                <w:lang w:eastAsia="ru-RU"/>
              </w:rPr>
            </w:pPr>
            <w:r w:rsidRPr="00491F47">
              <w:rPr>
                <w:rFonts w:eastAsia="Calibri"/>
                <w:sz w:val="24"/>
                <w:szCs w:val="24"/>
                <w:lang w:eastAsia="ru-RU"/>
              </w:rPr>
              <w:t xml:space="preserve">    ЮГ              </w:t>
            </w:r>
          </w:p>
        </w:tc>
        <w:tc>
          <w:tcPr>
            <w:tcW w:w="2071" w:type="dxa"/>
            <w:gridSpan w:val="3"/>
          </w:tcPr>
          <w:p w14:paraId="51999067" w14:textId="77777777" w:rsidR="008F0E1B" w:rsidRPr="00491F47" w:rsidRDefault="008F0E1B" w:rsidP="008F0E1B">
            <w:pPr>
              <w:spacing w:after="0" w:line="240" w:lineRule="auto"/>
              <w:ind w:firstLine="709"/>
              <w:rPr>
                <w:rFonts w:eastAsia="Calibri"/>
                <w:sz w:val="24"/>
                <w:szCs w:val="24"/>
                <w:lang w:eastAsia="ru-RU"/>
              </w:rPr>
            </w:pPr>
            <w:r w:rsidRPr="00491F47">
              <w:rPr>
                <w:rFonts w:eastAsia="Calibri"/>
                <w:sz w:val="24"/>
                <w:szCs w:val="24"/>
                <w:lang w:eastAsia="ru-RU"/>
              </w:rPr>
              <w:t xml:space="preserve">ЗАПАД        </w:t>
            </w:r>
          </w:p>
        </w:tc>
        <w:tc>
          <w:tcPr>
            <w:tcW w:w="2033" w:type="dxa"/>
            <w:gridSpan w:val="3"/>
          </w:tcPr>
          <w:p w14:paraId="0B45AF4A" w14:textId="77777777" w:rsidR="008F0E1B" w:rsidRPr="00491F47" w:rsidRDefault="008F0E1B" w:rsidP="008F0E1B">
            <w:pPr>
              <w:spacing w:after="0" w:line="240" w:lineRule="auto"/>
              <w:ind w:firstLine="709"/>
              <w:rPr>
                <w:rFonts w:eastAsia="Calibri"/>
                <w:sz w:val="24"/>
                <w:szCs w:val="24"/>
                <w:lang w:eastAsia="ru-RU"/>
              </w:rPr>
            </w:pPr>
            <w:r w:rsidRPr="00491F47">
              <w:rPr>
                <w:rFonts w:eastAsia="Calibri"/>
                <w:sz w:val="24"/>
                <w:szCs w:val="24"/>
                <w:lang w:eastAsia="ru-RU"/>
              </w:rPr>
              <w:t xml:space="preserve">СЕВЕР        </w:t>
            </w:r>
          </w:p>
        </w:tc>
        <w:tc>
          <w:tcPr>
            <w:tcW w:w="2195" w:type="dxa"/>
            <w:gridSpan w:val="3"/>
          </w:tcPr>
          <w:p w14:paraId="0B6264A1" w14:textId="77777777" w:rsidR="008F0E1B" w:rsidRPr="00491F47" w:rsidRDefault="008F0E1B" w:rsidP="008F0E1B">
            <w:pPr>
              <w:spacing w:after="0" w:line="240" w:lineRule="auto"/>
              <w:ind w:firstLine="709"/>
              <w:rPr>
                <w:rFonts w:eastAsia="Calibri"/>
                <w:sz w:val="24"/>
                <w:szCs w:val="24"/>
                <w:lang w:eastAsia="ru-RU"/>
              </w:rPr>
            </w:pPr>
            <w:r w:rsidRPr="00491F47">
              <w:rPr>
                <w:rFonts w:eastAsia="Calibri"/>
                <w:sz w:val="24"/>
                <w:szCs w:val="24"/>
                <w:lang w:eastAsia="ru-RU"/>
              </w:rPr>
              <w:t xml:space="preserve">ВОСТОК   </w:t>
            </w:r>
          </w:p>
        </w:tc>
      </w:tr>
      <w:tr w:rsidR="00491F47" w:rsidRPr="00491F47" w14:paraId="7B7CC5A8" w14:textId="77777777" w:rsidTr="008F0E1B">
        <w:tblPrEx>
          <w:tblLook w:val="00A0" w:firstRow="1" w:lastRow="0" w:firstColumn="1" w:lastColumn="0" w:noHBand="0" w:noVBand="0"/>
        </w:tblPrEx>
        <w:trPr>
          <w:jc w:val="center"/>
        </w:trPr>
        <w:tc>
          <w:tcPr>
            <w:tcW w:w="1253" w:type="dxa"/>
            <w:vMerge/>
          </w:tcPr>
          <w:p w14:paraId="214EE581" w14:textId="77777777" w:rsidR="008F0E1B" w:rsidRPr="00491F47" w:rsidRDefault="008F0E1B" w:rsidP="008F0E1B">
            <w:pPr>
              <w:spacing w:after="0" w:line="240" w:lineRule="auto"/>
              <w:jc w:val="center"/>
              <w:rPr>
                <w:rFonts w:eastAsia="Calibri"/>
                <w:sz w:val="24"/>
                <w:szCs w:val="24"/>
                <w:lang w:eastAsia="ru-RU"/>
              </w:rPr>
            </w:pPr>
          </w:p>
        </w:tc>
        <w:tc>
          <w:tcPr>
            <w:tcW w:w="725" w:type="dxa"/>
          </w:tcPr>
          <w:p w14:paraId="6AC75210"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Верх</w:t>
            </w:r>
          </w:p>
        </w:tc>
        <w:tc>
          <w:tcPr>
            <w:tcW w:w="737" w:type="dxa"/>
          </w:tcPr>
          <w:p w14:paraId="7BA42599"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Сред</w:t>
            </w:r>
          </w:p>
        </w:tc>
        <w:tc>
          <w:tcPr>
            <w:tcW w:w="632" w:type="dxa"/>
          </w:tcPr>
          <w:p w14:paraId="63434D19"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Низ</w:t>
            </w:r>
          </w:p>
        </w:tc>
        <w:tc>
          <w:tcPr>
            <w:tcW w:w="657" w:type="dxa"/>
          </w:tcPr>
          <w:p w14:paraId="27F1B54A"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Верх</w:t>
            </w:r>
          </w:p>
        </w:tc>
        <w:tc>
          <w:tcPr>
            <w:tcW w:w="666" w:type="dxa"/>
          </w:tcPr>
          <w:p w14:paraId="7EC49F5C"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Сред</w:t>
            </w:r>
          </w:p>
        </w:tc>
        <w:tc>
          <w:tcPr>
            <w:tcW w:w="748" w:type="dxa"/>
          </w:tcPr>
          <w:p w14:paraId="58229790"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Низ</w:t>
            </w:r>
          </w:p>
        </w:tc>
        <w:tc>
          <w:tcPr>
            <w:tcW w:w="733" w:type="dxa"/>
          </w:tcPr>
          <w:p w14:paraId="421D54FE"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Верх</w:t>
            </w:r>
          </w:p>
        </w:tc>
        <w:tc>
          <w:tcPr>
            <w:tcW w:w="671" w:type="dxa"/>
          </w:tcPr>
          <w:p w14:paraId="7A525A67"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Сред</w:t>
            </w:r>
          </w:p>
        </w:tc>
        <w:tc>
          <w:tcPr>
            <w:tcW w:w="629" w:type="dxa"/>
          </w:tcPr>
          <w:p w14:paraId="44632238"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Низ</w:t>
            </w:r>
          </w:p>
        </w:tc>
        <w:tc>
          <w:tcPr>
            <w:tcW w:w="733" w:type="dxa"/>
          </w:tcPr>
          <w:p w14:paraId="2A24A17A"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Верх</w:t>
            </w:r>
          </w:p>
        </w:tc>
        <w:tc>
          <w:tcPr>
            <w:tcW w:w="733" w:type="dxa"/>
          </w:tcPr>
          <w:p w14:paraId="5A5384B5"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Сред</w:t>
            </w:r>
          </w:p>
        </w:tc>
        <w:tc>
          <w:tcPr>
            <w:tcW w:w="729" w:type="dxa"/>
          </w:tcPr>
          <w:p w14:paraId="51170738"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Низ</w:t>
            </w:r>
          </w:p>
        </w:tc>
      </w:tr>
      <w:tr w:rsidR="00491F47" w:rsidRPr="00491F47" w14:paraId="2FBEF9E8" w14:textId="77777777" w:rsidTr="008F0E1B">
        <w:tblPrEx>
          <w:tblLook w:val="00A0" w:firstRow="1" w:lastRow="0" w:firstColumn="1" w:lastColumn="0" w:noHBand="0" w:noVBand="0"/>
        </w:tblPrEx>
        <w:trPr>
          <w:jc w:val="center"/>
        </w:trPr>
        <w:tc>
          <w:tcPr>
            <w:tcW w:w="1253" w:type="dxa"/>
          </w:tcPr>
          <w:p w14:paraId="7CB7C7D2"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w:t>
            </w:r>
          </w:p>
        </w:tc>
        <w:tc>
          <w:tcPr>
            <w:tcW w:w="725" w:type="dxa"/>
          </w:tcPr>
          <w:p w14:paraId="3179C4FE"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11</w:t>
            </w:r>
          </w:p>
        </w:tc>
        <w:tc>
          <w:tcPr>
            <w:tcW w:w="737" w:type="dxa"/>
          </w:tcPr>
          <w:p w14:paraId="278707EF"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14</w:t>
            </w:r>
          </w:p>
        </w:tc>
        <w:tc>
          <w:tcPr>
            <w:tcW w:w="632" w:type="dxa"/>
          </w:tcPr>
          <w:p w14:paraId="0248367E"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19,1</w:t>
            </w:r>
          </w:p>
        </w:tc>
        <w:tc>
          <w:tcPr>
            <w:tcW w:w="657" w:type="dxa"/>
          </w:tcPr>
          <w:p w14:paraId="275F2B02"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12</w:t>
            </w:r>
          </w:p>
        </w:tc>
        <w:tc>
          <w:tcPr>
            <w:tcW w:w="666" w:type="dxa"/>
          </w:tcPr>
          <w:p w14:paraId="0901BE27"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14,9</w:t>
            </w:r>
          </w:p>
        </w:tc>
        <w:tc>
          <w:tcPr>
            <w:tcW w:w="748" w:type="dxa"/>
          </w:tcPr>
          <w:p w14:paraId="22E8A128"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w:t>
            </w:r>
          </w:p>
        </w:tc>
        <w:tc>
          <w:tcPr>
            <w:tcW w:w="733" w:type="dxa"/>
          </w:tcPr>
          <w:p w14:paraId="517B3DD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71" w:type="dxa"/>
          </w:tcPr>
          <w:p w14:paraId="000057CC"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14,8</w:t>
            </w:r>
          </w:p>
        </w:tc>
        <w:tc>
          <w:tcPr>
            <w:tcW w:w="629" w:type="dxa"/>
          </w:tcPr>
          <w:p w14:paraId="2834D5CC"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19,8</w:t>
            </w:r>
          </w:p>
        </w:tc>
        <w:tc>
          <w:tcPr>
            <w:tcW w:w="733" w:type="dxa"/>
          </w:tcPr>
          <w:p w14:paraId="0DFABECB"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733" w:type="dxa"/>
          </w:tcPr>
          <w:p w14:paraId="67761E2D"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15,2</w:t>
            </w:r>
          </w:p>
        </w:tc>
        <w:tc>
          <w:tcPr>
            <w:tcW w:w="729" w:type="dxa"/>
          </w:tcPr>
          <w:p w14:paraId="39709989"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r>
      <w:tr w:rsidR="00491F47" w:rsidRPr="00491F47" w14:paraId="7F1D08C4" w14:textId="77777777" w:rsidTr="008F0E1B">
        <w:tblPrEx>
          <w:tblLook w:val="00A0" w:firstRow="1" w:lastRow="0" w:firstColumn="1" w:lastColumn="0" w:noHBand="0" w:noVBand="0"/>
        </w:tblPrEx>
        <w:trPr>
          <w:jc w:val="center"/>
        </w:trPr>
        <w:tc>
          <w:tcPr>
            <w:tcW w:w="1253" w:type="dxa"/>
          </w:tcPr>
          <w:p w14:paraId="4C860AA7"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2</w:t>
            </w:r>
          </w:p>
        </w:tc>
        <w:tc>
          <w:tcPr>
            <w:tcW w:w="725" w:type="dxa"/>
          </w:tcPr>
          <w:p w14:paraId="4D538C8C"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11</w:t>
            </w:r>
          </w:p>
        </w:tc>
        <w:tc>
          <w:tcPr>
            <w:tcW w:w="737" w:type="dxa"/>
          </w:tcPr>
          <w:p w14:paraId="1943B592"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14</w:t>
            </w:r>
          </w:p>
        </w:tc>
        <w:tc>
          <w:tcPr>
            <w:tcW w:w="632" w:type="dxa"/>
          </w:tcPr>
          <w:p w14:paraId="55996C4B"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w:t>
            </w:r>
          </w:p>
        </w:tc>
        <w:tc>
          <w:tcPr>
            <w:tcW w:w="657" w:type="dxa"/>
          </w:tcPr>
          <w:p w14:paraId="79DC534F"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11,9</w:t>
            </w:r>
          </w:p>
        </w:tc>
        <w:tc>
          <w:tcPr>
            <w:tcW w:w="666" w:type="dxa"/>
          </w:tcPr>
          <w:p w14:paraId="1474E447"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15</w:t>
            </w:r>
          </w:p>
        </w:tc>
        <w:tc>
          <w:tcPr>
            <w:tcW w:w="748" w:type="dxa"/>
          </w:tcPr>
          <w:p w14:paraId="636644E4"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20</w:t>
            </w:r>
          </w:p>
        </w:tc>
        <w:tc>
          <w:tcPr>
            <w:tcW w:w="733" w:type="dxa"/>
          </w:tcPr>
          <w:p w14:paraId="656DDB82"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71" w:type="dxa"/>
          </w:tcPr>
          <w:p w14:paraId="428AEDA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629" w:type="dxa"/>
          </w:tcPr>
          <w:p w14:paraId="66CC214B"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c>
          <w:tcPr>
            <w:tcW w:w="733" w:type="dxa"/>
          </w:tcPr>
          <w:p w14:paraId="40261D3A"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733" w:type="dxa"/>
          </w:tcPr>
          <w:p w14:paraId="113C11E4"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729" w:type="dxa"/>
          </w:tcPr>
          <w:p w14:paraId="488706CF"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r>
      <w:tr w:rsidR="00491F47" w:rsidRPr="00491F47" w14:paraId="5AE075DB" w14:textId="77777777" w:rsidTr="008F0E1B">
        <w:tblPrEx>
          <w:tblLook w:val="00A0" w:firstRow="1" w:lastRow="0" w:firstColumn="1" w:lastColumn="0" w:noHBand="0" w:noVBand="0"/>
        </w:tblPrEx>
        <w:trPr>
          <w:jc w:val="center"/>
        </w:trPr>
        <w:tc>
          <w:tcPr>
            <w:tcW w:w="1253" w:type="dxa"/>
          </w:tcPr>
          <w:p w14:paraId="17E631AE"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3</w:t>
            </w:r>
          </w:p>
        </w:tc>
        <w:tc>
          <w:tcPr>
            <w:tcW w:w="725" w:type="dxa"/>
          </w:tcPr>
          <w:p w14:paraId="750C9808"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11,3</w:t>
            </w:r>
          </w:p>
        </w:tc>
        <w:tc>
          <w:tcPr>
            <w:tcW w:w="737" w:type="dxa"/>
          </w:tcPr>
          <w:p w14:paraId="7F31511B"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15</w:t>
            </w:r>
          </w:p>
        </w:tc>
        <w:tc>
          <w:tcPr>
            <w:tcW w:w="632" w:type="dxa"/>
          </w:tcPr>
          <w:p w14:paraId="22016FB9"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19,3</w:t>
            </w:r>
          </w:p>
        </w:tc>
        <w:tc>
          <w:tcPr>
            <w:tcW w:w="657" w:type="dxa"/>
          </w:tcPr>
          <w:p w14:paraId="2C27C9E0"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12</w:t>
            </w:r>
          </w:p>
        </w:tc>
        <w:tc>
          <w:tcPr>
            <w:tcW w:w="666" w:type="dxa"/>
          </w:tcPr>
          <w:p w14:paraId="0D785CA9"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15</w:t>
            </w:r>
          </w:p>
        </w:tc>
        <w:tc>
          <w:tcPr>
            <w:tcW w:w="748" w:type="dxa"/>
          </w:tcPr>
          <w:p w14:paraId="5D878168"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19,7</w:t>
            </w:r>
          </w:p>
        </w:tc>
        <w:tc>
          <w:tcPr>
            <w:tcW w:w="733" w:type="dxa"/>
          </w:tcPr>
          <w:p w14:paraId="327C4D9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71" w:type="dxa"/>
          </w:tcPr>
          <w:p w14:paraId="65B99FC0"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629" w:type="dxa"/>
          </w:tcPr>
          <w:p w14:paraId="1D32794B"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c>
          <w:tcPr>
            <w:tcW w:w="733" w:type="dxa"/>
          </w:tcPr>
          <w:p w14:paraId="3464055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733" w:type="dxa"/>
          </w:tcPr>
          <w:p w14:paraId="7C2DC54D"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729" w:type="dxa"/>
          </w:tcPr>
          <w:p w14:paraId="02F70DFE"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r>
      <w:tr w:rsidR="00491F47" w:rsidRPr="00491F47" w14:paraId="3D6108D8" w14:textId="77777777" w:rsidTr="008F0E1B">
        <w:tblPrEx>
          <w:tblLook w:val="00A0" w:firstRow="1" w:lastRow="0" w:firstColumn="1" w:lastColumn="0" w:noHBand="0" w:noVBand="0"/>
        </w:tblPrEx>
        <w:trPr>
          <w:jc w:val="center"/>
        </w:trPr>
        <w:tc>
          <w:tcPr>
            <w:tcW w:w="1253" w:type="dxa"/>
          </w:tcPr>
          <w:p w14:paraId="70162F52"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4</w:t>
            </w:r>
          </w:p>
        </w:tc>
        <w:tc>
          <w:tcPr>
            <w:tcW w:w="725" w:type="dxa"/>
          </w:tcPr>
          <w:p w14:paraId="1E2248B0"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11</w:t>
            </w:r>
          </w:p>
        </w:tc>
        <w:tc>
          <w:tcPr>
            <w:tcW w:w="737" w:type="dxa"/>
          </w:tcPr>
          <w:p w14:paraId="244B50FF"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14</w:t>
            </w:r>
          </w:p>
        </w:tc>
        <w:tc>
          <w:tcPr>
            <w:tcW w:w="632" w:type="dxa"/>
          </w:tcPr>
          <w:p w14:paraId="786EFDEE"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19,2</w:t>
            </w:r>
          </w:p>
        </w:tc>
        <w:tc>
          <w:tcPr>
            <w:tcW w:w="657" w:type="dxa"/>
          </w:tcPr>
          <w:p w14:paraId="5510959C"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12</w:t>
            </w:r>
          </w:p>
        </w:tc>
        <w:tc>
          <w:tcPr>
            <w:tcW w:w="666" w:type="dxa"/>
          </w:tcPr>
          <w:p w14:paraId="78486F24"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14,8</w:t>
            </w:r>
          </w:p>
        </w:tc>
        <w:tc>
          <w:tcPr>
            <w:tcW w:w="748" w:type="dxa"/>
          </w:tcPr>
          <w:p w14:paraId="0DDCA062" w14:textId="77777777" w:rsidR="008F0E1B" w:rsidRPr="00491F47" w:rsidRDefault="008F0E1B" w:rsidP="008F0E1B">
            <w:pPr>
              <w:spacing w:after="0" w:line="240" w:lineRule="auto"/>
              <w:jc w:val="center"/>
              <w:rPr>
                <w:rFonts w:eastAsia="Calibri"/>
                <w:sz w:val="24"/>
                <w:szCs w:val="24"/>
                <w:lang w:eastAsia="ru-RU"/>
              </w:rPr>
            </w:pPr>
            <w:r w:rsidRPr="00491F47">
              <w:rPr>
                <w:rFonts w:eastAsia="Calibri"/>
                <w:sz w:val="24"/>
                <w:szCs w:val="24"/>
                <w:lang w:eastAsia="ru-RU"/>
              </w:rPr>
              <w:t>20</w:t>
            </w:r>
          </w:p>
        </w:tc>
        <w:tc>
          <w:tcPr>
            <w:tcW w:w="733" w:type="dxa"/>
          </w:tcPr>
          <w:p w14:paraId="64017D15"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71" w:type="dxa"/>
          </w:tcPr>
          <w:p w14:paraId="28287249"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629" w:type="dxa"/>
          </w:tcPr>
          <w:p w14:paraId="32B52453"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c>
          <w:tcPr>
            <w:tcW w:w="733" w:type="dxa"/>
          </w:tcPr>
          <w:p w14:paraId="6A3F5AC4"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733" w:type="dxa"/>
          </w:tcPr>
          <w:p w14:paraId="1B8A1082"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w:t>
            </w:r>
          </w:p>
        </w:tc>
        <w:tc>
          <w:tcPr>
            <w:tcW w:w="729" w:type="dxa"/>
          </w:tcPr>
          <w:p w14:paraId="1AA81602"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r>
      <w:tr w:rsidR="008F0E1B" w:rsidRPr="00491F47" w14:paraId="2A0F80F2" w14:textId="77777777" w:rsidTr="008F0E1B">
        <w:tblPrEx>
          <w:tblLook w:val="00A0" w:firstRow="1" w:lastRow="0" w:firstColumn="1" w:lastColumn="0" w:noHBand="0" w:noVBand="0"/>
        </w:tblPrEx>
        <w:trPr>
          <w:jc w:val="center"/>
        </w:trPr>
        <w:tc>
          <w:tcPr>
            <w:tcW w:w="1253" w:type="dxa"/>
          </w:tcPr>
          <w:p w14:paraId="4E9D1033"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Среднее значение</w:t>
            </w:r>
          </w:p>
        </w:tc>
        <w:tc>
          <w:tcPr>
            <w:tcW w:w="725" w:type="dxa"/>
          </w:tcPr>
          <w:p w14:paraId="7A83442C"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11,15</w:t>
            </w:r>
          </w:p>
        </w:tc>
        <w:tc>
          <w:tcPr>
            <w:tcW w:w="737" w:type="dxa"/>
          </w:tcPr>
          <w:p w14:paraId="18DB4F69"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14,2</w:t>
            </w:r>
          </w:p>
        </w:tc>
        <w:tc>
          <w:tcPr>
            <w:tcW w:w="632" w:type="dxa"/>
          </w:tcPr>
          <w:p w14:paraId="308239B3"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19,3</w:t>
            </w:r>
          </w:p>
        </w:tc>
        <w:tc>
          <w:tcPr>
            <w:tcW w:w="657" w:type="dxa"/>
          </w:tcPr>
          <w:p w14:paraId="0EEC579B"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66" w:type="dxa"/>
          </w:tcPr>
          <w:p w14:paraId="1BE9850A"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14,85</w:t>
            </w:r>
          </w:p>
        </w:tc>
        <w:tc>
          <w:tcPr>
            <w:tcW w:w="748" w:type="dxa"/>
          </w:tcPr>
          <w:p w14:paraId="68A19F2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20,35</w:t>
            </w:r>
          </w:p>
        </w:tc>
        <w:tc>
          <w:tcPr>
            <w:tcW w:w="733" w:type="dxa"/>
          </w:tcPr>
          <w:p w14:paraId="1B63A929"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671" w:type="dxa"/>
          </w:tcPr>
          <w:p w14:paraId="595D4563"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15,1</w:t>
            </w:r>
          </w:p>
        </w:tc>
        <w:tc>
          <w:tcPr>
            <w:tcW w:w="629" w:type="dxa"/>
          </w:tcPr>
          <w:p w14:paraId="6A3BC958"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20,1</w:t>
            </w:r>
          </w:p>
        </w:tc>
        <w:tc>
          <w:tcPr>
            <w:tcW w:w="733" w:type="dxa"/>
          </w:tcPr>
          <w:p w14:paraId="12A821C5"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12</w:t>
            </w:r>
          </w:p>
        </w:tc>
        <w:tc>
          <w:tcPr>
            <w:tcW w:w="733" w:type="dxa"/>
          </w:tcPr>
          <w:p w14:paraId="57242C27"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14,9</w:t>
            </w:r>
          </w:p>
        </w:tc>
        <w:tc>
          <w:tcPr>
            <w:tcW w:w="729" w:type="dxa"/>
          </w:tcPr>
          <w:p w14:paraId="21BEA6BE" w14:textId="77777777" w:rsidR="008F0E1B" w:rsidRPr="00491F47" w:rsidRDefault="008F0E1B" w:rsidP="008F0E1B">
            <w:pPr>
              <w:spacing w:after="0" w:line="240" w:lineRule="auto"/>
              <w:jc w:val="center"/>
              <w:rPr>
                <w:rFonts w:eastAsia="Calibri"/>
                <w:sz w:val="24"/>
                <w:szCs w:val="24"/>
              </w:rPr>
            </w:pPr>
            <w:r w:rsidRPr="00491F47">
              <w:rPr>
                <w:rFonts w:eastAsia="Calibri"/>
                <w:sz w:val="24"/>
                <w:szCs w:val="24"/>
              </w:rPr>
              <w:t>20</w:t>
            </w:r>
          </w:p>
        </w:tc>
      </w:tr>
    </w:tbl>
    <w:p w14:paraId="2FD2870D" w14:textId="77777777" w:rsidR="008F0E1B" w:rsidRPr="00491F47" w:rsidRDefault="008F0E1B" w:rsidP="008F0E1B">
      <w:pPr>
        <w:spacing w:after="0" w:line="240" w:lineRule="auto"/>
        <w:rPr>
          <w:rFonts w:eastAsia="Calibri"/>
          <w:lang w:eastAsia="ru-RU"/>
        </w:rPr>
      </w:pPr>
    </w:p>
    <w:p w14:paraId="3A93CDF9" w14:textId="77777777" w:rsidR="008F0E1B" w:rsidRPr="00491F47" w:rsidRDefault="008F0E1B" w:rsidP="008F0E1B">
      <w:pPr>
        <w:spacing w:after="0" w:line="240" w:lineRule="auto"/>
        <w:rPr>
          <w:rFonts w:eastAsia="Calibri"/>
          <w:lang w:eastAsia="ru-RU"/>
        </w:rPr>
      </w:pPr>
    </w:p>
    <w:p w14:paraId="0F71BDEF" w14:textId="72EF5125" w:rsidR="008F0E1B" w:rsidRPr="00491F47" w:rsidRDefault="008F0E1B" w:rsidP="008F0E1B">
      <w:pPr>
        <w:spacing w:after="0" w:line="240" w:lineRule="auto"/>
        <w:jc w:val="both"/>
        <w:rPr>
          <w:rFonts w:eastAsia="Calibri"/>
          <w:lang w:eastAsia="ru-RU"/>
        </w:rPr>
      </w:pPr>
      <w:r w:rsidRPr="00491F47">
        <w:rPr>
          <w:rFonts w:eastAsia="Calibri"/>
        </w:rPr>
        <w:t>Установлено</w:t>
      </w:r>
      <w:r w:rsidRPr="00491F47">
        <w:rPr>
          <w:rFonts w:eastAsia="Calibri"/>
          <w:lang w:val="kk-KZ"/>
        </w:rPr>
        <w:t xml:space="preserve">, что </w:t>
      </w:r>
      <w:r w:rsidRPr="00491F47">
        <w:rPr>
          <w:rFonts w:eastAsia="Calibri"/>
        </w:rPr>
        <w:t xml:space="preserve">при хранении сои в открытых амбарах через 6 месяцев влажность увеличивается до 20 % из-за высокой влажности воздуха, дождей, снега. Кроме того, повышаются потери зерна до 10 % из-за птиц, грызунов, плесени и других вредителей и т.д. </w:t>
      </w:r>
      <w:r w:rsidR="00DC538D">
        <w:rPr>
          <w:rFonts w:eastAsia="Calibri"/>
          <w:lang w:eastAsia="ru-RU"/>
        </w:rPr>
        <w:t>[</w:t>
      </w:r>
      <w:r w:rsidR="00DC538D" w:rsidRPr="00DC538D">
        <w:rPr>
          <w:rFonts w:eastAsia="Calibri"/>
          <w:lang w:eastAsia="ru-RU"/>
        </w:rPr>
        <w:t>61</w:t>
      </w:r>
      <w:r w:rsidRPr="00491F47">
        <w:rPr>
          <w:rFonts w:eastAsia="Calibri"/>
          <w:lang w:eastAsia="ru-RU"/>
        </w:rPr>
        <w:t>].</w:t>
      </w:r>
    </w:p>
    <w:p w14:paraId="19903EB0" w14:textId="77777777" w:rsidR="008F0E1B" w:rsidRDefault="008F0E1B" w:rsidP="008F0E1B">
      <w:pPr>
        <w:spacing w:after="0" w:line="240" w:lineRule="auto"/>
        <w:ind w:firstLine="709"/>
        <w:jc w:val="both"/>
        <w:rPr>
          <w:rFonts w:eastAsia="Calibri"/>
        </w:rPr>
      </w:pPr>
    </w:p>
    <w:p w14:paraId="1B7B30B3" w14:textId="77777777" w:rsidR="00592590" w:rsidRPr="00491F47" w:rsidRDefault="00592590" w:rsidP="008F0E1B">
      <w:pPr>
        <w:spacing w:after="0" w:line="240" w:lineRule="auto"/>
        <w:ind w:firstLine="709"/>
        <w:jc w:val="both"/>
        <w:rPr>
          <w:rFonts w:eastAsia="Calibri"/>
        </w:rPr>
      </w:pPr>
    </w:p>
    <w:p w14:paraId="1228692C" w14:textId="77777777" w:rsidR="008F0E1B" w:rsidRPr="00491F47" w:rsidRDefault="008F0E1B" w:rsidP="008F0E1B">
      <w:pPr>
        <w:spacing w:after="0" w:line="240" w:lineRule="auto"/>
        <w:ind w:firstLine="708"/>
        <w:jc w:val="both"/>
        <w:rPr>
          <w:rFonts w:eastAsia="Calibri"/>
          <w:b/>
          <w:lang w:val="kk-KZ" w:eastAsia="ru-RU"/>
        </w:rPr>
      </w:pPr>
      <w:r w:rsidRPr="00491F47">
        <w:rPr>
          <w:rFonts w:eastAsia="Calibri"/>
          <w:b/>
          <w:lang w:val="kk-KZ" w:eastAsia="ru-RU"/>
        </w:rPr>
        <w:t>3.8 И</w:t>
      </w:r>
      <w:r w:rsidRPr="00491F47">
        <w:rPr>
          <w:rFonts w:eastAsia="Calibri"/>
          <w:b/>
          <w:lang w:eastAsia="ru-RU"/>
        </w:rPr>
        <w:t xml:space="preserve">сследование изменения массы зерна при открытом хранении в различных условиях окружающей среды </w:t>
      </w:r>
    </w:p>
    <w:p w14:paraId="62C18914" w14:textId="7B1154A0" w:rsidR="008F0E1B" w:rsidRPr="00491F47" w:rsidRDefault="008F0E1B" w:rsidP="00F37F09">
      <w:pPr>
        <w:spacing w:after="0" w:line="240" w:lineRule="auto"/>
        <w:ind w:firstLine="708"/>
        <w:jc w:val="both"/>
        <w:rPr>
          <w:rFonts w:eastAsia="Calibri"/>
        </w:rPr>
      </w:pPr>
      <w:r w:rsidRPr="00491F47">
        <w:rPr>
          <w:rFonts w:eastAsia="Calibri"/>
          <w:lang w:eastAsia="ru-RU"/>
        </w:rPr>
        <w:t>Исследование изменения массы зерна сои при хранении проводилось при разных температурах и влажности воздуха окружающей среды. Использовался метод открытого хранения в полиэтиленовых пакетах при</w:t>
      </w:r>
      <w:r w:rsidRPr="00491F47">
        <w:rPr>
          <w:rFonts w:eastAsia="Calibri"/>
        </w:rPr>
        <w:t xml:space="preserve"> разных температурах и влажност</w:t>
      </w:r>
      <w:r w:rsidR="00F37F09">
        <w:rPr>
          <w:rFonts w:eastAsia="Calibri"/>
        </w:rPr>
        <w:t>и воздуха в течение 10 суток [62</w:t>
      </w:r>
      <w:r w:rsidRPr="00491F47">
        <w:rPr>
          <w:rFonts w:eastAsia="Calibri"/>
        </w:rPr>
        <w:t>]. Исследование   проводилось в сентябре 2019г.</w:t>
      </w:r>
      <w:r w:rsidRPr="00491F47">
        <w:rPr>
          <w:rFonts w:eastAsia="Calibri"/>
          <w:lang w:eastAsia="ru-RU"/>
        </w:rPr>
        <w:t xml:space="preserve"> </w:t>
      </w:r>
      <w:r w:rsidRPr="00491F47">
        <w:rPr>
          <w:rFonts w:eastAsia="Calibri"/>
        </w:rPr>
        <w:t xml:space="preserve">Для проведения исследований отбирались пробы сорта сои «Атлант» и измерялась масса каждой пробы в одноразовых пакетах </w:t>
      </w:r>
      <w:r w:rsidR="00F37F09" w:rsidRPr="00F37F09">
        <w:rPr>
          <w:rFonts w:eastAsia="Calibri"/>
        </w:rPr>
        <w:t xml:space="preserve">[63]. </w:t>
      </w:r>
    </w:p>
    <w:p w14:paraId="6FCE64B3" w14:textId="08AB57A6" w:rsidR="008F0E1B" w:rsidRPr="00491F47" w:rsidRDefault="008F0E1B" w:rsidP="008F0E1B">
      <w:pPr>
        <w:spacing w:after="0" w:line="240" w:lineRule="auto"/>
        <w:jc w:val="both"/>
        <w:rPr>
          <w:rFonts w:eastAsia="Calibri"/>
        </w:rPr>
      </w:pPr>
      <w:r w:rsidRPr="00491F47">
        <w:rPr>
          <w:rFonts w:eastAsia="Calibri"/>
        </w:rPr>
        <w:tab/>
        <w:t xml:space="preserve">Масса хранящегося зерна сои в течение 10 суток при температуре - 8 </w:t>
      </w:r>
      <w:r w:rsidRPr="00491F47">
        <w:rPr>
          <w:rFonts w:eastAsia="Calibri"/>
          <w:vertAlign w:val="superscript"/>
          <w:lang w:val="en-US"/>
        </w:rPr>
        <w:t>o</w:t>
      </w:r>
      <w:r w:rsidRPr="00491F47">
        <w:rPr>
          <w:rFonts w:eastAsia="Calibri"/>
        </w:rPr>
        <w:t xml:space="preserve">С при влажности воздуха 54 % увеличилась на 0,1 г, что составляет 0,21 %. В то же время при температуре 9 </w:t>
      </w:r>
      <w:r w:rsidRPr="00491F47">
        <w:rPr>
          <w:rFonts w:eastAsia="Calibri"/>
          <w:vertAlign w:val="superscript"/>
          <w:lang w:val="en-US"/>
        </w:rPr>
        <w:t>o</w:t>
      </w:r>
      <w:r w:rsidRPr="00491F47">
        <w:rPr>
          <w:rFonts w:eastAsia="Calibri"/>
        </w:rPr>
        <w:t xml:space="preserve">С и влажности воздуха 24 %, масса сои увеличилась на 0,26 г, что соответствует повышению влажности на 0,4 %. Соответственно при температуре 21-25 </w:t>
      </w:r>
      <w:r w:rsidRPr="00491F47">
        <w:rPr>
          <w:rFonts w:eastAsia="Calibri"/>
          <w:vertAlign w:val="superscript"/>
        </w:rPr>
        <w:t>о</w:t>
      </w:r>
      <w:r w:rsidRPr="00491F47">
        <w:rPr>
          <w:rFonts w:eastAsia="Calibri"/>
        </w:rPr>
        <w:t xml:space="preserve">С и влажности воздуха 51-55 % масса увеличилась на 0,19 г, что равно повышению влажности на 0,4 %.  При температуре 15 - 26 </w:t>
      </w:r>
      <w:r w:rsidRPr="00491F47">
        <w:rPr>
          <w:rFonts w:eastAsia="Calibri"/>
          <w:vertAlign w:val="superscript"/>
        </w:rPr>
        <w:t>о</w:t>
      </w:r>
      <w:r w:rsidRPr="00491F47">
        <w:rPr>
          <w:rFonts w:eastAsia="Calibri"/>
        </w:rPr>
        <w:t>С и влажности воздуха 50-55% масса увеличилась на 0,11 г что соответствовало повышению влажности на 0,3 %</w:t>
      </w:r>
      <w:r w:rsidR="00F37F09" w:rsidRPr="00F37F09">
        <w:rPr>
          <w:rFonts w:eastAsia="Calibri"/>
        </w:rPr>
        <w:t xml:space="preserve"> [64]</w:t>
      </w:r>
      <w:r w:rsidRPr="00491F47">
        <w:rPr>
          <w:rFonts w:eastAsia="Calibri"/>
        </w:rPr>
        <w:t xml:space="preserve">. </w:t>
      </w:r>
    </w:p>
    <w:p w14:paraId="5BFA110D" w14:textId="45877C3F" w:rsidR="008F0E1B" w:rsidRPr="00491F47" w:rsidRDefault="008F0E1B" w:rsidP="008F0E1B">
      <w:pPr>
        <w:spacing w:after="0" w:line="240" w:lineRule="auto"/>
        <w:ind w:firstLine="568"/>
        <w:jc w:val="both"/>
        <w:rPr>
          <w:rFonts w:eastAsia="Calibri"/>
        </w:rPr>
      </w:pPr>
      <w:r w:rsidRPr="00491F47">
        <w:rPr>
          <w:rFonts w:eastAsia="Calibri"/>
        </w:rPr>
        <w:t xml:space="preserve">При открытом хранении зерна сои в зависимости от температуры окружающей среды и влажности воздуха при разных температурах от - 8 до +25 </w:t>
      </w:r>
      <w:r w:rsidRPr="00491F47">
        <w:rPr>
          <w:rFonts w:eastAsia="Calibri"/>
          <w:vertAlign w:val="superscript"/>
        </w:rPr>
        <w:t>о</w:t>
      </w:r>
      <w:r w:rsidRPr="00491F47">
        <w:rPr>
          <w:rFonts w:eastAsia="Calibri"/>
        </w:rPr>
        <w:t>С и влажности воздуха от 24 до 60 % наблюдалось увеличение массы в среднем на 0,32 %, что свидетельствует о пассивном повышении влажности зерна сои, находящегося на хранении</w:t>
      </w:r>
      <w:r w:rsidR="00F37F09" w:rsidRPr="00F37F09">
        <w:rPr>
          <w:rFonts w:eastAsia="Calibri"/>
        </w:rPr>
        <w:t xml:space="preserve"> [65]</w:t>
      </w:r>
      <w:r w:rsidRPr="00491F47">
        <w:rPr>
          <w:rFonts w:eastAsia="Calibri"/>
        </w:rPr>
        <w:t>.</w:t>
      </w:r>
    </w:p>
    <w:p w14:paraId="236CFA76" w14:textId="6343CE14" w:rsidR="008F0E1B" w:rsidRPr="00491F47" w:rsidRDefault="008F0E1B" w:rsidP="008F0E1B">
      <w:pPr>
        <w:spacing w:after="0" w:line="240" w:lineRule="auto"/>
        <w:ind w:firstLine="568"/>
        <w:jc w:val="both"/>
        <w:rPr>
          <w:rFonts w:eastAsia="Calibri"/>
        </w:rPr>
      </w:pPr>
      <w:r w:rsidRPr="00491F47">
        <w:rPr>
          <w:rFonts w:eastAsia="Calibri"/>
        </w:rPr>
        <w:t xml:space="preserve">Результаты проведенных экспериментов подтверждают гипотезу, что влажность окружающей среды прямо пропорционально повышает влажность зерен сои, находящихся на открытом хранении за счет передачи влаги из </w:t>
      </w:r>
      <w:r w:rsidRPr="00491F47">
        <w:rPr>
          <w:rFonts w:eastAsia="Calibri"/>
        </w:rPr>
        <w:lastRenderedPageBreak/>
        <w:t>окружающей среды</w:t>
      </w:r>
      <w:r w:rsidR="00F37F09" w:rsidRPr="00F37F09">
        <w:rPr>
          <w:rFonts w:eastAsia="Calibri"/>
        </w:rPr>
        <w:t xml:space="preserve"> [66]</w:t>
      </w:r>
      <w:r w:rsidRPr="00491F47">
        <w:rPr>
          <w:rFonts w:eastAsia="Calibri"/>
        </w:rPr>
        <w:t>. При этом данный процесс замедляется при понижении температуры окружающей среды.</w:t>
      </w:r>
    </w:p>
    <w:p w14:paraId="26D1596F" w14:textId="7B7DEEED" w:rsidR="008F0E1B" w:rsidRPr="00491F47" w:rsidRDefault="008F0E1B" w:rsidP="008F0E1B">
      <w:pPr>
        <w:spacing w:after="0" w:line="240" w:lineRule="auto"/>
        <w:ind w:firstLine="568"/>
        <w:jc w:val="both"/>
        <w:rPr>
          <w:rFonts w:eastAsia="Calibri"/>
        </w:rPr>
      </w:pPr>
      <w:r w:rsidRPr="00491F47">
        <w:rPr>
          <w:rFonts w:eastAsia="Calibri"/>
        </w:rPr>
        <w:t>Соответственно массу зерна сои, находящуюся на хранении в замкнутом пространстве, необходимо перемещать и вентилировать свежим потоком воздуха для исключения повышения влажности, комкования зерен и образования очагов поражения бактериями</w:t>
      </w:r>
      <w:r w:rsidR="00F37F09" w:rsidRPr="00F37F09">
        <w:rPr>
          <w:rFonts w:eastAsia="Calibri"/>
        </w:rPr>
        <w:t xml:space="preserve"> [67]</w:t>
      </w:r>
      <w:r w:rsidRPr="00491F47">
        <w:rPr>
          <w:rFonts w:eastAsia="Calibri"/>
        </w:rPr>
        <w:t>.</w:t>
      </w:r>
    </w:p>
    <w:p w14:paraId="4860C5A0" w14:textId="77777777" w:rsidR="008F0E1B" w:rsidRDefault="008F0E1B" w:rsidP="008F0E1B">
      <w:pPr>
        <w:spacing w:after="0" w:line="240" w:lineRule="auto"/>
        <w:ind w:firstLine="568"/>
        <w:jc w:val="both"/>
        <w:rPr>
          <w:rFonts w:eastAsia="Calibri"/>
        </w:rPr>
      </w:pPr>
    </w:p>
    <w:p w14:paraId="2943EEC3" w14:textId="77777777" w:rsidR="00F37F09" w:rsidRDefault="00F37F09" w:rsidP="008F0E1B">
      <w:pPr>
        <w:spacing w:after="0" w:line="240" w:lineRule="auto"/>
        <w:ind w:firstLine="568"/>
        <w:jc w:val="both"/>
        <w:rPr>
          <w:rFonts w:eastAsia="Calibri"/>
        </w:rPr>
      </w:pPr>
    </w:p>
    <w:p w14:paraId="2E2B81A3" w14:textId="77777777" w:rsidR="00F37F09" w:rsidRDefault="00F37F09" w:rsidP="008F0E1B">
      <w:pPr>
        <w:spacing w:after="0" w:line="240" w:lineRule="auto"/>
        <w:ind w:firstLine="568"/>
        <w:jc w:val="both"/>
        <w:rPr>
          <w:rFonts w:eastAsia="Calibri"/>
        </w:rPr>
      </w:pPr>
    </w:p>
    <w:p w14:paraId="5619190A" w14:textId="77777777" w:rsidR="00F37F09" w:rsidRDefault="00F37F09" w:rsidP="008F0E1B">
      <w:pPr>
        <w:spacing w:after="0" w:line="240" w:lineRule="auto"/>
        <w:ind w:firstLine="568"/>
        <w:jc w:val="both"/>
        <w:rPr>
          <w:rFonts w:eastAsia="Calibri"/>
        </w:rPr>
      </w:pPr>
    </w:p>
    <w:p w14:paraId="1BE271C5" w14:textId="77777777" w:rsidR="00F37F09" w:rsidRDefault="00F37F09" w:rsidP="008F0E1B">
      <w:pPr>
        <w:spacing w:after="0" w:line="240" w:lineRule="auto"/>
        <w:ind w:firstLine="568"/>
        <w:jc w:val="both"/>
        <w:rPr>
          <w:rFonts w:eastAsia="Calibri"/>
        </w:rPr>
      </w:pPr>
    </w:p>
    <w:p w14:paraId="593363F0" w14:textId="77777777" w:rsidR="00F37F09" w:rsidRDefault="00F37F09" w:rsidP="008F0E1B">
      <w:pPr>
        <w:spacing w:after="0" w:line="240" w:lineRule="auto"/>
        <w:ind w:firstLine="568"/>
        <w:jc w:val="both"/>
        <w:rPr>
          <w:rFonts w:eastAsia="Calibri"/>
        </w:rPr>
      </w:pPr>
    </w:p>
    <w:p w14:paraId="238DD212" w14:textId="77777777" w:rsidR="00F37F09" w:rsidRDefault="00F37F09" w:rsidP="008F0E1B">
      <w:pPr>
        <w:spacing w:after="0" w:line="240" w:lineRule="auto"/>
        <w:ind w:firstLine="568"/>
        <w:jc w:val="both"/>
        <w:rPr>
          <w:rFonts w:eastAsia="Calibri"/>
        </w:rPr>
      </w:pPr>
    </w:p>
    <w:p w14:paraId="12C0B4E3" w14:textId="77777777" w:rsidR="00F37F09" w:rsidRDefault="00F37F09" w:rsidP="008F0E1B">
      <w:pPr>
        <w:spacing w:after="0" w:line="240" w:lineRule="auto"/>
        <w:ind w:firstLine="568"/>
        <w:jc w:val="both"/>
        <w:rPr>
          <w:rFonts w:eastAsia="Calibri"/>
        </w:rPr>
      </w:pPr>
    </w:p>
    <w:p w14:paraId="05E832B9" w14:textId="77777777" w:rsidR="00F37F09" w:rsidRDefault="00F37F09" w:rsidP="008F0E1B">
      <w:pPr>
        <w:spacing w:after="0" w:line="240" w:lineRule="auto"/>
        <w:ind w:firstLine="568"/>
        <w:jc w:val="both"/>
        <w:rPr>
          <w:rFonts w:eastAsia="Calibri"/>
        </w:rPr>
      </w:pPr>
    </w:p>
    <w:p w14:paraId="37EE96E9" w14:textId="77777777" w:rsidR="00F37F09" w:rsidRDefault="00F37F09" w:rsidP="008F0E1B">
      <w:pPr>
        <w:spacing w:after="0" w:line="240" w:lineRule="auto"/>
        <w:ind w:firstLine="568"/>
        <w:jc w:val="both"/>
        <w:rPr>
          <w:rFonts w:eastAsia="Calibri"/>
        </w:rPr>
      </w:pPr>
    </w:p>
    <w:p w14:paraId="600816A5" w14:textId="77777777" w:rsidR="00592590" w:rsidRDefault="00592590" w:rsidP="008F0E1B">
      <w:pPr>
        <w:spacing w:after="0" w:line="240" w:lineRule="auto"/>
        <w:ind w:firstLine="568"/>
        <w:jc w:val="both"/>
        <w:rPr>
          <w:rFonts w:eastAsia="Calibri"/>
        </w:rPr>
      </w:pPr>
    </w:p>
    <w:p w14:paraId="3159AD0E" w14:textId="77777777" w:rsidR="00592590" w:rsidRDefault="00592590" w:rsidP="008F0E1B">
      <w:pPr>
        <w:spacing w:after="0" w:line="240" w:lineRule="auto"/>
        <w:ind w:firstLine="568"/>
        <w:jc w:val="both"/>
        <w:rPr>
          <w:rFonts w:eastAsia="Calibri"/>
        </w:rPr>
      </w:pPr>
    </w:p>
    <w:p w14:paraId="5850C841" w14:textId="77777777" w:rsidR="00592590" w:rsidRDefault="00592590" w:rsidP="008F0E1B">
      <w:pPr>
        <w:spacing w:after="0" w:line="240" w:lineRule="auto"/>
        <w:ind w:firstLine="568"/>
        <w:jc w:val="both"/>
        <w:rPr>
          <w:rFonts w:eastAsia="Calibri"/>
        </w:rPr>
      </w:pPr>
    </w:p>
    <w:p w14:paraId="2E1F3B1C" w14:textId="77777777" w:rsidR="00592590" w:rsidRDefault="00592590" w:rsidP="008F0E1B">
      <w:pPr>
        <w:spacing w:after="0" w:line="240" w:lineRule="auto"/>
        <w:ind w:firstLine="568"/>
        <w:jc w:val="both"/>
        <w:rPr>
          <w:rFonts w:eastAsia="Calibri"/>
        </w:rPr>
      </w:pPr>
    </w:p>
    <w:p w14:paraId="7F2B5E4F" w14:textId="77777777" w:rsidR="00592590" w:rsidRDefault="00592590" w:rsidP="008F0E1B">
      <w:pPr>
        <w:spacing w:after="0" w:line="240" w:lineRule="auto"/>
        <w:ind w:firstLine="568"/>
        <w:jc w:val="both"/>
        <w:rPr>
          <w:rFonts w:eastAsia="Calibri"/>
        </w:rPr>
      </w:pPr>
    </w:p>
    <w:p w14:paraId="3DCE054B" w14:textId="77777777" w:rsidR="00592590" w:rsidRDefault="00592590" w:rsidP="008F0E1B">
      <w:pPr>
        <w:spacing w:after="0" w:line="240" w:lineRule="auto"/>
        <w:ind w:firstLine="568"/>
        <w:jc w:val="both"/>
        <w:rPr>
          <w:rFonts w:eastAsia="Calibri"/>
        </w:rPr>
      </w:pPr>
    </w:p>
    <w:p w14:paraId="23ADED2F" w14:textId="77777777" w:rsidR="00592590" w:rsidRDefault="00592590" w:rsidP="008F0E1B">
      <w:pPr>
        <w:spacing w:after="0" w:line="240" w:lineRule="auto"/>
        <w:ind w:firstLine="568"/>
        <w:jc w:val="both"/>
        <w:rPr>
          <w:rFonts w:eastAsia="Calibri"/>
        </w:rPr>
      </w:pPr>
    </w:p>
    <w:p w14:paraId="6270DCDE" w14:textId="77777777" w:rsidR="00592590" w:rsidRDefault="00592590" w:rsidP="008F0E1B">
      <w:pPr>
        <w:spacing w:after="0" w:line="240" w:lineRule="auto"/>
        <w:ind w:firstLine="568"/>
        <w:jc w:val="both"/>
        <w:rPr>
          <w:rFonts w:eastAsia="Calibri"/>
        </w:rPr>
      </w:pPr>
    </w:p>
    <w:p w14:paraId="1ED624B7" w14:textId="77777777" w:rsidR="00592590" w:rsidRDefault="00592590" w:rsidP="008F0E1B">
      <w:pPr>
        <w:spacing w:after="0" w:line="240" w:lineRule="auto"/>
        <w:ind w:firstLine="568"/>
        <w:jc w:val="both"/>
        <w:rPr>
          <w:rFonts w:eastAsia="Calibri"/>
        </w:rPr>
      </w:pPr>
    </w:p>
    <w:p w14:paraId="184B41D2" w14:textId="77777777" w:rsidR="00592590" w:rsidRDefault="00592590" w:rsidP="008F0E1B">
      <w:pPr>
        <w:spacing w:after="0" w:line="240" w:lineRule="auto"/>
        <w:ind w:firstLine="568"/>
        <w:jc w:val="both"/>
        <w:rPr>
          <w:rFonts w:eastAsia="Calibri"/>
        </w:rPr>
      </w:pPr>
    </w:p>
    <w:p w14:paraId="1A28D7C1" w14:textId="77777777" w:rsidR="00592590" w:rsidRDefault="00592590" w:rsidP="008F0E1B">
      <w:pPr>
        <w:spacing w:after="0" w:line="240" w:lineRule="auto"/>
        <w:ind w:firstLine="568"/>
        <w:jc w:val="both"/>
        <w:rPr>
          <w:rFonts w:eastAsia="Calibri"/>
        </w:rPr>
      </w:pPr>
    </w:p>
    <w:p w14:paraId="2BE9BF03" w14:textId="77777777" w:rsidR="00592590" w:rsidRDefault="00592590" w:rsidP="008F0E1B">
      <w:pPr>
        <w:spacing w:after="0" w:line="240" w:lineRule="auto"/>
        <w:ind w:firstLine="568"/>
        <w:jc w:val="both"/>
        <w:rPr>
          <w:rFonts w:eastAsia="Calibri"/>
        </w:rPr>
      </w:pPr>
    </w:p>
    <w:p w14:paraId="41519CE6" w14:textId="77777777" w:rsidR="00592590" w:rsidRDefault="00592590" w:rsidP="008F0E1B">
      <w:pPr>
        <w:spacing w:after="0" w:line="240" w:lineRule="auto"/>
        <w:ind w:firstLine="568"/>
        <w:jc w:val="both"/>
        <w:rPr>
          <w:rFonts w:eastAsia="Calibri"/>
        </w:rPr>
      </w:pPr>
    </w:p>
    <w:p w14:paraId="72FCEFFB" w14:textId="77777777" w:rsidR="00592590" w:rsidRDefault="00592590" w:rsidP="008F0E1B">
      <w:pPr>
        <w:spacing w:after="0" w:line="240" w:lineRule="auto"/>
        <w:ind w:firstLine="568"/>
        <w:jc w:val="both"/>
        <w:rPr>
          <w:rFonts w:eastAsia="Calibri"/>
        </w:rPr>
      </w:pPr>
    </w:p>
    <w:p w14:paraId="6C8F5483" w14:textId="77777777" w:rsidR="00592590" w:rsidRDefault="00592590" w:rsidP="008F0E1B">
      <w:pPr>
        <w:spacing w:after="0" w:line="240" w:lineRule="auto"/>
        <w:ind w:firstLine="568"/>
        <w:jc w:val="both"/>
        <w:rPr>
          <w:rFonts w:eastAsia="Calibri"/>
        </w:rPr>
      </w:pPr>
    </w:p>
    <w:p w14:paraId="51AA07D2" w14:textId="77777777" w:rsidR="00592590" w:rsidRDefault="00592590" w:rsidP="008F0E1B">
      <w:pPr>
        <w:spacing w:after="0" w:line="240" w:lineRule="auto"/>
        <w:ind w:firstLine="568"/>
        <w:jc w:val="both"/>
        <w:rPr>
          <w:rFonts w:eastAsia="Calibri"/>
        </w:rPr>
      </w:pPr>
    </w:p>
    <w:p w14:paraId="02FAE23A" w14:textId="77777777" w:rsidR="00592590" w:rsidRDefault="00592590" w:rsidP="008F0E1B">
      <w:pPr>
        <w:spacing w:after="0" w:line="240" w:lineRule="auto"/>
        <w:ind w:firstLine="568"/>
        <w:jc w:val="both"/>
        <w:rPr>
          <w:rFonts w:eastAsia="Calibri"/>
        </w:rPr>
      </w:pPr>
    </w:p>
    <w:p w14:paraId="6DC583DD" w14:textId="77777777" w:rsidR="00592590" w:rsidRDefault="00592590" w:rsidP="008F0E1B">
      <w:pPr>
        <w:spacing w:after="0" w:line="240" w:lineRule="auto"/>
        <w:ind w:firstLine="568"/>
        <w:jc w:val="both"/>
        <w:rPr>
          <w:rFonts w:eastAsia="Calibri"/>
        </w:rPr>
      </w:pPr>
    </w:p>
    <w:p w14:paraId="4D60A95A" w14:textId="77777777" w:rsidR="00592590" w:rsidRDefault="00592590" w:rsidP="008F0E1B">
      <w:pPr>
        <w:spacing w:after="0" w:line="240" w:lineRule="auto"/>
        <w:ind w:firstLine="568"/>
        <w:jc w:val="both"/>
        <w:rPr>
          <w:rFonts w:eastAsia="Calibri"/>
        </w:rPr>
      </w:pPr>
    </w:p>
    <w:p w14:paraId="104DBA0A" w14:textId="77777777" w:rsidR="00592590" w:rsidRDefault="00592590" w:rsidP="008F0E1B">
      <w:pPr>
        <w:spacing w:after="0" w:line="240" w:lineRule="auto"/>
        <w:ind w:firstLine="568"/>
        <w:jc w:val="both"/>
        <w:rPr>
          <w:rFonts w:eastAsia="Calibri"/>
        </w:rPr>
      </w:pPr>
    </w:p>
    <w:p w14:paraId="10E6CB08" w14:textId="77777777" w:rsidR="00592590" w:rsidRDefault="00592590" w:rsidP="008F0E1B">
      <w:pPr>
        <w:spacing w:after="0" w:line="240" w:lineRule="auto"/>
        <w:ind w:firstLine="568"/>
        <w:jc w:val="both"/>
        <w:rPr>
          <w:rFonts w:eastAsia="Calibri"/>
        </w:rPr>
      </w:pPr>
    </w:p>
    <w:p w14:paraId="0107AAA2" w14:textId="77777777" w:rsidR="00592590" w:rsidRDefault="00592590" w:rsidP="008F0E1B">
      <w:pPr>
        <w:spacing w:after="0" w:line="240" w:lineRule="auto"/>
        <w:ind w:firstLine="568"/>
        <w:jc w:val="both"/>
        <w:rPr>
          <w:rFonts w:eastAsia="Calibri"/>
        </w:rPr>
      </w:pPr>
    </w:p>
    <w:p w14:paraId="1E29A939" w14:textId="77777777" w:rsidR="00592590" w:rsidRDefault="00592590" w:rsidP="008F0E1B">
      <w:pPr>
        <w:spacing w:after="0" w:line="240" w:lineRule="auto"/>
        <w:ind w:firstLine="568"/>
        <w:jc w:val="both"/>
        <w:rPr>
          <w:rFonts w:eastAsia="Calibri"/>
        </w:rPr>
      </w:pPr>
    </w:p>
    <w:p w14:paraId="3F4DB52B" w14:textId="77777777" w:rsidR="00592590" w:rsidRDefault="00592590" w:rsidP="008F0E1B">
      <w:pPr>
        <w:spacing w:after="0" w:line="240" w:lineRule="auto"/>
        <w:ind w:firstLine="568"/>
        <w:jc w:val="both"/>
        <w:rPr>
          <w:rFonts w:eastAsia="Calibri"/>
        </w:rPr>
      </w:pPr>
    </w:p>
    <w:p w14:paraId="232C0036" w14:textId="77777777" w:rsidR="00592590" w:rsidRDefault="00592590" w:rsidP="008F0E1B">
      <w:pPr>
        <w:spacing w:after="0" w:line="240" w:lineRule="auto"/>
        <w:ind w:firstLine="568"/>
        <w:jc w:val="both"/>
        <w:rPr>
          <w:rFonts w:eastAsia="Calibri"/>
        </w:rPr>
      </w:pPr>
    </w:p>
    <w:p w14:paraId="6A10E1A5" w14:textId="77777777" w:rsidR="00592590" w:rsidRDefault="00592590" w:rsidP="008F0E1B">
      <w:pPr>
        <w:spacing w:after="0" w:line="240" w:lineRule="auto"/>
        <w:ind w:firstLine="568"/>
        <w:jc w:val="both"/>
        <w:rPr>
          <w:rFonts w:eastAsia="Calibri"/>
        </w:rPr>
      </w:pPr>
    </w:p>
    <w:p w14:paraId="572028DB" w14:textId="77777777" w:rsidR="00F37F09" w:rsidRDefault="00F37F09" w:rsidP="008F0E1B">
      <w:pPr>
        <w:spacing w:after="0" w:line="240" w:lineRule="auto"/>
        <w:ind w:firstLine="568"/>
        <w:jc w:val="both"/>
        <w:rPr>
          <w:rFonts w:eastAsia="Calibri"/>
        </w:rPr>
      </w:pPr>
    </w:p>
    <w:p w14:paraId="07CC4CF4" w14:textId="77777777" w:rsidR="00F37F09" w:rsidRPr="00491F47" w:rsidRDefault="00F37F09" w:rsidP="008F0E1B">
      <w:pPr>
        <w:spacing w:after="0" w:line="240" w:lineRule="auto"/>
        <w:ind w:firstLine="568"/>
        <w:jc w:val="both"/>
        <w:rPr>
          <w:rFonts w:eastAsia="Calibri"/>
        </w:rPr>
      </w:pPr>
    </w:p>
    <w:p w14:paraId="77A794BA" w14:textId="77777777" w:rsidR="008F0E1B" w:rsidRPr="00491F47" w:rsidRDefault="008F0E1B" w:rsidP="008F0E1B">
      <w:pPr>
        <w:spacing w:after="0" w:line="240" w:lineRule="auto"/>
        <w:ind w:firstLine="708"/>
        <w:jc w:val="both"/>
        <w:rPr>
          <w:b/>
          <w:lang w:val="kk-KZ"/>
        </w:rPr>
      </w:pPr>
      <w:r w:rsidRPr="00491F47">
        <w:rPr>
          <w:b/>
          <w:lang w:val="kk-KZ"/>
        </w:rPr>
        <w:lastRenderedPageBreak/>
        <w:t xml:space="preserve">4 </w:t>
      </w:r>
      <w:r w:rsidRPr="00491F47">
        <w:rPr>
          <w:b/>
        </w:rPr>
        <w:t>РЕЗУЛЬТАТЫ ИССЛЕДОВАНИЙ НА МАКЕТНОМ ОБРАЗЦЕ УСТАНОВКИ</w:t>
      </w:r>
    </w:p>
    <w:p w14:paraId="73018952" w14:textId="77777777" w:rsidR="008F0E1B" w:rsidRPr="00491F47" w:rsidRDefault="008F0E1B" w:rsidP="008F0E1B">
      <w:pPr>
        <w:spacing w:after="0" w:line="240" w:lineRule="auto"/>
        <w:ind w:firstLine="708"/>
        <w:jc w:val="both"/>
        <w:rPr>
          <w:b/>
          <w:lang w:val="kk-KZ"/>
        </w:rPr>
      </w:pPr>
    </w:p>
    <w:p w14:paraId="1CFE0268" w14:textId="6636CB43" w:rsidR="008F0E1B" w:rsidRPr="00491F47" w:rsidRDefault="008F0E1B" w:rsidP="008F0E1B">
      <w:pPr>
        <w:spacing w:after="0" w:line="240" w:lineRule="auto"/>
        <w:jc w:val="both"/>
        <w:rPr>
          <w:b/>
          <w:lang w:val="kk-KZ"/>
        </w:rPr>
      </w:pPr>
      <w:r w:rsidRPr="00491F47">
        <w:rPr>
          <w:b/>
          <w:lang w:val="kk-KZ"/>
        </w:rPr>
        <w:t xml:space="preserve">          4.1  Описание </w:t>
      </w:r>
      <w:r w:rsidRPr="00491F47">
        <w:rPr>
          <w:rFonts w:eastAsia="Times New Roman"/>
          <w:b/>
          <w:lang w:eastAsia="ru-RU"/>
        </w:rPr>
        <w:t xml:space="preserve"> макетного образца  установки</w:t>
      </w:r>
      <w:r w:rsidRPr="00491F47">
        <w:rPr>
          <w:b/>
          <w:lang w:val="kk-KZ"/>
        </w:rPr>
        <w:t xml:space="preserve"> и ее возможности</w:t>
      </w:r>
    </w:p>
    <w:p w14:paraId="5F20B0BD" w14:textId="77777777" w:rsidR="003563F5" w:rsidRPr="00491F47" w:rsidRDefault="003563F5" w:rsidP="008F0E1B">
      <w:pPr>
        <w:spacing w:after="0" w:line="240" w:lineRule="auto"/>
        <w:jc w:val="both"/>
        <w:rPr>
          <w:b/>
          <w:lang w:val="kk-KZ"/>
        </w:rPr>
      </w:pPr>
    </w:p>
    <w:p w14:paraId="57AF0DBF" w14:textId="63B6B134" w:rsidR="008F0E1B" w:rsidRPr="00491F47" w:rsidRDefault="008F0E1B" w:rsidP="008F0E1B">
      <w:pPr>
        <w:spacing w:after="0" w:line="235" w:lineRule="auto"/>
        <w:ind w:right="-23" w:firstLine="708"/>
        <w:jc w:val="both"/>
        <w:rPr>
          <w:lang w:eastAsia="ru-RU"/>
        </w:rPr>
      </w:pPr>
      <w:r w:rsidRPr="00491F47">
        <w:rPr>
          <w:lang w:eastAsia="ru-RU"/>
        </w:rPr>
        <w:t xml:space="preserve">Разработан </w:t>
      </w:r>
      <w:r w:rsidRPr="00491F47">
        <w:rPr>
          <w:rFonts w:eastAsia="Times New Roman"/>
          <w:lang w:eastAsia="ru-RU"/>
        </w:rPr>
        <w:t>макетный образец установки</w:t>
      </w:r>
      <w:r w:rsidRPr="00491F47">
        <w:rPr>
          <w:lang w:eastAsia="ru-RU"/>
        </w:rPr>
        <w:t>, адекватно моделирующая предложенную технологию хранения сои с активным вентилированием (</w:t>
      </w:r>
      <w:r w:rsidR="00F37F09">
        <w:t>рисунок 6) [68-70</w:t>
      </w:r>
      <w:r w:rsidRPr="00491F47">
        <w:t xml:space="preserve">], </w:t>
      </w:r>
      <w:r w:rsidRPr="00491F47">
        <w:rPr>
          <w:lang w:eastAsia="ru-RU"/>
        </w:rPr>
        <w:t xml:space="preserve">которая моделирует предложенную технологию </w:t>
      </w:r>
      <w:r w:rsidRPr="00491F47">
        <w:t xml:space="preserve">в соответствии с рисунком </w:t>
      </w:r>
      <w:r w:rsidRPr="00491F47">
        <w:rPr>
          <w:lang w:eastAsia="ru-RU"/>
        </w:rPr>
        <w:t xml:space="preserve">2.4 и работает в трех режимах: вентилирование, загрузка,  а также выгрузка. </w:t>
      </w:r>
    </w:p>
    <w:p w14:paraId="71AF3A8A" w14:textId="77777777" w:rsidR="008F0E1B" w:rsidRPr="00491F47" w:rsidRDefault="008F0E1B" w:rsidP="008F0E1B">
      <w:pPr>
        <w:spacing w:before="340" w:after="170" w:line="235" w:lineRule="auto"/>
        <w:ind w:right="-23"/>
        <w:jc w:val="center"/>
        <w:rPr>
          <w:sz w:val="22"/>
          <w:szCs w:val="24"/>
          <w:lang w:eastAsia="ru-RU"/>
        </w:rPr>
      </w:pPr>
      <w:r w:rsidRPr="00491F47">
        <w:rPr>
          <w:noProof/>
          <w:sz w:val="22"/>
          <w:szCs w:val="24"/>
          <w:lang w:eastAsia="ru-RU"/>
        </w:rPr>
        <w:drawing>
          <wp:inline distT="0" distB="0" distL="0" distR="0" wp14:anchorId="0C887A5D" wp14:editId="3E7EE8C6">
            <wp:extent cx="6028212" cy="4029075"/>
            <wp:effectExtent l="0" t="0" r="0" b="0"/>
            <wp:docPr id="21527" name="Рисунок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9055" cy="4096475"/>
                    </a:xfrm>
                    <a:prstGeom prst="rect">
                      <a:avLst/>
                    </a:prstGeom>
                    <a:noFill/>
                    <a:ln>
                      <a:noFill/>
                    </a:ln>
                  </pic:spPr>
                </pic:pic>
              </a:graphicData>
            </a:graphic>
          </wp:inline>
        </w:drawing>
      </w:r>
    </w:p>
    <w:p w14:paraId="6A65BE62" w14:textId="77777777" w:rsidR="008F0E1B" w:rsidRPr="00491F47" w:rsidRDefault="008F0E1B" w:rsidP="008F0E1B">
      <w:pPr>
        <w:spacing w:after="170" w:line="235" w:lineRule="auto"/>
        <w:ind w:right="-23"/>
        <w:jc w:val="both"/>
        <w:rPr>
          <w:sz w:val="24"/>
          <w:lang w:eastAsia="ru-RU"/>
        </w:rPr>
      </w:pPr>
      <w:r w:rsidRPr="00491F47">
        <w:rPr>
          <w:sz w:val="24"/>
          <w:lang w:eastAsia="ru-RU"/>
        </w:rPr>
        <w:t>1</w:t>
      </w:r>
      <w:r w:rsidRPr="00491F47">
        <w:rPr>
          <w:sz w:val="24"/>
          <w:lang w:val="kk-KZ" w:eastAsia="ru-RU"/>
        </w:rPr>
        <w:t xml:space="preserve"> - пневмопровод для   загрузки и активной вентиляции зерновой массы;</w:t>
      </w:r>
      <w:r w:rsidRPr="00491F47">
        <w:rPr>
          <w:sz w:val="24"/>
          <w:lang w:eastAsia="ru-RU"/>
        </w:rPr>
        <w:t xml:space="preserve"> 2 и 9 </w:t>
      </w:r>
      <w:r w:rsidRPr="00491F47">
        <w:rPr>
          <w:sz w:val="24"/>
          <w:lang w:val="kk-KZ" w:eastAsia="ru-RU"/>
        </w:rPr>
        <w:t xml:space="preserve">-циклоны; </w:t>
      </w:r>
      <w:r w:rsidRPr="00491F47">
        <w:rPr>
          <w:sz w:val="24"/>
          <w:lang w:eastAsia="ru-RU"/>
        </w:rPr>
        <w:t xml:space="preserve">3 - контейнер для хранения сои; 4 </w:t>
      </w:r>
      <w:r w:rsidRPr="00491F47">
        <w:rPr>
          <w:sz w:val="24"/>
          <w:lang w:val="kk-KZ" w:eastAsia="ru-RU"/>
        </w:rPr>
        <w:t xml:space="preserve">- пневмопровод для выгрузки зерновой массы; </w:t>
      </w:r>
      <w:r w:rsidRPr="00491F47">
        <w:rPr>
          <w:sz w:val="24"/>
          <w:lang w:eastAsia="ru-RU"/>
        </w:rPr>
        <w:t>5 -</w:t>
      </w:r>
      <w:r w:rsidRPr="00491F47">
        <w:rPr>
          <w:sz w:val="24"/>
          <w:lang w:val="kk-KZ" w:eastAsia="ru-RU"/>
        </w:rPr>
        <w:t xml:space="preserve"> нижний патрубок;</w:t>
      </w:r>
      <w:r w:rsidRPr="00491F47">
        <w:rPr>
          <w:sz w:val="24"/>
          <w:lang w:eastAsia="ru-RU"/>
        </w:rPr>
        <w:t xml:space="preserve"> 6- датчик влажности и температуры; </w:t>
      </w:r>
      <w:r w:rsidRPr="00491F47">
        <w:rPr>
          <w:sz w:val="24"/>
          <w:lang w:val="kk-KZ" w:eastAsia="ru-RU"/>
        </w:rPr>
        <w:t xml:space="preserve">7 - высасывающее устройство; </w:t>
      </w:r>
      <w:r w:rsidRPr="00491F47">
        <w:rPr>
          <w:sz w:val="24"/>
          <w:lang w:eastAsia="ru-RU"/>
        </w:rPr>
        <w:t>8 - счетчик для измерения потребляемой мощности</w:t>
      </w:r>
      <w:r w:rsidRPr="00491F47">
        <w:rPr>
          <w:sz w:val="24"/>
          <w:lang w:val="kk-KZ" w:eastAsia="ru-RU"/>
        </w:rPr>
        <w:t xml:space="preserve">; </w:t>
      </w:r>
      <w:r w:rsidRPr="00491F47">
        <w:rPr>
          <w:sz w:val="24"/>
          <w:lang w:eastAsia="ru-RU"/>
        </w:rPr>
        <w:t>10</w:t>
      </w:r>
      <w:r w:rsidRPr="00491F47">
        <w:rPr>
          <w:sz w:val="24"/>
          <w:lang w:val="kk-KZ" w:eastAsia="ru-RU"/>
        </w:rPr>
        <w:t xml:space="preserve"> - емкость, откуда загружается и куда выгружается зерно;</w:t>
      </w:r>
      <w:r w:rsidRPr="00491F47">
        <w:rPr>
          <w:sz w:val="24"/>
          <w:lang w:eastAsia="ru-RU"/>
        </w:rPr>
        <w:t xml:space="preserve"> 11 </w:t>
      </w:r>
      <w:r w:rsidRPr="00491F47">
        <w:rPr>
          <w:sz w:val="24"/>
          <w:lang w:val="kk-KZ" w:eastAsia="ru-RU"/>
        </w:rPr>
        <w:t>- монитор для наблюдения процесса хранения</w:t>
      </w:r>
      <w:r w:rsidRPr="00491F47">
        <w:rPr>
          <w:sz w:val="24"/>
          <w:lang w:eastAsia="ru-RU"/>
        </w:rPr>
        <w:t>.</w:t>
      </w:r>
    </w:p>
    <w:p w14:paraId="5C45B85A" w14:textId="53AA1800" w:rsidR="008F0E1B" w:rsidRPr="00491F47" w:rsidRDefault="00F37F09" w:rsidP="008F0E1B">
      <w:pPr>
        <w:spacing w:after="0" w:line="240" w:lineRule="auto"/>
        <w:ind w:right="-23"/>
        <w:jc w:val="center"/>
        <w:rPr>
          <w:lang w:val="kk-KZ" w:eastAsia="ru-RU"/>
        </w:rPr>
      </w:pPr>
      <w:r>
        <w:rPr>
          <w:lang w:eastAsia="ru-RU"/>
        </w:rPr>
        <w:t>Рисунок 6</w:t>
      </w:r>
      <w:r w:rsidR="008F0E1B" w:rsidRPr="00491F47">
        <w:rPr>
          <w:lang w:eastAsia="ru-RU"/>
        </w:rPr>
        <w:t xml:space="preserve"> - </w:t>
      </w:r>
      <w:r w:rsidR="00746B62" w:rsidRPr="00491F47">
        <w:rPr>
          <w:rFonts w:eastAsia="Times New Roman"/>
          <w:lang w:eastAsia="ru-RU"/>
        </w:rPr>
        <w:t>М</w:t>
      </w:r>
      <w:r w:rsidR="008F0E1B" w:rsidRPr="00491F47">
        <w:rPr>
          <w:rFonts w:eastAsia="Times New Roman"/>
          <w:lang w:eastAsia="ru-RU"/>
        </w:rPr>
        <w:t xml:space="preserve">акетный образец  установки </w:t>
      </w:r>
      <w:r w:rsidR="008F0E1B" w:rsidRPr="00491F47">
        <w:rPr>
          <w:lang w:eastAsia="ru-RU"/>
        </w:rPr>
        <w:t>для хранения зерна (сои) с активным вентилированием</w:t>
      </w:r>
    </w:p>
    <w:p w14:paraId="79BE2D1C" w14:textId="77777777" w:rsidR="008F0E1B" w:rsidRPr="00491F47" w:rsidRDefault="008F0E1B" w:rsidP="008F0E1B">
      <w:pPr>
        <w:spacing w:after="0" w:line="240" w:lineRule="auto"/>
        <w:ind w:right="-23"/>
        <w:jc w:val="center"/>
        <w:rPr>
          <w:lang w:val="kk-KZ" w:eastAsia="ru-RU"/>
        </w:rPr>
      </w:pPr>
    </w:p>
    <w:p w14:paraId="0FD571E7" w14:textId="3E1E0D96" w:rsidR="008F0E1B" w:rsidRPr="00491F47" w:rsidRDefault="008F0E1B" w:rsidP="008F0E1B">
      <w:pPr>
        <w:spacing w:after="0" w:line="240" w:lineRule="auto"/>
        <w:ind w:right="-23" w:firstLine="708"/>
        <w:jc w:val="both"/>
        <w:rPr>
          <w:lang w:eastAsia="ru-RU"/>
        </w:rPr>
      </w:pPr>
      <w:r w:rsidRPr="00491F47">
        <w:t xml:space="preserve">В соответствии с рисунком </w:t>
      </w:r>
      <w:r w:rsidRPr="00491F47">
        <w:rPr>
          <w:lang w:eastAsia="ru-RU"/>
        </w:rPr>
        <w:t>в качестве всасывающего устройства используется воздуходув (</w:t>
      </w:r>
      <w:r w:rsidRPr="00491F47">
        <w:rPr>
          <w:lang w:val="en-US" w:eastAsia="ru-RU"/>
        </w:rPr>
        <w:t>STIHL</w:t>
      </w:r>
      <w:r w:rsidRPr="00491F47">
        <w:rPr>
          <w:lang w:eastAsia="ru-RU"/>
        </w:rPr>
        <w:t xml:space="preserve">® </w:t>
      </w:r>
      <w:r w:rsidRPr="00491F47">
        <w:rPr>
          <w:lang w:val="en-US" w:eastAsia="ru-RU"/>
        </w:rPr>
        <w:t>BGE</w:t>
      </w:r>
      <w:r w:rsidRPr="00491F47">
        <w:rPr>
          <w:lang w:eastAsia="ru-RU"/>
        </w:rPr>
        <w:t xml:space="preserve"> 71) </w:t>
      </w:r>
      <w:r w:rsidR="00F37F09">
        <w:t>[71</w:t>
      </w:r>
      <w:r w:rsidRPr="00491F47">
        <w:t>]</w:t>
      </w:r>
      <w:r w:rsidRPr="00491F47">
        <w:rPr>
          <w:lang w:eastAsia="ru-RU"/>
        </w:rPr>
        <w:t>. Скорость воздушного потока можно непрерывно изменять инвертором (частотно-регулируемым приводом). Возможности   экспериментальной установки таковы:</w:t>
      </w:r>
    </w:p>
    <w:p w14:paraId="391A0F4F" w14:textId="37CA14DA" w:rsidR="00814BAD" w:rsidRPr="00491F47" w:rsidRDefault="00814BAD" w:rsidP="008F0E1B">
      <w:pPr>
        <w:spacing w:after="0" w:line="240" w:lineRule="auto"/>
        <w:ind w:right="-23" w:firstLine="708"/>
        <w:jc w:val="both"/>
        <w:rPr>
          <w:lang w:eastAsia="ru-RU"/>
        </w:rPr>
      </w:pPr>
    </w:p>
    <w:p w14:paraId="5E8ED027" w14:textId="77777777" w:rsidR="00814BAD" w:rsidRPr="00491F47" w:rsidRDefault="00814BAD" w:rsidP="008F0E1B">
      <w:pPr>
        <w:spacing w:after="0" w:line="240" w:lineRule="auto"/>
        <w:ind w:right="-23" w:firstLine="708"/>
        <w:jc w:val="both"/>
        <w:rPr>
          <w:lang w:eastAsia="ru-RU"/>
        </w:rPr>
      </w:pPr>
    </w:p>
    <w:p w14:paraId="0A7F5F99" w14:textId="77777777" w:rsidR="008F0E1B" w:rsidRPr="00491F47" w:rsidRDefault="008F0E1B" w:rsidP="008F0E1B">
      <w:pPr>
        <w:spacing w:after="0" w:line="235" w:lineRule="auto"/>
        <w:ind w:right="-23" w:firstLine="708"/>
        <w:jc w:val="both"/>
        <w:rPr>
          <w:lang w:eastAsia="ru-RU"/>
        </w:rPr>
      </w:pPr>
      <w:r w:rsidRPr="00491F47">
        <w:rPr>
          <w:lang w:eastAsia="ru-RU"/>
        </w:rPr>
        <w:t>- Определение производительности;</w:t>
      </w:r>
    </w:p>
    <w:p w14:paraId="5383184B" w14:textId="77777777" w:rsidR="008F0E1B" w:rsidRPr="00491F47" w:rsidRDefault="008F0E1B" w:rsidP="008F0E1B">
      <w:pPr>
        <w:spacing w:after="0" w:line="235" w:lineRule="auto"/>
        <w:ind w:right="-23" w:firstLine="708"/>
        <w:jc w:val="both"/>
        <w:rPr>
          <w:lang w:eastAsia="ru-RU"/>
        </w:rPr>
      </w:pPr>
      <w:r w:rsidRPr="00491F47">
        <w:rPr>
          <w:lang w:eastAsia="ru-RU"/>
        </w:rPr>
        <w:t>- Изменение и измерение скорости витания и скорости воздушного потока;</w:t>
      </w:r>
    </w:p>
    <w:p w14:paraId="6747D96C" w14:textId="77777777" w:rsidR="008F0E1B" w:rsidRPr="00491F47" w:rsidRDefault="008F0E1B" w:rsidP="008F0E1B">
      <w:pPr>
        <w:spacing w:after="0" w:line="235" w:lineRule="auto"/>
        <w:ind w:right="-23" w:firstLine="708"/>
        <w:jc w:val="both"/>
        <w:rPr>
          <w:lang w:eastAsia="ru-RU"/>
        </w:rPr>
      </w:pPr>
      <w:r w:rsidRPr="00491F47">
        <w:rPr>
          <w:lang w:eastAsia="ru-RU"/>
        </w:rPr>
        <w:t>-  Измерение энергопотребления;</w:t>
      </w:r>
    </w:p>
    <w:p w14:paraId="4A6CFED1" w14:textId="77777777" w:rsidR="008F0E1B" w:rsidRPr="00491F47" w:rsidRDefault="008F0E1B" w:rsidP="008F0E1B">
      <w:pPr>
        <w:spacing w:after="0" w:line="235" w:lineRule="auto"/>
        <w:ind w:right="-23" w:firstLine="708"/>
        <w:jc w:val="both"/>
        <w:rPr>
          <w:lang w:eastAsia="ru-RU"/>
        </w:rPr>
      </w:pPr>
      <w:r w:rsidRPr="00491F47">
        <w:rPr>
          <w:lang w:eastAsia="ru-RU"/>
        </w:rPr>
        <w:t xml:space="preserve">-  Измерение влажности и температуры сои; </w:t>
      </w:r>
    </w:p>
    <w:p w14:paraId="5278780F" w14:textId="77777777" w:rsidR="008F0E1B" w:rsidRPr="00491F47" w:rsidRDefault="008F0E1B" w:rsidP="008F0E1B">
      <w:pPr>
        <w:spacing w:after="0" w:line="235" w:lineRule="auto"/>
        <w:ind w:right="-23" w:firstLine="708"/>
        <w:jc w:val="both"/>
        <w:rPr>
          <w:lang w:eastAsia="ru-RU"/>
        </w:rPr>
      </w:pPr>
      <w:r w:rsidRPr="00491F47">
        <w:rPr>
          <w:lang w:eastAsia="ru-RU"/>
        </w:rPr>
        <w:t>-  Расход воздуха и расход материала (сои);</w:t>
      </w:r>
    </w:p>
    <w:p w14:paraId="72A2B302" w14:textId="77777777" w:rsidR="008F0E1B" w:rsidRPr="00491F47" w:rsidRDefault="008F0E1B" w:rsidP="008F0E1B">
      <w:pPr>
        <w:spacing w:after="0" w:line="235" w:lineRule="auto"/>
        <w:ind w:right="-23" w:firstLine="708"/>
        <w:jc w:val="both"/>
        <w:rPr>
          <w:lang w:eastAsia="ru-RU"/>
        </w:rPr>
      </w:pPr>
      <w:r w:rsidRPr="00491F47">
        <w:rPr>
          <w:lang w:eastAsia="ru-RU"/>
        </w:rPr>
        <w:t>- Соотношение между скоростью воздушного потока и высотой транспортировки;</w:t>
      </w:r>
    </w:p>
    <w:p w14:paraId="66BA5294" w14:textId="18B8365F" w:rsidR="008F0E1B" w:rsidRPr="00491F47" w:rsidRDefault="008F0E1B" w:rsidP="008F0E1B">
      <w:pPr>
        <w:spacing w:after="0" w:line="235" w:lineRule="auto"/>
        <w:ind w:right="-23" w:firstLine="708"/>
        <w:jc w:val="both"/>
        <w:rPr>
          <w:lang w:eastAsia="ru-RU"/>
        </w:rPr>
      </w:pPr>
      <w:r w:rsidRPr="00491F47">
        <w:rPr>
          <w:lang w:eastAsia="ru-RU"/>
        </w:rPr>
        <w:t>- Связь между временем вентилирования и параметрами транспортировки</w:t>
      </w:r>
      <w:r w:rsidR="0078380B" w:rsidRPr="0078380B">
        <w:rPr>
          <w:lang w:eastAsia="ru-RU"/>
        </w:rPr>
        <w:t xml:space="preserve"> [71, </w:t>
      </w:r>
      <w:r w:rsidR="0078380B">
        <w:rPr>
          <w:lang w:val="en-US" w:eastAsia="ru-RU"/>
        </w:rPr>
        <w:t>c</w:t>
      </w:r>
      <w:r w:rsidR="0078380B" w:rsidRPr="0078380B">
        <w:rPr>
          <w:lang w:eastAsia="ru-RU"/>
        </w:rPr>
        <w:t>. 54]</w:t>
      </w:r>
      <w:r w:rsidRPr="00491F47">
        <w:rPr>
          <w:lang w:eastAsia="ru-RU"/>
        </w:rPr>
        <w:t>.</w:t>
      </w:r>
    </w:p>
    <w:p w14:paraId="14FEE58A" w14:textId="77777777" w:rsidR="008F0E1B" w:rsidRDefault="008F0E1B" w:rsidP="008F0E1B">
      <w:pPr>
        <w:spacing w:after="0" w:line="235" w:lineRule="auto"/>
        <w:ind w:right="-23" w:firstLine="708"/>
        <w:jc w:val="both"/>
        <w:rPr>
          <w:lang w:eastAsia="ru-RU"/>
        </w:rPr>
      </w:pPr>
    </w:p>
    <w:p w14:paraId="24AD6277" w14:textId="77777777" w:rsidR="00592590" w:rsidRPr="00491F47" w:rsidRDefault="00592590" w:rsidP="008F0E1B">
      <w:pPr>
        <w:spacing w:after="0" w:line="235" w:lineRule="auto"/>
        <w:ind w:right="-23" w:firstLine="708"/>
        <w:jc w:val="both"/>
        <w:rPr>
          <w:lang w:eastAsia="ru-RU"/>
        </w:rPr>
      </w:pPr>
    </w:p>
    <w:p w14:paraId="389D3E98" w14:textId="4DCDE4BF" w:rsidR="008F0E1B" w:rsidRPr="00491F47" w:rsidRDefault="008F0E1B" w:rsidP="008F0E1B">
      <w:pPr>
        <w:spacing w:after="0" w:line="240" w:lineRule="auto"/>
        <w:ind w:firstLine="708"/>
        <w:jc w:val="both"/>
        <w:rPr>
          <w:rFonts w:eastAsia="Times New Roman"/>
          <w:lang w:eastAsia="ru-RU"/>
        </w:rPr>
      </w:pPr>
      <w:r w:rsidRPr="00491F47">
        <w:rPr>
          <w:b/>
        </w:rPr>
        <w:t>4.2 Результаты определения производительности</w:t>
      </w:r>
      <w:r w:rsidRPr="00491F47">
        <w:rPr>
          <w:b/>
          <w:lang w:val="kk-KZ"/>
        </w:rPr>
        <w:t xml:space="preserve"> и</w:t>
      </w:r>
      <w:r w:rsidRPr="00491F47">
        <w:rPr>
          <w:b/>
        </w:rPr>
        <w:t xml:space="preserve"> расхода электроэнергии при вентилировании на </w:t>
      </w:r>
      <w:r w:rsidR="00746B62" w:rsidRPr="00491F47">
        <w:rPr>
          <w:rFonts w:eastAsia="Times New Roman"/>
          <w:b/>
          <w:lang w:eastAsia="ru-RU"/>
        </w:rPr>
        <w:t>макетной установке</w:t>
      </w:r>
    </w:p>
    <w:p w14:paraId="22D9C0AA" w14:textId="77777777" w:rsidR="00814BAD" w:rsidRPr="00491F47" w:rsidRDefault="00814BAD" w:rsidP="008F0E1B">
      <w:pPr>
        <w:spacing w:after="0" w:line="240" w:lineRule="auto"/>
        <w:ind w:firstLine="708"/>
        <w:jc w:val="both"/>
        <w:rPr>
          <w:b/>
        </w:rPr>
      </w:pPr>
    </w:p>
    <w:p w14:paraId="03771D52" w14:textId="77777777" w:rsidR="008F0E1B" w:rsidRPr="00491F47" w:rsidRDefault="008F0E1B" w:rsidP="008F0E1B">
      <w:pPr>
        <w:spacing w:after="0" w:line="240" w:lineRule="auto"/>
        <w:ind w:firstLine="708"/>
        <w:jc w:val="both"/>
      </w:pPr>
      <w:r w:rsidRPr="00491F47">
        <w:t xml:space="preserve"> На экспериментальной установке были определены такие параметры, как производительность установки, потребляемая мощность, влажность сои при вентилировании. </w:t>
      </w:r>
    </w:p>
    <w:p w14:paraId="255F50ED" w14:textId="29516DEA" w:rsidR="008F0E1B" w:rsidRPr="00491F47" w:rsidRDefault="008F0E1B" w:rsidP="008F0E1B">
      <w:pPr>
        <w:spacing w:after="0" w:line="240" w:lineRule="auto"/>
        <w:ind w:right="-23" w:firstLine="708"/>
        <w:jc w:val="both"/>
        <w:rPr>
          <w:lang w:eastAsia="ru-RU"/>
        </w:rPr>
      </w:pPr>
      <w:r w:rsidRPr="00491F47">
        <w:t xml:space="preserve">Результаты показывают, что предложенная экспериментальная установка позволяет моделировать процесс хранения зерна в контейнерах с активным вентилированием и проводить эксперименты с регулированием основных параметров, таких как производительность, энергопотребление и использование современных методов, устройств и цифровых технологий </w:t>
      </w:r>
      <w:r w:rsidR="0078380B">
        <w:rPr>
          <w:rFonts w:eastAsia="Times New Roman"/>
          <w:lang w:eastAsia="ru-RU"/>
        </w:rPr>
        <w:t>[72</w:t>
      </w:r>
      <w:r w:rsidRPr="00491F47">
        <w:rPr>
          <w:rFonts w:eastAsia="Times New Roman"/>
          <w:lang w:eastAsia="ru-RU"/>
        </w:rPr>
        <w:t>]</w:t>
      </w:r>
      <w:r w:rsidRPr="00491F47">
        <w:t>.</w:t>
      </w:r>
    </w:p>
    <w:p w14:paraId="54B0670B" w14:textId="78FB3609" w:rsidR="008F0E1B" w:rsidRPr="00491F47" w:rsidRDefault="008F0E1B" w:rsidP="008F0E1B">
      <w:pPr>
        <w:spacing w:after="0" w:line="240" w:lineRule="auto"/>
        <w:ind w:right="-23" w:firstLine="708"/>
        <w:jc w:val="both"/>
      </w:pPr>
      <w:r w:rsidRPr="00491F47">
        <w:t>В результате проверки было установлено, что техническая производительность экспериментальной установки равна Q</w:t>
      </w:r>
      <w:r w:rsidRPr="00491F47">
        <w:rPr>
          <w:vertAlign w:val="subscript"/>
        </w:rPr>
        <w:t>Т</w:t>
      </w:r>
      <w:r w:rsidRPr="00491F47">
        <w:t xml:space="preserve"> = 122 кг/ч, а потребляемая мощность находится на уровне </w:t>
      </w:r>
      <w:r w:rsidRPr="00491F47">
        <w:rPr>
          <w:lang w:val="en-US"/>
        </w:rPr>
        <w:t>N</w:t>
      </w:r>
      <w:r w:rsidRPr="00491F47">
        <w:t>=0,4 кВт∙ч</w:t>
      </w:r>
      <w:r w:rsidR="0078380B" w:rsidRPr="0078380B">
        <w:t xml:space="preserve"> [73]</w:t>
      </w:r>
      <w:r w:rsidRPr="00491F47">
        <w:t xml:space="preserve">. </w:t>
      </w:r>
    </w:p>
    <w:p w14:paraId="0E6DEDC3" w14:textId="77777777" w:rsidR="008F0E1B" w:rsidRDefault="008F0E1B" w:rsidP="008F0E1B">
      <w:pPr>
        <w:spacing w:after="0" w:line="240" w:lineRule="auto"/>
        <w:ind w:right="-23" w:firstLine="708"/>
        <w:jc w:val="both"/>
      </w:pPr>
      <w:r w:rsidRPr="00491F47">
        <w:t>Эти результаты свидетельствуют о том, что теоретические результаты коррелируют с экспериментальными. Разница между ними не превышает 5 %.</w:t>
      </w:r>
    </w:p>
    <w:p w14:paraId="7D0E5720" w14:textId="0AFEEA27" w:rsidR="0078380B" w:rsidRPr="0078380B" w:rsidRDefault="0078380B" w:rsidP="0078380B">
      <w:pPr>
        <w:pStyle w:val="a9"/>
        <w:shd w:val="clear" w:color="auto" w:fill="FFFFFF"/>
        <w:spacing w:line="360" w:lineRule="atLeast"/>
        <w:ind w:firstLine="709"/>
        <w:jc w:val="both"/>
        <w:rPr>
          <w:color w:val="000000"/>
          <w:sz w:val="28"/>
        </w:rPr>
      </w:pPr>
      <w:r w:rsidRPr="0078380B">
        <w:rPr>
          <w:color w:val="000000"/>
          <w:sz w:val="28"/>
        </w:rPr>
        <w:t> </w:t>
      </w:r>
      <w:r w:rsidRPr="0078380B">
        <w:rPr>
          <w:color w:val="000000"/>
          <w:sz w:val="28"/>
          <w:lang w:val="kk-KZ"/>
        </w:rPr>
        <w:t xml:space="preserve">В </w:t>
      </w:r>
      <w:r w:rsidRPr="0078380B">
        <w:rPr>
          <w:color w:val="000000"/>
          <w:sz w:val="28"/>
        </w:rPr>
        <w:t>четвертом квартале 2021 года среднемесячн</w:t>
      </w:r>
      <w:r>
        <w:rPr>
          <w:color w:val="000000"/>
          <w:sz w:val="28"/>
        </w:rPr>
        <w:t>ая номинальная заработная плата</w:t>
      </w:r>
      <w:r w:rsidRPr="0078380B">
        <w:rPr>
          <w:color w:val="000000"/>
          <w:sz w:val="28"/>
        </w:rPr>
        <w:t xml:space="preserve"> в РК составила 275,6 тыс. тенге. При этом самые низкие зарплаты получали в сфере сельского, лесного и рыбного хозяйства: 167,3 тыс. тенге — на 39,3% меньше, чем в среднем по стране. </w:t>
      </w:r>
    </w:p>
    <w:p w14:paraId="2A3159F1" w14:textId="77777777" w:rsidR="0078380B" w:rsidRPr="0078380B" w:rsidRDefault="0078380B" w:rsidP="0078380B">
      <w:pPr>
        <w:pStyle w:val="a9"/>
        <w:shd w:val="clear" w:color="auto" w:fill="FFFFFF"/>
        <w:spacing w:line="360" w:lineRule="atLeast"/>
        <w:ind w:firstLine="709"/>
        <w:jc w:val="both"/>
        <w:rPr>
          <w:color w:val="000000"/>
          <w:sz w:val="28"/>
        </w:rPr>
      </w:pPr>
      <w:r w:rsidRPr="0078380B">
        <w:rPr>
          <w:color w:val="000000"/>
          <w:sz w:val="28"/>
        </w:rPr>
        <w:t>Более того, рост покупательной способности заработной платы в сфере сельского, лесного и рыбного хозяйства по сравнению с четвертым кварталом 2020 года в два раза меньше, чем в среднем по РК: 4,2% против 8,7% соответственно.</w:t>
      </w:r>
    </w:p>
    <w:p w14:paraId="7CFD4DC9" w14:textId="77777777" w:rsidR="0078380B" w:rsidRPr="0078380B" w:rsidRDefault="0078380B" w:rsidP="0078380B">
      <w:pPr>
        <w:shd w:val="clear" w:color="auto" w:fill="FFFFFF"/>
        <w:spacing w:after="0" w:line="240" w:lineRule="auto"/>
        <w:ind w:firstLine="851"/>
        <w:jc w:val="both"/>
        <w:rPr>
          <w:rFonts w:eastAsia="Times New Roman"/>
          <w:color w:val="000000"/>
          <w:szCs w:val="24"/>
          <w:lang w:eastAsia="ru-RU"/>
        </w:rPr>
      </w:pPr>
      <w:r w:rsidRPr="0078380B">
        <w:rPr>
          <w:rFonts w:eastAsia="Times New Roman"/>
          <w:color w:val="000000"/>
          <w:szCs w:val="24"/>
          <w:lang w:eastAsia="ru-RU"/>
        </w:rPr>
        <w:t>В структуре АПК среднемесячная заработная плата сильно разнится в зависимости от сегмента. Самые высокие зарплаты наблюдаются в области лесоводства и лесозаготовок: 212,5 тыс. тенге. Следом идут растениеводство и животноводство — всего 166,2 тыс. тенге, а в рыболовстве и аквакультуре — и того меньше, лишь 98,6 тыс. тенге.</w:t>
      </w:r>
    </w:p>
    <w:p w14:paraId="1C9E13E1" w14:textId="0670979D" w:rsidR="0078380B" w:rsidRDefault="0078380B" w:rsidP="0078380B">
      <w:pPr>
        <w:shd w:val="clear" w:color="auto" w:fill="FFFFFF"/>
        <w:spacing w:after="0" w:line="240" w:lineRule="auto"/>
        <w:ind w:firstLine="851"/>
        <w:jc w:val="both"/>
        <w:rPr>
          <w:rFonts w:eastAsia="Times New Roman"/>
          <w:color w:val="000000"/>
          <w:szCs w:val="24"/>
          <w:lang w:eastAsia="ru-RU"/>
        </w:rPr>
      </w:pPr>
      <w:r w:rsidRPr="0078380B">
        <w:rPr>
          <w:rFonts w:eastAsia="Times New Roman"/>
          <w:color w:val="000000"/>
          <w:szCs w:val="24"/>
          <w:lang w:eastAsia="ru-RU"/>
        </w:rPr>
        <w:lastRenderedPageBreak/>
        <w:t xml:space="preserve">Среди регионов РК заработные платы в сфере сельского, лесного и рыбного хозяйства варьируются от 42,5 тыс. тенге в Мангистауской области до 307,6 тыс. тенге в </w:t>
      </w:r>
      <w:r>
        <w:rPr>
          <w:rFonts w:eastAsia="Times New Roman"/>
          <w:color w:val="000000"/>
          <w:szCs w:val="24"/>
          <w:lang w:val="kk-KZ" w:eastAsia="ru-RU"/>
        </w:rPr>
        <w:t>Алматы</w:t>
      </w:r>
      <w:r w:rsidRPr="0078380B">
        <w:rPr>
          <w:rFonts w:eastAsia="Times New Roman"/>
          <w:color w:val="000000"/>
          <w:szCs w:val="24"/>
          <w:lang w:eastAsia="ru-RU"/>
        </w:rPr>
        <w:t xml:space="preserve"> (где размещены весь основной чиновничий аппарат сектора и головные офисы крупных компаний, но не сами работающие аграрии).</w:t>
      </w:r>
    </w:p>
    <w:p w14:paraId="70698506" w14:textId="77777777" w:rsidR="0078380B" w:rsidRPr="0078380B" w:rsidRDefault="0078380B" w:rsidP="0078380B">
      <w:pPr>
        <w:shd w:val="clear" w:color="auto" w:fill="FFFFFF"/>
        <w:spacing w:after="0" w:line="240" w:lineRule="auto"/>
        <w:ind w:firstLine="851"/>
        <w:jc w:val="both"/>
        <w:rPr>
          <w:rFonts w:eastAsia="Times New Roman"/>
          <w:color w:val="000000"/>
          <w:szCs w:val="24"/>
          <w:lang w:eastAsia="ru-RU"/>
        </w:rPr>
      </w:pPr>
    </w:p>
    <w:p w14:paraId="39BC89A3" w14:textId="77777777" w:rsidR="0078380B" w:rsidRPr="00491F47" w:rsidRDefault="0078380B" w:rsidP="008F0E1B">
      <w:pPr>
        <w:spacing w:after="0" w:line="240" w:lineRule="auto"/>
        <w:ind w:right="-23" w:firstLine="708"/>
        <w:jc w:val="both"/>
        <w:rPr>
          <w:lang w:eastAsia="ru-RU"/>
        </w:rPr>
      </w:pPr>
    </w:p>
    <w:p w14:paraId="00E60EA3" w14:textId="77777777" w:rsidR="00170CF2" w:rsidRPr="00491F47" w:rsidRDefault="00170CF2" w:rsidP="008F0E1B">
      <w:pPr>
        <w:spacing w:after="0" w:line="235" w:lineRule="auto"/>
        <w:ind w:right="-23" w:firstLine="708"/>
        <w:jc w:val="both"/>
        <w:rPr>
          <w:lang w:val="kk-KZ"/>
        </w:rPr>
      </w:pPr>
    </w:p>
    <w:p w14:paraId="14CC39B1" w14:textId="77777777" w:rsidR="008F0E1B" w:rsidRPr="00491F47" w:rsidRDefault="008F0E1B" w:rsidP="008F0E1B">
      <w:pPr>
        <w:spacing w:after="0" w:line="235" w:lineRule="auto"/>
        <w:ind w:right="-23" w:firstLine="708"/>
        <w:jc w:val="both"/>
        <w:rPr>
          <w:b/>
        </w:rPr>
      </w:pPr>
      <w:r w:rsidRPr="00491F47">
        <w:rPr>
          <w:b/>
          <w:lang w:val="kk-KZ"/>
        </w:rPr>
        <w:t>4</w:t>
      </w:r>
      <w:r w:rsidRPr="00491F47">
        <w:rPr>
          <w:b/>
        </w:rPr>
        <w:t>.3 Варьирование влажности зерна сои при вентилировании в разные периоды года</w:t>
      </w:r>
    </w:p>
    <w:p w14:paraId="6C9BC1F9" w14:textId="7FB57760" w:rsidR="008F0E1B" w:rsidRPr="00491F47" w:rsidRDefault="008F0E1B" w:rsidP="008E377F">
      <w:pPr>
        <w:spacing w:after="0" w:line="235" w:lineRule="auto"/>
        <w:ind w:right="-23" w:firstLine="708"/>
        <w:jc w:val="both"/>
        <w:rPr>
          <w:rFonts w:eastAsia="Times New Roman"/>
          <w:lang w:eastAsia="ru-RU"/>
        </w:rPr>
      </w:pPr>
      <w:r w:rsidRPr="00491F47">
        <w:rPr>
          <w:lang w:eastAsia="ru-RU"/>
        </w:rPr>
        <w:t xml:space="preserve">Динамика изменения влажности зерна сои при вентилировании на экспериментальной установке определялась следующим способом. </w:t>
      </w:r>
      <w:r w:rsidRPr="00491F47">
        <w:rPr>
          <w:lang w:val="bg-BG" w:eastAsia="ru-RU"/>
        </w:rPr>
        <w:t xml:space="preserve">Прибором </w:t>
      </w:r>
      <w:r w:rsidRPr="00491F47">
        <w:rPr>
          <w:rFonts w:eastAsia="Times New Roman"/>
          <w:lang w:val="en-US" w:eastAsia="ru-RU"/>
        </w:rPr>
        <w:t>Framcomp</w:t>
      </w:r>
      <w:r w:rsidRPr="00491F47">
        <w:rPr>
          <w:rFonts w:eastAsia="Times New Roman"/>
          <w:lang w:eastAsia="ru-RU"/>
        </w:rPr>
        <w:t xml:space="preserve"> </w:t>
      </w:r>
      <w:r w:rsidRPr="00491F47">
        <w:rPr>
          <w:rFonts w:eastAsia="Times New Roman"/>
          <w:lang w:val="en-US" w:eastAsia="ru-RU"/>
        </w:rPr>
        <w:t>Wile</w:t>
      </w:r>
      <w:r w:rsidR="0078380B">
        <w:rPr>
          <w:rFonts w:eastAsia="Times New Roman"/>
          <w:lang w:eastAsia="ru-RU"/>
        </w:rPr>
        <w:t xml:space="preserve"> 65 [74</w:t>
      </w:r>
      <w:r w:rsidRPr="00491F47">
        <w:rPr>
          <w:rFonts w:eastAsia="Times New Roman"/>
          <w:lang w:eastAsia="ru-RU"/>
        </w:rPr>
        <w:t>]</w:t>
      </w:r>
      <w:r w:rsidRPr="00491F47">
        <w:rPr>
          <w:rFonts w:eastAsia="Times New Roman"/>
          <w:lang w:val="bg-BG" w:eastAsia="ru-RU"/>
        </w:rPr>
        <w:t xml:space="preserve"> измерялась начальная влажность сои пер</w:t>
      </w:r>
      <w:r w:rsidR="0078380B">
        <w:rPr>
          <w:rFonts w:eastAsia="Times New Roman"/>
          <w:lang w:val="bg-BG" w:eastAsia="ru-RU"/>
        </w:rPr>
        <w:t>ед вентилированием  (рисунок 7</w:t>
      </w:r>
      <w:r w:rsidRPr="00491F47">
        <w:rPr>
          <w:rFonts w:eastAsia="Times New Roman"/>
          <w:lang w:val="bg-BG" w:eastAsia="ru-RU"/>
        </w:rPr>
        <w:t>)</w:t>
      </w:r>
      <w:r w:rsidRPr="00491F47">
        <w:rPr>
          <w:rFonts w:eastAsia="Times New Roman"/>
          <w:lang w:eastAsia="ru-RU"/>
        </w:rPr>
        <w:t>.</w:t>
      </w:r>
      <w:r w:rsidRPr="00491F47">
        <w:rPr>
          <w:rFonts w:eastAsia="Times New Roman"/>
          <w:lang w:val="bg-BG" w:eastAsia="ru-RU"/>
        </w:rPr>
        <w:t xml:space="preserve">  После трехчасового вентилирования тем же прибором измерялась конечная влажность зерна</w:t>
      </w:r>
      <w:r w:rsidRPr="00491F47">
        <w:rPr>
          <w:rFonts w:eastAsia="Times New Roman"/>
          <w:lang w:eastAsia="ru-RU"/>
        </w:rPr>
        <w:t xml:space="preserve">. Вентилирование проводилось на </w:t>
      </w:r>
      <w:r w:rsidRPr="00491F47">
        <w:t xml:space="preserve">экспериментальной установке </w:t>
      </w:r>
      <w:r w:rsidRPr="00491F47">
        <w:rPr>
          <w:rFonts w:eastAsia="Times New Roman"/>
          <w:lang w:eastAsia="ru-RU"/>
        </w:rPr>
        <w:t>при разных температурах в разные периоды года</w:t>
      </w:r>
      <w:r w:rsidR="0078380B" w:rsidRPr="0078380B">
        <w:rPr>
          <w:rFonts w:eastAsia="Times New Roman"/>
          <w:lang w:eastAsia="ru-RU"/>
        </w:rPr>
        <w:t xml:space="preserve"> [74, </w:t>
      </w:r>
      <w:r w:rsidR="0078380B">
        <w:rPr>
          <w:rFonts w:eastAsia="Times New Roman"/>
          <w:lang w:val="en-US" w:eastAsia="ru-RU"/>
        </w:rPr>
        <w:t>c</w:t>
      </w:r>
      <w:r w:rsidR="0078380B" w:rsidRPr="0078380B">
        <w:rPr>
          <w:rFonts w:eastAsia="Times New Roman"/>
          <w:lang w:eastAsia="ru-RU"/>
        </w:rPr>
        <w:t>. 44]</w:t>
      </w:r>
      <w:r w:rsidRPr="00491F47">
        <w:rPr>
          <w:rFonts w:eastAsia="Times New Roman"/>
          <w:lang w:eastAsia="ru-RU"/>
        </w:rPr>
        <w:t>.</w:t>
      </w:r>
    </w:p>
    <w:p w14:paraId="3DDE9DA9" w14:textId="77777777" w:rsidR="008E377F" w:rsidRPr="00491F47" w:rsidRDefault="008E377F" w:rsidP="008E377F">
      <w:pPr>
        <w:spacing w:after="0" w:line="235" w:lineRule="auto"/>
        <w:ind w:right="-23" w:firstLine="708"/>
        <w:jc w:val="both"/>
        <w:rPr>
          <w:rFonts w:eastAsia="Times New Roman"/>
          <w:lang w:eastAsia="ru-RU"/>
        </w:rPr>
      </w:pPr>
    </w:p>
    <w:p w14:paraId="2E6D596E" w14:textId="77777777" w:rsidR="008F0E1B" w:rsidRPr="00491F47" w:rsidRDefault="008F0E1B" w:rsidP="008F0E1B">
      <w:pPr>
        <w:spacing w:after="0" w:line="240" w:lineRule="auto"/>
        <w:ind w:firstLine="708"/>
        <w:jc w:val="center"/>
        <w:rPr>
          <w:rFonts w:eastAsia="Times New Roman"/>
          <w:sz w:val="24"/>
          <w:szCs w:val="24"/>
          <w:lang w:eastAsia="ru-RU"/>
        </w:rPr>
      </w:pPr>
      <w:r w:rsidRPr="00491F47">
        <w:rPr>
          <w:rFonts w:eastAsia="Times New Roman"/>
          <w:noProof/>
          <w:sz w:val="24"/>
          <w:szCs w:val="24"/>
          <w:lang w:eastAsia="ru-RU"/>
        </w:rPr>
        <w:drawing>
          <wp:inline distT="0" distB="0" distL="0" distR="0" wp14:anchorId="39DCD5F4" wp14:editId="6808D299">
            <wp:extent cx="2089150" cy="3134358"/>
            <wp:effectExtent l="0" t="0" r="0" b="0"/>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9913" cy="3285533"/>
                    </a:xfrm>
                    <a:prstGeom prst="rect">
                      <a:avLst/>
                    </a:prstGeom>
                    <a:noFill/>
                    <a:ln>
                      <a:noFill/>
                    </a:ln>
                  </pic:spPr>
                </pic:pic>
              </a:graphicData>
            </a:graphic>
          </wp:inline>
        </w:drawing>
      </w:r>
    </w:p>
    <w:p w14:paraId="340CA10F" w14:textId="77777777" w:rsidR="008F0E1B" w:rsidRPr="00491F47" w:rsidRDefault="008F0E1B" w:rsidP="008F0E1B">
      <w:pPr>
        <w:spacing w:after="0" w:line="240" w:lineRule="auto"/>
        <w:ind w:firstLine="708"/>
        <w:jc w:val="center"/>
        <w:rPr>
          <w:rFonts w:eastAsia="Times New Roman"/>
          <w:sz w:val="24"/>
          <w:szCs w:val="24"/>
          <w:lang w:eastAsia="ru-RU"/>
        </w:rPr>
      </w:pPr>
    </w:p>
    <w:p w14:paraId="638B9CF4" w14:textId="56B2CC38" w:rsidR="008F0E1B" w:rsidRPr="00491F47" w:rsidRDefault="0078380B" w:rsidP="008F0E1B">
      <w:pPr>
        <w:spacing w:after="0" w:line="240" w:lineRule="auto"/>
        <w:ind w:firstLine="708"/>
        <w:jc w:val="center"/>
        <w:rPr>
          <w:lang w:eastAsia="ru-RU"/>
        </w:rPr>
      </w:pPr>
      <w:r>
        <w:rPr>
          <w:lang w:eastAsia="ru-RU"/>
        </w:rPr>
        <w:t>Рисунок 7</w:t>
      </w:r>
      <w:r w:rsidR="008F0E1B" w:rsidRPr="00491F47">
        <w:rPr>
          <w:lang w:eastAsia="ru-RU"/>
        </w:rPr>
        <w:t xml:space="preserve"> - </w:t>
      </w:r>
      <w:r w:rsidR="008F0E1B" w:rsidRPr="00491F47">
        <w:rPr>
          <w:lang w:val="en-US" w:eastAsia="ru-RU"/>
        </w:rPr>
        <w:t>Wile</w:t>
      </w:r>
      <w:r w:rsidR="008F0E1B" w:rsidRPr="00491F47">
        <w:rPr>
          <w:lang w:eastAsia="ru-RU"/>
        </w:rPr>
        <w:t xml:space="preserve"> 65 влагомер зерна</w:t>
      </w:r>
    </w:p>
    <w:p w14:paraId="7E113B0B" w14:textId="77777777" w:rsidR="008F0E1B" w:rsidRPr="00491F47" w:rsidRDefault="008F0E1B" w:rsidP="008F0E1B">
      <w:pPr>
        <w:spacing w:after="0" w:line="240" w:lineRule="auto"/>
        <w:ind w:firstLine="708"/>
        <w:jc w:val="center"/>
        <w:rPr>
          <w:rFonts w:eastAsia="Times New Roman"/>
          <w:sz w:val="24"/>
          <w:szCs w:val="24"/>
          <w:lang w:eastAsia="ru-RU"/>
        </w:rPr>
      </w:pPr>
    </w:p>
    <w:p w14:paraId="7612FF3E" w14:textId="77BF328D" w:rsidR="008F0E1B" w:rsidRPr="00491F47" w:rsidRDefault="008F0E1B" w:rsidP="008F0E1B">
      <w:pPr>
        <w:spacing w:after="0" w:line="235" w:lineRule="auto"/>
        <w:ind w:right="-23" w:firstLine="708"/>
        <w:jc w:val="both"/>
        <w:rPr>
          <w:lang w:val="bg-BG" w:eastAsia="ru-RU"/>
        </w:rPr>
      </w:pPr>
      <w:r w:rsidRPr="00491F47">
        <w:rPr>
          <w:lang w:eastAsia="ru-RU"/>
        </w:rPr>
        <w:t xml:space="preserve">При этом к </w:t>
      </w:r>
      <w:r w:rsidRPr="00491F47">
        <w:t xml:space="preserve">экспериментальной установке </w:t>
      </w:r>
      <w:r w:rsidRPr="00491F47">
        <w:rPr>
          <w:lang w:eastAsia="ru-RU"/>
        </w:rPr>
        <w:t xml:space="preserve">был подключен датчик влажности и температуры </w:t>
      </w:r>
      <w:r w:rsidRPr="00491F47">
        <w:rPr>
          <w:lang w:val="en-US" w:eastAsia="ru-RU"/>
        </w:rPr>
        <w:t>SOFTRON</w:t>
      </w:r>
      <w:r w:rsidRPr="00491F47">
        <w:rPr>
          <w:vertAlign w:val="superscript"/>
          <w:lang w:eastAsia="ru-RU"/>
        </w:rPr>
        <w:t>®</w:t>
      </w:r>
      <w:r w:rsidRPr="00491F47">
        <w:rPr>
          <w:lang w:val="en-US" w:eastAsia="ru-RU"/>
        </w:rPr>
        <w:t>SM</w:t>
      </w:r>
      <w:r w:rsidRPr="00491F47">
        <w:rPr>
          <w:lang w:eastAsia="ru-RU"/>
        </w:rPr>
        <w:t xml:space="preserve">-200 </w:t>
      </w:r>
      <w:r w:rsidRPr="00491F47">
        <w:rPr>
          <w:lang w:val="bg-BG" w:eastAsia="ru-RU"/>
        </w:rPr>
        <w:t xml:space="preserve">со следующими параметрами: </w:t>
      </w:r>
      <w:r w:rsidRPr="00491F47">
        <w:rPr>
          <w:lang w:eastAsia="ru-RU"/>
        </w:rPr>
        <w:t>Диапазон и точность измерения температуры</w:t>
      </w:r>
      <w:r w:rsidRPr="00491F47">
        <w:rPr>
          <w:lang w:val="bg-BG" w:eastAsia="ru-RU"/>
        </w:rPr>
        <w:t xml:space="preserve">: </w:t>
      </w:r>
      <w:r w:rsidRPr="00491F47">
        <w:rPr>
          <w:lang w:eastAsia="ru-RU"/>
        </w:rPr>
        <w:t>-40… +60°C ±0.5 °C</w:t>
      </w:r>
      <w:r w:rsidRPr="00491F47">
        <w:rPr>
          <w:lang w:val="bg-BG" w:eastAsia="ru-RU"/>
        </w:rPr>
        <w:t>; д</w:t>
      </w:r>
      <w:r w:rsidRPr="00491F47">
        <w:rPr>
          <w:lang w:eastAsia="ru-RU"/>
        </w:rPr>
        <w:t>иапазон и точность измерения влажности</w:t>
      </w:r>
      <w:r w:rsidRPr="00491F47">
        <w:rPr>
          <w:lang w:val="bg-BG" w:eastAsia="ru-RU"/>
        </w:rPr>
        <w:t xml:space="preserve">: </w:t>
      </w:r>
      <w:r w:rsidRPr="00491F47">
        <w:rPr>
          <w:lang w:eastAsia="ru-RU"/>
        </w:rPr>
        <w:t xml:space="preserve">0… 100 %, ±4.5 % </w:t>
      </w:r>
      <w:r w:rsidR="0078380B">
        <w:t>[75] (рисунок 8</w:t>
      </w:r>
      <w:r w:rsidRPr="00491F47">
        <w:t>).</w:t>
      </w:r>
    </w:p>
    <w:p w14:paraId="51D6DD3E" w14:textId="77777777" w:rsidR="008F0E1B" w:rsidRPr="00491F47" w:rsidRDefault="008F0E1B" w:rsidP="008F0E1B">
      <w:pPr>
        <w:spacing w:before="340" w:after="170" w:line="235" w:lineRule="auto"/>
        <w:ind w:right="-23"/>
        <w:jc w:val="center"/>
        <w:rPr>
          <w:sz w:val="24"/>
          <w:szCs w:val="24"/>
          <w:lang w:eastAsia="ru-RU"/>
        </w:rPr>
      </w:pPr>
      <w:r w:rsidRPr="00491F47">
        <w:rPr>
          <w:noProof/>
          <w:lang w:eastAsia="ru-RU"/>
        </w:rPr>
        <w:lastRenderedPageBreak/>
        <w:drawing>
          <wp:inline distT="0" distB="0" distL="0" distR="0" wp14:anchorId="35841312" wp14:editId="26DC6B10">
            <wp:extent cx="3774543" cy="3764280"/>
            <wp:effectExtent l="0" t="0" r="0" b="0"/>
            <wp:docPr id="1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8843" cy="3798487"/>
                    </a:xfrm>
                    <a:prstGeom prst="rect">
                      <a:avLst/>
                    </a:prstGeom>
                    <a:noFill/>
                    <a:ln>
                      <a:noFill/>
                    </a:ln>
                  </pic:spPr>
                </pic:pic>
              </a:graphicData>
            </a:graphic>
          </wp:inline>
        </w:drawing>
      </w:r>
    </w:p>
    <w:p w14:paraId="3AF266C5" w14:textId="5E771613" w:rsidR="008F0E1B" w:rsidRPr="00491F47" w:rsidRDefault="0078380B" w:rsidP="008F0E1B">
      <w:pPr>
        <w:spacing w:before="340" w:after="170" w:line="235" w:lineRule="auto"/>
        <w:ind w:right="-23"/>
        <w:jc w:val="center"/>
        <w:rPr>
          <w:lang w:val="bg-BG" w:eastAsia="ru-RU"/>
        </w:rPr>
      </w:pPr>
      <w:r>
        <w:rPr>
          <w:lang w:eastAsia="ru-RU"/>
        </w:rPr>
        <w:t>Рисунок 8</w:t>
      </w:r>
      <w:r w:rsidR="008F0E1B" w:rsidRPr="00491F47">
        <w:rPr>
          <w:b/>
          <w:lang w:eastAsia="ru-RU"/>
        </w:rPr>
        <w:t xml:space="preserve"> - </w:t>
      </w:r>
      <w:r w:rsidR="008F0E1B" w:rsidRPr="00491F47">
        <w:rPr>
          <w:lang w:eastAsia="ru-RU"/>
        </w:rPr>
        <w:t xml:space="preserve">Датчик температуры и влажности </w:t>
      </w:r>
      <w:r w:rsidR="008F0E1B" w:rsidRPr="00491F47">
        <w:rPr>
          <w:lang w:val="en-US" w:eastAsia="ru-RU"/>
        </w:rPr>
        <w:t>SOFTRON</w:t>
      </w:r>
      <w:r w:rsidR="008F0E1B" w:rsidRPr="00491F47">
        <w:rPr>
          <w:vertAlign w:val="superscript"/>
          <w:lang w:eastAsia="ru-RU"/>
        </w:rPr>
        <w:t>®</w:t>
      </w:r>
      <w:r w:rsidR="008F0E1B" w:rsidRPr="00491F47">
        <w:rPr>
          <w:lang w:val="en-US" w:eastAsia="ru-RU"/>
        </w:rPr>
        <w:t>SM</w:t>
      </w:r>
      <w:r w:rsidR="008F0E1B" w:rsidRPr="00491F47">
        <w:rPr>
          <w:lang w:eastAsia="ru-RU"/>
        </w:rPr>
        <w:t>-200</w:t>
      </w:r>
    </w:p>
    <w:p w14:paraId="005D65D8" w14:textId="0DF00116" w:rsidR="008F0E1B" w:rsidRPr="00491F47" w:rsidRDefault="008F0E1B" w:rsidP="008F0E1B">
      <w:pPr>
        <w:spacing w:after="0" w:line="235" w:lineRule="auto"/>
        <w:ind w:right="-23" w:firstLine="708"/>
        <w:jc w:val="both"/>
        <w:rPr>
          <w:lang w:eastAsia="ru-RU"/>
        </w:rPr>
      </w:pPr>
      <w:r w:rsidRPr="00491F47">
        <w:rPr>
          <w:lang w:eastAsia="ru-RU"/>
        </w:rPr>
        <w:t>Датчик подключается к компьютеру через адаптер и регулируется с помощью программного обеспечения систем</w:t>
      </w:r>
      <w:r w:rsidRPr="00491F47">
        <w:rPr>
          <w:lang w:val="bg-BG" w:eastAsia="ru-RU"/>
        </w:rPr>
        <w:t>ы</w:t>
      </w:r>
      <w:r w:rsidRPr="00491F47">
        <w:rPr>
          <w:lang w:eastAsia="ru-RU"/>
        </w:rPr>
        <w:t xml:space="preserve"> «Страж-Климат» (Alarm-Climate HT1), которая обеспечивает непрерывный контроль, отображение текущих значений и ведение архива температуры и влажности во время вентиляции и хранения. В программе есть возможность устанавливать </w:t>
      </w:r>
      <w:r w:rsidRPr="00491F47">
        <w:rPr>
          <w:lang w:val="en-US" w:eastAsia="ru-RU"/>
        </w:rPr>
        <w:t>max</w:t>
      </w:r>
      <w:r w:rsidRPr="00491F47">
        <w:rPr>
          <w:lang w:eastAsia="ru-RU"/>
        </w:rPr>
        <w:t xml:space="preserve">, </w:t>
      </w:r>
      <w:r w:rsidRPr="00491F47">
        <w:rPr>
          <w:lang w:val="en-US" w:eastAsia="ru-RU"/>
        </w:rPr>
        <w:t>min</w:t>
      </w:r>
      <w:r w:rsidRPr="00491F47">
        <w:rPr>
          <w:lang w:eastAsia="ru-RU"/>
        </w:rPr>
        <w:t xml:space="preserve"> значе</w:t>
      </w:r>
      <w:r w:rsidR="0078380B">
        <w:rPr>
          <w:lang w:eastAsia="ru-RU"/>
        </w:rPr>
        <w:t>ние влажности и температуры [76</w:t>
      </w:r>
      <w:r w:rsidRPr="00491F47">
        <w:rPr>
          <w:lang w:eastAsia="ru-RU"/>
        </w:rPr>
        <w:t xml:space="preserve">]. </w:t>
      </w:r>
    </w:p>
    <w:p w14:paraId="1A18AD85" w14:textId="3004C421" w:rsidR="008F0E1B" w:rsidRDefault="008F0E1B" w:rsidP="008F0E1B">
      <w:pPr>
        <w:spacing w:after="0" w:line="240" w:lineRule="auto"/>
        <w:ind w:firstLine="708"/>
        <w:jc w:val="both"/>
        <w:rPr>
          <w:lang w:eastAsia="ru-RU"/>
        </w:rPr>
      </w:pPr>
      <w:r w:rsidRPr="00491F47">
        <w:t xml:space="preserve">С помощью влагомера фирмы Framcomp Wile 65 измерялась начальная влажность зерна сои перед вентилированием в </w:t>
      </w:r>
      <w:r w:rsidRPr="00491F47">
        <w:rPr>
          <w:rFonts w:eastAsia="Calibri"/>
        </w:rPr>
        <w:t>различные времена года</w:t>
      </w:r>
      <w:r w:rsidRPr="00491F47">
        <w:t xml:space="preserve">  и конечная влажность зерна после трехчасового вентилирования. Наряду с этим, используя систему “страж-климат”, осуществлялся непрерывный контроль влажности и температуры воздуха в контейнере во время эксперимента </w:t>
      </w:r>
      <w:r w:rsidR="0078380B">
        <w:rPr>
          <w:lang w:eastAsia="ru-RU"/>
        </w:rPr>
        <w:t>[77</w:t>
      </w:r>
      <w:r w:rsidRPr="00491F47">
        <w:rPr>
          <w:lang w:eastAsia="ru-RU"/>
        </w:rPr>
        <w:t>].</w:t>
      </w:r>
    </w:p>
    <w:p w14:paraId="41E50047" w14:textId="77777777" w:rsidR="0078380B" w:rsidRPr="00491F47" w:rsidRDefault="0078380B" w:rsidP="008F0E1B">
      <w:pPr>
        <w:spacing w:after="0" w:line="240" w:lineRule="auto"/>
        <w:ind w:firstLine="708"/>
        <w:jc w:val="both"/>
      </w:pPr>
    </w:p>
    <w:p w14:paraId="223B08B8" w14:textId="77777777" w:rsidR="008F0E1B" w:rsidRPr="00491F47" w:rsidRDefault="008F0E1B" w:rsidP="008F0E1B">
      <w:pPr>
        <w:spacing w:after="0" w:line="240" w:lineRule="auto"/>
        <w:ind w:right="-23" w:firstLine="568"/>
        <w:jc w:val="both"/>
        <w:rPr>
          <w:lang w:val="bg-BG" w:eastAsia="ru-RU"/>
        </w:rPr>
      </w:pPr>
    </w:p>
    <w:p w14:paraId="73E741F5" w14:textId="77777777" w:rsidR="008F0E1B" w:rsidRPr="00491F47" w:rsidRDefault="008F0E1B" w:rsidP="008F0E1B">
      <w:pPr>
        <w:spacing w:after="0" w:line="240" w:lineRule="auto"/>
        <w:jc w:val="both"/>
        <w:rPr>
          <w:rFonts w:eastAsia="Times New Roman"/>
        </w:rPr>
      </w:pPr>
    </w:p>
    <w:p w14:paraId="09DA484C" w14:textId="77777777" w:rsidR="008F0E1B" w:rsidRPr="00491F47" w:rsidRDefault="008F0E1B" w:rsidP="008F0E1B">
      <w:pPr>
        <w:spacing w:after="0" w:line="240" w:lineRule="auto"/>
        <w:ind w:firstLine="568"/>
        <w:jc w:val="both"/>
        <w:rPr>
          <w:b/>
          <w:lang w:val="bg-BG"/>
        </w:rPr>
      </w:pPr>
    </w:p>
    <w:p w14:paraId="16143B7E" w14:textId="77777777" w:rsidR="008F0E1B" w:rsidRPr="00491F47" w:rsidRDefault="008F0E1B" w:rsidP="008F0E1B">
      <w:pPr>
        <w:spacing w:after="0" w:line="240" w:lineRule="auto"/>
        <w:ind w:firstLine="708"/>
        <w:jc w:val="both"/>
        <w:rPr>
          <w:rFonts w:eastAsia="Times New Roman"/>
        </w:rPr>
      </w:pPr>
    </w:p>
    <w:p w14:paraId="213B06E0" w14:textId="77777777" w:rsidR="008F0E1B" w:rsidRPr="00491F47" w:rsidRDefault="008F0E1B" w:rsidP="008F0E1B">
      <w:pPr>
        <w:spacing w:after="0" w:line="240" w:lineRule="auto"/>
        <w:ind w:firstLine="708"/>
        <w:jc w:val="both"/>
        <w:rPr>
          <w:rFonts w:eastAsia="Times New Roman"/>
        </w:rPr>
      </w:pPr>
    </w:p>
    <w:p w14:paraId="70837865" w14:textId="77777777" w:rsidR="008F0E1B" w:rsidRPr="00491F47" w:rsidRDefault="008F0E1B" w:rsidP="008F0E1B">
      <w:pPr>
        <w:spacing w:after="0" w:line="240" w:lineRule="auto"/>
        <w:ind w:firstLine="708"/>
        <w:jc w:val="both"/>
        <w:rPr>
          <w:rFonts w:eastAsia="Times New Roman"/>
        </w:rPr>
      </w:pPr>
    </w:p>
    <w:p w14:paraId="7EAE9D4B" w14:textId="77777777" w:rsidR="008F0E1B" w:rsidRPr="00491F47" w:rsidRDefault="008F0E1B" w:rsidP="008F0E1B">
      <w:pPr>
        <w:spacing w:after="0" w:line="240" w:lineRule="auto"/>
        <w:ind w:firstLine="708"/>
        <w:jc w:val="both"/>
        <w:rPr>
          <w:rFonts w:eastAsia="Times New Roman"/>
        </w:rPr>
      </w:pPr>
    </w:p>
    <w:p w14:paraId="0BD547F3" w14:textId="77777777" w:rsidR="008F0E1B" w:rsidRPr="00491F47" w:rsidRDefault="008F0E1B" w:rsidP="008F0E1B">
      <w:pPr>
        <w:spacing w:after="0" w:line="240" w:lineRule="auto"/>
        <w:ind w:firstLine="708"/>
        <w:jc w:val="both"/>
        <w:rPr>
          <w:rFonts w:eastAsia="Times New Roman"/>
        </w:rPr>
      </w:pPr>
    </w:p>
    <w:p w14:paraId="1035F8F1" w14:textId="77777777" w:rsidR="008F0E1B" w:rsidRPr="00491F47" w:rsidRDefault="008F0E1B" w:rsidP="008F0E1B">
      <w:pPr>
        <w:spacing w:after="0" w:line="240" w:lineRule="auto"/>
        <w:ind w:firstLine="708"/>
        <w:jc w:val="both"/>
        <w:rPr>
          <w:rFonts w:eastAsia="Times New Roman"/>
        </w:rPr>
      </w:pPr>
    </w:p>
    <w:p w14:paraId="019BE9DB" w14:textId="77777777" w:rsidR="008F0E1B" w:rsidRPr="00491F47" w:rsidRDefault="008F0E1B" w:rsidP="008F0E1B">
      <w:pPr>
        <w:spacing w:after="0" w:line="240" w:lineRule="auto"/>
        <w:ind w:firstLine="708"/>
        <w:jc w:val="both"/>
        <w:rPr>
          <w:rFonts w:eastAsia="Times New Roman"/>
        </w:rPr>
      </w:pPr>
    </w:p>
    <w:p w14:paraId="556721CB" w14:textId="77777777" w:rsidR="008F0E1B" w:rsidRDefault="008F0E1B" w:rsidP="008F0E1B">
      <w:pPr>
        <w:spacing w:after="0" w:line="240" w:lineRule="auto"/>
        <w:ind w:firstLine="708"/>
        <w:jc w:val="both"/>
        <w:rPr>
          <w:rFonts w:eastAsia="Times New Roman"/>
        </w:rPr>
      </w:pPr>
    </w:p>
    <w:p w14:paraId="3552BE6F" w14:textId="77777777" w:rsidR="008F0E1B" w:rsidRPr="00491F47" w:rsidRDefault="008F0E1B" w:rsidP="008F0E1B">
      <w:pPr>
        <w:spacing w:line="240" w:lineRule="auto"/>
        <w:jc w:val="both"/>
        <w:rPr>
          <w:rFonts w:eastAsia="Calibri"/>
        </w:rPr>
      </w:pPr>
      <w:r w:rsidRPr="00491F47">
        <w:rPr>
          <w:b/>
        </w:rPr>
        <w:lastRenderedPageBreak/>
        <w:t xml:space="preserve">         </w:t>
      </w:r>
      <w:r w:rsidRPr="00491F47">
        <w:rPr>
          <w:rFonts w:eastAsia="Calibri"/>
          <w:b/>
        </w:rPr>
        <w:t xml:space="preserve">   5 ЭКОНОМИЧЕСКАЯ ЭФФЕКТИВНОСТЬ МАКЕТНОГО ОБРАЗЦА УСТАНОВКИ </w:t>
      </w:r>
    </w:p>
    <w:p w14:paraId="42606BAF" w14:textId="3712F373" w:rsidR="008F0E1B" w:rsidRDefault="00FC2050" w:rsidP="008F0E1B">
      <w:pPr>
        <w:spacing w:after="0" w:line="240" w:lineRule="auto"/>
        <w:jc w:val="both"/>
        <w:rPr>
          <w:rFonts w:eastAsia="Calibri"/>
        </w:rPr>
      </w:pPr>
      <w:r w:rsidRPr="00491F47">
        <w:rPr>
          <w:rFonts w:eastAsia="Calibri"/>
        </w:rPr>
        <w:tab/>
        <w:t>Согласно программе, был</w:t>
      </w:r>
      <w:r w:rsidR="008F0E1B" w:rsidRPr="00491F47">
        <w:rPr>
          <w:rFonts w:eastAsia="Calibri"/>
        </w:rPr>
        <w:t xml:space="preserve"> изготовлен </w:t>
      </w:r>
      <w:r w:rsidR="008F0E1B" w:rsidRPr="00491F47">
        <w:rPr>
          <w:rFonts w:eastAsia="Times New Roman"/>
          <w:lang w:eastAsia="ru-RU"/>
        </w:rPr>
        <w:t xml:space="preserve">макетный образец  установки </w:t>
      </w:r>
      <w:r w:rsidR="008F0E1B" w:rsidRPr="00491F47">
        <w:rPr>
          <w:rFonts w:eastAsia="Calibri"/>
        </w:rPr>
        <w:t xml:space="preserve">с активным вентилированием для исследований в лаборатории кафедры «Аграрная техника и технология» КазНАУ, вместимостью 232 кг, с потребляемой мощностью 0,4 кВт и диаметром пневмопровода 40 мм. </w:t>
      </w:r>
      <w:r w:rsidR="008F0E1B" w:rsidRPr="00491F47">
        <w:rPr>
          <w:rFonts w:eastAsia="Calibri"/>
          <w:lang w:val="kk-KZ"/>
        </w:rPr>
        <w:t xml:space="preserve">Высота загрузки зерна сои составила 2 метра. При вентилировании температура </w:t>
      </w:r>
      <w:r w:rsidR="008F0E1B" w:rsidRPr="00491F47">
        <w:rPr>
          <w:rFonts w:eastAsia="Calibri"/>
        </w:rPr>
        <w:t>варьировалась</w:t>
      </w:r>
      <w:r w:rsidR="008F0E1B" w:rsidRPr="00491F47">
        <w:rPr>
          <w:rFonts w:eastAsia="Calibri"/>
          <w:lang w:val="kk-KZ"/>
        </w:rPr>
        <w:t xml:space="preserve"> в пределах 5 – 36 </w:t>
      </w:r>
      <w:r w:rsidR="008F0E1B" w:rsidRPr="00491F47">
        <w:rPr>
          <w:rFonts w:eastAsia="Calibri"/>
          <w:vertAlign w:val="superscript"/>
          <w:lang w:val="kk-KZ"/>
        </w:rPr>
        <w:t>о</w:t>
      </w:r>
      <w:r w:rsidR="008F0E1B" w:rsidRPr="00491F47">
        <w:rPr>
          <w:rFonts w:eastAsia="Calibri"/>
          <w:lang w:val="kk-KZ"/>
        </w:rPr>
        <w:t xml:space="preserve">С, а влажность воздуха – 22 - 50 </w:t>
      </w:r>
      <w:r w:rsidR="008F0E1B" w:rsidRPr="00491F47">
        <w:rPr>
          <w:rFonts w:eastAsia="Calibri"/>
        </w:rPr>
        <w:t>%. При этом скорость воздушного потока составила 21,6 м/с. Удельные затраты на электроэнергию находились в пределах 0,003кВт·ч/кг</w:t>
      </w:r>
      <w:r w:rsidR="0078380B" w:rsidRPr="0078380B">
        <w:rPr>
          <w:rFonts w:eastAsia="Calibri"/>
        </w:rPr>
        <w:t xml:space="preserve"> [78]</w:t>
      </w:r>
      <w:r w:rsidR="008F0E1B" w:rsidRPr="00491F47">
        <w:rPr>
          <w:rFonts w:eastAsia="Calibri"/>
        </w:rPr>
        <w:t xml:space="preserve">. </w:t>
      </w:r>
    </w:p>
    <w:p w14:paraId="47538549" w14:textId="6420E8B7" w:rsidR="00592590" w:rsidRPr="00592590" w:rsidRDefault="00592590" w:rsidP="00592590">
      <w:pPr>
        <w:shd w:val="clear" w:color="auto" w:fill="FFFFFF"/>
        <w:spacing w:after="0" w:line="240" w:lineRule="auto"/>
        <w:ind w:firstLine="851"/>
        <w:jc w:val="both"/>
        <w:rPr>
          <w:rFonts w:eastAsia="Times New Roman"/>
          <w:color w:val="000000"/>
          <w:szCs w:val="24"/>
          <w:lang w:eastAsia="ru-RU"/>
        </w:rPr>
      </w:pPr>
      <w:r w:rsidRPr="00592590">
        <w:rPr>
          <w:rFonts w:eastAsia="Times New Roman"/>
          <w:color w:val="000000"/>
          <w:szCs w:val="24"/>
          <w:lang w:eastAsia="ru-RU"/>
        </w:rPr>
        <w:t>Анализ мирового опыта внедрения цифровых технологий в сельское хозяйство демонстрирует значительный экономический эффект от внедрения интернета вещей в АПК. Так, в сфере земледелия средний показатель увеличения урожайности составляет более 10%, средняя экономия средств в пределах 5–10%. В свою очередь, в животноводстве средняя экономия средств составляет 15-20%, при снижении падежа и увеличения поголовья на 15 и 10% соответственно при внедрении цифровых решений и технологий.</w:t>
      </w:r>
    </w:p>
    <w:p w14:paraId="6A2D271F" w14:textId="77777777" w:rsidR="00592590" w:rsidRPr="00592590" w:rsidRDefault="00592590" w:rsidP="00592590">
      <w:pPr>
        <w:shd w:val="clear" w:color="auto" w:fill="FFFFFF"/>
        <w:spacing w:after="0" w:line="240" w:lineRule="auto"/>
        <w:ind w:firstLine="851"/>
        <w:jc w:val="both"/>
        <w:rPr>
          <w:rFonts w:eastAsia="Times New Roman"/>
          <w:color w:val="000000"/>
          <w:szCs w:val="24"/>
          <w:lang w:eastAsia="ru-RU"/>
        </w:rPr>
      </w:pPr>
      <w:r w:rsidRPr="00592590">
        <w:rPr>
          <w:rFonts w:eastAsia="Times New Roman"/>
          <w:color w:val="000000"/>
          <w:szCs w:val="24"/>
          <w:lang w:eastAsia="ru-RU"/>
        </w:rPr>
        <w:t>Полная цифровизация процессов в АПК в течение 5 лет даст дополнительный эффект: увеличение валового сбора на 20%, повышение производительности труда на 50%.</w:t>
      </w:r>
    </w:p>
    <w:p w14:paraId="6142B5CA" w14:textId="7E2A6AE4" w:rsidR="00592590" w:rsidRPr="00592590" w:rsidRDefault="00592590" w:rsidP="00592590">
      <w:pPr>
        <w:shd w:val="clear" w:color="auto" w:fill="FFFFFF"/>
        <w:spacing w:after="0" w:line="240" w:lineRule="auto"/>
        <w:ind w:firstLine="851"/>
        <w:jc w:val="both"/>
        <w:rPr>
          <w:rFonts w:eastAsia="Times New Roman"/>
          <w:color w:val="000000"/>
          <w:szCs w:val="24"/>
          <w:lang w:eastAsia="ru-RU"/>
        </w:rPr>
      </w:pPr>
      <w:r w:rsidRPr="00592590">
        <w:rPr>
          <w:rFonts w:eastAsia="Times New Roman"/>
          <w:color w:val="000000"/>
          <w:szCs w:val="24"/>
          <w:lang w:eastAsia="ru-RU"/>
        </w:rPr>
        <w:t xml:space="preserve"> «До конца 2020 года будут созданы почвенные и геоботанические, и сельхоз карты по площади 26, 25 млн га и 6,5 млн га соответственно, в 2021-2022 годах запланировано увеличить охват до 40 млн га по почвенным и геоботаническим картам и </w:t>
      </w:r>
      <w:r>
        <w:rPr>
          <w:rFonts w:eastAsia="Times New Roman"/>
          <w:color w:val="000000"/>
          <w:szCs w:val="24"/>
          <w:lang w:eastAsia="ru-RU"/>
        </w:rPr>
        <w:t>до 33,2 млн га по сельхозкартам</w:t>
      </w:r>
      <w:r>
        <w:rPr>
          <w:rFonts w:eastAsia="Times New Roman"/>
          <w:color w:val="000000"/>
          <w:szCs w:val="24"/>
          <w:lang w:val="kk-KZ" w:eastAsia="ru-RU"/>
        </w:rPr>
        <w:t xml:space="preserve"> </w:t>
      </w:r>
      <w:r w:rsidRPr="00592590">
        <w:rPr>
          <w:rFonts w:eastAsia="Times New Roman"/>
          <w:color w:val="000000"/>
          <w:szCs w:val="24"/>
          <w:lang w:eastAsia="ru-RU"/>
        </w:rPr>
        <w:t>[79].</w:t>
      </w:r>
    </w:p>
    <w:p w14:paraId="080FFDBB" w14:textId="77777777" w:rsidR="008F0E1B" w:rsidRPr="00491F47" w:rsidRDefault="008F0E1B" w:rsidP="008F0E1B">
      <w:pPr>
        <w:spacing w:after="0" w:line="240" w:lineRule="auto"/>
        <w:jc w:val="both"/>
        <w:rPr>
          <w:rFonts w:eastAsia="Calibri"/>
        </w:rPr>
      </w:pPr>
      <w:r w:rsidRPr="00491F47">
        <w:rPr>
          <w:rFonts w:eastAsia="Calibri"/>
        </w:rPr>
        <w:tab/>
        <w:t>Для экономической оценки названная установка сравнивается с хранением зерна сои в традиционных складах (открытое хранение в амбарах).</w:t>
      </w:r>
    </w:p>
    <w:p w14:paraId="68295F62" w14:textId="07AAC420" w:rsidR="0070086E" w:rsidRPr="00491F47" w:rsidRDefault="0078380B" w:rsidP="0070086E">
      <w:pPr>
        <w:spacing w:line="240" w:lineRule="auto"/>
        <w:ind w:firstLine="708"/>
        <w:jc w:val="both"/>
        <w:rPr>
          <w:rFonts w:eastAsia="Calibri"/>
        </w:rPr>
      </w:pPr>
      <w:r>
        <w:rPr>
          <w:rFonts w:eastAsia="Calibri"/>
        </w:rPr>
        <w:t>В таблиц</w:t>
      </w:r>
      <w:r>
        <w:rPr>
          <w:rFonts w:eastAsia="Calibri"/>
          <w:lang w:val="kk-KZ"/>
        </w:rPr>
        <w:t>е</w:t>
      </w:r>
      <w:r>
        <w:rPr>
          <w:rFonts w:eastAsia="Calibri"/>
        </w:rPr>
        <w:t xml:space="preserve"> 2</w:t>
      </w:r>
      <w:r w:rsidR="008F0E1B" w:rsidRPr="00491F47">
        <w:rPr>
          <w:rFonts w:eastAsia="Calibri"/>
        </w:rPr>
        <w:t xml:space="preserve"> приведены результаты расчета сравнительных показателей экономической эффективности предлагаемой установки в сравнении с применяемым в Казахстане традиционным складским хранением зерна сои (открытое хранение в амбарах) (приложение Ж). </w:t>
      </w:r>
    </w:p>
    <w:p w14:paraId="6343C35A" w14:textId="77777777" w:rsidR="008F0E1B" w:rsidRDefault="008F0E1B" w:rsidP="008F0E1B">
      <w:pPr>
        <w:spacing w:after="0" w:line="240" w:lineRule="auto"/>
        <w:ind w:right="100"/>
        <w:rPr>
          <w:rFonts w:eastAsia="Times New Roman" w:cs="Arial"/>
          <w:szCs w:val="20"/>
          <w:lang w:eastAsia="ru-RU"/>
        </w:rPr>
      </w:pPr>
    </w:p>
    <w:p w14:paraId="46598335" w14:textId="77777777" w:rsidR="00592590" w:rsidRDefault="00592590" w:rsidP="008F0E1B">
      <w:pPr>
        <w:spacing w:after="0" w:line="240" w:lineRule="auto"/>
        <w:ind w:right="100"/>
        <w:rPr>
          <w:rFonts w:eastAsia="Times New Roman" w:cs="Arial"/>
          <w:szCs w:val="20"/>
          <w:lang w:eastAsia="ru-RU"/>
        </w:rPr>
      </w:pPr>
    </w:p>
    <w:p w14:paraId="5D8CA3F9" w14:textId="77777777" w:rsidR="00592590" w:rsidRDefault="00592590" w:rsidP="008F0E1B">
      <w:pPr>
        <w:spacing w:after="0" w:line="240" w:lineRule="auto"/>
        <w:ind w:right="100"/>
        <w:rPr>
          <w:rFonts w:eastAsia="Times New Roman" w:cs="Arial"/>
          <w:szCs w:val="20"/>
          <w:lang w:eastAsia="ru-RU"/>
        </w:rPr>
      </w:pPr>
    </w:p>
    <w:p w14:paraId="777B6C15" w14:textId="77777777" w:rsidR="00592590" w:rsidRDefault="00592590" w:rsidP="008F0E1B">
      <w:pPr>
        <w:spacing w:after="0" w:line="240" w:lineRule="auto"/>
        <w:ind w:right="100"/>
        <w:rPr>
          <w:rFonts w:eastAsia="Times New Roman" w:cs="Arial"/>
          <w:szCs w:val="20"/>
          <w:lang w:eastAsia="ru-RU"/>
        </w:rPr>
      </w:pPr>
    </w:p>
    <w:p w14:paraId="54EE5FA8" w14:textId="77777777" w:rsidR="00592590" w:rsidRDefault="00592590" w:rsidP="008F0E1B">
      <w:pPr>
        <w:spacing w:after="0" w:line="240" w:lineRule="auto"/>
        <w:ind w:right="100"/>
        <w:rPr>
          <w:rFonts w:eastAsia="Times New Roman" w:cs="Arial"/>
          <w:szCs w:val="20"/>
          <w:lang w:eastAsia="ru-RU"/>
        </w:rPr>
      </w:pPr>
    </w:p>
    <w:p w14:paraId="57D89DF3" w14:textId="77777777" w:rsidR="00592590" w:rsidRDefault="00592590" w:rsidP="008F0E1B">
      <w:pPr>
        <w:spacing w:after="0" w:line="240" w:lineRule="auto"/>
        <w:ind w:right="100"/>
        <w:rPr>
          <w:rFonts w:eastAsia="Times New Roman" w:cs="Arial"/>
          <w:szCs w:val="20"/>
          <w:lang w:eastAsia="ru-RU"/>
        </w:rPr>
      </w:pPr>
    </w:p>
    <w:p w14:paraId="2C305F07" w14:textId="77777777" w:rsidR="00592590" w:rsidRDefault="00592590" w:rsidP="008F0E1B">
      <w:pPr>
        <w:spacing w:after="0" w:line="240" w:lineRule="auto"/>
        <w:ind w:right="100"/>
        <w:rPr>
          <w:rFonts w:eastAsia="Times New Roman" w:cs="Arial"/>
          <w:szCs w:val="20"/>
          <w:lang w:eastAsia="ru-RU"/>
        </w:rPr>
      </w:pPr>
    </w:p>
    <w:p w14:paraId="56BA4AA9" w14:textId="77777777" w:rsidR="00592590" w:rsidRDefault="00592590" w:rsidP="008F0E1B">
      <w:pPr>
        <w:spacing w:after="0" w:line="240" w:lineRule="auto"/>
        <w:ind w:right="100"/>
        <w:rPr>
          <w:rFonts w:eastAsia="Times New Roman" w:cs="Arial"/>
          <w:szCs w:val="20"/>
          <w:lang w:eastAsia="ru-RU"/>
        </w:rPr>
      </w:pPr>
    </w:p>
    <w:p w14:paraId="43CF1B4C" w14:textId="77777777" w:rsidR="00592590" w:rsidRDefault="00592590" w:rsidP="008F0E1B">
      <w:pPr>
        <w:spacing w:after="0" w:line="240" w:lineRule="auto"/>
        <w:ind w:right="100"/>
        <w:rPr>
          <w:rFonts w:eastAsia="Times New Roman" w:cs="Arial"/>
          <w:szCs w:val="20"/>
          <w:lang w:eastAsia="ru-RU"/>
        </w:rPr>
      </w:pPr>
    </w:p>
    <w:p w14:paraId="7B570DA5" w14:textId="77777777" w:rsidR="00592590" w:rsidRDefault="00592590" w:rsidP="008F0E1B">
      <w:pPr>
        <w:spacing w:after="0" w:line="240" w:lineRule="auto"/>
        <w:ind w:right="100"/>
        <w:rPr>
          <w:rFonts w:eastAsia="Times New Roman" w:cs="Arial"/>
          <w:szCs w:val="20"/>
          <w:lang w:eastAsia="ru-RU"/>
        </w:rPr>
      </w:pPr>
    </w:p>
    <w:p w14:paraId="55B36761" w14:textId="77777777" w:rsidR="00592590" w:rsidRDefault="00592590" w:rsidP="008F0E1B">
      <w:pPr>
        <w:spacing w:after="0" w:line="240" w:lineRule="auto"/>
        <w:ind w:right="100"/>
        <w:rPr>
          <w:rFonts w:eastAsia="Times New Roman" w:cs="Arial"/>
          <w:szCs w:val="20"/>
          <w:lang w:eastAsia="ru-RU"/>
        </w:rPr>
      </w:pPr>
    </w:p>
    <w:p w14:paraId="5E91D891" w14:textId="77777777" w:rsidR="00592590" w:rsidRDefault="00592590" w:rsidP="008F0E1B">
      <w:pPr>
        <w:spacing w:after="0" w:line="240" w:lineRule="auto"/>
        <w:ind w:right="100"/>
        <w:rPr>
          <w:rFonts w:eastAsia="Times New Roman" w:cs="Arial"/>
          <w:szCs w:val="20"/>
          <w:lang w:eastAsia="ru-RU"/>
        </w:rPr>
      </w:pPr>
    </w:p>
    <w:p w14:paraId="1C2E14D6" w14:textId="77777777" w:rsidR="00592590" w:rsidRDefault="00592590" w:rsidP="008F0E1B">
      <w:pPr>
        <w:spacing w:after="0" w:line="240" w:lineRule="auto"/>
        <w:ind w:right="100"/>
        <w:rPr>
          <w:rFonts w:eastAsia="Times New Roman" w:cs="Arial"/>
          <w:szCs w:val="20"/>
          <w:lang w:eastAsia="ru-RU"/>
        </w:rPr>
      </w:pPr>
    </w:p>
    <w:p w14:paraId="39AA4297" w14:textId="5AEB96B0" w:rsidR="008F0E1B" w:rsidRPr="00491F47" w:rsidRDefault="003F229E" w:rsidP="008F0E1B">
      <w:pPr>
        <w:spacing w:after="0" w:line="240" w:lineRule="auto"/>
        <w:jc w:val="both"/>
        <w:rPr>
          <w:rFonts w:eastAsia="Calibri"/>
        </w:rPr>
      </w:pPr>
      <w:r w:rsidRPr="00491F47">
        <w:lastRenderedPageBreak/>
        <w:t>Т</w:t>
      </w:r>
      <w:r w:rsidR="0078380B">
        <w:t xml:space="preserve">аблица </w:t>
      </w:r>
      <w:r w:rsidRPr="00491F47">
        <w:t xml:space="preserve">2- </w:t>
      </w:r>
      <w:r w:rsidR="008F0E1B" w:rsidRPr="00491F47">
        <w:rPr>
          <w:rFonts w:eastAsia="Calibri"/>
        </w:rPr>
        <w:t>Показатели экономической оценки оборудования за 1 сутки</w:t>
      </w:r>
    </w:p>
    <w:p w14:paraId="53C96E1A" w14:textId="77777777" w:rsidR="008F0E1B" w:rsidRPr="00491F47" w:rsidRDefault="008F0E1B" w:rsidP="008F0E1B">
      <w:pPr>
        <w:spacing w:after="0" w:line="240" w:lineRule="auto"/>
        <w:jc w:val="both"/>
        <w:rPr>
          <w:rFonts w:eastAsia="Calibri"/>
        </w:rPr>
      </w:pPr>
    </w:p>
    <w:tbl>
      <w:tblPr>
        <w:tblStyle w:val="111"/>
        <w:tblW w:w="9493" w:type="dxa"/>
        <w:tblLayout w:type="fixed"/>
        <w:tblLook w:val="04A0" w:firstRow="1" w:lastRow="0" w:firstColumn="1" w:lastColumn="0" w:noHBand="0" w:noVBand="1"/>
      </w:tblPr>
      <w:tblGrid>
        <w:gridCol w:w="3823"/>
        <w:gridCol w:w="2976"/>
        <w:gridCol w:w="2694"/>
      </w:tblGrid>
      <w:tr w:rsidR="00491F47" w:rsidRPr="00491F47" w14:paraId="40C2014F" w14:textId="77777777" w:rsidTr="008F0E1B">
        <w:tc>
          <w:tcPr>
            <w:tcW w:w="3823" w:type="dxa"/>
          </w:tcPr>
          <w:p w14:paraId="7191ADB7" w14:textId="77777777" w:rsidR="008F0E1B" w:rsidRPr="00491F47" w:rsidRDefault="008F0E1B" w:rsidP="008F0E1B">
            <w:pPr>
              <w:jc w:val="center"/>
              <w:rPr>
                <w:rFonts w:eastAsia="Calibri"/>
                <w:sz w:val="24"/>
                <w:szCs w:val="24"/>
              </w:rPr>
            </w:pPr>
            <w:r w:rsidRPr="00491F47">
              <w:rPr>
                <w:rFonts w:eastAsia="Calibri"/>
                <w:sz w:val="24"/>
                <w:szCs w:val="24"/>
              </w:rPr>
              <w:t>Наименование показателя</w:t>
            </w:r>
          </w:p>
        </w:tc>
        <w:tc>
          <w:tcPr>
            <w:tcW w:w="5670" w:type="dxa"/>
            <w:gridSpan w:val="2"/>
          </w:tcPr>
          <w:p w14:paraId="7CC23040" w14:textId="77777777" w:rsidR="008F0E1B" w:rsidRPr="00491F47" w:rsidRDefault="008F0E1B" w:rsidP="008F0E1B">
            <w:pPr>
              <w:jc w:val="center"/>
              <w:rPr>
                <w:rFonts w:eastAsia="Calibri"/>
                <w:sz w:val="24"/>
                <w:szCs w:val="24"/>
              </w:rPr>
            </w:pPr>
            <w:r w:rsidRPr="00491F47">
              <w:rPr>
                <w:rFonts w:eastAsia="Calibri"/>
                <w:sz w:val="24"/>
                <w:szCs w:val="24"/>
              </w:rPr>
              <w:t xml:space="preserve">Значение показателя </w:t>
            </w:r>
          </w:p>
        </w:tc>
      </w:tr>
      <w:tr w:rsidR="00491F47" w:rsidRPr="00491F47" w14:paraId="2930544F" w14:textId="77777777" w:rsidTr="008F0E1B">
        <w:tc>
          <w:tcPr>
            <w:tcW w:w="3823" w:type="dxa"/>
          </w:tcPr>
          <w:p w14:paraId="6DB9097D" w14:textId="77777777" w:rsidR="008F0E1B" w:rsidRPr="00491F47" w:rsidRDefault="008F0E1B" w:rsidP="008F0E1B">
            <w:pPr>
              <w:jc w:val="center"/>
              <w:rPr>
                <w:rFonts w:eastAsia="Calibri"/>
                <w:sz w:val="24"/>
                <w:szCs w:val="24"/>
              </w:rPr>
            </w:pPr>
          </w:p>
        </w:tc>
        <w:tc>
          <w:tcPr>
            <w:tcW w:w="2976" w:type="dxa"/>
          </w:tcPr>
          <w:p w14:paraId="6EADFFC9" w14:textId="77777777" w:rsidR="008F0E1B" w:rsidRPr="00491F47" w:rsidRDefault="008F0E1B" w:rsidP="008F0E1B">
            <w:pPr>
              <w:jc w:val="center"/>
              <w:rPr>
                <w:rFonts w:eastAsia="Calibri"/>
                <w:sz w:val="24"/>
                <w:szCs w:val="24"/>
              </w:rPr>
            </w:pPr>
            <w:r w:rsidRPr="00491F47">
              <w:rPr>
                <w:rFonts w:eastAsia="Calibri"/>
                <w:sz w:val="24"/>
                <w:szCs w:val="24"/>
              </w:rPr>
              <w:t>Новая установка</w:t>
            </w:r>
          </w:p>
        </w:tc>
        <w:tc>
          <w:tcPr>
            <w:tcW w:w="2694" w:type="dxa"/>
            <w:shd w:val="clear" w:color="auto" w:fill="auto"/>
          </w:tcPr>
          <w:p w14:paraId="243ABA22" w14:textId="77777777" w:rsidR="008F0E1B" w:rsidRPr="00491F47" w:rsidRDefault="008F0E1B" w:rsidP="008F0E1B">
            <w:pPr>
              <w:jc w:val="center"/>
              <w:rPr>
                <w:rFonts w:eastAsia="Calibri"/>
                <w:sz w:val="24"/>
                <w:szCs w:val="24"/>
              </w:rPr>
            </w:pPr>
            <w:r w:rsidRPr="00491F47">
              <w:rPr>
                <w:rFonts w:eastAsia="Calibri"/>
                <w:sz w:val="24"/>
                <w:szCs w:val="24"/>
              </w:rPr>
              <w:t>Открытое</w:t>
            </w:r>
            <w:r w:rsidRPr="00491F47">
              <w:rPr>
                <w:rFonts w:eastAsia="Calibri"/>
                <w:sz w:val="24"/>
                <w:szCs w:val="24"/>
                <w:lang w:val="en-US"/>
              </w:rPr>
              <w:t xml:space="preserve"> </w:t>
            </w:r>
            <w:r w:rsidRPr="00491F47">
              <w:rPr>
                <w:rFonts w:eastAsia="Calibri"/>
                <w:sz w:val="24"/>
                <w:szCs w:val="24"/>
              </w:rPr>
              <w:t>хранение</w:t>
            </w:r>
          </w:p>
          <w:p w14:paraId="7C03646B" w14:textId="77777777" w:rsidR="008F0E1B" w:rsidRPr="00491F47" w:rsidRDefault="008F0E1B" w:rsidP="008F0E1B">
            <w:pPr>
              <w:jc w:val="center"/>
              <w:rPr>
                <w:rFonts w:eastAsia="Calibri"/>
                <w:sz w:val="24"/>
                <w:szCs w:val="24"/>
              </w:rPr>
            </w:pPr>
            <w:r w:rsidRPr="00491F47">
              <w:rPr>
                <w:rFonts w:eastAsia="Calibri"/>
                <w:sz w:val="24"/>
                <w:szCs w:val="24"/>
              </w:rPr>
              <w:t>(амбары)</w:t>
            </w:r>
          </w:p>
        </w:tc>
      </w:tr>
      <w:tr w:rsidR="00491F47" w:rsidRPr="00491F47" w14:paraId="29392272" w14:textId="77777777" w:rsidTr="008F0E1B">
        <w:tc>
          <w:tcPr>
            <w:tcW w:w="3823" w:type="dxa"/>
          </w:tcPr>
          <w:p w14:paraId="3E1F22DB" w14:textId="77777777" w:rsidR="008F0E1B" w:rsidRPr="00491F47" w:rsidRDefault="008F0E1B" w:rsidP="008F0E1B">
            <w:pPr>
              <w:jc w:val="center"/>
              <w:rPr>
                <w:rFonts w:eastAsia="Calibri"/>
                <w:sz w:val="24"/>
                <w:szCs w:val="24"/>
              </w:rPr>
            </w:pPr>
            <w:r w:rsidRPr="00491F47">
              <w:rPr>
                <w:rFonts w:eastAsia="Calibri"/>
                <w:sz w:val="24"/>
                <w:szCs w:val="24"/>
              </w:rPr>
              <w:t>Вид механизированной работы</w:t>
            </w:r>
          </w:p>
        </w:tc>
        <w:tc>
          <w:tcPr>
            <w:tcW w:w="2976" w:type="dxa"/>
          </w:tcPr>
          <w:p w14:paraId="4B890253" w14:textId="77777777" w:rsidR="008F0E1B" w:rsidRPr="00491F47" w:rsidRDefault="008F0E1B" w:rsidP="008F0E1B">
            <w:pPr>
              <w:jc w:val="center"/>
              <w:rPr>
                <w:rFonts w:eastAsia="Calibri"/>
                <w:sz w:val="24"/>
                <w:szCs w:val="24"/>
              </w:rPr>
            </w:pPr>
            <w:r w:rsidRPr="00491F47">
              <w:rPr>
                <w:rFonts w:eastAsia="Calibri"/>
                <w:sz w:val="24"/>
                <w:szCs w:val="24"/>
              </w:rPr>
              <w:t xml:space="preserve">Экспериментальная макетная установка </w:t>
            </w:r>
          </w:p>
        </w:tc>
        <w:tc>
          <w:tcPr>
            <w:tcW w:w="2694" w:type="dxa"/>
            <w:shd w:val="clear" w:color="auto" w:fill="auto"/>
          </w:tcPr>
          <w:p w14:paraId="622B1107" w14:textId="77777777" w:rsidR="008F0E1B" w:rsidRPr="00491F47" w:rsidRDefault="008F0E1B" w:rsidP="008F0E1B">
            <w:pPr>
              <w:jc w:val="center"/>
              <w:rPr>
                <w:rFonts w:eastAsia="Calibri"/>
                <w:sz w:val="24"/>
                <w:szCs w:val="24"/>
              </w:rPr>
            </w:pPr>
            <w:r w:rsidRPr="00491F47">
              <w:rPr>
                <w:rFonts w:eastAsia="Calibri"/>
                <w:sz w:val="24"/>
                <w:szCs w:val="24"/>
              </w:rPr>
              <w:t>Склад для хранения зерна сои с ручным перелопачиванием</w:t>
            </w:r>
          </w:p>
        </w:tc>
      </w:tr>
      <w:tr w:rsidR="00491F47" w:rsidRPr="00491F47" w14:paraId="4042A8E0" w14:textId="77777777" w:rsidTr="008F0E1B">
        <w:tc>
          <w:tcPr>
            <w:tcW w:w="3823" w:type="dxa"/>
          </w:tcPr>
          <w:p w14:paraId="0FEB2E48" w14:textId="77777777" w:rsidR="008F0E1B" w:rsidRPr="00491F47" w:rsidRDefault="008F0E1B" w:rsidP="008F0E1B">
            <w:pPr>
              <w:jc w:val="center"/>
              <w:rPr>
                <w:rFonts w:eastAsia="Calibri"/>
                <w:sz w:val="24"/>
                <w:szCs w:val="24"/>
              </w:rPr>
            </w:pPr>
            <w:r w:rsidRPr="00491F47">
              <w:rPr>
                <w:rFonts w:eastAsia="Calibri"/>
                <w:sz w:val="24"/>
                <w:szCs w:val="24"/>
              </w:rPr>
              <w:t>Объем, кг</w:t>
            </w:r>
          </w:p>
        </w:tc>
        <w:tc>
          <w:tcPr>
            <w:tcW w:w="2976" w:type="dxa"/>
          </w:tcPr>
          <w:p w14:paraId="4C5B42D8" w14:textId="07E18496" w:rsidR="008F0E1B" w:rsidRPr="00491F47" w:rsidRDefault="0078380B" w:rsidP="008F0E1B">
            <w:pPr>
              <w:jc w:val="center"/>
              <w:rPr>
                <w:rFonts w:eastAsia="Calibri"/>
                <w:sz w:val="24"/>
                <w:szCs w:val="24"/>
              </w:rPr>
            </w:pPr>
            <w:r>
              <w:rPr>
                <w:rFonts w:eastAsia="Calibri"/>
                <w:sz w:val="24"/>
                <w:szCs w:val="24"/>
              </w:rPr>
              <w:t>2825</w:t>
            </w:r>
          </w:p>
        </w:tc>
        <w:tc>
          <w:tcPr>
            <w:tcW w:w="2694" w:type="dxa"/>
          </w:tcPr>
          <w:p w14:paraId="64202545" w14:textId="5A9933DA" w:rsidR="008F0E1B" w:rsidRPr="00491F47" w:rsidRDefault="0078380B" w:rsidP="008F0E1B">
            <w:pPr>
              <w:jc w:val="center"/>
              <w:rPr>
                <w:rFonts w:eastAsia="Calibri"/>
                <w:sz w:val="24"/>
                <w:szCs w:val="24"/>
              </w:rPr>
            </w:pPr>
            <w:r>
              <w:rPr>
                <w:rFonts w:eastAsia="Calibri"/>
                <w:sz w:val="24"/>
                <w:szCs w:val="24"/>
              </w:rPr>
              <w:t>2825</w:t>
            </w:r>
          </w:p>
        </w:tc>
      </w:tr>
      <w:tr w:rsidR="00491F47" w:rsidRPr="00491F47" w14:paraId="3F4D126C" w14:textId="77777777" w:rsidTr="008F0E1B">
        <w:tc>
          <w:tcPr>
            <w:tcW w:w="3823" w:type="dxa"/>
          </w:tcPr>
          <w:p w14:paraId="585566ED" w14:textId="77777777" w:rsidR="008F0E1B" w:rsidRPr="00491F47" w:rsidRDefault="008F0E1B" w:rsidP="008F0E1B">
            <w:pPr>
              <w:jc w:val="center"/>
              <w:rPr>
                <w:rFonts w:eastAsia="Calibri"/>
                <w:sz w:val="24"/>
                <w:szCs w:val="24"/>
              </w:rPr>
            </w:pPr>
            <w:r w:rsidRPr="00491F47">
              <w:rPr>
                <w:rFonts w:eastAsia="Calibri"/>
                <w:sz w:val="24"/>
                <w:szCs w:val="24"/>
              </w:rPr>
              <w:t xml:space="preserve">Производительность, кг/ч </w:t>
            </w:r>
          </w:p>
        </w:tc>
        <w:tc>
          <w:tcPr>
            <w:tcW w:w="2976" w:type="dxa"/>
          </w:tcPr>
          <w:p w14:paraId="5F5A6BDC" w14:textId="05BB8D27" w:rsidR="008F0E1B" w:rsidRPr="00491F47" w:rsidRDefault="0078380B" w:rsidP="008F0E1B">
            <w:pPr>
              <w:jc w:val="center"/>
              <w:rPr>
                <w:rFonts w:eastAsia="Calibri"/>
                <w:sz w:val="24"/>
                <w:szCs w:val="24"/>
              </w:rPr>
            </w:pPr>
            <w:r>
              <w:rPr>
                <w:rFonts w:eastAsia="Calibri"/>
                <w:sz w:val="24"/>
                <w:szCs w:val="24"/>
              </w:rPr>
              <w:t>100</w:t>
            </w:r>
          </w:p>
        </w:tc>
        <w:tc>
          <w:tcPr>
            <w:tcW w:w="2694" w:type="dxa"/>
          </w:tcPr>
          <w:p w14:paraId="2AE8C7FE" w14:textId="5CB3760B" w:rsidR="008F0E1B" w:rsidRPr="00491F47" w:rsidRDefault="0078380B" w:rsidP="008F0E1B">
            <w:pPr>
              <w:jc w:val="center"/>
              <w:rPr>
                <w:rFonts w:eastAsia="Calibri"/>
                <w:sz w:val="24"/>
                <w:szCs w:val="24"/>
              </w:rPr>
            </w:pPr>
            <w:r>
              <w:rPr>
                <w:rFonts w:eastAsia="Calibri"/>
                <w:sz w:val="24"/>
                <w:szCs w:val="24"/>
              </w:rPr>
              <w:t>412</w:t>
            </w:r>
          </w:p>
        </w:tc>
      </w:tr>
      <w:tr w:rsidR="00491F47" w:rsidRPr="00491F47" w14:paraId="2F0E4091" w14:textId="77777777" w:rsidTr="008F0E1B">
        <w:tc>
          <w:tcPr>
            <w:tcW w:w="3823" w:type="dxa"/>
          </w:tcPr>
          <w:p w14:paraId="0AC88717" w14:textId="77777777" w:rsidR="008F0E1B" w:rsidRPr="00491F47" w:rsidRDefault="008F0E1B" w:rsidP="008F0E1B">
            <w:pPr>
              <w:jc w:val="center"/>
              <w:rPr>
                <w:rFonts w:eastAsia="Calibri"/>
                <w:sz w:val="24"/>
                <w:szCs w:val="24"/>
              </w:rPr>
            </w:pPr>
            <w:r w:rsidRPr="00491F47">
              <w:rPr>
                <w:rFonts w:eastAsia="Calibri"/>
                <w:sz w:val="24"/>
                <w:szCs w:val="24"/>
              </w:rPr>
              <w:t>Удельный расход электроэнергии кВт∙ ч/кг</w:t>
            </w:r>
          </w:p>
        </w:tc>
        <w:tc>
          <w:tcPr>
            <w:tcW w:w="2976" w:type="dxa"/>
          </w:tcPr>
          <w:p w14:paraId="49F32644" w14:textId="77777777" w:rsidR="008F0E1B" w:rsidRPr="00491F47" w:rsidRDefault="008F0E1B" w:rsidP="008F0E1B">
            <w:pPr>
              <w:jc w:val="center"/>
              <w:rPr>
                <w:rFonts w:eastAsia="Calibri"/>
                <w:sz w:val="24"/>
                <w:szCs w:val="24"/>
              </w:rPr>
            </w:pPr>
          </w:p>
          <w:p w14:paraId="100FDF4A" w14:textId="77777777" w:rsidR="008F0E1B" w:rsidRPr="00491F47" w:rsidRDefault="008F0E1B" w:rsidP="008F0E1B">
            <w:pPr>
              <w:rPr>
                <w:rFonts w:eastAsia="Calibri"/>
                <w:sz w:val="24"/>
                <w:szCs w:val="24"/>
              </w:rPr>
            </w:pPr>
            <w:r w:rsidRPr="00491F47">
              <w:rPr>
                <w:rFonts w:eastAsia="Calibri"/>
                <w:sz w:val="24"/>
                <w:szCs w:val="24"/>
              </w:rPr>
              <w:t xml:space="preserve">                   0,003</w:t>
            </w:r>
          </w:p>
        </w:tc>
        <w:tc>
          <w:tcPr>
            <w:tcW w:w="2694" w:type="dxa"/>
          </w:tcPr>
          <w:p w14:paraId="4BF5D287" w14:textId="77777777" w:rsidR="008F0E1B" w:rsidRPr="00491F47" w:rsidRDefault="008F0E1B" w:rsidP="008F0E1B">
            <w:pPr>
              <w:jc w:val="center"/>
              <w:rPr>
                <w:rFonts w:eastAsia="Calibri"/>
                <w:sz w:val="24"/>
                <w:szCs w:val="24"/>
              </w:rPr>
            </w:pPr>
          </w:p>
          <w:p w14:paraId="309A6B2C" w14:textId="77777777" w:rsidR="008F0E1B" w:rsidRPr="00491F47" w:rsidRDefault="008F0E1B" w:rsidP="008F0E1B">
            <w:pPr>
              <w:jc w:val="center"/>
              <w:rPr>
                <w:rFonts w:eastAsia="Calibri"/>
                <w:sz w:val="24"/>
                <w:szCs w:val="24"/>
              </w:rPr>
            </w:pPr>
            <w:r w:rsidRPr="00491F47">
              <w:rPr>
                <w:rFonts w:eastAsia="Calibri"/>
                <w:sz w:val="24"/>
                <w:szCs w:val="24"/>
              </w:rPr>
              <w:t>-</w:t>
            </w:r>
          </w:p>
        </w:tc>
      </w:tr>
      <w:tr w:rsidR="00491F47" w:rsidRPr="00491F47" w14:paraId="5C87847A" w14:textId="77777777" w:rsidTr="008F0E1B">
        <w:trPr>
          <w:trHeight w:val="2472"/>
        </w:trPr>
        <w:tc>
          <w:tcPr>
            <w:tcW w:w="3823" w:type="dxa"/>
          </w:tcPr>
          <w:p w14:paraId="50CFBC63" w14:textId="77777777" w:rsidR="008F0E1B" w:rsidRPr="00491F47" w:rsidRDefault="008F0E1B" w:rsidP="008F0E1B">
            <w:pPr>
              <w:rPr>
                <w:rFonts w:eastAsia="Calibri"/>
                <w:sz w:val="24"/>
                <w:szCs w:val="24"/>
              </w:rPr>
            </w:pPr>
            <w:r w:rsidRPr="00491F47">
              <w:rPr>
                <w:rFonts w:eastAsia="Calibri"/>
                <w:sz w:val="24"/>
                <w:szCs w:val="24"/>
              </w:rPr>
              <w:t>Совокупные затраты денежных средств всего, тенге/сут, в том числе:</w:t>
            </w:r>
          </w:p>
          <w:p w14:paraId="4C7B0744" w14:textId="77777777" w:rsidR="008F0E1B" w:rsidRPr="00491F47" w:rsidRDefault="008F0E1B" w:rsidP="008F0E1B">
            <w:pPr>
              <w:rPr>
                <w:rFonts w:eastAsia="Calibri"/>
                <w:sz w:val="24"/>
                <w:szCs w:val="24"/>
              </w:rPr>
            </w:pPr>
            <w:r w:rsidRPr="00491F47">
              <w:rPr>
                <w:rFonts w:eastAsia="Calibri"/>
                <w:sz w:val="24"/>
                <w:szCs w:val="24"/>
              </w:rPr>
              <w:t>- оплата труда, тг</w:t>
            </w:r>
          </w:p>
          <w:p w14:paraId="26D2ABB9" w14:textId="77777777" w:rsidR="008F0E1B" w:rsidRPr="00491F47" w:rsidRDefault="008F0E1B" w:rsidP="008F0E1B">
            <w:pPr>
              <w:rPr>
                <w:rFonts w:eastAsia="Calibri"/>
                <w:sz w:val="24"/>
                <w:szCs w:val="24"/>
              </w:rPr>
            </w:pPr>
            <w:r w:rsidRPr="00491F47">
              <w:rPr>
                <w:rFonts w:eastAsia="Calibri"/>
                <w:sz w:val="24"/>
                <w:szCs w:val="24"/>
              </w:rPr>
              <w:t>- затраты на электроэнергию, тг * кВт</w:t>
            </w:r>
          </w:p>
          <w:p w14:paraId="7B12A0E2" w14:textId="77777777" w:rsidR="008F0E1B" w:rsidRPr="00491F47" w:rsidRDefault="008F0E1B" w:rsidP="008F0E1B">
            <w:pPr>
              <w:rPr>
                <w:rFonts w:eastAsia="Calibri"/>
                <w:sz w:val="24"/>
                <w:szCs w:val="24"/>
              </w:rPr>
            </w:pPr>
            <w:r w:rsidRPr="00491F47">
              <w:rPr>
                <w:rFonts w:eastAsia="Calibri"/>
                <w:sz w:val="24"/>
                <w:szCs w:val="24"/>
              </w:rPr>
              <w:t>- потери зерна сои во время хранения (повреждения), тг</w:t>
            </w:r>
          </w:p>
          <w:p w14:paraId="14B305A6" w14:textId="77777777" w:rsidR="008F0E1B" w:rsidRPr="00491F47" w:rsidRDefault="008F0E1B" w:rsidP="008F0E1B">
            <w:pPr>
              <w:rPr>
                <w:rFonts w:eastAsia="Calibri"/>
                <w:sz w:val="24"/>
                <w:szCs w:val="24"/>
              </w:rPr>
            </w:pPr>
            <w:r w:rsidRPr="00491F47">
              <w:rPr>
                <w:rFonts w:eastAsia="Calibri"/>
                <w:sz w:val="24"/>
                <w:szCs w:val="24"/>
              </w:rPr>
              <w:t xml:space="preserve">- охрана , тг/сутки </w:t>
            </w:r>
          </w:p>
        </w:tc>
        <w:tc>
          <w:tcPr>
            <w:tcW w:w="2976" w:type="dxa"/>
          </w:tcPr>
          <w:p w14:paraId="32EC7B69" w14:textId="77777777" w:rsidR="008F0E1B" w:rsidRPr="00491F47" w:rsidRDefault="008F0E1B" w:rsidP="008F0E1B">
            <w:pPr>
              <w:jc w:val="center"/>
              <w:rPr>
                <w:rFonts w:eastAsia="Calibri"/>
                <w:sz w:val="24"/>
                <w:szCs w:val="24"/>
              </w:rPr>
            </w:pPr>
          </w:p>
          <w:p w14:paraId="35473746" w14:textId="77777777" w:rsidR="008F0E1B" w:rsidRPr="00491F47" w:rsidRDefault="008F0E1B" w:rsidP="008F0E1B">
            <w:pPr>
              <w:jc w:val="center"/>
              <w:rPr>
                <w:rFonts w:eastAsia="Calibri"/>
                <w:sz w:val="24"/>
                <w:szCs w:val="24"/>
              </w:rPr>
            </w:pPr>
          </w:p>
          <w:p w14:paraId="082040E4" w14:textId="77777777" w:rsidR="008F0E1B" w:rsidRPr="00491F47" w:rsidRDefault="008F0E1B" w:rsidP="008F0E1B">
            <w:pPr>
              <w:rPr>
                <w:rFonts w:eastAsia="Calibri"/>
                <w:sz w:val="24"/>
                <w:szCs w:val="24"/>
              </w:rPr>
            </w:pPr>
          </w:p>
          <w:p w14:paraId="586610BE" w14:textId="651C49B1" w:rsidR="008F0E1B" w:rsidRPr="00491F47" w:rsidRDefault="00FA11DC" w:rsidP="008F0E1B">
            <w:pPr>
              <w:rPr>
                <w:rFonts w:eastAsia="Calibri"/>
                <w:sz w:val="24"/>
                <w:szCs w:val="24"/>
              </w:rPr>
            </w:pPr>
            <w:r w:rsidRPr="00491F47">
              <w:rPr>
                <w:rFonts w:eastAsia="Calibri"/>
                <w:sz w:val="24"/>
                <w:szCs w:val="24"/>
                <w:lang w:val="en-US"/>
              </w:rPr>
              <w:t xml:space="preserve">                   </w:t>
            </w:r>
            <w:r w:rsidRPr="00491F47">
              <w:rPr>
                <w:rFonts w:eastAsia="Calibri"/>
                <w:sz w:val="24"/>
                <w:szCs w:val="24"/>
              </w:rPr>
              <w:t>2500</w:t>
            </w:r>
          </w:p>
          <w:p w14:paraId="5E9D1F6A" w14:textId="77777777" w:rsidR="008F0E1B" w:rsidRPr="00491F47" w:rsidRDefault="008F0E1B" w:rsidP="008F0E1B">
            <w:pPr>
              <w:rPr>
                <w:rFonts w:eastAsia="Calibri"/>
                <w:sz w:val="24"/>
                <w:szCs w:val="24"/>
              </w:rPr>
            </w:pPr>
            <w:r w:rsidRPr="00491F47">
              <w:rPr>
                <w:rFonts w:eastAsia="Calibri"/>
                <w:sz w:val="24"/>
                <w:szCs w:val="24"/>
              </w:rPr>
              <w:t xml:space="preserve">                   </w:t>
            </w:r>
          </w:p>
          <w:p w14:paraId="4CCB0FE8" w14:textId="3A737DDC" w:rsidR="008F0E1B" w:rsidRPr="00491F47" w:rsidRDefault="008F0E1B" w:rsidP="008F0E1B">
            <w:pPr>
              <w:rPr>
                <w:rFonts w:eastAsia="Calibri"/>
                <w:sz w:val="24"/>
                <w:szCs w:val="24"/>
              </w:rPr>
            </w:pPr>
            <w:r w:rsidRPr="00491F47">
              <w:rPr>
                <w:rFonts w:eastAsia="Calibri"/>
                <w:sz w:val="24"/>
                <w:szCs w:val="24"/>
                <w:lang w:val="en-US"/>
              </w:rPr>
              <w:t xml:space="preserve">                  </w:t>
            </w:r>
            <w:r w:rsidR="0078380B">
              <w:rPr>
                <w:rFonts w:eastAsia="Calibri"/>
                <w:sz w:val="24"/>
                <w:szCs w:val="24"/>
              </w:rPr>
              <w:t>156</w:t>
            </w:r>
            <w:r w:rsidRPr="00491F47">
              <w:rPr>
                <w:rFonts w:eastAsia="Calibri"/>
                <w:sz w:val="24"/>
                <w:szCs w:val="24"/>
              </w:rPr>
              <w:t>,8</w:t>
            </w:r>
          </w:p>
          <w:p w14:paraId="252E0E6D" w14:textId="77777777" w:rsidR="008F0E1B" w:rsidRPr="00491F47" w:rsidRDefault="008F0E1B" w:rsidP="008F0E1B">
            <w:pPr>
              <w:jc w:val="center"/>
              <w:rPr>
                <w:rFonts w:eastAsia="Calibri"/>
                <w:sz w:val="24"/>
                <w:szCs w:val="24"/>
              </w:rPr>
            </w:pPr>
          </w:p>
          <w:p w14:paraId="72EC2896" w14:textId="77777777" w:rsidR="008F0E1B" w:rsidRPr="00491F47" w:rsidRDefault="008F0E1B" w:rsidP="008F0E1B">
            <w:pPr>
              <w:jc w:val="center"/>
              <w:rPr>
                <w:rFonts w:eastAsia="Calibri"/>
                <w:sz w:val="24"/>
                <w:szCs w:val="24"/>
              </w:rPr>
            </w:pPr>
            <w:r w:rsidRPr="00491F47">
              <w:rPr>
                <w:rFonts w:eastAsia="Calibri"/>
                <w:sz w:val="24"/>
                <w:szCs w:val="24"/>
              </w:rPr>
              <w:t>-</w:t>
            </w:r>
          </w:p>
          <w:p w14:paraId="68DDFD26" w14:textId="77777777" w:rsidR="008F0E1B" w:rsidRPr="00491F47" w:rsidRDefault="008F0E1B" w:rsidP="008F0E1B">
            <w:pPr>
              <w:jc w:val="center"/>
              <w:rPr>
                <w:rFonts w:eastAsia="Calibri"/>
                <w:sz w:val="24"/>
                <w:szCs w:val="24"/>
              </w:rPr>
            </w:pPr>
            <w:r w:rsidRPr="00491F47">
              <w:rPr>
                <w:rFonts w:eastAsia="Calibri"/>
                <w:sz w:val="24"/>
                <w:szCs w:val="24"/>
              </w:rPr>
              <w:t>-</w:t>
            </w:r>
          </w:p>
          <w:p w14:paraId="274581FC" w14:textId="77777777" w:rsidR="008F0E1B" w:rsidRPr="00491F47" w:rsidRDefault="008F0E1B" w:rsidP="008F0E1B">
            <w:pPr>
              <w:jc w:val="center"/>
              <w:rPr>
                <w:rFonts w:eastAsia="Calibri"/>
                <w:sz w:val="24"/>
                <w:szCs w:val="24"/>
              </w:rPr>
            </w:pPr>
          </w:p>
        </w:tc>
        <w:tc>
          <w:tcPr>
            <w:tcW w:w="2694" w:type="dxa"/>
            <w:shd w:val="clear" w:color="auto" w:fill="auto"/>
          </w:tcPr>
          <w:p w14:paraId="30985898" w14:textId="77777777" w:rsidR="008F0E1B" w:rsidRPr="00491F47" w:rsidRDefault="008F0E1B" w:rsidP="008F0E1B">
            <w:pPr>
              <w:jc w:val="center"/>
              <w:rPr>
                <w:rFonts w:eastAsia="Calibri"/>
                <w:sz w:val="24"/>
                <w:szCs w:val="24"/>
              </w:rPr>
            </w:pPr>
          </w:p>
          <w:p w14:paraId="5F8B93F6" w14:textId="77777777" w:rsidR="008F0E1B" w:rsidRPr="00491F47" w:rsidRDefault="008F0E1B" w:rsidP="008F0E1B">
            <w:pPr>
              <w:jc w:val="center"/>
              <w:rPr>
                <w:rFonts w:eastAsia="Calibri"/>
                <w:sz w:val="24"/>
                <w:szCs w:val="24"/>
              </w:rPr>
            </w:pPr>
          </w:p>
          <w:p w14:paraId="08B82EEB" w14:textId="77777777" w:rsidR="008F0E1B" w:rsidRPr="00491F47" w:rsidRDefault="008F0E1B" w:rsidP="008F0E1B">
            <w:pPr>
              <w:jc w:val="center"/>
              <w:rPr>
                <w:rFonts w:eastAsia="Calibri"/>
                <w:sz w:val="24"/>
                <w:szCs w:val="24"/>
              </w:rPr>
            </w:pPr>
          </w:p>
          <w:p w14:paraId="1CECAC17" w14:textId="77777777" w:rsidR="008F0E1B" w:rsidRPr="00491F47" w:rsidRDefault="008F0E1B" w:rsidP="008F0E1B">
            <w:pPr>
              <w:rPr>
                <w:rFonts w:eastAsia="Calibri"/>
                <w:sz w:val="24"/>
                <w:szCs w:val="24"/>
              </w:rPr>
            </w:pPr>
            <w:r w:rsidRPr="00491F47">
              <w:rPr>
                <w:rFonts w:eastAsia="Calibri"/>
                <w:sz w:val="24"/>
                <w:szCs w:val="24"/>
              </w:rPr>
              <w:t xml:space="preserve">               </w:t>
            </w:r>
            <w:r w:rsidRPr="00491F47">
              <w:rPr>
                <w:rFonts w:eastAsia="Calibri"/>
                <w:sz w:val="24"/>
                <w:szCs w:val="24"/>
                <w:lang w:val="en-US"/>
              </w:rPr>
              <w:t xml:space="preserve"> </w:t>
            </w:r>
            <w:r w:rsidRPr="00491F47">
              <w:rPr>
                <w:rFonts w:eastAsia="Calibri"/>
                <w:sz w:val="24"/>
                <w:szCs w:val="24"/>
              </w:rPr>
              <w:t>5000</w:t>
            </w:r>
          </w:p>
          <w:p w14:paraId="3E92A31B" w14:textId="77777777" w:rsidR="008F0E1B" w:rsidRPr="00491F47" w:rsidRDefault="008F0E1B" w:rsidP="008F0E1B">
            <w:pPr>
              <w:rPr>
                <w:rFonts w:eastAsia="Calibri"/>
                <w:sz w:val="24"/>
                <w:szCs w:val="24"/>
              </w:rPr>
            </w:pPr>
            <w:r w:rsidRPr="00491F47">
              <w:rPr>
                <w:rFonts w:eastAsia="Calibri"/>
                <w:sz w:val="24"/>
                <w:szCs w:val="24"/>
              </w:rPr>
              <w:t xml:space="preserve">                  </w:t>
            </w:r>
          </w:p>
          <w:p w14:paraId="1A8817DB" w14:textId="77777777" w:rsidR="008F0E1B" w:rsidRPr="00491F47" w:rsidRDefault="008F0E1B" w:rsidP="008F0E1B">
            <w:pPr>
              <w:rPr>
                <w:rFonts w:eastAsia="Calibri"/>
                <w:sz w:val="24"/>
                <w:szCs w:val="24"/>
              </w:rPr>
            </w:pPr>
            <w:r w:rsidRPr="00491F47">
              <w:rPr>
                <w:rFonts w:eastAsia="Calibri"/>
                <w:sz w:val="24"/>
                <w:szCs w:val="24"/>
                <w:lang w:val="en-US"/>
              </w:rPr>
              <w:t xml:space="preserve">                 </w:t>
            </w:r>
            <w:r w:rsidRPr="00491F47">
              <w:rPr>
                <w:rFonts w:eastAsia="Calibri"/>
                <w:sz w:val="24"/>
                <w:szCs w:val="24"/>
              </w:rPr>
              <w:t xml:space="preserve"> -</w:t>
            </w:r>
          </w:p>
          <w:p w14:paraId="7207E640" w14:textId="77777777" w:rsidR="008F0E1B" w:rsidRPr="00491F47" w:rsidRDefault="008F0E1B" w:rsidP="008F0E1B">
            <w:pPr>
              <w:rPr>
                <w:rFonts w:eastAsia="Calibri"/>
                <w:sz w:val="24"/>
                <w:szCs w:val="24"/>
                <w:lang w:val="en-US"/>
              </w:rPr>
            </w:pPr>
            <w:r w:rsidRPr="00491F47">
              <w:rPr>
                <w:rFonts w:eastAsia="Calibri"/>
                <w:sz w:val="24"/>
                <w:szCs w:val="24"/>
                <w:lang w:val="en-US"/>
              </w:rPr>
              <w:t xml:space="preserve">                 </w:t>
            </w:r>
          </w:p>
          <w:p w14:paraId="34192035" w14:textId="2319D6BC" w:rsidR="008F0E1B" w:rsidRPr="00491F47" w:rsidRDefault="0078380B" w:rsidP="008F0E1B">
            <w:pPr>
              <w:jc w:val="center"/>
              <w:rPr>
                <w:rFonts w:eastAsia="Calibri"/>
                <w:sz w:val="24"/>
                <w:szCs w:val="24"/>
              </w:rPr>
            </w:pPr>
            <w:r>
              <w:rPr>
                <w:rFonts w:eastAsia="Calibri"/>
                <w:sz w:val="24"/>
                <w:szCs w:val="24"/>
              </w:rPr>
              <w:t>152</w:t>
            </w:r>
            <w:r w:rsidR="008F0E1B" w:rsidRPr="00491F47">
              <w:rPr>
                <w:rFonts w:eastAsia="Calibri"/>
                <w:sz w:val="24"/>
                <w:szCs w:val="24"/>
              </w:rPr>
              <w:t>,2</w:t>
            </w:r>
          </w:p>
          <w:p w14:paraId="42F56DF1" w14:textId="5042A98F" w:rsidR="008F0E1B" w:rsidRPr="00491F47" w:rsidRDefault="00FA11DC" w:rsidP="00FA11DC">
            <w:pPr>
              <w:rPr>
                <w:rFonts w:eastAsia="Calibri"/>
                <w:sz w:val="24"/>
                <w:szCs w:val="24"/>
              </w:rPr>
            </w:pPr>
            <w:r w:rsidRPr="00491F47">
              <w:rPr>
                <w:rFonts w:eastAsia="Calibri"/>
                <w:sz w:val="24"/>
                <w:szCs w:val="24"/>
              </w:rPr>
              <w:t xml:space="preserve">                   -</w:t>
            </w:r>
          </w:p>
        </w:tc>
      </w:tr>
      <w:tr w:rsidR="00491F47" w:rsidRPr="00491F47" w14:paraId="255A8376" w14:textId="77777777" w:rsidTr="008F0E1B">
        <w:trPr>
          <w:trHeight w:val="365"/>
        </w:trPr>
        <w:tc>
          <w:tcPr>
            <w:tcW w:w="3823" w:type="dxa"/>
          </w:tcPr>
          <w:p w14:paraId="55F21290" w14:textId="77777777" w:rsidR="008F0E1B" w:rsidRPr="00491F47" w:rsidRDefault="008F0E1B" w:rsidP="008F0E1B">
            <w:pPr>
              <w:jc w:val="center"/>
              <w:rPr>
                <w:rFonts w:eastAsia="Calibri"/>
                <w:sz w:val="24"/>
                <w:szCs w:val="24"/>
              </w:rPr>
            </w:pPr>
            <w:r w:rsidRPr="00491F47">
              <w:rPr>
                <w:rFonts w:eastAsia="Calibri"/>
                <w:sz w:val="24"/>
                <w:szCs w:val="24"/>
              </w:rPr>
              <w:t>Совокупные затраты денежных средств за сутки, тенге</w:t>
            </w:r>
          </w:p>
        </w:tc>
        <w:tc>
          <w:tcPr>
            <w:tcW w:w="2976" w:type="dxa"/>
          </w:tcPr>
          <w:p w14:paraId="42BEFAC6" w14:textId="574D5C20" w:rsidR="008F0E1B" w:rsidRPr="00491F47" w:rsidRDefault="0078380B" w:rsidP="008F0E1B">
            <w:pPr>
              <w:jc w:val="center"/>
              <w:rPr>
                <w:rFonts w:eastAsia="Calibri"/>
                <w:sz w:val="24"/>
                <w:szCs w:val="24"/>
              </w:rPr>
            </w:pPr>
            <w:r>
              <w:rPr>
                <w:rFonts w:eastAsia="Calibri"/>
                <w:sz w:val="24"/>
                <w:szCs w:val="24"/>
              </w:rPr>
              <w:t>2485</w:t>
            </w:r>
          </w:p>
          <w:p w14:paraId="33A75D51" w14:textId="77777777" w:rsidR="008F0E1B" w:rsidRPr="00491F47" w:rsidRDefault="008F0E1B" w:rsidP="008F0E1B">
            <w:pPr>
              <w:ind w:firstLine="708"/>
              <w:rPr>
                <w:rFonts w:eastAsia="Calibri"/>
                <w:sz w:val="24"/>
                <w:szCs w:val="24"/>
                <w:lang w:val="en-US"/>
              </w:rPr>
            </w:pPr>
          </w:p>
        </w:tc>
        <w:tc>
          <w:tcPr>
            <w:tcW w:w="2694" w:type="dxa"/>
            <w:shd w:val="clear" w:color="auto" w:fill="auto"/>
          </w:tcPr>
          <w:p w14:paraId="36B3A8AB" w14:textId="5D5560E4" w:rsidR="008F0E1B" w:rsidRPr="00491F47" w:rsidRDefault="0078380B" w:rsidP="008F0E1B">
            <w:pPr>
              <w:jc w:val="center"/>
              <w:rPr>
                <w:rFonts w:eastAsia="Calibri"/>
                <w:sz w:val="24"/>
                <w:szCs w:val="24"/>
                <w:lang w:val="en-US"/>
              </w:rPr>
            </w:pPr>
            <w:r>
              <w:rPr>
                <w:rFonts w:eastAsia="Calibri"/>
                <w:sz w:val="24"/>
                <w:szCs w:val="24"/>
                <w:lang w:val="en-US"/>
              </w:rPr>
              <w:t>5195</w:t>
            </w:r>
          </w:p>
        </w:tc>
      </w:tr>
    </w:tbl>
    <w:p w14:paraId="0039A3E3" w14:textId="77777777" w:rsidR="008F0E1B" w:rsidRPr="00491F47" w:rsidRDefault="008F0E1B" w:rsidP="008F0E1B">
      <w:pPr>
        <w:spacing w:after="0" w:line="240" w:lineRule="auto"/>
        <w:jc w:val="both"/>
        <w:rPr>
          <w:rFonts w:eastAsia="Calibri"/>
        </w:rPr>
      </w:pPr>
    </w:p>
    <w:p w14:paraId="28B60E0E" w14:textId="77777777" w:rsidR="008F0E1B" w:rsidRPr="00491F47" w:rsidRDefault="008F0E1B" w:rsidP="008F0E1B">
      <w:pPr>
        <w:spacing w:line="240" w:lineRule="auto"/>
        <w:jc w:val="both"/>
        <w:rPr>
          <w:lang w:val="kk-KZ"/>
        </w:rPr>
      </w:pPr>
    </w:p>
    <w:p w14:paraId="6B45E7CE" w14:textId="77777777" w:rsidR="00627163" w:rsidRDefault="00627163" w:rsidP="008F0E1B">
      <w:pPr>
        <w:spacing w:line="240" w:lineRule="auto"/>
        <w:jc w:val="both"/>
        <w:rPr>
          <w:lang w:val="kk-KZ"/>
        </w:rPr>
      </w:pPr>
    </w:p>
    <w:p w14:paraId="2EE20745" w14:textId="77777777" w:rsidR="00592590" w:rsidRDefault="00592590" w:rsidP="008F0E1B">
      <w:pPr>
        <w:spacing w:line="240" w:lineRule="auto"/>
        <w:jc w:val="both"/>
        <w:rPr>
          <w:lang w:val="kk-KZ"/>
        </w:rPr>
      </w:pPr>
    </w:p>
    <w:p w14:paraId="303DBE61" w14:textId="77777777" w:rsidR="00592590" w:rsidRDefault="00592590" w:rsidP="008F0E1B">
      <w:pPr>
        <w:spacing w:line="240" w:lineRule="auto"/>
        <w:jc w:val="both"/>
        <w:rPr>
          <w:lang w:val="kk-KZ"/>
        </w:rPr>
      </w:pPr>
    </w:p>
    <w:p w14:paraId="4BBD60AF" w14:textId="77777777" w:rsidR="00592590" w:rsidRDefault="00592590" w:rsidP="008F0E1B">
      <w:pPr>
        <w:spacing w:line="240" w:lineRule="auto"/>
        <w:jc w:val="both"/>
        <w:rPr>
          <w:lang w:val="kk-KZ"/>
        </w:rPr>
      </w:pPr>
    </w:p>
    <w:p w14:paraId="3B33046C" w14:textId="77777777" w:rsidR="00592590" w:rsidRDefault="00592590" w:rsidP="008F0E1B">
      <w:pPr>
        <w:spacing w:line="240" w:lineRule="auto"/>
        <w:jc w:val="both"/>
        <w:rPr>
          <w:lang w:val="kk-KZ"/>
        </w:rPr>
      </w:pPr>
    </w:p>
    <w:p w14:paraId="2F3D7DD3" w14:textId="77777777" w:rsidR="00592590" w:rsidRDefault="00592590" w:rsidP="008F0E1B">
      <w:pPr>
        <w:spacing w:line="240" w:lineRule="auto"/>
        <w:jc w:val="both"/>
        <w:rPr>
          <w:lang w:val="kk-KZ"/>
        </w:rPr>
      </w:pPr>
    </w:p>
    <w:p w14:paraId="6510D247" w14:textId="77777777" w:rsidR="00592590" w:rsidRDefault="00592590" w:rsidP="008F0E1B">
      <w:pPr>
        <w:spacing w:line="240" w:lineRule="auto"/>
        <w:jc w:val="both"/>
        <w:rPr>
          <w:lang w:val="kk-KZ"/>
        </w:rPr>
      </w:pPr>
    </w:p>
    <w:p w14:paraId="515FEAB3" w14:textId="77777777" w:rsidR="00592590" w:rsidRDefault="00592590" w:rsidP="008F0E1B">
      <w:pPr>
        <w:spacing w:line="240" w:lineRule="auto"/>
        <w:jc w:val="both"/>
        <w:rPr>
          <w:lang w:val="kk-KZ"/>
        </w:rPr>
      </w:pPr>
    </w:p>
    <w:p w14:paraId="67BBA6FF" w14:textId="77777777" w:rsidR="00592590" w:rsidRDefault="00592590" w:rsidP="008F0E1B">
      <w:pPr>
        <w:spacing w:line="240" w:lineRule="auto"/>
        <w:jc w:val="both"/>
        <w:rPr>
          <w:lang w:val="kk-KZ"/>
        </w:rPr>
      </w:pPr>
    </w:p>
    <w:p w14:paraId="250279E7" w14:textId="77777777" w:rsidR="00592590" w:rsidRDefault="00592590" w:rsidP="008F0E1B">
      <w:pPr>
        <w:spacing w:line="240" w:lineRule="auto"/>
        <w:jc w:val="both"/>
        <w:rPr>
          <w:lang w:val="kk-KZ"/>
        </w:rPr>
      </w:pPr>
    </w:p>
    <w:p w14:paraId="6B0B50A8" w14:textId="77777777" w:rsidR="00592590" w:rsidRDefault="00592590" w:rsidP="008F0E1B">
      <w:pPr>
        <w:spacing w:line="240" w:lineRule="auto"/>
        <w:jc w:val="both"/>
        <w:rPr>
          <w:lang w:val="kk-KZ"/>
        </w:rPr>
      </w:pPr>
    </w:p>
    <w:p w14:paraId="2C2230A6" w14:textId="77777777" w:rsidR="00592590" w:rsidRDefault="00592590" w:rsidP="008F0E1B">
      <w:pPr>
        <w:spacing w:line="240" w:lineRule="auto"/>
        <w:jc w:val="both"/>
        <w:rPr>
          <w:lang w:val="kk-KZ"/>
        </w:rPr>
      </w:pPr>
    </w:p>
    <w:p w14:paraId="36B10E45" w14:textId="77777777" w:rsidR="00592590" w:rsidRDefault="00592590" w:rsidP="008F0E1B">
      <w:pPr>
        <w:spacing w:line="240" w:lineRule="auto"/>
        <w:jc w:val="both"/>
        <w:rPr>
          <w:lang w:val="kk-KZ"/>
        </w:rPr>
      </w:pPr>
    </w:p>
    <w:p w14:paraId="73DAB6EE" w14:textId="77777777" w:rsidR="008F0E1B" w:rsidRPr="00491F47" w:rsidRDefault="008F0E1B" w:rsidP="008F0E1B">
      <w:pPr>
        <w:spacing w:after="0" w:line="240" w:lineRule="auto"/>
        <w:rPr>
          <w:b/>
        </w:rPr>
      </w:pPr>
      <w:r w:rsidRPr="00491F47">
        <w:lastRenderedPageBreak/>
        <w:t xml:space="preserve">                                                 </w:t>
      </w:r>
      <w:r w:rsidRPr="00491F47">
        <w:rPr>
          <w:b/>
        </w:rPr>
        <w:t>ЗАКЛЮЧЕНИЕ</w:t>
      </w:r>
    </w:p>
    <w:p w14:paraId="28A8B449" w14:textId="77777777" w:rsidR="008F0E1B" w:rsidRPr="00491F47" w:rsidRDefault="008F0E1B" w:rsidP="008F0E1B">
      <w:pPr>
        <w:spacing w:after="0" w:line="240" w:lineRule="auto"/>
        <w:jc w:val="center"/>
        <w:rPr>
          <w:b/>
        </w:rPr>
      </w:pPr>
    </w:p>
    <w:p w14:paraId="6B1916AE" w14:textId="73DDFF5B" w:rsidR="008F0E1B" w:rsidRPr="0078380B" w:rsidRDefault="008F0E1B" w:rsidP="0078380B">
      <w:pPr>
        <w:spacing w:after="0" w:line="240" w:lineRule="auto"/>
        <w:ind w:firstLine="708"/>
        <w:jc w:val="both"/>
      </w:pPr>
      <w:r w:rsidRPr="0078380B">
        <w:t>1. В настоящее время для хранения зерна сои применяется дорогостоящее оборудование с высокими эксплуатационными затратами, которые труднодоступны для малых фермерских хозяйств, что приводит к существенным потерям зерна. Следовательно, актуальным является разработка недорогого, простого по конструкции и в эксплуатации, не энергоемкого оборудования для хранения сои</w:t>
      </w:r>
      <w:r w:rsidR="00592590" w:rsidRPr="00592590">
        <w:t xml:space="preserve"> [78, </w:t>
      </w:r>
      <w:r w:rsidR="00592590">
        <w:rPr>
          <w:lang w:val="en-US"/>
        </w:rPr>
        <w:t>c</w:t>
      </w:r>
      <w:r w:rsidR="00592590" w:rsidRPr="00592590">
        <w:t>. 56]</w:t>
      </w:r>
      <w:r w:rsidRPr="0078380B">
        <w:t>.</w:t>
      </w:r>
    </w:p>
    <w:p w14:paraId="3C87F9F6" w14:textId="21BEF30E" w:rsidR="008F0E1B" w:rsidRPr="0078380B" w:rsidRDefault="008F0E1B" w:rsidP="0078380B">
      <w:pPr>
        <w:spacing w:after="0" w:line="240" w:lineRule="auto"/>
        <w:ind w:firstLine="708"/>
        <w:jc w:val="both"/>
        <w:rPr>
          <w:rFonts w:eastAsia="Calibri"/>
        </w:rPr>
      </w:pPr>
      <w:r w:rsidRPr="0078380B">
        <w:t>2.Предложена</w:t>
      </w:r>
      <w:r w:rsidRPr="0078380B">
        <w:rPr>
          <w:rFonts w:eastAsia="Calibri"/>
        </w:rPr>
        <w:t xml:space="preserve"> конструктивная схема</w:t>
      </w:r>
      <w:r w:rsidRPr="0078380B">
        <w:t xml:space="preserve"> контейнерно-модульного оборудования для хранения сои с активным вентилированием, позволяющая решить проблему сохранности продукции («</w:t>
      </w:r>
      <w:r w:rsidRPr="0078380B">
        <w:rPr>
          <w:bCs/>
          <w:iCs/>
        </w:rPr>
        <w:t>Оборудование для хранения зерновых масс с активным вентилированием</w:t>
      </w:r>
      <w:r w:rsidRPr="0078380B">
        <w:t>», п</w:t>
      </w:r>
      <w:r w:rsidRPr="0078380B">
        <w:rPr>
          <w:rFonts w:eastAsia="Calibri"/>
          <w:lang w:val="bg-BG"/>
        </w:rPr>
        <w:t>атент РК на полезную модель №3135).</w:t>
      </w:r>
    </w:p>
    <w:p w14:paraId="478D29CF" w14:textId="77777777" w:rsidR="008F0E1B" w:rsidRPr="0078380B" w:rsidRDefault="008F0E1B" w:rsidP="0078380B">
      <w:pPr>
        <w:spacing w:after="0" w:line="240" w:lineRule="auto"/>
        <w:ind w:right="-23" w:firstLine="708"/>
        <w:jc w:val="both"/>
      </w:pPr>
      <w:r w:rsidRPr="0078380B">
        <w:rPr>
          <w:rFonts w:eastAsia="Calibri"/>
        </w:rPr>
        <w:t xml:space="preserve">3. </w:t>
      </w:r>
      <w:r w:rsidRPr="0078380B">
        <w:rPr>
          <w:rFonts w:eastAsia="Calibri"/>
          <w:lang w:val="kk-KZ"/>
        </w:rPr>
        <w:t xml:space="preserve">Разработана методика, алгоритм и </w:t>
      </w:r>
      <w:r w:rsidRPr="0078380B">
        <w:rPr>
          <w:rFonts w:eastAsia="Calibri"/>
        </w:rPr>
        <w:t xml:space="preserve">программа расчета основных параметров оборудования с </w:t>
      </w:r>
      <w:r w:rsidRPr="0078380B">
        <w:rPr>
          <w:rFonts w:eastAsia="Calibri"/>
          <w:bCs/>
        </w:rPr>
        <w:t>учетом физико-механических свойств зерна сои, в зависимости от времени вентилирования</w:t>
      </w:r>
      <w:r w:rsidRPr="0078380B">
        <w:rPr>
          <w:rFonts w:eastAsia="Calibri"/>
        </w:rPr>
        <w:t>.</w:t>
      </w:r>
    </w:p>
    <w:p w14:paraId="38FF667F" w14:textId="600D6F43" w:rsidR="0078380B" w:rsidRPr="0078380B" w:rsidRDefault="0078380B" w:rsidP="0078380B">
      <w:pPr>
        <w:shd w:val="clear" w:color="auto" w:fill="FFFFFF"/>
        <w:spacing w:after="0" w:line="240" w:lineRule="auto"/>
        <w:ind w:firstLine="708"/>
        <w:jc w:val="both"/>
        <w:rPr>
          <w:rFonts w:eastAsia="Times New Roman"/>
          <w:color w:val="000000"/>
          <w:lang w:eastAsia="ru-RU"/>
        </w:rPr>
      </w:pPr>
      <w:r w:rsidRPr="0078380B">
        <w:rPr>
          <w:rFonts w:eastAsia="Times New Roman"/>
          <w:color w:val="000000"/>
          <w:lang w:eastAsia="ru-RU"/>
        </w:rPr>
        <w:t>Отрасль по-прежнему остается подверженной высоким рискам, зависимой от природно-климатических условий. Основными причинами являются техническая и технологическая отсталость и преобладание экстенсивных методов в производстве.</w:t>
      </w:r>
    </w:p>
    <w:p w14:paraId="390BECC1" w14:textId="77777777" w:rsidR="0078380B" w:rsidRPr="0078380B" w:rsidRDefault="0078380B" w:rsidP="0078380B">
      <w:pPr>
        <w:shd w:val="clear" w:color="auto" w:fill="FFFFFF"/>
        <w:spacing w:after="0" w:line="240" w:lineRule="auto"/>
        <w:ind w:firstLine="708"/>
        <w:jc w:val="both"/>
        <w:rPr>
          <w:rFonts w:eastAsia="Times New Roman"/>
          <w:color w:val="000000"/>
          <w:lang w:eastAsia="ru-RU"/>
        </w:rPr>
      </w:pPr>
      <w:r w:rsidRPr="0078380B">
        <w:rPr>
          <w:rFonts w:eastAsia="Times New Roman"/>
          <w:color w:val="000000"/>
          <w:lang w:eastAsia="ru-RU"/>
        </w:rPr>
        <w:t>В частности, как отметил министр, растениеводство нуждается в доведении диверсификации до конца. В нем по-прежнему преобладают отстающие агротехнологии, неправильно соблюдаются принципы севооборота, снижается плодородие почв.</w:t>
      </w:r>
    </w:p>
    <w:p w14:paraId="1986810E" w14:textId="6A0A26BD" w:rsidR="0078380B" w:rsidRPr="0078380B" w:rsidRDefault="0078380B" w:rsidP="0078380B">
      <w:pPr>
        <w:shd w:val="clear" w:color="auto" w:fill="FFFFFF"/>
        <w:spacing w:after="0" w:line="240" w:lineRule="auto"/>
        <w:ind w:firstLine="708"/>
        <w:jc w:val="both"/>
        <w:rPr>
          <w:rFonts w:eastAsia="Times New Roman"/>
          <w:color w:val="000000"/>
          <w:lang w:eastAsia="ru-RU"/>
        </w:rPr>
      </w:pPr>
      <w:r w:rsidRPr="0078380B">
        <w:rPr>
          <w:rFonts w:eastAsia="Times New Roman"/>
          <w:color w:val="000000"/>
          <w:lang w:eastAsia="ru-RU"/>
        </w:rPr>
        <w:t>Все это происходит из-за того, что до сих пор нет хороших механизмов контроля над земельными процессами. В то же время система семеноводства, основанная на устаревших методах селекции, не отвечает требованиям времени, и, как следствие, существует риск импортозависимости по семенам основных видов культур.</w:t>
      </w:r>
    </w:p>
    <w:p w14:paraId="5811C0DD" w14:textId="22DA6343" w:rsidR="0078380B" w:rsidRPr="0078380B" w:rsidRDefault="0078380B" w:rsidP="0078380B">
      <w:pPr>
        <w:shd w:val="clear" w:color="auto" w:fill="FFFFFF"/>
        <w:spacing w:after="0" w:line="240" w:lineRule="auto"/>
        <w:ind w:firstLine="708"/>
        <w:jc w:val="both"/>
        <w:rPr>
          <w:rFonts w:eastAsia="Times New Roman"/>
          <w:color w:val="000000"/>
          <w:lang w:eastAsia="ru-RU"/>
        </w:rPr>
      </w:pPr>
      <w:r>
        <w:rPr>
          <w:rFonts w:eastAsia="Times New Roman"/>
          <w:color w:val="000000"/>
          <w:lang w:val="kk-KZ" w:eastAsia="ru-RU"/>
        </w:rPr>
        <w:t>О</w:t>
      </w:r>
      <w:r w:rsidRPr="0078380B">
        <w:rPr>
          <w:rFonts w:eastAsia="Times New Roman"/>
          <w:color w:val="000000"/>
          <w:lang w:eastAsia="ru-RU"/>
        </w:rPr>
        <w:t xml:space="preserve">сновной недостаток </w:t>
      </w:r>
      <w:r w:rsidR="00592590">
        <w:rPr>
          <w:rFonts w:eastAsia="Times New Roman"/>
          <w:color w:val="000000"/>
          <w:lang w:val="kk-KZ" w:eastAsia="ru-RU"/>
        </w:rPr>
        <w:t>производства сои</w:t>
      </w:r>
      <w:r w:rsidRPr="0078380B">
        <w:rPr>
          <w:rFonts w:eastAsia="Times New Roman"/>
          <w:color w:val="000000"/>
          <w:lang w:eastAsia="ru-RU"/>
        </w:rPr>
        <w:t xml:space="preserve"> в том, что отрасль развивается независимо от возможностей кормовой базы. </w:t>
      </w:r>
      <w:r w:rsidR="00592590">
        <w:rPr>
          <w:rFonts w:eastAsia="Times New Roman"/>
          <w:color w:val="000000"/>
          <w:lang w:val="kk-KZ" w:eastAsia="ru-RU"/>
        </w:rPr>
        <w:t>Сои</w:t>
      </w:r>
      <w:r w:rsidRPr="0078380B">
        <w:rPr>
          <w:rFonts w:eastAsia="Times New Roman"/>
          <w:color w:val="000000"/>
          <w:lang w:eastAsia="ru-RU"/>
        </w:rPr>
        <w:t xml:space="preserve"> в стране производятся в 2 раза меньше нормы.</w:t>
      </w:r>
    </w:p>
    <w:p w14:paraId="0B1284E5" w14:textId="77777777" w:rsidR="008F0E1B" w:rsidRPr="00491F47" w:rsidRDefault="008F0E1B" w:rsidP="008F0E1B">
      <w:pPr>
        <w:spacing w:after="0" w:line="240" w:lineRule="auto"/>
        <w:ind w:firstLine="568"/>
        <w:jc w:val="both"/>
        <w:rPr>
          <w:rFonts w:eastAsia="Calibri"/>
        </w:rPr>
      </w:pPr>
      <w:r w:rsidRPr="00491F47">
        <w:rPr>
          <w:rFonts w:eastAsia="Calibri"/>
        </w:rPr>
        <w:t xml:space="preserve"> 9. На основании проведенных исследований разработаны Технические требования на проектирование оборудования для хранения сои с активным вентилированием.</w:t>
      </w:r>
    </w:p>
    <w:p w14:paraId="608101F5" w14:textId="61A43A0D" w:rsidR="008F0E1B" w:rsidRPr="00491F47" w:rsidRDefault="008F0E1B" w:rsidP="008F0E1B">
      <w:pPr>
        <w:spacing w:after="0" w:line="240" w:lineRule="auto"/>
        <w:ind w:firstLine="568"/>
        <w:jc w:val="both"/>
        <w:rPr>
          <w:rFonts w:eastAsia="Calibri"/>
        </w:rPr>
      </w:pPr>
      <w:r w:rsidRPr="00491F47">
        <w:rPr>
          <w:rFonts w:eastAsia="Calibri"/>
        </w:rPr>
        <w:t xml:space="preserve"> 10. Предложенный макетный образец контейнерно-модульного оборудования исключает негативное влияние плесени, снижает потери зерна при загрузке и выгрузке, поддерживает оптимальную влажность при хранении, что позволяет повысить сохранность зерна сои до 20% по сравнению с традиционным складским хранением. Экономический эффект составляет </w:t>
      </w:r>
      <w:r w:rsidR="00F914CE" w:rsidRPr="00491F47">
        <w:rPr>
          <w:rFonts w:eastAsia="Calibri"/>
        </w:rPr>
        <w:t>896 400</w:t>
      </w:r>
      <w:r w:rsidRPr="00491F47">
        <w:rPr>
          <w:rFonts w:eastAsia="Calibri"/>
        </w:rPr>
        <w:t xml:space="preserve"> тг. на одну установку.</w:t>
      </w:r>
      <w:r w:rsidRPr="00491F47">
        <w:rPr>
          <w:rFonts w:eastAsia="Times New Roman"/>
          <w:lang w:eastAsia="ru-RU"/>
        </w:rPr>
        <w:t xml:space="preserve"> Всхожесть семян сои, подвергавшихся процессу активного вентилирования составляет 92%, что соответствует существующим нормам.</w:t>
      </w:r>
    </w:p>
    <w:p w14:paraId="5034F9C2" w14:textId="77777777" w:rsidR="008F0E1B" w:rsidRPr="00491F47" w:rsidRDefault="008F0E1B" w:rsidP="008F0E1B"/>
    <w:p w14:paraId="6C2227B6" w14:textId="77777777" w:rsidR="008F0E1B" w:rsidRPr="00491F47" w:rsidRDefault="008F0E1B" w:rsidP="008F0E1B">
      <w:pPr>
        <w:tabs>
          <w:tab w:val="left" w:pos="999"/>
        </w:tabs>
        <w:spacing w:after="0" w:line="240" w:lineRule="auto"/>
        <w:jc w:val="center"/>
        <w:rPr>
          <w:rFonts w:eastAsia="Times New Roman"/>
          <w:b/>
          <w:lang w:eastAsia="ru-RU"/>
        </w:rPr>
      </w:pPr>
      <w:r w:rsidRPr="00491F47">
        <w:rPr>
          <w:rFonts w:eastAsia="Times New Roman"/>
          <w:b/>
          <w:lang w:eastAsia="ru-RU"/>
        </w:rPr>
        <w:lastRenderedPageBreak/>
        <w:t>СПИСОК ИСПОЛЬЗОВАННЫХ ИСТОЧНИКОВ</w:t>
      </w:r>
    </w:p>
    <w:p w14:paraId="755A543F" w14:textId="77777777" w:rsidR="008F0E1B" w:rsidRPr="00491F47" w:rsidRDefault="008F0E1B" w:rsidP="008F0E1B">
      <w:pPr>
        <w:tabs>
          <w:tab w:val="left" w:pos="999"/>
        </w:tabs>
        <w:spacing w:after="0" w:line="240" w:lineRule="auto"/>
        <w:jc w:val="both"/>
        <w:rPr>
          <w:rFonts w:eastAsia="Times New Roman"/>
          <w:lang w:eastAsia="ru-RU"/>
        </w:rPr>
      </w:pPr>
    </w:p>
    <w:p w14:paraId="255EDAB7"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1 Назарбаев Н.А. Концепция по переходу Республики Казахстан к «зеленой экономике»: Астана, 2013.</w:t>
      </w:r>
      <w:r w:rsidRPr="00491F47">
        <w:rPr>
          <w:rFonts w:eastAsia="Calibri"/>
        </w:rPr>
        <w:t xml:space="preserve"> </w:t>
      </w:r>
    </w:p>
    <w:p w14:paraId="42F972A0"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2 Пащенко Л.П. Соя: состав, свойства и рациональное применение в АПК: Воронеж, 2007. - 200 с.</w:t>
      </w:r>
      <w:r w:rsidRPr="00491F47">
        <w:rPr>
          <w:rFonts w:eastAsia="Calibri"/>
        </w:rPr>
        <w:t xml:space="preserve"> </w:t>
      </w:r>
    </w:p>
    <w:p w14:paraId="76AF3D49"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3 Мороховец В.Н., Лукьянович Т.И. Борьба с болезнями – основной резерв повышения урожайности сои на Дальнем Востоке / Актуальные вопросы развития аграрной науки в Дальневосточном регионе: сб. науч. тр. – Владивосток: Дальнаука, 2009. – Р.252-255.</w:t>
      </w:r>
    </w:p>
    <w:p w14:paraId="3BCF1F91"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4 Лукомец В.М. Соя: биология и технология возделывания. – Краснодар, 2005. - 433с</w:t>
      </w:r>
      <w:r w:rsidRPr="00491F47">
        <w:rPr>
          <w:rFonts w:eastAsia="Calibri"/>
        </w:rPr>
        <w:t>.</w:t>
      </w:r>
    </w:p>
    <w:p w14:paraId="13FAD5DF"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lang w:eastAsia="ru-RU"/>
        </w:rPr>
        <w:tab/>
        <w:t xml:space="preserve">5 </w:t>
      </w:r>
      <w:r w:rsidRPr="00491F47">
        <w:rPr>
          <w:rFonts w:eastAsia="Times New Roman"/>
          <w:bCs/>
          <w:iCs/>
          <w:lang w:eastAsia="ru-RU"/>
        </w:rPr>
        <w:t xml:space="preserve">Сингх, Гурикбал. Соя – биология, производство, использование. Авторы – 32 ведущих мировых исследователя из США, Канады, Австралии, Индии и др. стран. - Киев: Издательский дом «Зерно».- 2014. - 656 с. </w:t>
      </w:r>
    </w:p>
    <w:p w14:paraId="18EB7779" w14:textId="77777777" w:rsidR="008F0E1B" w:rsidRPr="00491F47" w:rsidRDefault="008F0E1B" w:rsidP="00627163">
      <w:pPr>
        <w:tabs>
          <w:tab w:val="left" w:pos="810"/>
        </w:tabs>
        <w:spacing w:after="0" w:line="240" w:lineRule="auto"/>
        <w:ind w:firstLine="720"/>
        <w:jc w:val="both"/>
        <w:rPr>
          <w:rFonts w:eastAsia="Times New Roman"/>
          <w:bCs/>
          <w:lang w:eastAsia="ru-RU"/>
        </w:rPr>
      </w:pPr>
      <w:r w:rsidRPr="00491F47">
        <w:rPr>
          <w:rFonts w:eastAsia="Times New Roman"/>
          <w:bCs/>
          <w:iCs/>
          <w:lang w:eastAsia="ru-RU"/>
        </w:rPr>
        <w:tab/>
        <w:t xml:space="preserve">6 </w:t>
      </w:r>
      <w:r w:rsidRPr="00491F47">
        <w:rPr>
          <w:rFonts w:eastAsia="Times New Roman"/>
          <w:bCs/>
          <w:lang w:eastAsia="ru-RU"/>
        </w:rPr>
        <w:t xml:space="preserve">Казахстан ежегодно наращивает площади посевов сои// </w:t>
      </w:r>
      <w:hyperlink r:id="rId20" w:history="1">
        <w:r w:rsidRPr="00491F47">
          <w:rPr>
            <w:rFonts w:eastAsia="Times New Roman"/>
            <w:bCs/>
            <w:lang w:eastAsia="ru-RU"/>
          </w:rPr>
          <w:t>Экономика</w:t>
        </w:r>
      </w:hyperlink>
      <w:r w:rsidRPr="00491F47">
        <w:rPr>
          <w:rFonts w:eastAsia="Times New Roman"/>
          <w:bCs/>
          <w:lang w:eastAsia="ru-RU"/>
        </w:rPr>
        <w:t xml:space="preserve">, </w:t>
      </w:r>
      <w:r w:rsidRPr="00491F47">
        <w:rPr>
          <w:rFonts w:eastAsia="Times New Roman"/>
          <w:lang w:eastAsia="ru-RU"/>
        </w:rPr>
        <w:t>газета.-</w:t>
      </w:r>
      <w:r w:rsidRPr="00491F47">
        <w:rPr>
          <w:rFonts w:eastAsia="Times New Roman"/>
          <w:bCs/>
          <w:lang w:eastAsia="ru-RU"/>
        </w:rPr>
        <w:t>2018, июль- 20.</w:t>
      </w:r>
    </w:p>
    <w:p w14:paraId="1C531DEC" w14:textId="77777777" w:rsidR="008F0E1B" w:rsidRPr="00491F47" w:rsidRDefault="008F0E1B" w:rsidP="00627163">
      <w:pPr>
        <w:tabs>
          <w:tab w:val="left" w:pos="810"/>
        </w:tabs>
        <w:spacing w:after="0" w:line="240" w:lineRule="auto"/>
        <w:ind w:firstLine="720"/>
        <w:jc w:val="both"/>
        <w:rPr>
          <w:rFonts w:eastAsia="Times New Roman"/>
          <w:bCs/>
          <w:lang w:eastAsia="ru-RU"/>
        </w:rPr>
      </w:pPr>
      <w:r w:rsidRPr="00491F47">
        <w:rPr>
          <w:rFonts w:eastAsia="Times New Roman"/>
          <w:bCs/>
          <w:lang w:eastAsia="ru-RU"/>
        </w:rPr>
        <w:tab/>
        <w:t xml:space="preserve">7 Китаю не хватает Казахстанской сои// Газета </w:t>
      </w:r>
      <w:r w:rsidRPr="00491F47">
        <w:rPr>
          <w:rFonts w:eastAsia="Times New Roman"/>
          <w:bCs/>
          <w:lang w:val="en-US" w:eastAsia="ru-RU"/>
        </w:rPr>
        <w:t>LS</w:t>
      </w:r>
      <w:r w:rsidRPr="00491F47">
        <w:rPr>
          <w:rFonts w:eastAsia="Times New Roman"/>
          <w:bCs/>
          <w:lang w:eastAsia="ru-RU"/>
        </w:rPr>
        <w:t>.- 2018, июнь-12.</w:t>
      </w:r>
    </w:p>
    <w:p w14:paraId="3BAFACB8" w14:textId="77777777" w:rsidR="008F0E1B" w:rsidRPr="00491F47" w:rsidRDefault="008F0E1B" w:rsidP="00627163">
      <w:pPr>
        <w:tabs>
          <w:tab w:val="left" w:pos="810"/>
        </w:tabs>
        <w:spacing w:after="0" w:line="240" w:lineRule="auto"/>
        <w:ind w:firstLine="720"/>
        <w:jc w:val="both"/>
        <w:rPr>
          <w:rFonts w:eastAsia="Times New Roman"/>
          <w:bCs/>
          <w:lang w:eastAsia="ru-RU"/>
        </w:rPr>
      </w:pPr>
      <w:r w:rsidRPr="00491F47">
        <w:rPr>
          <w:rFonts w:eastAsia="Times New Roman"/>
          <w:bCs/>
          <w:lang w:eastAsia="ru-RU"/>
        </w:rPr>
        <w:tab/>
        <w:t xml:space="preserve">8 </w:t>
      </w:r>
      <w:r w:rsidRPr="00491F47">
        <w:rPr>
          <w:rFonts w:eastAsia="Times New Roman"/>
          <w:lang w:eastAsia="ru-RU"/>
        </w:rPr>
        <w:t xml:space="preserve">Зерновые &amp; Масличные Казахстан. </w:t>
      </w:r>
      <w:r w:rsidRPr="00491F47">
        <w:rPr>
          <w:rFonts w:eastAsia="Times New Roman"/>
          <w:bCs/>
          <w:lang w:eastAsia="ru-RU"/>
        </w:rPr>
        <w:t xml:space="preserve">Переработка соя бобов перспективна для Казахстана // Эксперт.- </w:t>
      </w:r>
      <w:r w:rsidRPr="00491F47">
        <w:rPr>
          <w:rFonts w:eastAsia="Times New Roman"/>
          <w:lang w:eastAsia="ru-RU"/>
        </w:rPr>
        <w:t xml:space="preserve">2015, июль-15. </w:t>
      </w:r>
    </w:p>
    <w:p w14:paraId="5D81DB58"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 xml:space="preserve">9 Абдраймова Н.А. Оптимизация минерального питания бобовой культуры (соя) в биологизированном севообороте орошаемой зоны юго-востока Казахстана: дисс…PhD.- Алмат, 2014.- </w:t>
      </w:r>
      <w:r w:rsidR="00BD218A" w:rsidRPr="00491F47">
        <w:rPr>
          <w:rFonts w:eastAsia="Times New Roman"/>
          <w:lang w:eastAsia="ru-RU"/>
        </w:rPr>
        <w:t xml:space="preserve">124 </w:t>
      </w:r>
      <w:r w:rsidRPr="00491F47">
        <w:rPr>
          <w:rFonts w:eastAsia="Times New Roman"/>
          <w:lang w:eastAsia="ru-RU"/>
        </w:rPr>
        <w:t>с</w:t>
      </w:r>
      <w:r w:rsidR="00BD218A" w:rsidRPr="00491F47">
        <w:rPr>
          <w:rFonts w:eastAsia="Times New Roman"/>
          <w:lang w:eastAsia="ru-RU"/>
        </w:rPr>
        <w:t>.</w:t>
      </w:r>
    </w:p>
    <w:p w14:paraId="59C8AA44"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10 Ганиев М.М. Вредители и болезни зерна и зерно продуктов при хранении. - М.: Колос, 2009-</w:t>
      </w:r>
      <w:r w:rsidRPr="00491F47">
        <w:rPr>
          <w:rFonts w:ascii="Arial" w:hAnsi="Arial" w:cs="Arial"/>
          <w:sz w:val="21"/>
          <w:szCs w:val="21"/>
          <w:shd w:val="clear" w:color="auto" w:fill="FFFFFF"/>
        </w:rPr>
        <w:t xml:space="preserve"> </w:t>
      </w:r>
      <w:r w:rsidRPr="00491F47">
        <w:rPr>
          <w:shd w:val="clear" w:color="auto" w:fill="FFFFFF"/>
        </w:rPr>
        <w:t>208 с.</w:t>
      </w:r>
    </w:p>
    <w:p w14:paraId="0238D0BE"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11 Мышевидные грызуны и меры борьбы с ними на сельскохозяйственных угодьях: Рекомендации / Под общ. ред. канд. биол. наук Долженко В.И. – М.: ФГНУ «Росинформагротех», 2004. - 52 с.</w:t>
      </w:r>
    </w:p>
    <w:p w14:paraId="58ACBAED" w14:textId="77777777" w:rsidR="008F0E1B" w:rsidRPr="00491F47" w:rsidRDefault="008F0E1B" w:rsidP="00627163">
      <w:pPr>
        <w:tabs>
          <w:tab w:val="left" w:pos="810"/>
        </w:tabs>
        <w:spacing w:after="0" w:line="240" w:lineRule="auto"/>
        <w:ind w:firstLine="720"/>
        <w:jc w:val="both"/>
        <w:rPr>
          <w:rFonts w:eastAsia="Times New Roman"/>
          <w:lang w:val="en-US" w:eastAsia="ru-RU"/>
        </w:rPr>
      </w:pPr>
      <w:r w:rsidRPr="00491F47">
        <w:rPr>
          <w:rFonts w:eastAsia="Times New Roman"/>
          <w:lang w:eastAsia="ru-RU"/>
        </w:rPr>
        <w:tab/>
        <w:t>12 Как защитить зерно от амбарных грызунов и других вредителей.</w:t>
      </w:r>
      <w:hyperlink r:id="rId21" w:history="1">
        <w:r w:rsidRPr="00491F47">
          <w:rPr>
            <w:rFonts w:eastAsia="Times New Roman"/>
            <w:lang w:val="en-US" w:eastAsia="ru-RU"/>
          </w:rPr>
          <w:t>https: //analit – pribor .com. ua /developments /kak –zachitit –zerno -ot-ambarnux -gruzunov</w:t>
        </w:r>
      </w:hyperlink>
      <w:r w:rsidRPr="00491F47">
        <w:rPr>
          <w:rFonts w:eastAsia="Times New Roman"/>
          <w:lang w:val="en-US" w:eastAsia="ru-RU"/>
        </w:rPr>
        <w:t xml:space="preserve">. </w:t>
      </w:r>
    </w:p>
    <w:p w14:paraId="758BEEE3" w14:textId="2D8073CC"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val="en-US" w:eastAsia="ru-RU"/>
        </w:rPr>
        <w:tab/>
      </w:r>
      <w:r w:rsidRPr="00491F47">
        <w:rPr>
          <w:rFonts w:eastAsia="Times New Roman"/>
          <w:lang w:eastAsia="ru-RU"/>
        </w:rPr>
        <w:t>13 Об утверждении Правил хранения зерна. Приказ Министра сельского хозяйства Республики Казахстан от 26 июня 2015 года № 4-1/573. Зарегистрирован в Министерстве юстиции Республики Казахстан 4 августа 2015 года № 11839.</w:t>
      </w:r>
      <w:r w:rsidRPr="00491F47">
        <w:rPr>
          <w:rFonts w:eastAsia="Times New Roman"/>
          <w:lang w:val="en-US" w:eastAsia="ru-RU"/>
        </w:rPr>
        <w:t>MAK</w:t>
      </w:r>
      <w:r w:rsidRPr="00491F47">
        <w:rPr>
          <w:rFonts w:eastAsia="Times New Roman"/>
          <w:lang w:eastAsia="ru-RU"/>
        </w:rPr>
        <w:t xml:space="preserve"> – </w:t>
      </w:r>
      <w:r w:rsidRPr="00491F47">
        <w:rPr>
          <w:rFonts w:eastAsia="Times New Roman"/>
          <w:lang w:val="en-US" w:eastAsia="ru-RU"/>
        </w:rPr>
        <w:t>Ministry</w:t>
      </w:r>
      <w:r w:rsidRPr="00491F47">
        <w:rPr>
          <w:rFonts w:eastAsia="Times New Roman"/>
          <w:lang w:eastAsia="ru-RU"/>
        </w:rPr>
        <w:t xml:space="preserve"> </w:t>
      </w:r>
      <w:r w:rsidRPr="00491F47">
        <w:rPr>
          <w:rFonts w:eastAsia="Times New Roman"/>
          <w:lang w:val="en-US" w:eastAsia="ru-RU"/>
        </w:rPr>
        <w:t>of</w:t>
      </w:r>
      <w:r w:rsidRPr="00491F47">
        <w:rPr>
          <w:rFonts w:eastAsia="Times New Roman"/>
          <w:lang w:eastAsia="ru-RU"/>
        </w:rPr>
        <w:t xml:space="preserve"> </w:t>
      </w:r>
      <w:r w:rsidRPr="00491F47">
        <w:rPr>
          <w:rFonts w:eastAsia="Times New Roman"/>
          <w:lang w:val="en-US" w:eastAsia="ru-RU"/>
        </w:rPr>
        <w:t>Agriculture</w:t>
      </w:r>
      <w:r w:rsidRPr="00491F47">
        <w:rPr>
          <w:rFonts w:eastAsia="Times New Roman"/>
          <w:lang w:eastAsia="ru-RU"/>
        </w:rPr>
        <w:t xml:space="preserve"> </w:t>
      </w:r>
      <w:r w:rsidRPr="00491F47">
        <w:rPr>
          <w:rFonts w:eastAsia="Times New Roman"/>
          <w:lang w:val="en-US" w:eastAsia="ru-RU"/>
        </w:rPr>
        <w:t>of</w:t>
      </w:r>
      <w:r w:rsidRPr="00491F47">
        <w:rPr>
          <w:rFonts w:eastAsia="Times New Roman"/>
          <w:lang w:eastAsia="ru-RU"/>
        </w:rPr>
        <w:t xml:space="preserve"> </w:t>
      </w:r>
      <w:r w:rsidRPr="00491F47">
        <w:rPr>
          <w:rFonts w:eastAsia="Times New Roman"/>
          <w:lang w:val="en-US" w:eastAsia="ru-RU"/>
        </w:rPr>
        <w:t>the</w:t>
      </w:r>
      <w:r w:rsidRPr="00491F47">
        <w:rPr>
          <w:rFonts w:eastAsia="Times New Roman"/>
          <w:lang w:eastAsia="ru-RU"/>
        </w:rPr>
        <w:t xml:space="preserve"> </w:t>
      </w:r>
      <w:r w:rsidRPr="00491F47">
        <w:rPr>
          <w:rFonts w:eastAsia="Times New Roman"/>
          <w:lang w:val="en-US" w:eastAsia="ru-RU"/>
        </w:rPr>
        <w:t>Kazakhstan</w:t>
      </w:r>
      <w:r w:rsidR="00E51029" w:rsidRPr="00491F47">
        <w:rPr>
          <w:rFonts w:eastAsia="Times New Roman"/>
          <w:lang w:eastAsia="ru-RU"/>
        </w:rPr>
        <w:t>.</w:t>
      </w:r>
      <w:r w:rsidRPr="00491F47">
        <w:rPr>
          <w:rFonts w:eastAsia="Times New Roman"/>
          <w:lang w:eastAsia="ru-RU"/>
        </w:rPr>
        <w:t xml:space="preserve"> </w:t>
      </w:r>
    </w:p>
    <w:p w14:paraId="145874AD"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14 Сорокин А.Д. Соя. Интенсивная технология. – М.: Агропромиздат, 1993 – 48 с.</w:t>
      </w:r>
    </w:p>
    <w:p w14:paraId="2080CE37"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 xml:space="preserve">15 Соя – производство и перспективы в Казахстане // Серия технических справок, Астана, 2004. –С. 24 – 35. </w:t>
      </w:r>
    </w:p>
    <w:p w14:paraId="0873E4C2" w14:textId="77777777" w:rsidR="008F0E1B" w:rsidRPr="00491F47" w:rsidRDefault="00F31CCA"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 xml:space="preserve"> </w:t>
      </w:r>
      <w:r w:rsidR="008F0E1B" w:rsidRPr="00491F47">
        <w:rPr>
          <w:rFonts w:eastAsia="Times New Roman"/>
          <w:lang w:eastAsia="ru-RU"/>
        </w:rPr>
        <w:t>16 Балакай Г.Т., Безуглова О.С. Соя: экология, агротехника, переработка.- Ростов-на Дону: Феникс, 2003г -</w:t>
      </w:r>
      <w:r w:rsidR="008F0E1B" w:rsidRPr="00491F47">
        <w:rPr>
          <w:rFonts w:ascii="Arial" w:hAnsi="Arial" w:cs="Arial"/>
          <w:sz w:val="21"/>
          <w:szCs w:val="21"/>
          <w:shd w:val="clear" w:color="auto" w:fill="FFFFFF"/>
        </w:rPr>
        <w:t xml:space="preserve"> </w:t>
      </w:r>
      <w:r w:rsidR="008F0E1B" w:rsidRPr="00491F47">
        <w:rPr>
          <w:rFonts w:eastAsia="Times New Roman"/>
          <w:lang w:eastAsia="ru-RU"/>
        </w:rPr>
        <w:t>160 с.</w:t>
      </w:r>
    </w:p>
    <w:p w14:paraId="611B929C"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lang w:eastAsia="ru-RU"/>
        </w:rPr>
        <w:tab/>
        <w:t>17 Юкиш А.Е., Ильина О.А. Техника и технология хранения зерна – М.: Дели, 2009 - 717 с. - ISBN: 978-5-94343-180-7.</w:t>
      </w:r>
    </w:p>
    <w:p w14:paraId="79D443FC"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lang w:eastAsia="ru-RU"/>
        </w:rPr>
        <w:lastRenderedPageBreak/>
        <w:tab/>
      </w:r>
      <w:r w:rsidRPr="00491F47">
        <w:rPr>
          <w:rFonts w:eastAsia="Times New Roman"/>
          <w:lang w:val="en-US" w:eastAsia="ru-RU"/>
        </w:rPr>
        <w:t>18</w:t>
      </w:r>
      <w:r w:rsidRPr="00491F47">
        <w:rPr>
          <w:rFonts w:eastAsia="Times New Roman"/>
          <w:bCs/>
          <w:iCs/>
          <w:lang w:val="en-US" w:eastAsia="ru-RU"/>
        </w:rPr>
        <w:t xml:space="preserve"> Sing, G. The Soybean: Botany, production and uses. </w:t>
      </w:r>
      <w:r w:rsidRPr="00491F47">
        <w:rPr>
          <w:rFonts w:eastAsia="Times New Roman"/>
          <w:bCs/>
          <w:iCs/>
          <w:lang w:val="bg-BG" w:eastAsia="ru-RU"/>
        </w:rPr>
        <w:t xml:space="preserve">Wallingford, UK: </w:t>
      </w:r>
      <w:r w:rsidRPr="00491F47">
        <w:rPr>
          <w:rFonts w:eastAsia="Times New Roman"/>
          <w:bCs/>
          <w:iCs/>
          <w:lang w:val="en-US" w:eastAsia="ru-RU"/>
        </w:rPr>
        <w:t>CABI.- 2010.- 494 p..- ISBN 978-1-84593-644-0.</w:t>
      </w:r>
    </w:p>
    <w:p w14:paraId="5F41082A"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19 Parde S.R., Kausal R.T. Mechanical damage to soybean seed during processing// Jornal of Stored Products Research 38.- 2002.- Р. 385-394.</w:t>
      </w:r>
    </w:p>
    <w:p w14:paraId="5CE32991"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 xml:space="preserve">20 Spencer M.R. Effect of shipping on quality of seeds, meals, fats, and oils. Jornal of American Oil Chemists Society 53.-1976.- Р.  238-240.  </w:t>
      </w:r>
    </w:p>
    <w:p w14:paraId="11BE989D"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 xml:space="preserve">21 </w:t>
      </w:r>
      <w:r w:rsidRPr="00491F47">
        <w:rPr>
          <w:rFonts w:eastAsia="Times New Roman"/>
          <w:bCs/>
          <w:iCs/>
          <w:lang w:eastAsia="ru-RU"/>
        </w:rPr>
        <w:t>Уклеин</w:t>
      </w:r>
      <w:r w:rsidRPr="00491F47">
        <w:rPr>
          <w:rFonts w:eastAsia="Times New Roman"/>
          <w:bCs/>
          <w:iCs/>
          <w:lang w:val="en-US" w:eastAsia="ru-RU"/>
        </w:rPr>
        <w:t xml:space="preserve"> </w:t>
      </w:r>
      <w:r w:rsidRPr="00491F47">
        <w:rPr>
          <w:rFonts w:eastAsia="Times New Roman"/>
          <w:bCs/>
          <w:iCs/>
          <w:lang w:eastAsia="ru-RU"/>
        </w:rPr>
        <w:t>А</w:t>
      </w:r>
      <w:r w:rsidRPr="00491F47">
        <w:rPr>
          <w:rFonts w:eastAsia="Times New Roman"/>
          <w:bCs/>
          <w:iCs/>
          <w:lang w:val="en-US" w:eastAsia="ru-RU"/>
        </w:rPr>
        <w:t>.</w:t>
      </w:r>
      <w:r w:rsidRPr="00491F47">
        <w:rPr>
          <w:rFonts w:eastAsia="Times New Roman"/>
          <w:bCs/>
          <w:iCs/>
          <w:lang w:eastAsia="ru-RU"/>
        </w:rPr>
        <w:t>И</w:t>
      </w:r>
      <w:r w:rsidRPr="00491F47">
        <w:rPr>
          <w:rFonts w:eastAsia="Times New Roman"/>
          <w:bCs/>
          <w:iCs/>
          <w:lang w:val="en-US" w:eastAsia="ru-RU"/>
        </w:rPr>
        <w:t xml:space="preserve">. </w:t>
      </w:r>
      <w:r w:rsidRPr="00491F47">
        <w:rPr>
          <w:rFonts w:eastAsia="Times New Roman"/>
          <w:bCs/>
          <w:iCs/>
          <w:lang w:eastAsia="ru-RU"/>
        </w:rPr>
        <w:t>Соя</w:t>
      </w:r>
      <w:r w:rsidRPr="00491F47">
        <w:rPr>
          <w:rFonts w:eastAsia="Times New Roman"/>
          <w:bCs/>
          <w:iCs/>
          <w:lang w:val="en-US" w:eastAsia="ru-RU"/>
        </w:rPr>
        <w:t xml:space="preserve">.– </w:t>
      </w:r>
      <w:r w:rsidRPr="00491F47">
        <w:rPr>
          <w:rFonts w:eastAsia="Times New Roman"/>
          <w:bCs/>
          <w:iCs/>
          <w:lang w:eastAsia="ru-RU"/>
        </w:rPr>
        <w:t>М</w:t>
      </w:r>
      <w:r w:rsidRPr="00491F47">
        <w:rPr>
          <w:rFonts w:eastAsia="Times New Roman"/>
          <w:bCs/>
          <w:iCs/>
          <w:lang w:val="en-US" w:eastAsia="ru-RU"/>
        </w:rPr>
        <w:t>.: 1963. - 96</w:t>
      </w:r>
      <w:r w:rsidRPr="00491F47">
        <w:rPr>
          <w:rFonts w:eastAsia="Times New Roman"/>
          <w:bCs/>
          <w:iCs/>
          <w:lang w:eastAsia="ru-RU"/>
        </w:rPr>
        <w:t>с</w:t>
      </w:r>
      <w:r w:rsidRPr="00491F47">
        <w:rPr>
          <w:rFonts w:eastAsia="Times New Roman"/>
          <w:bCs/>
          <w:iCs/>
          <w:lang w:val="en-US" w:eastAsia="ru-RU"/>
        </w:rPr>
        <w:t>.</w:t>
      </w:r>
    </w:p>
    <w:p w14:paraId="57F178F4"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val="en-US" w:eastAsia="ru-RU"/>
        </w:rPr>
        <w:tab/>
      </w:r>
      <w:r w:rsidRPr="00491F47">
        <w:rPr>
          <w:rFonts w:eastAsia="Times New Roman"/>
          <w:bCs/>
          <w:iCs/>
          <w:lang w:eastAsia="ru-RU"/>
        </w:rPr>
        <w:t>22 Степанова В.М Климат и сорт Соя.– Л.: Гидрометеоиздат, 1996 - 64с.</w:t>
      </w:r>
    </w:p>
    <w:p w14:paraId="65BA1223"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eastAsia="ru-RU"/>
        </w:rPr>
        <w:tab/>
      </w:r>
      <w:r w:rsidRPr="00491F47">
        <w:rPr>
          <w:rFonts w:eastAsia="Times New Roman"/>
          <w:bCs/>
          <w:iCs/>
          <w:lang w:val="en-US" w:eastAsia="ru-RU"/>
        </w:rPr>
        <w:t>23 White N.D. Protection of farm-stored grains, oilseeds and pulses from insects, mites, and moulds. In: Agriculture and Agri-Food Canada Publication 1851 (E) Revised, Cereal Research Centre, Winnipeg, MB, Canada,.-2001.-Р. 5-53.</w:t>
      </w:r>
    </w:p>
    <w:p w14:paraId="2E56BF54"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24 Acasio U.AHandling and Storage of Soybeans and Soybean Meal. Technical Bulletin of the American Soybean Association. American Soybean Association, St Louis, MO, USA.-1997</w:t>
      </w:r>
      <w:r w:rsidR="00F31CCA" w:rsidRPr="00491F47">
        <w:rPr>
          <w:rFonts w:eastAsia="Times New Roman"/>
          <w:bCs/>
          <w:iCs/>
          <w:lang w:val="en-US" w:eastAsia="ru-RU"/>
        </w:rPr>
        <w:t>. -Р.4-19.</w:t>
      </w:r>
    </w:p>
    <w:p w14:paraId="50F6C199"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25 Hurburgh C.RSoybean drying and storage. Report No. Pm-1636. Cooperative Extension Service, Iowa State University of Science and Technology, Ames, IA, USA.</w:t>
      </w:r>
      <w:r w:rsidR="0056220C" w:rsidRPr="00491F47">
        <w:rPr>
          <w:rFonts w:eastAsia="Times New Roman"/>
          <w:bCs/>
          <w:iCs/>
          <w:lang w:val="en-US" w:eastAsia="ru-RU"/>
        </w:rPr>
        <w:t xml:space="preserve"> </w:t>
      </w:r>
      <w:r w:rsidRPr="00491F47">
        <w:rPr>
          <w:rFonts w:eastAsia="Times New Roman"/>
          <w:bCs/>
          <w:iCs/>
          <w:lang w:val="en-US" w:eastAsia="ru-RU"/>
        </w:rPr>
        <w:t>2008.</w:t>
      </w:r>
      <w:r w:rsidR="00F31CCA" w:rsidRPr="00491F47">
        <w:rPr>
          <w:rFonts w:eastAsia="Times New Roman"/>
          <w:bCs/>
          <w:iCs/>
          <w:lang w:val="en-US" w:eastAsia="ru-RU"/>
        </w:rPr>
        <w:t xml:space="preserve"> -Р.18-32.</w:t>
      </w:r>
    </w:p>
    <w:p w14:paraId="256DDA62"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26 Sauer D.B., Meronuck, R.A. and Christensen, C.M. Microflora. In: Sauer, D.B. (ed.) Storage of Cereal Grains and Their Products// American Association of Cereal Chemists, St Paul, MN, USA.-1992 .- Р.313-340.</w:t>
      </w:r>
    </w:p>
    <w:p w14:paraId="025FA63D"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 xml:space="preserve">27 Berglund D.R., Helms T.C. Soybean production. Report No. A-250, NDSU Extension Service, North Dakota State University, Fargo, ND, USA.- </w:t>
      </w:r>
      <w:r w:rsidR="00F31CCA" w:rsidRPr="00491F47">
        <w:rPr>
          <w:rFonts w:eastAsia="Times New Roman"/>
          <w:bCs/>
          <w:iCs/>
          <w:lang w:val="en-US" w:eastAsia="ru-RU"/>
        </w:rPr>
        <w:t xml:space="preserve">2003 </w:t>
      </w:r>
      <w:r w:rsidRPr="00491F47">
        <w:rPr>
          <w:rFonts w:eastAsia="Times New Roman"/>
          <w:bCs/>
          <w:iCs/>
          <w:lang w:val="en-US" w:eastAsia="ru-RU"/>
        </w:rPr>
        <w:t xml:space="preserve">- </w:t>
      </w:r>
      <w:r w:rsidR="00F31CCA" w:rsidRPr="00491F47">
        <w:rPr>
          <w:rFonts w:eastAsia="Times New Roman"/>
          <w:bCs/>
          <w:iCs/>
          <w:lang w:val="en-US" w:eastAsia="ru-RU"/>
        </w:rPr>
        <w:t>12</w:t>
      </w:r>
      <w:r w:rsidR="00F31CCA" w:rsidRPr="00491F47">
        <w:rPr>
          <w:rFonts w:eastAsia="Times New Roman"/>
          <w:bCs/>
          <w:iCs/>
          <w:lang w:eastAsia="ru-RU"/>
        </w:rPr>
        <w:t>с</w:t>
      </w:r>
      <w:r w:rsidR="00F31CCA" w:rsidRPr="00491F47">
        <w:rPr>
          <w:rFonts w:eastAsia="Times New Roman"/>
          <w:bCs/>
          <w:iCs/>
          <w:lang w:val="en-US" w:eastAsia="ru-RU"/>
        </w:rPr>
        <w:t>.</w:t>
      </w:r>
    </w:p>
    <w:p w14:paraId="2A79345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val="en-US" w:eastAsia="ru-RU"/>
        </w:rPr>
        <w:tab/>
      </w:r>
      <w:r w:rsidRPr="00491F47">
        <w:rPr>
          <w:rFonts w:eastAsia="Times New Roman"/>
          <w:bCs/>
          <w:iCs/>
          <w:lang w:eastAsia="ru-RU"/>
        </w:rPr>
        <w:t>28 Мельник Б.Е. Активное вентилирование зерна – М.: Колос, 1986-</w:t>
      </w:r>
      <w:r w:rsidRPr="00491F47">
        <w:rPr>
          <w:rFonts w:ascii="Tahoma" w:hAnsi="Tahoma" w:cs="Tahoma"/>
          <w:sz w:val="18"/>
          <w:szCs w:val="18"/>
          <w:shd w:val="clear" w:color="auto" w:fill="FFFFFF"/>
        </w:rPr>
        <w:t xml:space="preserve"> </w:t>
      </w:r>
      <w:r w:rsidRPr="00491F47">
        <w:rPr>
          <w:rFonts w:eastAsia="Times New Roman"/>
          <w:bCs/>
          <w:iCs/>
          <w:lang w:eastAsia="ru-RU"/>
        </w:rPr>
        <w:t>159 с.</w:t>
      </w:r>
    </w:p>
    <w:p w14:paraId="06D9168C" w14:textId="33E7357F"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29 Тривятский Л.А. и др. Хранение и технология сельскохозяйственных продуктов. – М.: Колос, 1991-</w:t>
      </w:r>
      <w:r w:rsidR="00E51029" w:rsidRPr="00491F47">
        <w:rPr>
          <w:rFonts w:eastAsia="Times New Roman"/>
          <w:bCs/>
          <w:iCs/>
          <w:lang w:eastAsia="ru-RU"/>
        </w:rPr>
        <w:t xml:space="preserve"> </w:t>
      </w:r>
      <w:r w:rsidRPr="00491F47">
        <w:rPr>
          <w:rFonts w:eastAsia="Times New Roman"/>
          <w:bCs/>
          <w:iCs/>
          <w:lang w:eastAsia="ru-RU"/>
        </w:rPr>
        <w:t>416с.</w:t>
      </w:r>
    </w:p>
    <w:p w14:paraId="51429A6D"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30 Васильев А.Н. Статистические характеристики параметров атмосферного воздуха для активного вентилирования семян.: Автоматика и вычислитель. техника в с/х. производстве. Сб. науч. тр. МИИСП им. В.П. Горячкина. – М., 1986.-  С. 77-82.</w:t>
      </w:r>
    </w:p>
    <w:p w14:paraId="032B2FD4"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31 Карпов Б. А. Технология послеуборочной обработки и хранения зерна/Б.А. Карпов. – М.: Агропромиздат, 1987 -</w:t>
      </w:r>
      <w:r w:rsidRPr="00491F47">
        <w:rPr>
          <w:shd w:val="clear" w:color="auto" w:fill="FFFFFF"/>
        </w:rPr>
        <w:t xml:space="preserve"> 288 с.</w:t>
      </w:r>
    </w:p>
    <w:p w14:paraId="2AD67E88"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32 Казанина М.А. Обработка и хранение сельскохозяйственной продукции /М.А. Казанина, В.Я.  Воронкова. – Минск: Ураджай, 1988 -224с.</w:t>
      </w:r>
    </w:p>
    <w:p w14:paraId="01C0E8D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33 Казанина М. А. Сушка, активное вентилирование и хранение переходящих фондов семян озимой пшеницы и озимой ржи: рекомендации / М.А. Казанина, Э.М. Мухаметов. – Горки, 1977- 176с.</w:t>
      </w:r>
    </w:p>
    <w:p w14:paraId="60B0A0B8"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34 В.В. Цык. Активное вентилирование зерна и семян. Лекция для студентов агрономических специальностей  Горки 2006 – 25с.</w:t>
      </w:r>
    </w:p>
    <w:p w14:paraId="7312AA47"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35  Карпов Б. А. Уборка, обработка и хранение семян. – М.: Россельхозиздат, 1974. - 206 с.</w:t>
      </w:r>
      <w:r w:rsidRPr="00491F47">
        <w:rPr>
          <w:rFonts w:eastAsia="Calibri"/>
        </w:rPr>
        <w:t xml:space="preserve"> </w:t>
      </w:r>
    </w:p>
    <w:p w14:paraId="2E1B6B2B"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36 Васильев А.Н. Электротехнология и управление при интенсификации сушки зерна активным вентилированием. Ростов-на-Дону: – Терра Принт, 2008. - 240 с.</w:t>
      </w:r>
    </w:p>
    <w:p w14:paraId="6CEB1062"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lastRenderedPageBreak/>
        <w:tab/>
        <w:t>37 Мельник Б.Е., Егорова С.В. Технология перемежающегося вентилирования зерна. – М.: ЦНИИТЭИ ВНПО «Зернопродукт», 1991. - 28 с.</w:t>
      </w:r>
    </w:p>
    <w:p w14:paraId="10E06F8C"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38 Силос конусный (зернохранилище)  </w:t>
      </w:r>
      <w:hyperlink r:id="rId22" w:history="1">
        <w:r w:rsidRPr="00491F47">
          <w:rPr>
            <w:rFonts w:eastAsia="Times New Roman"/>
            <w:bCs/>
            <w:iCs/>
            <w:lang w:eastAsia="ru-RU"/>
          </w:rPr>
          <w:t>https://rynok-apk.ru/sell/silos-konusnyj-zernohranilishche-155680/</w:t>
        </w:r>
      </w:hyperlink>
      <w:r w:rsidRPr="00491F47">
        <w:rPr>
          <w:rFonts w:eastAsia="Times New Roman"/>
          <w:bCs/>
          <w:iCs/>
          <w:lang w:eastAsia="ru-RU"/>
        </w:rPr>
        <w:t xml:space="preserve"> .</w:t>
      </w:r>
    </w:p>
    <w:p w14:paraId="0D240FBA"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39 Ангары для хранения зерна </w:t>
      </w:r>
      <w:hyperlink r:id="rId23" w:history="1">
        <w:r w:rsidRPr="00491F47">
          <w:rPr>
            <w:rFonts w:eastAsia="Times New Roman"/>
            <w:bCs/>
            <w:iCs/>
            <w:lang w:eastAsia="ru-RU"/>
          </w:rPr>
          <w:t>https://astana.flagma.kz/angary-poligonalnye-dlya-hraneniya-s-h-o2215828.html</w:t>
        </w:r>
      </w:hyperlink>
      <w:r w:rsidRPr="00491F47">
        <w:rPr>
          <w:rFonts w:eastAsia="Times New Roman"/>
          <w:bCs/>
          <w:iCs/>
          <w:lang w:eastAsia="ru-RU"/>
        </w:rPr>
        <w:t>.</w:t>
      </w:r>
    </w:p>
    <w:p w14:paraId="3B7BF916"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40 Патент 2355963 РФ. Бункер активного вентилирования. МПК F26B17/12 / Н.В. Цугленок, О.В. Пиляева, Н.В. Демский, С.К. Манасян; Заявитель и патентообладатель: Федеральное государственное образовательное учреждение высшего профессионального образования Красноярский Государственный Аграрный Университет, - 2008101301/06 заяв. 09.01.2008; опубл. 20.05.2009г. бюл. №14.</w:t>
      </w:r>
    </w:p>
    <w:p w14:paraId="1E0F8268"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41 Патент № 2365839 РФ Бункер активного вентилирования. F26B15/04. О.В. Пиляева, Н.В. Демский, С.К. Манасян; Заявитель и патентообладатель: Федеральное государственное образовательное учреждение высшего профессионального образования Красноярский Государственный Аграрный Университет, - 2008105092/06 заяв. 11.02.2008; опубл. 27.08.2009г. бюл. № 24.</w:t>
      </w:r>
    </w:p>
    <w:p w14:paraId="540A9936"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42 Патент 2406291 Бункер активного вентилирования зерна. МПК A01F25/14 / В.И. Лобанов, В.А. Дёмин и др; Заявитель и патентообладатель: Лобанов Владимир Иванович. 2009128339/21; заяв. 21.07.2009; опубл. 20.12.2010 г. бюл. №35.</w:t>
      </w:r>
    </w:p>
    <w:p w14:paraId="35A486C2"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43 Сакун В.А. Сушка и активное вентилирование зерна и зеленых кормов – М.: Колос, 1974. – 216 с. </w:t>
      </w:r>
    </w:p>
    <w:p w14:paraId="03D287AA"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44 Транспортеры  зерновые  пневматические  BrandtGrainVac  http://www.lbr.ru/tehnika/dorabotka-i-khranenie-zerna/transportery-zernovye/634-transportery-zernovye-pnevmaticheskie-brandt-grainvac/.</w:t>
      </w:r>
    </w:p>
    <w:p w14:paraId="3EAB274D"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45</w:t>
      </w:r>
      <w:r w:rsidRPr="00491F47">
        <w:t xml:space="preserve"> </w:t>
      </w:r>
      <w:r w:rsidRPr="00491F47">
        <w:rPr>
          <w:rFonts w:eastAsia="Times New Roman"/>
          <w:bCs/>
          <w:iCs/>
          <w:lang w:eastAsia="ru-RU"/>
        </w:rPr>
        <w:t>Сегаль И.С. Пневматические транспортные желоба. – М.: Машгиз, 1950. – 67 с.</w:t>
      </w:r>
    </w:p>
    <w:p w14:paraId="470F84B2"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46 Северинов О.В. Результаты моделирования активного вентилирования зерна // Евразийский союз учёных (ЕСУ). Ежемесячный научный журнал.- 2014.-№ 4. – С. 82-84.</w:t>
      </w:r>
    </w:p>
    <w:p w14:paraId="396284B2"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47 Андреева Н.И. Режимы активного вентилирования зерна и эксплуатация вентиляционных установок. – М.: Хлебоиздат, 1958. – 247 с.  </w:t>
      </w:r>
    </w:p>
    <w:p w14:paraId="138966F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48 Васильев А.Н. К построению модели оптимального управления сушкой зерна активным вентилированием. Зерноград: ФГОУ ВПО АЧГАА- 2007.- 62с.</w:t>
      </w:r>
    </w:p>
    <w:p w14:paraId="193F3A4B"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49 Васильев А.Н. Контроль процесса активного вентилирования зерна электрическим способом –  М., МИИСП, 1988. - 16 с.</w:t>
      </w:r>
    </w:p>
    <w:p w14:paraId="29AC03B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val="it-IT" w:eastAsia="ru-RU"/>
        </w:rPr>
        <w:tab/>
        <w:t xml:space="preserve">50 Sholpan Duisenova, Aibek Atykhanov, Dimitar Karaivanov. </w:t>
      </w:r>
      <w:r w:rsidRPr="00491F47">
        <w:rPr>
          <w:rFonts w:eastAsia="Times New Roman"/>
          <w:bCs/>
          <w:iCs/>
          <w:lang w:val="en-US" w:eastAsia="ru-RU"/>
        </w:rPr>
        <w:t xml:space="preserve">Development of equipment for the storage of soybeans with active ventilation// International scientific congress  agricultural machinery. </w:t>
      </w:r>
      <w:r w:rsidRPr="00491F47">
        <w:rPr>
          <w:rFonts w:eastAsia="Times New Roman"/>
          <w:bCs/>
          <w:iCs/>
          <w:lang w:eastAsia="ru-RU"/>
        </w:rPr>
        <w:t xml:space="preserve">25 - 28 </w:t>
      </w:r>
      <w:r w:rsidRPr="00491F47">
        <w:rPr>
          <w:rFonts w:eastAsia="Times New Roman"/>
          <w:bCs/>
          <w:iCs/>
          <w:lang w:val="en-US" w:eastAsia="ru-RU"/>
        </w:rPr>
        <w:t>June</w:t>
      </w:r>
      <w:r w:rsidRPr="00491F47">
        <w:rPr>
          <w:rFonts w:eastAsia="Times New Roman"/>
          <w:bCs/>
          <w:iCs/>
          <w:lang w:eastAsia="ru-RU"/>
        </w:rPr>
        <w:t xml:space="preserve">, </w:t>
      </w:r>
      <w:r w:rsidRPr="00491F47">
        <w:rPr>
          <w:rFonts w:eastAsia="Times New Roman"/>
          <w:bCs/>
          <w:iCs/>
          <w:lang w:val="en-US" w:eastAsia="ru-RU"/>
        </w:rPr>
        <w:t>Bulgaria</w:t>
      </w:r>
      <w:r w:rsidRPr="00491F47">
        <w:rPr>
          <w:rFonts w:eastAsia="Times New Roman"/>
          <w:bCs/>
          <w:iCs/>
          <w:lang w:eastAsia="ru-RU"/>
        </w:rPr>
        <w:t>. 2018. - Р.43-46.</w:t>
      </w:r>
    </w:p>
    <w:p w14:paraId="4716A33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51 Дуйсенова Ш.Т., Атыханов А.К., Тоеке Т. Разработка контейнерно-модульного оборудования для хранения сои с активным вентилированием. //Исследования, Результаты КазНАУ, Алматы.- 2018.-№ 1. -  С.273-277.</w:t>
      </w:r>
    </w:p>
    <w:p w14:paraId="4A7FA5B5"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lastRenderedPageBreak/>
        <w:tab/>
        <w:t>52 Зуев Ф.А. Подъемно-транспортные машины зерноперерабатывающих предприятий / М. – «Агропромиздат».  1985. – 320 с.</w:t>
      </w:r>
    </w:p>
    <w:p w14:paraId="1E04E3DA"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53 Ерохин М.Н. Проектирование и расчет подъемно– транспортирующих машин сельскохозяйственного назначения / М.Н. Ерохин, А.В. Карп, Н.А. Выскребенцев и др. – М.: Колос, 1999. - 228с.</w:t>
      </w:r>
    </w:p>
    <w:p w14:paraId="3CA5E688"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54 Атанасян Л.С. и др. Геометрия. – М., 2012. -</w:t>
      </w:r>
      <w:r w:rsidRPr="00491F47">
        <w:rPr>
          <w:rFonts w:ascii="Arial" w:hAnsi="Arial" w:cs="Arial"/>
          <w:sz w:val="21"/>
          <w:szCs w:val="21"/>
          <w:shd w:val="clear" w:color="auto" w:fill="FFFFFF"/>
        </w:rPr>
        <w:t xml:space="preserve"> </w:t>
      </w:r>
      <w:r w:rsidRPr="00491F47">
        <w:rPr>
          <w:shd w:val="clear" w:color="auto" w:fill="FFFFFF"/>
        </w:rPr>
        <w:t>384 c.</w:t>
      </w:r>
    </w:p>
    <w:p w14:paraId="4389BC0F"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55 Литвиненко В.Н. Решение типовых задач по геометрии: кн. для учителя. - М.: Просвещение, 1999. – 304 с.</w:t>
      </w:r>
    </w:p>
    <w:p w14:paraId="16005E5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56 Александров А.Д., Вернер А.Л., Рыжик В.И. Стереометрия. Геометрия в пространстве: учеб. пособие для уч. ст. кл. и абитуриентов. – Висагинас: Alfa, 1998. -  576 с.</w:t>
      </w:r>
    </w:p>
    <w:p w14:paraId="272F4595"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57 Вдовенко О.П.  Пневматический транспорт на предприятиях химической промышленности. – М., 1966 -</w:t>
      </w:r>
      <w:r w:rsidRPr="00491F47">
        <w:rPr>
          <w:rFonts w:ascii="Arial" w:hAnsi="Arial" w:cs="Arial"/>
          <w:sz w:val="21"/>
          <w:szCs w:val="21"/>
          <w:shd w:val="clear" w:color="auto" w:fill="FFFFFF"/>
        </w:rPr>
        <w:t xml:space="preserve"> </w:t>
      </w:r>
      <w:r w:rsidRPr="00491F47">
        <w:rPr>
          <w:rFonts w:eastAsia="Times New Roman"/>
          <w:bCs/>
          <w:iCs/>
          <w:lang w:eastAsia="ru-RU"/>
        </w:rPr>
        <w:t>138 с.</w:t>
      </w:r>
    </w:p>
    <w:p w14:paraId="5B8D3E24"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58 Малис А.Я. Пневматический транспорт сыпучих материалов. – М., 1969. - 177с.</w:t>
      </w:r>
    </w:p>
    <w:p w14:paraId="5495E330"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59 Спиваковский А.О., Дьячков В.К.  Транспортирующие машины. – М., 1983. - 487с. </w:t>
      </w:r>
    </w:p>
    <w:p w14:paraId="153988CC"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60 Марон Ф.П., Кузьмин А.В. Справочник по расчетам механизмов подъемно-транспортных машин. – Минск, 1977. - 271с.</w:t>
      </w:r>
    </w:p>
    <w:p w14:paraId="5B41C436"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61 Клячко Л.С. Пневматический транспорт сыпучих материалов / Л.С. Клячко, Э.Х. Одельский, Б.М. Хрусталев. – Минск: Наука и техника, 1983. – 216с. </w:t>
      </w:r>
    </w:p>
    <w:p w14:paraId="05113E1D"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62 Смолдырев А.Е. Трубопроводный транспорт /А.Е Смолдырев. – М.: Недра, 1980. – 293с. </w:t>
      </w:r>
    </w:p>
    <w:p w14:paraId="018880A2"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63 Волошин А.И. Механика пневмотранспортирования сыпучих материалов / А.И. Волошин, Б.В. Пономарев. – К.: Наук. думка, 2001. - 519с.</w:t>
      </w:r>
    </w:p>
    <w:p w14:paraId="6CBB6CC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64 Разумов И.М. Псевдоожижение и пневматический транспорт сыпучих материалов / И.М. Разумов. – М.: Химия, 1984. - 346с.</w:t>
      </w:r>
    </w:p>
    <w:p w14:paraId="6D487198"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65 Михаэлидис Е.Е. Движение частиц в газовом потоке. Средняя скорость и потеря давления / Е.Е. Михаэлидис // Теоретические основы инженерных расчетов. Труды Американского общества инженеров механиков. – М.: Мир, № 1. 1988.- С. 276-288.</w:t>
      </w:r>
    </w:p>
    <w:p w14:paraId="0F3ACA3C"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eastAsia="ru-RU"/>
        </w:rPr>
        <w:tab/>
        <w:t>66</w:t>
      </w:r>
      <w:r w:rsidRPr="00491F47">
        <w:rPr>
          <w:rFonts w:eastAsia="Calibri"/>
        </w:rPr>
        <w:t xml:space="preserve"> </w:t>
      </w:r>
      <w:r w:rsidRPr="00491F47">
        <w:rPr>
          <w:rFonts w:eastAsia="Times New Roman"/>
          <w:bCs/>
          <w:iCs/>
          <w:lang w:eastAsia="ru-RU"/>
        </w:rPr>
        <w:t>Стивен Прата. Язык</w:t>
      </w:r>
      <w:r w:rsidRPr="00491F47">
        <w:rPr>
          <w:rFonts w:eastAsia="Times New Roman"/>
          <w:bCs/>
          <w:iCs/>
          <w:lang w:val="en-US" w:eastAsia="ru-RU"/>
        </w:rPr>
        <w:t xml:space="preserve"> </w:t>
      </w:r>
      <w:r w:rsidRPr="00491F47">
        <w:rPr>
          <w:rFonts w:eastAsia="Times New Roman"/>
          <w:bCs/>
          <w:iCs/>
          <w:lang w:eastAsia="ru-RU"/>
        </w:rPr>
        <w:t>программирования</w:t>
      </w:r>
      <w:r w:rsidRPr="00491F47">
        <w:rPr>
          <w:rFonts w:eastAsia="Times New Roman"/>
          <w:bCs/>
          <w:iCs/>
          <w:lang w:val="en-US" w:eastAsia="ru-RU"/>
        </w:rPr>
        <w:t xml:space="preserve"> C++ (C++11). </w:t>
      </w:r>
      <w:r w:rsidRPr="00491F47">
        <w:rPr>
          <w:rFonts w:eastAsia="Times New Roman"/>
          <w:bCs/>
          <w:iCs/>
          <w:lang w:eastAsia="ru-RU"/>
        </w:rPr>
        <w:t>Лекции</w:t>
      </w:r>
      <w:r w:rsidRPr="00491F47">
        <w:rPr>
          <w:rFonts w:eastAsia="Times New Roman"/>
          <w:bCs/>
          <w:iCs/>
          <w:lang w:val="en-US" w:eastAsia="ru-RU"/>
        </w:rPr>
        <w:t xml:space="preserve"> </w:t>
      </w:r>
      <w:r w:rsidRPr="00491F47">
        <w:rPr>
          <w:rFonts w:eastAsia="Times New Roman"/>
          <w:bCs/>
          <w:iCs/>
          <w:lang w:eastAsia="ru-RU"/>
        </w:rPr>
        <w:t>и</w:t>
      </w:r>
      <w:r w:rsidRPr="00491F47">
        <w:rPr>
          <w:rFonts w:eastAsia="Times New Roman"/>
          <w:bCs/>
          <w:iCs/>
          <w:lang w:val="en-US" w:eastAsia="ru-RU"/>
        </w:rPr>
        <w:t xml:space="preserve"> </w:t>
      </w:r>
      <w:r w:rsidRPr="00491F47">
        <w:rPr>
          <w:rFonts w:eastAsia="Times New Roman"/>
          <w:bCs/>
          <w:iCs/>
          <w:lang w:eastAsia="ru-RU"/>
        </w:rPr>
        <w:t>упражнения</w:t>
      </w:r>
      <w:r w:rsidRPr="00491F47">
        <w:rPr>
          <w:rFonts w:eastAsia="Times New Roman"/>
          <w:bCs/>
          <w:iCs/>
          <w:lang w:val="en-US" w:eastAsia="ru-RU"/>
        </w:rPr>
        <w:t xml:space="preserve"> = C++ Primer Plus, 6th Edition (Developer’s Library).  6-</w:t>
      </w:r>
      <w:r w:rsidRPr="00491F47">
        <w:rPr>
          <w:rFonts w:eastAsia="Times New Roman"/>
          <w:bCs/>
          <w:iCs/>
          <w:lang w:eastAsia="ru-RU"/>
        </w:rPr>
        <w:t>е</w:t>
      </w:r>
      <w:r w:rsidRPr="00491F47">
        <w:rPr>
          <w:rFonts w:eastAsia="Times New Roman"/>
          <w:bCs/>
          <w:iCs/>
          <w:lang w:val="en-US" w:eastAsia="ru-RU"/>
        </w:rPr>
        <w:t xml:space="preserve"> </w:t>
      </w:r>
      <w:r w:rsidRPr="00491F47">
        <w:rPr>
          <w:rFonts w:eastAsia="Times New Roman"/>
          <w:bCs/>
          <w:iCs/>
          <w:lang w:eastAsia="ru-RU"/>
        </w:rPr>
        <w:t>изд</w:t>
      </w:r>
      <w:r w:rsidRPr="00491F47">
        <w:rPr>
          <w:rFonts w:eastAsia="Times New Roman"/>
          <w:bCs/>
          <w:iCs/>
          <w:lang w:val="en-US" w:eastAsia="ru-RU"/>
        </w:rPr>
        <w:t xml:space="preserve">. — </w:t>
      </w:r>
      <w:r w:rsidRPr="00491F47">
        <w:rPr>
          <w:rFonts w:eastAsia="Times New Roman"/>
          <w:bCs/>
          <w:iCs/>
          <w:lang w:eastAsia="ru-RU"/>
        </w:rPr>
        <w:t>М</w:t>
      </w:r>
      <w:r w:rsidRPr="00491F47">
        <w:rPr>
          <w:rFonts w:eastAsia="Times New Roman"/>
          <w:bCs/>
          <w:iCs/>
          <w:lang w:val="en-US" w:eastAsia="ru-RU"/>
        </w:rPr>
        <w:t xml:space="preserve">.: </w:t>
      </w:r>
      <w:r w:rsidRPr="00491F47">
        <w:rPr>
          <w:rFonts w:eastAsia="Times New Roman"/>
          <w:bCs/>
          <w:iCs/>
          <w:lang w:eastAsia="ru-RU"/>
        </w:rPr>
        <w:t>Вильямс</w:t>
      </w:r>
      <w:r w:rsidRPr="00491F47">
        <w:rPr>
          <w:rFonts w:eastAsia="Times New Roman"/>
          <w:bCs/>
          <w:iCs/>
          <w:lang w:val="en-US" w:eastAsia="ru-RU"/>
        </w:rPr>
        <w:t xml:space="preserve">, 2012. — 1248 </w:t>
      </w:r>
      <w:r w:rsidRPr="00491F47">
        <w:rPr>
          <w:rFonts w:eastAsia="Times New Roman"/>
          <w:bCs/>
          <w:iCs/>
          <w:lang w:eastAsia="ru-RU"/>
        </w:rPr>
        <w:t>с</w:t>
      </w:r>
      <w:r w:rsidRPr="00491F47">
        <w:rPr>
          <w:rFonts w:eastAsia="Times New Roman"/>
          <w:bCs/>
          <w:iCs/>
          <w:lang w:val="en-US" w:eastAsia="ru-RU"/>
        </w:rPr>
        <w:t>. — ISBN 978-5-8459-1778-2.</w:t>
      </w:r>
    </w:p>
    <w:p w14:paraId="5D6D1691"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67</w:t>
      </w:r>
      <w:r w:rsidRPr="00491F47">
        <w:rPr>
          <w:rFonts w:eastAsia="Calibri"/>
          <w:lang w:val="en-US"/>
        </w:rPr>
        <w:t xml:space="preserve"> </w:t>
      </w:r>
      <w:r w:rsidRPr="00491F47">
        <w:rPr>
          <w:rFonts w:eastAsia="Times New Roman"/>
          <w:bCs/>
          <w:iCs/>
          <w:lang w:eastAsia="ru-RU"/>
        </w:rPr>
        <w:t>Бьёрн</w:t>
      </w:r>
      <w:r w:rsidRPr="00491F47">
        <w:rPr>
          <w:rFonts w:eastAsia="Times New Roman"/>
          <w:bCs/>
          <w:iCs/>
          <w:lang w:val="en-US" w:eastAsia="ru-RU"/>
        </w:rPr>
        <w:t xml:space="preserve"> </w:t>
      </w:r>
      <w:r w:rsidRPr="00491F47">
        <w:rPr>
          <w:rFonts w:eastAsia="Times New Roman"/>
          <w:bCs/>
          <w:iCs/>
          <w:lang w:eastAsia="ru-RU"/>
        </w:rPr>
        <w:t>Страуструп</w:t>
      </w:r>
      <w:r w:rsidRPr="00491F47">
        <w:rPr>
          <w:rFonts w:eastAsia="Times New Roman"/>
          <w:bCs/>
          <w:iCs/>
          <w:lang w:val="en-US" w:eastAsia="ru-RU"/>
        </w:rPr>
        <w:t xml:space="preserve">. </w:t>
      </w:r>
      <w:r w:rsidRPr="00491F47">
        <w:rPr>
          <w:rFonts w:eastAsia="Times New Roman"/>
          <w:bCs/>
          <w:iCs/>
          <w:lang w:eastAsia="ru-RU"/>
        </w:rPr>
        <w:t>Дизайн</w:t>
      </w:r>
      <w:r w:rsidRPr="00491F47">
        <w:rPr>
          <w:rFonts w:eastAsia="Times New Roman"/>
          <w:bCs/>
          <w:iCs/>
          <w:lang w:val="en-US" w:eastAsia="ru-RU"/>
        </w:rPr>
        <w:t xml:space="preserve"> </w:t>
      </w:r>
      <w:r w:rsidRPr="00491F47">
        <w:rPr>
          <w:rFonts w:eastAsia="Times New Roman"/>
          <w:bCs/>
          <w:iCs/>
          <w:lang w:eastAsia="ru-RU"/>
        </w:rPr>
        <w:t>и</w:t>
      </w:r>
      <w:r w:rsidRPr="00491F47">
        <w:rPr>
          <w:rFonts w:eastAsia="Times New Roman"/>
          <w:bCs/>
          <w:iCs/>
          <w:lang w:val="en-US" w:eastAsia="ru-RU"/>
        </w:rPr>
        <w:t xml:space="preserve"> </w:t>
      </w:r>
      <w:r w:rsidRPr="00491F47">
        <w:rPr>
          <w:rFonts w:eastAsia="Times New Roman"/>
          <w:bCs/>
          <w:iCs/>
          <w:lang w:eastAsia="ru-RU"/>
        </w:rPr>
        <w:t>эволюция</w:t>
      </w:r>
      <w:r w:rsidRPr="00491F47">
        <w:rPr>
          <w:rFonts w:eastAsia="Times New Roman"/>
          <w:bCs/>
          <w:iCs/>
          <w:lang w:val="en-US" w:eastAsia="ru-RU"/>
        </w:rPr>
        <w:t xml:space="preserve"> C++ = The Design and Evolution of C++. — </w:t>
      </w:r>
      <w:r w:rsidRPr="00491F47">
        <w:rPr>
          <w:rFonts w:eastAsia="Times New Roman"/>
          <w:bCs/>
          <w:iCs/>
          <w:lang w:eastAsia="ru-RU"/>
        </w:rPr>
        <w:t>СПб</w:t>
      </w:r>
      <w:r w:rsidRPr="00491F47">
        <w:rPr>
          <w:rFonts w:eastAsia="Times New Roman"/>
          <w:bCs/>
          <w:iCs/>
          <w:lang w:val="en-US" w:eastAsia="ru-RU"/>
        </w:rPr>
        <w:t xml:space="preserve">.: </w:t>
      </w:r>
      <w:r w:rsidRPr="00491F47">
        <w:rPr>
          <w:rFonts w:eastAsia="Times New Roman"/>
          <w:bCs/>
          <w:iCs/>
          <w:lang w:eastAsia="ru-RU"/>
        </w:rPr>
        <w:t>Питер</w:t>
      </w:r>
      <w:r w:rsidRPr="00491F47">
        <w:rPr>
          <w:rFonts w:eastAsia="Times New Roman"/>
          <w:bCs/>
          <w:iCs/>
          <w:lang w:val="en-US" w:eastAsia="ru-RU"/>
        </w:rPr>
        <w:t xml:space="preserve">, 2007. — 445 </w:t>
      </w:r>
      <w:r w:rsidRPr="00491F47">
        <w:rPr>
          <w:rFonts w:eastAsia="Times New Roman"/>
          <w:bCs/>
          <w:iCs/>
          <w:lang w:eastAsia="ru-RU"/>
        </w:rPr>
        <w:t>с</w:t>
      </w:r>
      <w:r w:rsidRPr="00491F47">
        <w:rPr>
          <w:rFonts w:eastAsia="Times New Roman"/>
          <w:bCs/>
          <w:iCs/>
          <w:lang w:val="en-US" w:eastAsia="ru-RU"/>
        </w:rPr>
        <w:t>. — ISBN 5-469-01217-4.</w:t>
      </w:r>
    </w:p>
    <w:p w14:paraId="3D07B069"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68</w:t>
      </w:r>
      <w:r w:rsidRPr="00491F47">
        <w:rPr>
          <w:rFonts w:eastAsia="Calibri"/>
          <w:lang w:val="en-US"/>
        </w:rPr>
        <w:t xml:space="preserve"> </w:t>
      </w:r>
      <w:r w:rsidRPr="00491F47">
        <w:rPr>
          <w:rFonts w:eastAsia="Times New Roman"/>
          <w:bCs/>
          <w:iCs/>
          <w:lang w:val="en-US" w:eastAsia="ru-RU"/>
        </w:rPr>
        <w:t>Herbert Schildt. C++ The Complete Reference Third Edition. — Osborne McGraw-Hill, 1998. — ISBN 978-0-07-882476-0.</w:t>
      </w:r>
    </w:p>
    <w:p w14:paraId="6B079006" w14:textId="77777777" w:rsidR="008F0E1B" w:rsidRPr="00491F47" w:rsidRDefault="008F0E1B" w:rsidP="00627163">
      <w:pPr>
        <w:tabs>
          <w:tab w:val="left" w:pos="810"/>
        </w:tabs>
        <w:spacing w:after="0" w:line="240" w:lineRule="auto"/>
        <w:ind w:firstLine="720"/>
        <w:jc w:val="both"/>
        <w:rPr>
          <w:rFonts w:eastAsia="Times New Roman"/>
          <w:bCs/>
          <w:iCs/>
          <w:lang w:val="en-US" w:eastAsia="ru-RU"/>
        </w:rPr>
      </w:pPr>
      <w:r w:rsidRPr="00491F47">
        <w:rPr>
          <w:rFonts w:eastAsia="Times New Roman"/>
          <w:bCs/>
          <w:iCs/>
          <w:lang w:val="en-US" w:eastAsia="ru-RU"/>
        </w:rPr>
        <w:tab/>
        <w:t>69</w:t>
      </w:r>
      <w:r w:rsidRPr="00491F47">
        <w:rPr>
          <w:rFonts w:eastAsia="Calibri"/>
          <w:lang w:val="en-US"/>
        </w:rPr>
        <w:t xml:space="preserve"> </w:t>
      </w:r>
      <w:r w:rsidRPr="00491F47">
        <w:rPr>
          <w:rFonts w:eastAsia="Times New Roman"/>
          <w:bCs/>
          <w:iCs/>
          <w:lang w:val="en-US" w:eastAsia="ru-RU"/>
        </w:rPr>
        <w:t>Герберт Шилдт. Полный справочник по C++ = C++: The Complete Reference. — 4-е изд. — М.: Вильямс, 2011. — С. 800. — ISBN 978-5-8459-0489-8.</w:t>
      </w:r>
    </w:p>
    <w:p w14:paraId="1C2D14E4" w14:textId="77777777" w:rsidR="008F0E1B" w:rsidRPr="00491F47" w:rsidRDefault="008F0E1B" w:rsidP="00627163">
      <w:pPr>
        <w:tabs>
          <w:tab w:val="left" w:pos="810"/>
        </w:tabs>
        <w:spacing w:after="0" w:line="240" w:lineRule="auto"/>
        <w:ind w:firstLine="720"/>
        <w:jc w:val="both"/>
        <w:rPr>
          <w:rFonts w:eastAsia="Times New Roman"/>
          <w:lang w:eastAsia="ru-RU"/>
        </w:rPr>
      </w:pPr>
      <w:r w:rsidRPr="00491F47">
        <w:rPr>
          <w:rFonts w:eastAsia="Times New Roman"/>
          <w:bCs/>
          <w:iCs/>
          <w:lang w:val="en-US" w:eastAsia="ru-RU"/>
        </w:rPr>
        <w:tab/>
      </w:r>
      <w:r w:rsidRPr="00491F47">
        <w:rPr>
          <w:rFonts w:eastAsia="Times New Roman"/>
          <w:bCs/>
          <w:iCs/>
          <w:lang w:eastAsia="ru-RU"/>
        </w:rPr>
        <w:t xml:space="preserve">70 Зверев С.В., Зверев Н.С. Физические свойства зерна и продуктов его переработки </w:t>
      </w:r>
      <w:r w:rsidRPr="00491F47">
        <w:rPr>
          <w:rFonts w:eastAsia="Times New Roman"/>
          <w:lang w:eastAsia="ru-RU"/>
        </w:rPr>
        <w:t>М.: ДеЛи принт, 2007. – 176 с.</w:t>
      </w:r>
    </w:p>
    <w:p w14:paraId="08873916"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lastRenderedPageBreak/>
        <w:tab/>
        <w:t xml:space="preserve">71 </w:t>
      </w:r>
      <w:hyperlink r:id="rId24" w:history="1">
        <w:r w:rsidRPr="00491F47">
          <w:rPr>
            <w:rFonts w:eastAsia="Times New Roman"/>
            <w:bCs/>
            <w:iCs/>
            <w:lang w:eastAsia="ru-RU"/>
          </w:rPr>
          <w:t>Юкиш А.Е., Ильина О.И. Техника и технология хранения зерна</w:t>
        </w:r>
      </w:hyperlink>
      <w:r w:rsidRPr="00491F47">
        <w:rPr>
          <w:rFonts w:eastAsia="Times New Roman"/>
          <w:bCs/>
          <w:iCs/>
          <w:lang w:eastAsia="ru-RU"/>
        </w:rPr>
        <w:t>.</w:t>
      </w:r>
      <w:r w:rsidRPr="00491F47">
        <w:rPr>
          <w:rFonts w:eastAsia="Times New Roman"/>
          <w:lang w:eastAsia="ru-RU"/>
        </w:rPr>
        <w:t xml:space="preserve"> –  М.: Дели принт, 2009. - 717 с.</w:t>
      </w:r>
    </w:p>
    <w:p w14:paraId="46A5B4B1"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72 ГОСТ 20522 -75 Определение угла естественного откоса-14 с.</w:t>
      </w:r>
    </w:p>
    <w:p w14:paraId="5E11D0E0"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73 Дуйсенова Ш.Т. Исследование угла естественного откоса сортов сои. МАТЕРИАЛЫ IV Международной научно-практической конференции «GLOBAL SCIENCE AND INNOVATIONS 2019: CENTRAL ASIA». I-ТОМ, 21 января, 2019.-С.124 - 128.</w:t>
      </w:r>
    </w:p>
    <w:p w14:paraId="6C8714C3"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74 Нис Я.З. Физико-механические, физико-химические и теплофизические свойства сырья и готовых продуктов пищевой промышленности: справочные материалы/ Юж-Рос. гос. техн. ун-т (НПИ).- Новочеркасск: ЮРГТУ (НПИ), 2012. -28с.</w:t>
      </w:r>
    </w:p>
    <w:p w14:paraId="1534728E"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75 Дуйсенова Ш.Т., Атыханов А.К., Караиванов Д.П. Исследование геометрических параметров и массу зерен сои //Исследования, Результаты КазНАУ, Алматы. № 3, 2018. - С.219-223.</w:t>
      </w:r>
    </w:p>
    <w:p w14:paraId="181B72DA"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76 ГОСТ 10842-89. Метод   определения массы 1000 зерен или 1000 семян-3с.</w:t>
      </w:r>
    </w:p>
    <w:p w14:paraId="7011D0B0"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 xml:space="preserve">77 Карл Р. Хосни Зерно и зернопродукты. </w:t>
      </w:r>
      <w:r w:rsidRPr="00491F47">
        <w:rPr>
          <w:rFonts w:eastAsia="Times New Roman"/>
          <w:lang w:eastAsia="ru-RU"/>
        </w:rPr>
        <w:t xml:space="preserve">– </w:t>
      </w:r>
      <w:r w:rsidRPr="00491F47">
        <w:rPr>
          <w:rFonts w:eastAsia="Times New Roman"/>
          <w:bCs/>
          <w:iCs/>
          <w:lang w:eastAsia="ru-RU"/>
        </w:rPr>
        <w:t xml:space="preserve"> М.: Профессия, 2014. - 340 c.</w:t>
      </w:r>
    </w:p>
    <w:p w14:paraId="767FD251" w14:textId="77777777" w:rsidR="008F0E1B" w:rsidRPr="00491F47" w:rsidRDefault="00F31CCA"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 xml:space="preserve"> </w:t>
      </w:r>
      <w:r w:rsidR="008F0E1B" w:rsidRPr="00491F47">
        <w:rPr>
          <w:rFonts w:eastAsia="Times New Roman"/>
          <w:bCs/>
          <w:iCs/>
          <w:lang w:eastAsia="ru-RU"/>
        </w:rPr>
        <w:t>78 Арабаджиев С.Д., Ваташки А. Соя. – М.: Колос, 1981. – 197 с.</w:t>
      </w:r>
    </w:p>
    <w:p w14:paraId="20B45A4D" w14:textId="77777777" w:rsidR="008F0E1B" w:rsidRPr="00491F47" w:rsidRDefault="008F0E1B" w:rsidP="00627163">
      <w:pPr>
        <w:tabs>
          <w:tab w:val="left" w:pos="810"/>
        </w:tabs>
        <w:spacing w:after="0" w:line="240" w:lineRule="auto"/>
        <w:ind w:firstLine="720"/>
        <w:jc w:val="both"/>
        <w:rPr>
          <w:rFonts w:eastAsia="Times New Roman"/>
          <w:bCs/>
          <w:iCs/>
          <w:lang w:eastAsia="ru-RU"/>
        </w:rPr>
      </w:pPr>
      <w:r w:rsidRPr="00491F47">
        <w:rPr>
          <w:rFonts w:eastAsia="Times New Roman"/>
          <w:bCs/>
          <w:iCs/>
          <w:lang w:eastAsia="ru-RU"/>
        </w:rPr>
        <w:tab/>
        <w:t>79 ГОСТ 10856-96. Семена масличные. Метод определения влажности 1997-2018г.</w:t>
      </w:r>
    </w:p>
    <w:p w14:paraId="6851058A" w14:textId="77777777" w:rsidR="008F0E1B" w:rsidRPr="00491F47" w:rsidRDefault="008F0E1B" w:rsidP="008F0E1B"/>
    <w:p w14:paraId="074E60B1" w14:textId="77777777" w:rsidR="008F0E1B" w:rsidRPr="00491F47" w:rsidRDefault="008F0E1B" w:rsidP="000E7292">
      <w:pPr>
        <w:spacing w:after="0" w:line="240" w:lineRule="auto"/>
        <w:jc w:val="center"/>
        <w:rPr>
          <w:rFonts w:eastAsia="Calibri"/>
        </w:rPr>
      </w:pPr>
    </w:p>
    <w:p w14:paraId="64E02CCE" w14:textId="77777777" w:rsidR="008F0E1B" w:rsidRPr="00491F47" w:rsidRDefault="008F0E1B" w:rsidP="000E7292">
      <w:pPr>
        <w:spacing w:after="0" w:line="240" w:lineRule="auto"/>
        <w:jc w:val="center"/>
        <w:rPr>
          <w:rFonts w:eastAsia="Calibri"/>
        </w:rPr>
      </w:pPr>
    </w:p>
    <w:p w14:paraId="0723D81F" w14:textId="77777777" w:rsidR="008F0E1B" w:rsidRPr="00491F47" w:rsidRDefault="008F0E1B" w:rsidP="000E7292">
      <w:pPr>
        <w:spacing w:after="0" w:line="240" w:lineRule="auto"/>
        <w:jc w:val="center"/>
        <w:rPr>
          <w:rFonts w:eastAsia="Calibri"/>
        </w:rPr>
      </w:pPr>
    </w:p>
    <w:p w14:paraId="0526C55A" w14:textId="77777777" w:rsidR="008F0E1B" w:rsidRPr="00491F47" w:rsidRDefault="008F0E1B" w:rsidP="000E7292">
      <w:pPr>
        <w:spacing w:after="0" w:line="240" w:lineRule="auto"/>
        <w:jc w:val="center"/>
        <w:rPr>
          <w:rFonts w:eastAsia="Calibri"/>
        </w:rPr>
      </w:pPr>
    </w:p>
    <w:p w14:paraId="3B6DC7FD" w14:textId="77777777" w:rsidR="008F0E1B" w:rsidRPr="00491F47" w:rsidRDefault="008F0E1B" w:rsidP="000E7292">
      <w:pPr>
        <w:spacing w:after="0" w:line="240" w:lineRule="auto"/>
        <w:jc w:val="center"/>
        <w:rPr>
          <w:rFonts w:eastAsia="Calibri"/>
        </w:rPr>
      </w:pPr>
    </w:p>
    <w:p w14:paraId="7D9E1AE2" w14:textId="77777777" w:rsidR="008F0E1B" w:rsidRPr="00491F47" w:rsidRDefault="008F0E1B" w:rsidP="000E7292">
      <w:pPr>
        <w:spacing w:after="0" w:line="240" w:lineRule="auto"/>
        <w:jc w:val="center"/>
        <w:rPr>
          <w:rFonts w:eastAsia="Calibri"/>
        </w:rPr>
      </w:pPr>
    </w:p>
    <w:p w14:paraId="357A5879" w14:textId="77777777" w:rsidR="008F0E1B" w:rsidRPr="00491F47" w:rsidRDefault="008F0E1B" w:rsidP="000E7292">
      <w:pPr>
        <w:spacing w:after="0" w:line="240" w:lineRule="auto"/>
        <w:jc w:val="center"/>
        <w:rPr>
          <w:rFonts w:eastAsia="Calibri"/>
        </w:rPr>
      </w:pPr>
    </w:p>
    <w:p w14:paraId="31A0E3EA" w14:textId="77777777" w:rsidR="008F0E1B" w:rsidRPr="00491F47" w:rsidRDefault="008F0E1B" w:rsidP="000E7292">
      <w:pPr>
        <w:spacing w:after="0" w:line="240" w:lineRule="auto"/>
        <w:jc w:val="center"/>
        <w:rPr>
          <w:rFonts w:eastAsia="Calibri"/>
        </w:rPr>
      </w:pPr>
    </w:p>
    <w:p w14:paraId="04544634" w14:textId="77777777" w:rsidR="008F0E1B" w:rsidRPr="00491F47" w:rsidRDefault="008F0E1B" w:rsidP="000E7292">
      <w:pPr>
        <w:spacing w:after="0" w:line="240" w:lineRule="auto"/>
        <w:jc w:val="center"/>
        <w:rPr>
          <w:rFonts w:eastAsia="Calibri"/>
        </w:rPr>
      </w:pPr>
    </w:p>
    <w:p w14:paraId="3015E33A" w14:textId="77777777" w:rsidR="008F0E1B" w:rsidRPr="00491F47" w:rsidRDefault="008F0E1B" w:rsidP="000E7292">
      <w:pPr>
        <w:spacing w:after="0" w:line="240" w:lineRule="auto"/>
        <w:jc w:val="center"/>
        <w:rPr>
          <w:rFonts w:eastAsia="Calibri"/>
        </w:rPr>
      </w:pPr>
    </w:p>
    <w:p w14:paraId="52BAF399" w14:textId="77777777" w:rsidR="008F0E1B" w:rsidRPr="00491F47" w:rsidRDefault="008F0E1B" w:rsidP="000E7292">
      <w:pPr>
        <w:spacing w:after="0" w:line="240" w:lineRule="auto"/>
        <w:jc w:val="center"/>
        <w:rPr>
          <w:rFonts w:eastAsia="Calibri"/>
        </w:rPr>
      </w:pPr>
    </w:p>
    <w:p w14:paraId="69201204" w14:textId="77777777" w:rsidR="008F0E1B" w:rsidRPr="00491F47" w:rsidRDefault="008F0E1B" w:rsidP="000E7292">
      <w:pPr>
        <w:spacing w:after="0" w:line="240" w:lineRule="auto"/>
        <w:jc w:val="center"/>
        <w:rPr>
          <w:rFonts w:eastAsia="Calibri"/>
        </w:rPr>
      </w:pPr>
    </w:p>
    <w:p w14:paraId="0E6010B4" w14:textId="77777777" w:rsidR="008F0E1B" w:rsidRPr="00491F47" w:rsidRDefault="008F0E1B" w:rsidP="000E7292">
      <w:pPr>
        <w:spacing w:after="0" w:line="240" w:lineRule="auto"/>
        <w:jc w:val="center"/>
        <w:rPr>
          <w:rFonts w:eastAsia="Calibri"/>
        </w:rPr>
      </w:pPr>
    </w:p>
    <w:p w14:paraId="166D766D" w14:textId="77777777" w:rsidR="008F0E1B" w:rsidRPr="00491F47" w:rsidRDefault="008F0E1B" w:rsidP="000E7292">
      <w:pPr>
        <w:spacing w:after="0" w:line="240" w:lineRule="auto"/>
        <w:jc w:val="center"/>
        <w:rPr>
          <w:rFonts w:eastAsia="Calibri"/>
        </w:rPr>
      </w:pPr>
    </w:p>
    <w:p w14:paraId="0064ED72" w14:textId="77777777" w:rsidR="008F0E1B" w:rsidRPr="00491F47" w:rsidRDefault="008F0E1B" w:rsidP="000E7292">
      <w:pPr>
        <w:spacing w:after="0" w:line="240" w:lineRule="auto"/>
        <w:jc w:val="center"/>
        <w:rPr>
          <w:rFonts w:eastAsia="Calibri"/>
        </w:rPr>
      </w:pPr>
    </w:p>
    <w:p w14:paraId="3AF5EA95" w14:textId="77777777" w:rsidR="008F0E1B" w:rsidRPr="00491F47" w:rsidRDefault="008F0E1B" w:rsidP="000E7292">
      <w:pPr>
        <w:spacing w:after="0" w:line="240" w:lineRule="auto"/>
        <w:jc w:val="center"/>
        <w:rPr>
          <w:rFonts w:eastAsia="Calibri"/>
        </w:rPr>
      </w:pPr>
    </w:p>
    <w:p w14:paraId="07352A81" w14:textId="77777777" w:rsidR="008F0E1B" w:rsidRPr="00491F47" w:rsidRDefault="008F0E1B" w:rsidP="000E7292">
      <w:pPr>
        <w:spacing w:after="0" w:line="240" w:lineRule="auto"/>
        <w:jc w:val="center"/>
        <w:rPr>
          <w:rFonts w:eastAsia="Calibri"/>
        </w:rPr>
      </w:pPr>
    </w:p>
    <w:p w14:paraId="1DAC4698" w14:textId="77777777" w:rsidR="008F0E1B" w:rsidRPr="00491F47" w:rsidRDefault="008F0E1B" w:rsidP="000E7292">
      <w:pPr>
        <w:spacing w:after="0" w:line="240" w:lineRule="auto"/>
        <w:jc w:val="center"/>
        <w:rPr>
          <w:rFonts w:eastAsia="Calibri"/>
        </w:rPr>
      </w:pPr>
    </w:p>
    <w:p w14:paraId="751D03BE" w14:textId="77777777" w:rsidR="008F0E1B" w:rsidRPr="00491F47" w:rsidRDefault="008F0E1B" w:rsidP="000E7292">
      <w:pPr>
        <w:spacing w:after="0" w:line="240" w:lineRule="auto"/>
        <w:jc w:val="center"/>
        <w:rPr>
          <w:rFonts w:eastAsia="Calibri"/>
        </w:rPr>
      </w:pPr>
    </w:p>
    <w:p w14:paraId="752577A5" w14:textId="77777777" w:rsidR="008F0E1B" w:rsidRPr="00491F47" w:rsidRDefault="008F0E1B" w:rsidP="000E7292">
      <w:pPr>
        <w:spacing w:after="0" w:line="240" w:lineRule="auto"/>
        <w:jc w:val="center"/>
        <w:rPr>
          <w:rFonts w:eastAsia="Calibri"/>
        </w:rPr>
      </w:pPr>
    </w:p>
    <w:p w14:paraId="396BFD3D" w14:textId="77777777" w:rsidR="008F0E1B" w:rsidRPr="00491F47" w:rsidRDefault="008F0E1B" w:rsidP="000E7292">
      <w:pPr>
        <w:spacing w:after="0" w:line="240" w:lineRule="auto"/>
        <w:jc w:val="center"/>
        <w:rPr>
          <w:rFonts w:eastAsia="Calibri"/>
        </w:rPr>
      </w:pPr>
    </w:p>
    <w:p w14:paraId="2546F966" w14:textId="77777777" w:rsidR="00E301C3" w:rsidRPr="00491F47" w:rsidRDefault="00E301C3" w:rsidP="00E301C3">
      <w:pPr>
        <w:spacing w:after="0" w:line="240" w:lineRule="auto"/>
        <w:jc w:val="center"/>
        <w:rPr>
          <w:rFonts w:eastAsia="Calibri"/>
          <w:b/>
          <w:lang w:val="kk-KZ"/>
        </w:rPr>
      </w:pPr>
      <w:r w:rsidRPr="00491F47">
        <w:rPr>
          <w:rFonts w:eastAsia="Calibri"/>
          <w:b/>
        </w:rPr>
        <w:lastRenderedPageBreak/>
        <w:t>ПРИЛОЖЕНИЕ А</w:t>
      </w:r>
    </w:p>
    <w:p w14:paraId="2EDA805E" w14:textId="77777777" w:rsidR="008F0E1B" w:rsidRPr="00491F47" w:rsidRDefault="008F0E1B" w:rsidP="00E301C3">
      <w:pPr>
        <w:spacing w:after="0" w:line="240" w:lineRule="auto"/>
        <w:jc w:val="center"/>
        <w:rPr>
          <w:rFonts w:eastAsia="Calibri"/>
        </w:rPr>
      </w:pPr>
      <w:r w:rsidRPr="00491F47">
        <w:rPr>
          <w:rFonts w:eastAsia="Calibri"/>
        </w:rPr>
        <w:t>Патент на полезную модель и заключение</w:t>
      </w:r>
    </w:p>
    <w:p w14:paraId="0F7B667A" w14:textId="77777777" w:rsidR="008F0E1B" w:rsidRPr="00491F47" w:rsidRDefault="008F0E1B" w:rsidP="008F0E1B">
      <w:pPr>
        <w:spacing w:after="0" w:line="240" w:lineRule="auto"/>
        <w:rPr>
          <w:rFonts w:eastAsia="Calibri"/>
        </w:rPr>
      </w:pPr>
    </w:p>
    <w:p w14:paraId="0C16FF03"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69D6BB1E" wp14:editId="6DD555D2">
            <wp:extent cx="5990796" cy="73774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02857" cy="7392283"/>
                    </a:xfrm>
                    <a:prstGeom prst="rect">
                      <a:avLst/>
                    </a:prstGeom>
                    <a:noFill/>
                    <a:ln>
                      <a:noFill/>
                    </a:ln>
                  </pic:spPr>
                </pic:pic>
              </a:graphicData>
            </a:graphic>
          </wp:inline>
        </w:drawing>
      </w:r>
    </w:p>
    <w:p w14:paraId="6941BB67" w14:textId="77777777" w:rsidR="008F0E1B" w:rsidRPr="00491F47" w:rsidRDefault="008F0E1B" w:rsidP="008F0E1B">
      <w:pPr>
        <w:spacing w:after="0" w:line="240" w:lineRule="auto"/>
        <w:rPr>
          <w:rFonts w:eastAsia="Calibri"/>
        </w:rPr>
      </w:pPr>
    </w:p>
    <w:p w14:paraId="19BF49CB" w14:textId="77777777" w:rsidR="008F0E1B" w:rsidRPr="00491F47" w:rsidRDefault="008F0E1B" w:rsidP="008F0E1B">
      <w:pPr>
        <w:spacing w:after="0" w:line="240" w:lineRule="auto"/>
        <w:rPr>
          <w:rFonts w:eastAsia="Calibri"/>
        </w:rPr>
      </w:pPr>
    </w:p>
    <w:p w14:paraId="5A7EAF63" w14:textId="77777777" w:rsidR="008F0E1B" w:rsidRPr="00491F47" w:rsidRDefault="008F0E1B" w:rsidP="008F0E1B">
      <w:pPr>
        <w:spacing w:after="0" w:line="240" w:lineRule="auto"/>
        <w:rPr>
          <w:rFonts w:eastAsia="Calibri"/>
        </w:rPr>
      </w:pPr>
    </w:p>
    <w:p w14:paraId="491B3D1C" w14:textId="77777777" w:rsidR="008F0E1B" w:rsidRPr="00491F47" w:rsidRDefault="008F0E1B" w:rsidP="008F0E1B">
      <w:pPr>
        <w:spacing w:after="0" w:line="240" w:lineRule="auto"/>
        <w:rPr>
          <w:rFonts w:eastAsia="Calibri"/>
        </w:rPr>
      </w:pPr>
    </w:p>
    <w:p w14:paraId="35043456" w14:textId="77777777" w:rsidR="008F0E1B" w:rsidRPr="00491F47" w:rsidRDefault="008F0E1B" w:rsidP="008F0E1B">
      <w:pPr>
        <w:spacing w:after="0" w:line="240" w:lineRule="auto"/>
        <w:rPr>
          <w:rFonts w:eastAsia="Calibri"/>
          <w:noProof/>
          <w:lang w:eastAsia="ru-RU"/>
        </w:rPr>
      </w:pPr>
    </w:p>
    <w:p w14:paraId="7D58A6EC" w14:textId="77777777" w:rsidR="008F0E1B" w:rsidRPr="00491F47" w:rsidRDefault="008F0E1B" w:rsidP="008F0E1B">
      <w:pPr>
        <w:jc w:val="center"/>
        <w:rPr>
          <w:rFonts w:eastAsia="Calibri"/>
          <w:lang w:eastAsia="ru-RU"/>
        </w:rPr>
      </w:pPr>
    </w:p>
    <w:p w14:paraId="4D08AA36"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2C4A5705" wp14:editId="3AF92CDD">
            <wp:extent cx="5750995" cy="8252945"/>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8399" cy="8306621"/>
                    </a:xfrm>
                    <a:prstGeom prst="rect">
                      <a:avLst/>
                    </a:prstGeom>
                    <a:noFill/>
                    <a:ln>
                      <a:noFill/>
                    </a:ln>
                  </pic:spPr>
                </pic:pic>
              </a:graphicData>
            </a:graphic>
          </wp:inline>
        </w:drawing>
      </w:r>
    </w:p>
    <w:p w14:paraId="58975F58" w14:textId="77777777" w:rsidR="008F0E1B" w:rsidRPr="00491F47" w:rsidRDefault="008F0E1B" w:rsidP="008F0E1B">
      <w:pPr>
        <w:spacing w:after="0" w:line="240" w:lineRule="auto"/>
        <w:rPr>
          <w:rFonts w:eastAsia="Calibri"/>
          <w:noProof/>
          <w:lang w:eastAsia="ru-RU"/>
        </w:rPr>
      </w:pPr>
    </w:p>
    <w:p w14:paraId="42318F21" w14:textId="77777777" w:rsidR="008F0E1B" w:rsidRPr="00491F47" w:rsidRDefault="008F0E1B" w:rsidP="008F0E1B">
      <w:pPr>
        <w:spacing w:after="0" w:line="240" w:lineRule="auto"/>
        <w:rPr>
          <w:rFonts w:eastAsia="Calibri"/>
          <w:noProof/>
          <w:lang w:eastAsia="ru-RU"/>
        </w:rPr>
      </w:pPr>
      <w:r w:rsidRPr="00491F47">
        <w:rPr>
          <w:rFonts w:eastAsia="Calibri"/>
          <w:noProof/>
          <w:lang w:eastAsia="ru-RU"/>
        </w:rPr>
        <w:lastRenderedPageBreak/>
        <w:drawing>
          <wp:inline distT="0" distB="0" distL="0" distR="0" wp14:anchorId="043AF028" wp14:editId="641BE826">
            <wp:extent cx="6400761" cy="4977114"/>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3712" cy="4979408"/>
                    </a:xfrm>
                    <a:prstGeom prst="rect">
                      <a:avLst/>
                    </a:prstGeom>
                    <a:noFill/>
                    <a:ln>
                      <a:noFill/>
                    </a:ln>
                  </pic:spPr>
                </pic:pic>
              </a:graphicData>
            </a:graphic>
          </wp:inline>
        </w:drawing>
      </w:r>
    </w:p>
    <w:p w14:paraId="024CCEDE" w14:textId="5C13B490" w:rsidR="008F0E1B" w:rsidRPr="00491F47" w:rsidRDefault="000A76D7" w:rsidP="008F0E1B">
      <w:pPr>
        <w:spacing w:after="0" w:line="240" w:lineRule="auto"/>
        <w:rPr>
          <w:rFonts w:eastAsia="Calibri"/>
          <w:noProof/>
          <w:lang w:eastAsia="ru-RU"/>
        </w:rPr>
      </w:pPr>
      <w:r w:rsidRPr="00491F47">
        <w:rPr>
          <w:rFonts w:eastAsia="Calibri"/>
          <w:noProof/>
          <w:lang w:eastAsia="ru-RU"/>
        </w:rPr>
        <w:drawing>
          <wp:inline distT="0" distB="0" distL="0" distR="0" wp14:anchorId="7B02E3D5" wp14:editId="00738BD0">
            <wp:extent cx="5832763" cy="400494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72907" cy="4032509"/>
                    </a:xfrm>
                    <a:prstGeom prst="rect">
                      <a:avLst/>
                    </a:prstGeom>
                    <a:noFill/>
                    <a:ln>
                      <a:noFill/>
                    </a:ln>
                  </pic:spPr>
                </pic:pic>
              </a:graphicData>
            </a:graphic>
          </wp:inline>
        </w:drawing>
      </w:r>
    </w:p>
    <w:p w14:paraId="57A8C103" w14:textId="77777777" w:rsidR="008F0E1B" w:rsidRPr="00491F47" w:rsidRDefault="008F0E1B" w:rsidP="008F0E1B">
      <w:pPr>
        <w:spacing w:after="0" w:line="240" w:lineRule="auto"/>
        <w:rPr>
          <w:rFonts w:eastAsia="Calibri"/>
          <w:noProof/>
          <w:lang w:eastAsia="ru-RU"/>
        </w:rPr>
      </w:pPr>
      <w:r w:rsidRPr="00491F47">
        <w:rPr>
          <w:rFonts w:eastAsia="Calibri"/>
          <w:noProof/>
          <w:lang w:eastAsia="ru-RU"/>
        </w:rPr>
        <w:lastRenderedPageBreak/>
        <w:drawing>
          <wp:inline distT="0" distB="0" distL="0" distR="0" wp14:anchorId="0161E645" wp14:editId="23CB9C97">
            <wp:extent cx="5972536" cy="4513580"/>
            <wp:effectExtent l="0" t="0" r="9525"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83764" cy="4522065"/>
                    </a:xfrm>
                    <a:prstGeom prst="rect">
                      <a:avLst/>
                    </a:prstGeom>
                    <a:noFill/>
                    <a:ln>
                      <a:noFill/>
                    </a:ln>
                  </pic:spPr>
                </pic:pic>
              </a:graphicData>
            </a:graphic>
          </wp:inline>
        </w:drawing>
      </w:r>
    </w:p>
    <w:p w14:paraId="1429E70B" w14:textId="68E89EE2" w:rsidR="008F0E1B" w:rsidRPr="00491F47" w:rsidRDefault="000A76D7" w:rsidP="008F0E1B">
      <w:pPr>
        <w:spacing w:after="0" w:line="240" w:lineRule="auto"/>
        <w:rPr>
          <w:rFonts w:eastAsia="Calibri"/>
          <w:noProof/>
          <w:lang w:eastAsia="ru-RU"/>
        </w:rPr>
      </w:pPr>
      <w:r w:rsidRPr="00491F47">
        <w:rPr>
          <w:rFonts w:eastAsia="Calibri"/>
          <w:noProof/>
          <w:lang w:eastAsia="ru-RU"/>
        </w:rPr>
        <w:drawing>
          <wp:inline distT="0" distB="0" distL="0" distR="0" wp14:anchorId="3F243DA3" wp14:editId="3C1AC8A8">
            <wp:extent cx="6158345" cy="4322281"/>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0452" cy="4337797"/>
                    </a:xfrm>
                    <a:prstGeom prst="rect">
                      <a:avLst/>
                    </a:prstGeom>
                    <a:noFill/>
                    <a:ln>
                      <a:noFill/>
                    </a:ln>
                  </pic:spPr>
                </pic:pic>
              </a:graphicData>
            </a:graphic>
          </wp:inline>
        </w:drawing>
      </w:r>
    </w:p>
    <w:p w14:paraId="2691478C" w14:textId="77777777" w:rsidR="008F0E1B" w:rsidRPr="00491F47" w:rsidRDefault="008F0E1B" w:rsidP="008F0E1B">
      <w:pPr>
        <w:spacing w:after="0" w:line="240" w:lineRule="auto"/>
        <w:rPr>
          <w:rFonts w:eastAsia="Calibri"/>
          <w:noProof/>
          <w:lang w:eastAsia="ru-RU"/>
        </w:rPr>
      </w:pPr>
      <w:r w:rsidRPr="00491F47">
        <w:rPr>
          <w:rFonts w:eastAsia="Calibri"/>
          <w:noProof/>
          <w:lang w:eastAsia="ru-RU"/>
        </w:rPr>
        <w:lastRenderedPageBreak/>
        <w:drawing>
          <wp:inline distT="0" distB="0" distL="0" distR="0" wp14:anchorId="24C3BF26" wp14:editId="5B920821">
            <wp:extent cx="5911403" cy="36061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2784" cy="3613108"/>
                    </a:xfrm>
                    <a:prstGeom prst="rect">
                      <a:avLst/>
                    </a:prstGeom>
                    <a:noFill/>
                    <a:ln>
                      <a:noFill/>
                    </a:ln>
                  </pic:spPr>
                </pic:pic>
              </a:graphicData>
            </a:graphic>
          </wp:inline>
        </w:drawing>
      </w:r>
    </w:p>
    <w:p w14:paraId="2E728254" w14:textId="77777777" w:rsidR="008F0E1B" w:rsidRPr="00491F47" w:rsidRDefault="008F0E1B" w:rsidP="008F0E1B">
      <w:pPr>
        <w:spacing w:after="0" w:line="240" w:lineRule="auto"/>
        <w:rPr>
          <w:rFonts w:eastAsia="Calibri"/>
          <w:noProof/>
          <w:lang w:eastAsia="ru-RU"/>
        </w:rPr>
      </w:pPr>
      <w:r w:rsidRPr="00491F47">
        <w:rPr>
          <w:rFonts w:eastAsia="Calibri"/>
          <w:noProof/>
          <w:lang w:val="en-US" w:eastAsia="ru-RU"/>
        </w:rPr>
        <w:t xml:space="preserve"> </w:t>
      </w:r>
      <w:r w:rsidRPr="00491F47">
        <w:rPr>
          <w:rFonts w:eastAsia="Calibri"/>
          <w:noProof/>
          <w:lang w:eastAsia="ru-RU"/>
        </w:rPr>
        <w:drawing>
          <wp:inline distT="0" distB="0" distL="0" distR="0" wp14:anchorId="11B41E96" wp14:editId="01C4C35F">
            <wp:extent cx="5791200" cy="42481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93278" cy="4249674"/>
                    </a:xfrm>
                    <a:prstGeom prst="rect">
                      <a:avLst/>
                    </a:prstGeom>
                    <a:noFill/>
                    <a:ln>
                      <a:noFill/>
                    </a:ln>
                  </pic:spPr>
                </pic:pic>
              </a:graphicData>
            </a:graphic>
          </wp:inline>
        </w:drawing>
      </w:r>
    </w:p>
    <w:p w14:paraId="79FE9A64" w14:textId="77777777" w:rsidR="008F0E1B" w:rsidRPr="00491F47" w:rsidRDefault="008F0E1B" w:rsidP="008F0E1B">
      <w:pPr>
        <w:spacing w:after="0" w:line="240" w:lineRule="auto"/>
        <w:rPr>
          <w:rFonts w:eastAsia="Calibri"/>
          <w:noProof/>
          <w:lang w:eastAsia="ru-RU"/>
        </w:rPr>
      </w:pPr>
    </w:p>
    <w:p w14:paraId="3775F247" w14:textId="77777777" w:rsidR="008F0E1B" w:rsidRPr="00491F47" w:rsidRDefault="008F0E1B" w:rsidP="008F0E1B">
      <w:pPr>
        <w:spacing w:after="0" w:line="240" w:lineRule="auto"/>
        <w:rPr>
          <w:rFonts w:eastAsia="Calibri"/>
          <w:noProof/>
          <w:lang w:eastAsia="ru-RU"/>
        </w:rPr>
      </w:pPr>
    </w:p>
    <w:p w14:paraId="42DC62B0" w14:textId="77777777" w:rsidR="008F0E1B" w:rsidRPr="00491F47" w:rsidRDefault="008F0E1B" w:rsidP="008F0E1B">
      <w:pPr>
        <w:spacing w:after="0" w:line="240" w:lineRule="auto"/>
        <w:rPr>
          <w:rFonts w:eastAsia="Calibri"/>
          <w:noProof/>
          <w:lang w:eastAsia="ru-RU"/>
        </w:rPr>
      </w:pPr>
      <w:r w:rsidRPr="00491F47">
        <w:rPr>
          <w:rFonts w:eastAsia="Calibri"/>
          <w:noProof/>
          <w:lang w:eastAsia="ru-RU"/>
        </w:rPr>
        <w:lastRenderedPageBreak/>
        <w:drawing>
          <wp:inline distT="0" distB="0" distL="0" distR="0" wp14:anchorId="72839F66" wp14:editId="3E8713C0">
            <wp:extent cx="6170098" cy="3646025"/>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532" cy="3658691"/>
                    </a:xfrm>
                    <a:prstGeom prst="rect">
                      <a:avLst/>
                    </a:prstGeom>
                    <a:noFill/>
                    <a:ln>
                      <a:noFill/>
                    </a:ln>
                  </pic:spPr>
                </pic:pic>
              </a:graphicData>
            </a:graphic>
          </wp:inline>
        </w:drawing>
      </w:r>
    </w:p>
    <w:p w14:paraId="1BC2CC10" w14:textId="77777777" w:rsidR="008F0E1B" w:rsidRPr="00491F47" w:rsidRDefault="008F0E1B" w:rsidP="008F0E1B">
      <w:pPr>
        <w:spacing w:after="0" w:line="240" w:lineRule="auto"/>
        <w:rPr>
          <w:rFonts w:eastAsia="Calibri"/>
          <w:noProof/>
          <w:lang w:eastAsia="ru-RU"/>
        </w:rPr>
      </w:pPr>
      <w:r w:rsidRPr="00491F47">
        <w:rPr>
          <w:rFonts w:eastAsia="Calibri"/>
          <w:noProof/>
          <w:lang w:eastAsia="ru-RU"/>
        </w:rPr>
        <w:drawing>
          <wp:inline distT="0" distB="0" distL="0" distR="0" wp14:anchorId="5F0D84CA" wp14:editId="24AC23A2">
            <wp:extent cx="6146157" cy="4132750"/>
            <wp:effectExtent l="0" t="0" r="762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0276" cy="4135520"/>
                    </a:xfrm>
                    <a:prstGeom prst="rect">
                      <a:avLst/>
                    </a:prstGeom>
                    <a:noFill/>
                    <a:ln>
                      <a:noFill/>
                    </a:ln>
                  </pic:spPr>
                </pic:pic>
              </a:graphicData>
            </a:graphic>
          </wp:inline>
        </w:drawing>
      </w:r>
    </w:p>
    <w:p w14:paraId="1B1B384A" w14:textId="77777777" w:rsidR="008F0E1B" w:rsidRPr="00491F47" w:rsidRDefault="008F0E1B" w:rsidP="008F0E1B">
      <w:pPr>
        <w:spacing w:after="0" w:line="240" w:lineRule="auto"/>
        <w:rPr>
          <w:rFonts w:eastAsia="Calibri"/>
          <w:noProof/>
          <w:lang w:eastAsia="ru-RU"/>
        </w:rPr>
      </w:pPr>
    </w:p>
    <w:p w14:paraId="7E4B2461" w14:textId="77777777" w:rsidR="008F0E1B" w:rsidRPr="00491F47" w:rsidRDefault="008F0E1B" w:rsidP="008F0E1B">
      <w:pPr>
        <w:spacing w:after="0" w:line="240" w:lineRule="auto"/>
        <w:rPr>
          <w:rFonts w:eastAsia="Calibri"/>
          <w:noProof/>
          <w:lang w:eastAsia="ru-RU"/>
        </w:rPr>
      </w:pPr>
    </w:p>
    <w:p w14:paraId="23BF919B" w14:textId="77777777" w:rsidR="008F0E1B" w:rsidRPr="00491F47" w:rsidRDefault="008F0E1B" w:rsidP="008F0E1B">
      <w:pPr>
        <w:spacing w:after="0" w:line="240" w:lineRule="auto"/>
        <w:rPr>
          <w:rFonts w:eastAsia="Calibri"/>
          <w:noProof/>
          <w:lang w:eastAsia="ru-RU"/>
        </w:rPr>
      </w:pPr>
    </w:p>
    <w:p w14:paraId="07419E3C" w14:textId="77777777" w:rsidR="008F0E1B" w:rsidRPr="00491F47" w:rsidRDefault="008F0E1B" w:rsidP="008F0E1B">
      <w:pPr>
        <w:spacing w:after="0" w:line="240" w:lineRule="auto"/>
        <w:rPr>
          <w:rFonts w:eastAsia="Calibri"/>
          <w:noProof/>
          <w:lang w:eastAsia="ru-RU"/>
        </w:rPr>
      </w:pPr>
    </w:p>
    <w:p w14:paraId="7B601CBD" w14:textId="77777777" w:rsidR="008F0E1B" w:rsidRPr="00491F47" w:rsidRDefault="008F0E1B" w:rsidP="008F0E1B">
      <w:pPr>
        <w:spacing w:after="0" w:line="240" w:lineRule="auto"/>
        <w:rPr>
          <w:rFonts w:eastAsia="Calibri"/>
          <w:noProof/>
          <w:lang w:eastAsia="ru-RU"/>
        </w:rPr>
      </w:pPr>
    </w:p>
    <w:p w14:paraId="313B80A9" w14:textId="77777777" w:rsidR="008F0E1B" w:rsidRPr="00491F47" w:rsidRDefault="008F0E1B" w:rsidP="008F0E1B">
      <w:pPr>
        <w:spacing w:after="0" w:line="240" w:lineRule="auto"/>
        <w:rPr>
          <w:rFonts w:eastAsia="Calibri"/>
        </w:rPr>
      </w:pPr>
    </w:p>
    <w:p w14:paraId="52C3B2ED" w14:textId="77777777" w:rsidR="008F0E1B" w:rsidRPr="00491F47" w:rsidRDefault="008F0E1B" w:rsidP="008F0E1B">
      <w:pPr>
        <w:spacing w:after="0" w:line="240" w:lineRule="auto"/>
        <w:rPr>
          <w:rFonts w:eastAsia="Calibri"/>
        </w:rPr>
      </w:pPr>
    </w:p>
    <w:p w14:paraId="38B41EA4" w14:textId="77777777" w:rsidR="008F0E1B" w:rsidRPr="00491F47" w:rsidRDefault="008F0E1B" w:rsidP="008F0E1B">
      <w:pPr>
        <w:spacing w:after="0" w:line="240" w:lineRule="auto"/>
        <w:rPr>
          <w:rFonts w:eastAsia="Calibri"/>
        </w:rPr>
      </w:pPr>
    </w:p>
    <w:p w14:paraId="71084CAC"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7ADFC70E" wp14:editId="75E44FAE">
            <wp:extent cx="5855970" cy="8208818"/>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5829" cy="8236656"/>
                    </a:xfrm>
                    <a:prstGeom prst="rect">
                      <a:avLst/>
                    </a:prstGeom>
                    <a:noFill/>
                    <a:ln>
                      <a:noFill/>
                    </a:ln>
                  </pic:spPr>
                </pic:pic>
              </a:graphicData>
            </a:graphic>
          </wp:inline>
        </w:drawing>
      </w:r>
    </w:p>
    <w:p w14:paraId="66724D2E" w14:textId="77777777" w:rsidR="008F0E1B" w:rsidRPr="00491F47" w:rsidRDefault="008F0E1B" w:rsidP="008F0E1B">
      <w:pPr>
        <w:spacing w:after="0" w:line="240" w:lineRule="auto"/>
        <w:rPr>
          <w:rFonts w:eastAsia="Calibri"/>
        </w:rPr>
      </w:pPr>
    </w:p>
    <w:p w14:paraId="4A07D0BA" w14:textId="77777777" w:rsidR="008F0E1B" w:rsidRPr="00491F47" w:rsidRDefault="008F0E1B" w:rsidP="008F0E1B">
      <w:pPr>
        <w:spacing w:after="0" w:line="240" w:lineRule="auto"/>
        <w:rPr>
          <w:rFonts w:eastAsia="Calibri"/>
        </w:rPr>
      </w:pPr>
    </w:p>
    <w:p w14:paraId="28DF4271" w14:textId="77777777" w:rsidR="008F0E1B" w:rsidRPr="00491F47" w:rsidRDefault="008F0E1B" w:rsidP="008F0E1B">
      <w:pPr>
        <w:spacing w:after="0" w:line="240" w:lineRule="auto"/>
        <w:rPr>
          <w:rFonts w:eastAsia="Calibri"/>
        </w:rPr>
      </w:pPr>
    </w:p>
    <w:p w14:paraId="1804BED9"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52D1C01E" wp14:editId="53C42D1E">
            <wp:extent cx="6116955" cy="474535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6955" cy="4745355"/>
                    </a:xfrm>
                    <a:prstGeom prst="rect">
                      <a:avLst/>
                    </a:prstGeom>
                    <a:noFill/>
                    <a:ln>
                      <a:noFill/>
                    </a:ln>
                  </pic:spPr>
                </pic:pic>
              </a:graphicData>
            </a:graphic>
          </wp:inline>
        </w:drawing>
      </w:r>
    </w:p>
    <w:p w14:paraId="091A3D7D"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2803B928" wp14:editId="31E30488">
            <wp:extent cx="6116955" cy="4083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6955" cy="4083050"/>
                    </a:xfrm>
                    <a:prstGeom prst="rect">
                      <a:avLst/>
                    </a:prstGeom>
                    <a:noFill/>
                    <a:ln>
                      <a:noFill/>
                    </a:ln>
                  </pic:spPr>
                </pic:pic>
              </a:graphicData>
            </a:graphic>
          </wp:inline>
        </w:drawing>
      </w:r>
    </w:p>
    <w:p w14:paraId="4EB58FCB" w14:textId="77777777" w:rsidR="008F0E1B" w:rsidRPr="00491F47" w:rsidRDefault="008F0E1B" w:rsidP="008F0E1B">
      <w:pPr>
        <w:spacing w:after="0" w:line="240" w:lineRule="auto"/>
        <w:rPr>
          <w:rFonts w:eastAsia="Calibri"/>
        </w:rPr>
      </w:pPr>
    </w:p>
    <w:p w14:paraId="265A3F1B" w14:textId="77777777" w:rsidR="008F0E1B" w:rsidRPr="00491F47" w:rsidRDefault="008F0E1B" w:rsidP="008F0E1B">
      <w:pPr>
        <w:spacing w:after="0" w:line="240" w:lineRule="auto"/>
        <w:rPr>
          <w:rFonts w:eastAsia="Calibri"/>
        </w:rPr>
      </w:pPr>
      <w:r w:rsidRPr="00491F47">
        <w:rPr>
          <w:rFonts w:eastAsia="Calibri"/>
          <w:noProof/>
          <w:sz w:val="20"/>
          <w:szCs w:val="20"/>
          <w:lang w:eastAsia="ru-RU"/>
        </w:rPr>
        <w:drawing>
          <wp:inline distT="0" distB="0" distL="0" distR="0" wp14:anchorId="6D319671" wp14:editId="2265605E">
            <wp:extent cx="5940425" cy="8153525"/>
            <wp:effectExtent l="19050" t="0" r="3175" b="0"/>
            <wp:docPr id="62" name="Рисунок 62" descr="C:\Users\659 каб\Desktop\шш\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59 каб\Desktop\шш\4.bmp"/>
                    <pic:cNvPicPr>
                      <a:picLocks noChangeAspect="1" noChangeArrowheads="1"/>
                    </pic:cNvPicPr>
                  </pic:nvPicPr>
                  <pic:blipFill>
                    <a:blip r:embed="rId38"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14:paraId="6F33B8E9" w14:textId="77777777" w:rsidR="008F0E1B" w:rsidRPr="00491F47" w:rsidRDefault="008F0E1B" w:rsidP="008F0E1B">
      <w:pPr>
        <w:spacing w:after="0" w:line="240" w:lineRule="auto"/>
        <w:rPr>
          <w:rFonts w:eastAsia="Calibri"/>
        </w:rPr>
      </w:pPr>
    </w:p>
    <w:p w14:paraId="2E49B523" w14:textId="77777777" w:rsidR="008F0E1B" w:rsidRPr="00491F47" w:rsidRDefault="008F0E1B" w:rsidP="008F0E1B">
      <w:pPr>
        <w:spacing w:after="0" w:line="240" w:lineRule="auto"/>
        <w:rPr>
          <w:rFonts w:eastAsia="Calibri"/>
        </w:rPr>
      </w:pPr>
    </w:p>
    <w:p w14:paraId="5CB6C82B" w14:textId="77777777" w:rsidR="008F0E1B" w:rsidRPr="00491F47" w:rsidRDefault="008F0E1B" w:rsidP="008F0E1B">
      <w:pPr>
        <w:spacing w:after="0" w:line="240" w:lineRule="auto"/>
        <w:rPr>
          <w:rFonts w:eastAsia="Calibri"/>
        </w:rPr>
      </w:pPr>
    </w:p>
    <w:p w14:paraId="6B2A0C42" w14:textId="77777777" w:rsidR="008F0E1B" w:rsidRPr="00491F47" w:rsidRDefault="008F0E1B" w:rsidP="008F0E1B">
      <w:pPr>
        <w:spacing w:after="0" w:line="240" w:lineRule="auto"/>
        <w:rPr>
          <w:rFonts w:eastAsia="Calibri"/>
        </w:rPr>
      </w:pPr>
    </w:p>
    <w:p w14:paraId="47253CBB" w14:textId="77777777" w:rsidR="008F0E1B" w:rsidRPr="00491F47" w:rsidRDefault="008F0E1B" w:rsidP="008F0E1B">
      <w:pPr>
        <w:spacing w:after="0" w:line="240" w:lineRule="auto"/>
        <w:rPr>
          <w:rFonts w:eastAsia="Calibri"/>
        </w:rPr>
      </w:pPr>
    </w:p>
    <w:p w14:paraId="7A97BC67" w14:textId="77777777" w:rsidR="008F0E1B" w:rsidRPr="00491F47" w:rsidRDefault="008F0E1B" w:rsidP="008F0E1B">
      <w:pPr>
        <w:spacing w:after="0" w:line="240" w:lineRule="auto"/>
        <w:rPr>
          <w:rFonts w:eastAsia="Calibri"/>
        </w:rPr>
      </w:pPr>
      <w:r w:rsidRPr="00491F47">
        <w:rPr>
          <w:rFonts w:eastAsia="Calibri"/>
          <w:noProof/>
          <w:sz w:val="20"/>
          <w:szCs w:val="20"/>
          <w:lang w:eastAsia="ru-RU"/>
        </w:rPr>
        <w:drawing>
          <wp:inline distT="0" distB="0" distL="0" distR="0" wp14:anchorId="262EBE9B" wp14:editId="6A530C95">
            <wp:extent cx="5940425" cy="8153525"/>
            <wp:effectExtent l="19050" t="0" r="3175" b="0"/>
            <wp:docPr id="63" name="Рисунок 63" descr="C:\Users\659 каб\Desktop\шш\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59 каб\Desktop\шш\5.bmp"/>
                    <pic:cNvPicPr>
                      <a:picLocks noChangeAspect="1" noChangeArrowheads="1"/>
                    </pic:cNvPicPr>
                  </pic:nvPicPr>
                  <pic:blipFill>
                    <a:blip r:embed="rId39"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14:paraId="2A23BFE5" w14:textId="77777777" w:rsidR="008F0E1B" w:rsidRPr="00491F47" w:rsidRDefault="008F0E1B" w:rsidP="008F0E1B">
      <w:pPr>
        <w:spacing w:after="0" w:line="240" w:lineRule="auto"/>
        <w:rPr>
          <w:rFonts w:eastAsia="Calibri"/>
        </w:rPr>
      </w:pPr>
    </w:p>
    <w:p w14:paraId="38856D10" w14:textId="77777777" w:rsidR="008F0E1B" w:rsidRPr="00491F47" w:rsidRDefault="008F0E1B" w:rsidP="008F0E1B">
      <w:pPr>
        <w:spacing w:after="0" w:line="240" w:lineRule="auto"/>
        <w:rPr>
          <w:rFonts w:eastAsia="Calibri"/>
        </w:rPr>
      </w:pPr>
    </w:p>
    <w:p w14:paraId="71B5D37B" w14:textId="77777777" w:rsidR="008F0E1B" w:rsidRPr="00491F47" w:rsidRDefault="008F0E1B" w:rsidP="008F0E1B">
      <w:pPr>
        <w:spacing w:after="0" w:line="240" w:lineRule="auto"/>
        <w:rPr>
          <w:rFonts w:eastAsia="Calibri"/>
        </w:rPr>
      </w:pPr>
    </w:p>
    <w:p w14:paraId="677EF943" w14:textId="77777777" w:rsidR="008F0E1B" w:rsidRPr="00491F47" w:rsidRDefault="008F0E1B" w:rsidP="008F0E1B">
      <w:pPr>
        <w:spacing w:after="0" w:line="240" w:lineRule="auto"/>
        <w:rPr>
          <w:rFonts w:eastAsia="Calibri"/>
        </w:rPr>
      </w:pPr>
      <w:r w:rsidRPr="00491F47">
        <w:rPr>
          <w:rFonts w:eastAsia="Calibri"/>
          <w:b/>
        </w:rPr>
        <w:t>ПРИЛОЖЕНИЕ Б -</w:t>
      </w:r>
      <w:r w:rsidRPr="00491F47">
        <w:rPr>
          <w:rFonts w:eastAsia="Calibri"/>
        </w:rPr>
        <w:t xml:space="preserve">  Конкурсные дипломы и приглашения</w:t>
      </w:r>
    </w:p>
    <w:p w14:paraId="0D2D689E" w14:textId="77777777" w:rsidR="008F0E1B" w:rsidRPr="00491F47" w:rsidRDefault="008F0E1B" w:rsidP="008F0E1B">
      <w:pPr>
        <w:spacing w:after="0" w:line="240" w:lineRule="auto"/>
        <w:rPr>
          <w:rFonts w:eastAsia="Calibri"/>
        </w:rPr>
      </w:pPr>
    </w:p>
    <w:p w14:paraId="221330BE"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0F16ACE3" wp14:editId="73F3447F">
            <wp:extent cx="6118225" cy="4182110"/>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8225" cy="4182110"/>
                    </a:xfrm>
                    <a:prstGeom prst="rect">
                      <a:avLst/>
                    </a:prstGeom>
                    <a:noFill/>
                    <a:ln>
                      <a:noFill/>
                    </a:ln>
                  </pic:spPr>
                </pic:pic>
              </a:graphicData>
            </a:graphic>
          </wp:inline>
        </w:drawing>
      </w:r>
    </w:p>
    <w:p w14:paraId="5541BD77" w14:textId="77777777" w:rsidR="008F0E1B" w:rsidRPr="00491F47" w:rsidRDefault="008F0E1B" w:rsidP="008F0E1B">
      <w:pPr>
        <w:spacing w:after="0" w:line="240" w:lineRule="auto"/>
        <w:rPr>
          <w:rFonts w:eastAsia="Calibri"/>
        </w:rPr>
      </w:pPr>
    </w:p>
    <w:p w14:paraId="560E7344" w14:textId="77777777" w:rsidR="008F0E1B" w:rsidRPr="00491F47" w:rsidRDefault="008F0E1B" w:rsidP="008F0E1B">
      <w:pPr>
        <w:spacing w:after="0" w:line="240" w:lineRule="auto"/>
        <w:rPr>
          <w:rFonts w:eastAsia="Calibri"/>
        </w:rPr>
      </w:pPr>
    </w:p>
    <w:p w14:paraId="0368ED45" w14:textId="77777777" w:rsidR="008F0E1B" w:rsidRPr="00491F47" w:rsidRDefault="008F0E1B" w:rsidP="008F0E1B">
      <w:pPr>
        <w:spacing w:after="0" w:line="240" w:lineRule="auto"/>
        <w:rPr>
          <w:rFonts w:eastAsia="Calibri"/>
        </w:rPr>
      </w:pPr>
    </w:p>
    <w:p w14:paraId="6B632351" w14:textId="77777777" w:rsidR="008F0E1B" w:rsidRPr="00491F47" w:rsidRDefault="008F0E1B" w:rsidP="008F0E1B">
      <w:pPr>
        <w:spacing w:after="0" w:line="240" w:lineRule="auto"/>
        <w:rPr>
          <w:rFonts w:eastAsia="Calibri"/>
        </w:rPr>
      </w:pPr>
    </w:p>
    <w:p w14:paraId="554EBD8E" w14:textId="77777777" w:rsidR="008F0E1B" w:rsidRPr="00491F47" w:rsidRDefault="008F0E1B" w:rsidP="008F0E1B">
      <w:pPr>
        <w:spacing w:after="0" w:line="240" w:lineRule="auto"/>
        <w:rPr>
          <w:rFonts w:eastAsia="Calibri"/>
        </w:rPr>
      </w:pPr>
    </w:p>
    <w:p w14:paraId="48CAD66A" w14:textId="77777777" w:rsidR="008F0E1B" w:rsidRPr="00491F47" w:rsidRDefault="008F0E1B" w:rsidP="008F0E1B">
      <w:pPr>
        <w:spacing w:after="0" w:line="240" w:lineRule="auto"/>
        <w:rPr>
          <w:rFonts w:eastAsia="Calibri"/>
        </w:rPr>
      </w:pPr>
    </w:p>
    <w:p w14:paraId="28907494" w14:textId="77777777" w:rsidR="008F0E1B" w:rsidRPr="00491F47" w:rsidRDefault="008F0E1B" w:rsidP="008F0E1B">
      <w:pPr>
        <w:spacing w:after="0" w:line="240" w:lineRule="auto"/>
        <w:rPr>
          <w:rFonts w:eastAsia="Calibri"/>
        </w:rPr>
      </w:pPr>
    </w:p>
    <w:p w14:paraId="48D523F6" w14:textId="77777777" w:rsidR="008F0E1B" w:rsidRPr="00491F47" w:rsidRDefault="008F0E1B" w:rsidP="008F0E1B">
      <w:pPr>
        <w:spacing w:after="0" w:line="240" w:lineRule="auto"/>
        <w:rPr>
          <w:rFonts w:eastAsia="Calibri"/>
        </w:rPr>
      </w:pPr>
    </w:p>
    <w:p w14:paraId="33D1782C" w14:textId="77777777" w:rsidR="008F0E1B" w:rsidRPr="00491F47" w:rsidRDefault="008F0E1B" w:rsidP="008F0E1B">
      <w:pPr>
        <w:spacing w:after="0" w:line="240" w:lineRule="auto"/>
        <w:rPr>
          <w:rFonts w:eastAsia="Calibri"/>
        </w:rPr>
      </w:pPr>
    </w:p>
    <w:p w14:paraId="05FC07BB" w14:textId="77777777" w:rsidR="008F0E1B" w:rsidRPr="00491F47" w:rsidRDefault="008F0E1B" w:rsidP="008F0E1B">
      <w:pPr>
        <w:spacing w:after="0" w:line="240" w:lineRule="auto"/>
        <w:rPr>
          <w:rFonts w:eastAsia="Calibri"/>
        </w:rPr>
      </w:pPr>
    </w:p>
    <w:p w14:paraId="30C138F2" w14:textId="77777777" w:rsidR="008F0E1B" w:rsidRPr="00491F47" w:rsidRDefault="008F0E1B" w:rsidP="008F0E1B">
      <w:pPr>
        <w:spacing w:after="0" w:line="240" w:lineRule="auto"/>
        <w:rPr>
          <w:rFonts w:eastAsia="Calibri"/>
        </w:rPr>
      </w:pPr>
    </w:p>
    <w:p w14:paraId="7FB2759A" w14:textId="77777777" w:rsidR="008F0E1B" w:rsidRPr="00491F47" w:rsidRDefault="008F0E1B" w:rsidP="008F0E1B">
      <w:pPr>
        <w:spacing w:after="0" w:line="240" w:lineRule="auto"/>
        <w:rPr>
          <w:rFonts w:eastAsia="Calibri"/>
        </w:rPr>
      </w:pPr>
    </w:p>
    <w:p w14:paraId="7C567F0A" w14:textId="77777777" w:rsidR="008F0E1B" w:rsidRPr="00491F47" w:rsidRDefault="008F0E1B" w:rsidP="008F0E1B">
      <w:pPr>
        <w:spacing w:after="0" w:line="240" w:lineRule="auto"/>
        <w:rPr>
          <w:rFonts w:eastAsia="Calibri"/>
        </w:rPr>
      </w:pPr>
    </w:p>
    <w:p w14:paraId="1D54AAA1" w14:textId="77777777" w:rsidR="008F0E1B" w:rsidRPr="00491F47" w:rsidRDefault="008F0E1B" w:rsidP="008F0E1B">
      <w:pPr>
        <w:spacing w:after="0" w:line="240" w:lineRule="auto"/>
        <w:rPr>
          <w:rFonts w:eastAsia="Calibri"/>
        </w:rPr>
      </w:pPr>
    </w:p>
    <w:p w14:paraId="5422B00A" w14:textId="77777777" w:rsidR="008F0E1B" w:rsidRPr="00491F47" w:rsidRDefault="008F0E1B" w:rsidP="008F0E1B">
      <w:pPr>
        <w:spacing w:after="0" w:line="240" w:lineRule="auto"/>
        <w:rPr>
          <w:rFonts w:eastAsia="Calibri"/>
        </w:rPr>
      </w:pPr>
    </w:p>
    <w:p w14:paraId="51C84965" w14:textId="77777777" w:rsidR="008F0E1B" w:rsidRPr="00491F47" w:rsidRDefault="008F0E1B" w:rsidP="008F0E1B">
      <w:pPr>
        <w:spacing w:after="0" w:line="240" w:lineRule="auto"/>
        <w:rPr>
          <w:rFonts w:eastAsia="Calibri"/>
        </w:rPr>
      </w:pPr>
    </w:p>
    <w:p w14:paraId="0BB498C3" w14:textId="77777777" w:rsidR="008F0E1B" w:rsidRPr="00491F47" w:rsidRDefault="008F0E1B" w:rsidP="008F0E1B">
      <w:pPr>
        <w:spacing w:after="0" w:line="240" w:lineRule="auto"/>
        <w:rPr>
          <w:rFonts w:eastAsia="Calibri"/>
        </w:rPr>
      </w:pPr>
    </w:p>
    <w:p w14:paraId="2A5527FD" w14:textId="77777777" w:rsidR="008F0E1B" w:rsidRPr="00491F47" w:rsidRDefault="008F0E1B" w:rsidP="008F0E1B">
      <w:pPr>
        <w:spacing w:after="0" w:line="240" w:lineRule="auto"/>
        <w:rPr>
          <w:rFonts w:eastAsia="Calibri"/>
        </w:rPr>
      </w:pPr>
    </w:p>
    <w:p w14:paraId="1FEBE2C3" w14:textId="77777777" w:rsidR="008F0E1B" w:rsidRPr="00491F47" w:rsidRDefault="008F0E1B" w:rsidP="008F0E1B">
      <w:pPr>
        <w:spacing w:after="0" w:line="240" w:lineRule="auto"/>
        <w:rPr>
          <w:rFonts w:eastAsia="Calibri"/>
        </w:rPr>
      </w:pPr>
    </w:p>
    <w:p w14:paraId="3767221D" w14:textId="77777777" w:rsidR="008F0E1B" w:rsidRPr="00491F47" w:rsidRDefault="008F0E1B" w:rsidP="008F0E1B">
      <w:pPr>
        <w:spacing w:after="0" w:line="240" w:lineRule="auto"/>
        <w:rPr>
          <w:rFonts w:eastAsia="Calibri"/>
        </w:rPr>
      </w:pPr>
    </w:p>
    <w:p w14:paraId="0A94931F" w14:textId="77777777" w:rsidR="008F0E1B" w:rsidRPr="00491F47" w:rsidRDefault="008F0E1B" w:rsidP="008F0E1B">
      <w:pPr>
        <w:spacing w:after="0" w:line="240" w:lineRule="auto"/>
        <w:rPr>
          <w:rFonts w:eastAsia="Calibri"/>
        </w:rPr>
      </w:pPr>
    </w:p>
    <w:p w14:paraId="00DCC4E9" w14:textId="77777777" w:rsidR="008F0E1B" w:rsidRPr="00491F47" w:rsidRDefault="008F0E1B" w:rsidP="008F0E1B">
      <w:pPr>
        <w:spacing w:after="0" w:line="240" w:lineRule="auto"/>
        <w:rPr>
          <w:rFonts w:eastAsia="Calibri"/>
        </w:rPr>
      </w:pPr>
    </w:p>
    <w:p w14:paraId="307ADE69"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5697B9A4" wp14:editId="15B9AC03">
            <wp:extent cx="5994214" cy="7425592"/>
            <wp:effectExtent l="0" t="0" r="6985"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14051" cy="7450167"/>
                    </a:xfrm>
                    <a:prstGeom prst="rect">
                      <a:avLst/>
                    </a:prstGeom>
                    <a:noFill/>
                    <a:ln>
                      <a:noFill/>
                    </a:ln>
                  </pic:spPr>
                </pic:pic>
              </a:graphicData>
            </a:graphic>
          </wp:inline>
        </w:drawing>
      </w:r>
    </w:p>
    <w:p w14:paraId="74B32BB9" w14:textId="77777777" w:rsidR="008F0E1B" w:rsidRPr="00491F47" w:rsidRDefault="008F0E1B" w:rsidP="008F0E1B">
      <w:pPr>
        <w:spacing w:after="0" w:line="240" w:lineRule="auto"/>
        <w:rPr>
          <w:rFonts w:eastAsia="Calibri"/>
        </w:rPr>
      </w:pPr>
    </w:p>
    <w:p w14:paraId="18A14BC9" w14:textId="77777777" w:rsidR="008F0E1B" w:rsidRPr="00491F47" w:rsidRDefault="008F0E1B" w:rsidP="008F0E1B">
      <w:pPr>
        <w:spacing w:after="0" w:line="240" w:lineRule="auto"/>
        <w:rPr>
          <w:rFonts w:eastAsia="Calibri"/>
        </w:rPr>
      </w:pPr>
    </w:p>
    <w:p w14:paraId="7EE52BB7" w14:textId="77777777" w:rsidR="008F0E1B" w:rsidRPr="00491F47" w:rsidRDefault="008F0E1B" w:rsidP="008F0E1B">
      <w:pPr>
        <w:spacing w:after="0" w:line="240" w:lineRule="auto"/>
        <w:rPr>
          <w:rFonts w:eastAsia="Calibri"/>
        </w:rPr>
      </w:pPr>
    </w:p>
    <w:p w14:paraId="38CB198C" w14:textId="77777777" w:rsidR="008F0E1B" w:rsidRPr="00491F47" w:rsidRDefault="008F0E1B" w:rsidP="008F0E1B">
      <w:pPr>
        <w:spacing w:after="0" w:line="240" w:lineRule="auto"/>
        <w:rPr>
          <w:rFonts w:eastAsia="Calibri"/>
        </w:rPr>
      </w:pPr>
    </w:p>
    <w:p w14:paraId="629FD252" w14:textId="77777777" w:rsidR="008F0E1B" w:rsidRPr="00491F47" w:rsidRDefault="008F0E1B" w:rsidP="008F0E1B">
      <w:pPr>
        <w:spacing w:after="0" w:line="240" w:lineRule="auto"/>
        <w:rPr>
          <w:rFonts w:eastAsia="Calibri"/>
        </w:rPr>
      </w:pPr>
    </w:p>
    <w:p w14:paraId="2854720D" w14:textId="77777777" w:rsidR="008F0E1B" w:rsidRPr="00491F47" w:rsidRDefault="008F0E1B" w:rsidP="008F0E1B">
      <w:pPr>
        <w:spacing w:after="0" w:line="240" w:lineRule="auto"/>
        <w:rPr>
          <w:rFonts w:eastAsia="Calibri"/>
        </w:rPr>
      </w:pPr>
    </w:p>
    <w:p w14:paraId="4AA82388" w14:textId="77777777" w:rsidR="008F0E1B" w:rsidRPr="00491F47" w:rsidRDefault="008F0E1B" w:rsidP="008F0E1B">
      <w:pPr>
        <w:spacing w:after="0" w:line="240" w:lineRule="auto"/>
        <w:rPr>
          <w:rFonts w:eastAsia="Calibri"/>
        </w:rPr>
      </w:pPr>
      <w:r w:rsidRPr="00491F47">
        <w:rPr>
          <w:rFonts w:eastAsia="Calibri"/>
          <w:noProof/>
          <w:lang w:eastAsia="ru-RU"/>
        </w:rPr>
        <w:lastRenderedPageBreak/>
        <w:drawing>
          <wp:inline distT="0" distB="0" distL="0" distR="0" wp14:anchorId="0F08A3FE" wp14:editId="598803E4">
            <wp:extent cx="5548745" cy="8322667"/>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7286" cy="8335478"/>
                    </a:xfrm>
                    <a:prstGeom prst="rect">
                      <a:avLst/>
                    </a:prstGeom>
                    <a:noFill/>
                    <a:ln>
                      <a:noFill/>
                    </a:ln>
                  </pic:spPr>
                </pic:pic>
              </a:graphicData>
            </a:graphic>
          </wp:inline>
        </w:drawing>
      </w:r>
    </w:p>
    <w:p w14:paraId="2F67E4D6" w14:textId="77777777" w:rsidR="008F0E1B" w:rsidRPr="00491F47" w:rsidRDefault="008F0E1B" w:rsidP="008F0E1B">
      <w:pPr>
        <w:spacing w:after="0" w:line="240" w:lineRule="auto"/>
        <w:rPr>
          <w:rFonts w:eastAsia="Calibri"/>
        </w:rPr>
      </w:pPr>
    </w:p>
    <w:p w14:paraId="3FC2A3B5" w14:textId="77777777" w:rsidR="008F0E1B" w:rsidRPr="00491F47" w:rsidRDefault="008F0E1B" w:rsidP="008F0E1B">
      <w:pPr>
        <w:spacing w:after="0" w:line="240" w:lineRule="auto"/>
        <w:rPr>
          <w:rFonts w:eastAsia="Calibri"/>
        </w:rPr>
      </w:pPr>
    </w:p>
    <w:p w14:paraId="290F38E9" w14:textId="77777777" w:rsidR="008F0E1B" w:rsidRPr="00491F47" w:rsidRDefault="008F0E1B" w:rsidP="008F0E1B">
      <w:pPr>
        <w:spacing w:after="0" w:line="240" w:lineRule="auto"/>
        <w:rPr>
          <w:rFonts w:eastAsia="Calibri"/>
        </w:rPr>
      </w:pPr>
    </w:p>
    <w:p w14:paraId="48071A89" w14:textId="77777777" w:rsidR="008F0E1B" w:rsidRPr="00491F47" w:rsidRDefault="008F0E1B" w:rsidP="008F0E1B">
      <w:pPr>
        <w:spacing w:after="0" w:line="240" w:lineRule="auto"/>
        <w:rPr>
          <w:rFonts w:eastAsia="Calibri"/>
        </w:rPr>
      </w:pPr>
    </w:p>
    <w:p w14:paraId="5391D615" w14:textId="77777777" w:rsidR="008F0E1B" w:rsidRPr="00491F47" w:rsidRDefault="008F0E1B" w:rsidP="008F0E1B">
      <w:pPr>
        <w:spacing w:after="0" w:line="240" w:lineRule="auto"/>
        <w:rPr>
          <w:rFonts w:eastAsia="Calibri"/>
        </w:rPr>
      </w:pPr>
      <w:r w:rsidRPr="00491F47">
        <w:rPr>
          <w:rFonts w:eastAsia="Calibri"/>
        </w:rPr>
        <w:t>ПРИЛОЖЕНИЕ В -   Сертификаты и рекомендации</w:t>
      </w:r>
    </w:p>
    <w:p w14:paraId="1CCEB514" w14:textId="77777777" w:rsidR="008F0E1B" w:rsidRPr="00491F47" w:rsidRDefault="008F0E1B" w:rsidP="008F0E1B">
      <w:pPr>
        <w:spacing w:after="0" w:line="240" w:lineRule="auto"/>
        <w:rPr>
          <w:rFonts w:eastAsia="Calibri"/>
        </w:rPr>
      </w:pPr>
    </w:p>
    <w:p w14:paraId="410584C0"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520A19A5" wp14:editId="6886A448">
            <wp:extent cx="5714590" cy="7647709"/>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8296" cy="7666052"/>
                    </a:xfrm>
                    <a:prstGeom prst="rect">
                      <a:avLst/>
                    </a:prstGeom>
                    <a:noFill/>
                    <a:ln>
                      <a:noFill/>
                    </a:ln>
                  </pic:spPr>
                </pic:pic>
              </a:graphicData>
            </a:graphic>
          </wp:inline>
        </w:drawing>
      </w:r>
    </w:p>
    <w:p w14:paraId="0BC29458" w14:textId="77777777" w:rsidR="008F0E1B" w:rsidRPr="00491F47" w:rsidRDefault="008F0E1B" w:rsidP="008F0E1B">
      <w:pPr>
        <w:spacing w:after="0" w:line="240" w:lineRule="auto"/>
        <w:rPr>
          <w:rFonts w:eastAsia="Calibri"/>
        </w:rPr>
      </w:pPr>
    </w:p>
    <w:p w14:paraId="42C1983C" w14:textId="77777777" w:rsidR="008F0E1B" w:rsidRPr="00491F47" w:rsidRDefault="008F0E1B" w:rsidP="008F0E1B">
      <w:pPr>
        <w:spacing w:after="0" w:line="240" w:lineRule="auto"/>
        <w:rPr>
          <w:rFonts w:eastAsia="Calibri"/>
        </w:rPr>
      </w:pPr>
    </w:p>
    <w:p w14:paraId="17FA0C58" w14:textId="77777777" w:rsidR="008F0E1B" w:rsidRPr="00491F47" w:rsidRDefault="008F0E1B" w:rsidP="008F0E1B">
      <w:pPr>
        <w:spacing w:after="0" w:line="240" w:lineRule="auto"/>
        <w:rPr>
          <w:rFonts w:eastAsia="Calibri"/>
        </w:rPr>
      </w:pPr>
    </w:p>
    <w:p w14:paraId="6EB83793" w14:textId="77777777" w:rsidR="008F0E1B" w:rsidRPr="00491F47" w:rsidRDefault="008F0E1B" w:rsidP="008F0E1B">
      <w:pPr>
        <w:spacing w:after="0" w:line="240" w:lineRule="auto"/>
        <w:rPr>
          <w:rFonts w:eastAsia="Calibri"/>
        </w:rPr>
      </w:pPr>
    </w:p>
    <w:p w14:paraId="2C38F7AB" w14:textId="77777777" w:rsidR="008F0E1B" w:rsidRPr="00491F47" w:rsidRDefault="008F0E1B" w:rsidP="008F0E1B">
      <w:pPr>
        <w:spacing w:after="0" w:line="240" w:lineRule="auto"/>
        <w:rPr>
          <w:rFonts w:eastAsia="Calibri"/>
        </w:rPr>
      </w:pPr>
    </w:p>
    <w:p w14:paraId="208218F0" w14:textId="77777777" w:rsidR="008F0E1B" w:rsidRPr="00491F47" w:rsidRDefault="008F0E1B" w:rsidP="008F0E1B">
      <w:pPr>
        <w:spacing w:after="0" w:line="240" w:lineRule="auto"/>
        <w:rPr>
          <w:rFonts w:eastAsia="Calibri"/>
        </w:rPr>
      </w:pPr>
    </w:p>
    <w:p w14:paraId="3A038368" w14:textId="77777777" w:rsidR="008F0E1B" w:rsidRPr="00491F47" w:rsidRDefault="008F0E1B" w:rsidP="008F0E1B">
      <w:pPr>
        <w:spacing w:after="0" w:line="240" w:lineRule="auto"/>
        <w:rPr>
          <w:rFonts w:eastAsia="Calibri"/>
        </w:rPr>
      </w:pPr>
    </w:p>
    <w:p w14:paraId="33D50CEA"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10595A17" wp14:editId="4EE1E877">
            <wp:extent cx="5798127" cy="725233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0168" cy="7279904"/>
                    </a:xfrm>
                    <a:prstGeom prst="rect">
                      <a:avLst/>
                    </a:prstGeom>
                    <a:noFill/>
                    <a:ln>
                      <a:noFill/>
                    </a:ln>
                  </pic:spPr>
                </pic:pic>
              </a:graphicData>
            </a:graphic>
          </wp:inline>
        </w:drawing>
      </w:r>
    </w:p>
    <w:p w14:paraId="0F5D4893" w14:textId="77777777" w:rsidR="008F0E1B" w:rsidRPr="00491F47" w:rsidRDefault="008F0E1B" w:rsidP="008F0E1B">
      <w:pPr>
        <w:spacing w:after="0" w:line="240" w:lineRule="auto"/>
        <w:rPr>
          <w:rFonts w:eastAsia="Calibri"/>
        </w:rPr>
      </w:pPr>
    </w:p>
    <w:p w14:paraId="08B5E188" w14:textId="77777777" w:rsidR="008F0E1B" w:rsidRPr="00491F47" w:rsidRDefault="008F0E1B" w:rsidP="008F0E1B">
      <w:pPr>
        <w:spacing w:after="0" w:line="240" w:lineRule="auto"/>
        <w:rPr>
          <w:rFonts w:eastAsia="Calibri"/>
        </w:rPr>
      </w:pPr>
    </w:p>
    <w:p w14:paraId="4499E5BD" w14:textId="77777777" w:rsidR="008F0E1B" w:rsidRPr="00491F47" w:rsidRDefault="008F0E1B" w:rsidP="008F0E1B">
      <w:pPr>
        <w:spacing w:after="0" w:line="240" w:lineRule="auto"/>
        <w:rPr>
          <w:rFonts w:eastAsia="Calibri"/>
        </w:rPr>
      </w:pPr>
    </w:p>
    <w:p w14:paraId="5F0F5A80" w14:textId="77777777" w:rsidR="008F0E1B" w:rsidRPr="00491F47" w:rsidRDefault="008F0E1B" w:rsidP="008F0E1B">
      <w:pPr>
        <w:spacing w:after="0" w:line="240" w:lineRule="auto"/>
        <w:rPr>
          <w:rFonts w:eastAsia="Calibri"/>
        </w:rPr>
      </w:pPr>
    </w:p>
    <w:p w14:paraId="6B0FCE58" w14:textId="77777777" w:rsidR="008F0E1B" w:rsidRPr="00491F47" w:rsidRDefault="008F0E1B" w:rsidP="008F0E1B">
      <w:pPr>
        <w:spacing w:after="0" w:line="240" w:lineRule="auto"/>
        <w:rPr>
          <w:rFonts w:eastAsia="Calibri"/>
        </w:rPr>
      </w:pPr>
    </w:p>
    <w:p w14:paraId="586BEABF" w14:textId="77777777" w:rsidR="008F0E1B" w:rsidRPr="00491F47" w:rsidRDefault="008F0E1B" w:rsidP="008F0E1B">
      <w:pPr>
        <w:spacing w:after="0" w:line="240" w:lineRule="auto"/>
        <w:rPr>
          <w:rFonts w:eastAsia="Calibri"/>
        </w:rPr>
      </w:pPr>
    </w:p>
    <w:p w14:paraId="3F198711" w14:textId="77777777" w:rsidR="008F0E1B" w:rsidRPr="00491F47" w:rsidRDefault="008F0E1B" w:rsidP="008F0E1B">
      <w:pPr>
        <w:spacing w:after="0" w:line="240" w:lineRule="auto"/>
        <w:rPr>
          <w:rFonts w:eastAsia="Calibri"/>
        </w:rPr>
      </w:pPr>
    </w:p>
    <w:p w14:paraId="515F5D4F" w14:textId="77777777" w:rsidR="008F0E1B" w:rsidRPr="00491F47" w:rsidRDefault="008F0E1B" w:rsidP="008F0E1B">
      <w:pPr>
        <w:spacing w:after="0" w:line="240" w:lineRule="auto"/>
        <w:rPr>
          <w:rFonts w:eastAsia="Calibri"/>
        </w:rPr>
      </w:pPr>
    </w:p>
    <w:p w14:paraId="528B7A23"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4B9FFB57" wp14:editId="537A17D7">
            <wp:extent cx="6067805" cy="6873001"/>
            <wp:effectExtent l="0" t="0" r="9525"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3143" cy="6890374"/>
                    </a:xfrm>
                    <a:prstGeom prst="rect">
                      <a:avLst/>
                    </a:prstGeom>
                    <a:noFill/>
                  </pic:spPr>
                </pic:pic>
              </a:graphicData>
            </a:graphic>
          </wp:inline>
        </w:drawing>
      </w:r>
    </w:p>
    <w:p w14:paraId="4BD973C5" w14:textId="77777777" w:rsidR="008F0E1B" w:rsidRPr="00491F47" w:rsidRDefault="008F0E1B" w:rsidP="008F0E1B">
      <w:pPr>
        <w:spacing w:after="0" w:line="240" w:lineRule="auto"/>
        <w:rPr>
          <w:rFonts w:eastAsia="Calibri"/>
        </w:rPr>
      </w:pPr>
    </w:p>
    <w:p w14:paraId="703B2B59" w14:textId="77777777" w:rsidR="008F0E1B" w:rsidRPr="00491F47" w:rsidRDefault="008F0E1B" w:rsidP="008F0E1B">
      <w:pPr>
        <w:spacing w:after="0" w:line="240" w:lineRule="auto"/>
        <w:rPr>
          <w:rFonts w:eastAsia="Calibri"/>
        </w:rPr>
      </w:pPr>
    </w:p>
    <w:p w14:paraId="28FAECEB" w14:textId="77777777" w:rsidR="008F0E1B" w:rsidRPr="00491F47" w:rsidRDefault="008F0E1B" w:rsidP="008F0E1B">
      <w:pPr>
        <w:spacing w:after="0" w:line="240" w:lineRule="auto"/>
        <w:rPr>
          <w:rFonts w:eastAsia="Calibri"/>
        </w:rPr>
      </w:pPr>
    </w:p>
    <w:p w14:paraId="3D5FC950" w14:textId="77777777" w:rsidR="008F0E1B" w:rsidRPr="00491F47" w:rsidRDefault="008F0E1B" w:rsidP="008F0E1B">
      <w:pPr>
        <w:spacing w:after="0" w:line="240" w:lineRule="auto"/>
        <w:rPr>
          <w:rFonts w:eastAsia="Calibri"/>
        </w:rPr>
      </w:pPr>
    </w:p>
    <w:p w14:paraId="1EBAE904" w14:textId="77777777" w:rsidR="008F0E1B" w:rsidRPr="00491F47" w:rsidRDefault="008F0E1B" w:rsidP="008F0E1B">
      <w:pPr>
        <w:spacing w:after="0" w:line="240" w:lineRule="auto"/>
        <w:rPr>
          <w:rFonts w:eastAsia="Calibri"/>
        </w:rPr>
      </w:pPr>
    </w:p>
    <w:p w14:paraId="038A07F6" w14:textId="77777777" w:rsidR="008F0E1B" w:rsidRPr="00491F47" w:rsidRDefault="008F0E1B" w:rsidP="008F0E1B">
      <w:pPr>
        <w:spacing w:after="0" w:line="240" w:lineRule="auto"/>
        <w:rPr>
          <w:rFonts w:eastAsia="Calibri"/>
        </w:rPr>
      </w:pPr>
    </w:p>
    <w:p w14:paraId="6160231C" w14:textId="77777777" w:rsidR="008F0E1B" w:rsidRPr="00491F47" w:rsidRDefault="008F0E1B" w:rsidP="008F0E1B">
      <w:pPr>
        <w:spacing w:after="0" w:line="240" w:lineRule="auto"/>
        <w:rPr>
          <w:rFonts w:eastAsia="Calibri"/>
        </w:rPr>
      </w:pPr>
    </w:p>
    <w:p w14:paraId="402FD299" w14:textId="77777777" w:rsidR="008F0E1B" w:rsidRPr="00491F47" w:rsidRDefault="008F0E1B" w:rsidP="008F0E1B">
      <w:pPr>
        <w:spacing w:after="0" w:line="240" w:lineRule="auto"/>
        <w:rPr>
          <w:rFonts w:eastAsia="Calibri"/>
        </w:rPr>
      </w:pPr>
    </w:p>
    <w:p w14:paraId="05AF00DE" w14:textId="77777777" w:rsidR="008F0E1B" w:rsidRPr="00491F47" w:rsidRDefault="008F0E1B" w:rsidP="008F0E1B">
      <w:pPr>
        <w:spacing w:after="0" w:line="240" w:lineRule="auto"/>
        <w:rPr>
          <w:rFonts w:eastAsia="Calibri"/>
        </w:rPr>
      </w:pPr>
    </w:p>
    <w:p w14:paraId="25C0EA7D" w14:textId="77777777" w:rsidR="008F0E1B" w:rsidRPr="00491F47" w:rsidRDefault="008F0E1B" w:rsidP="008F0E1B">
      <w:pPr>
        <w:spacing w:after="0" w:line="240" w:lineRule="auto"/>
        <w:rPr>
          <w:rFonts w:eastAsia="Calibri"/>
        </w:rPr>
      </w:pPr>
    </w:p>
    <w:p w14:paraId="74F08CD5"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0DF167C7" wp14:editId="0126FA83">
            <wp:extent cx="5713785" cy="4432853"/>
            <wp:effectExtent l="0" t="0" r="127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1139" cy="4438559"/>
                    </a:xfrm>
                    <a:prstGeom prst="rect">
                      <a:avLst/>
                    </a:prstGeom>
                    <a:noFill/>
                    <a:ln>
                      <a:noFill/>
                    </a:ln>
                  </pic:spPr>
                </pic:pic>
              </a:graphicData>
            </a:graphic>
          </wp:inline>
        </w:drawing>
      </w:r>
    </w:p>
    <w:p w14:paraId="4B57B5E6" w14:textId="77777777" w:rsidR="008F0E1B" w:rsidRPr="00491F47" w:rsidRDefault="008F0E1B" w:rsidP="008F0E1B">
      <w:pPr>
        <w:spacing w:after="0" w:line="240" w:lineRule="auto"/>
        <w:rPr>
          <w:rFonts w:eastAsia="Calibri"/>
        </w:rPr>
      </w:pPr>
    </w:p>
    <w:p w14:paraId="7EEA0F65"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4F65366D" wp14:editId="78E5CE55">
            <wp:extent cx="5683348" cy="363289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0726" cy="3650392"/>
                    </a:xfrm>
                    <a:prstGeom prst="rect">
                      <a:avLst/>
                    </a:prstGeom>
                    <a:noFill/>
                    <a:ln>
                      <a:noFill/>
                    </a:ln>
                  </pic:spPr>
                </pic:pic>
              </a:graphicData>
            </a:graphic>
          </wp:inline>
        </w:drawing>
      </w:r>
    </w:p>
    <w:p w14:paraId="745D8389" w14:textId="77777777" w:rsidR="008F0E1B" w:rsidRPr="00491F47" w:rsidRDefault="008F0E1B" w:rsidP="008F0E1B">
      <w:pPr>
        <w:spacing w:after="0" w:line="240" w:lineRule="auto"/>
        <w:rPr>
          <w:rFonts w:eastAsia="Calibri"/>
        </w:rPr>
      </w:pPr>
    </w:p>
    <w:p w14:paraId="428C03B3" w14:textId="77777777" w:rsidR="008F0E1B" w:rsidRPr="00491F47" w:rsidRDefault="008F0E1B" w:rsidP="008F0E1B">
      <w:pPr>
        <w:spacing w:after="0" w:line="240" w:lineRule="auto"/>
        <w:rPr>
          <w:rFonts w:eastAsia="Calibri"/>
        </w:rPr>
      </w:pPr>
      <w:r w:rsidRPr="00491F47">
        <w:rPr>
          <w:rFonts w:eastAsia="Calibri"/>
          <w:noProof/>
          <w:lang w:eastAsia="ru-RU"/>
        </w:rPr>
        <w:lastRenderedPageBreak/>
        <w:drawing>
          <wp:inline distT="0" distB="0" distL="0" distR="0" wp14:anchorId="23299D46" wp14:editId="0E834CCA">
            <wp:extent cx="6122670" cy="421449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2670" cy="4214495"/>
                    </a:xfrm>
                    <a:prstGeom prst="rect">
                      <a:avLst/>
                    </a:prstGeom>
                    <a:noFill/>
                    <a:ln>
                      <a:noFill/>
                    </a:ln>
                  </pic:spPr>
                </pic:pic>
              </a:graphicData>
            </a:graphic>
          </wp:inline>
        </w:drawing>
      </w:r>
    </w:p>
    <w:p w14:paraId="1076B748" w14:textId="77777777" w:rsidR="008F0E1B" w:rsidRPr="00491F47" w:rsidRDefault="008F0E1B" w:rsidP="008F0E1B">
      <w:pPr>
        <w:spacing w:after="0" w:line="240" w:lineRule="auto"/>
        <w:rPr>
          <w:rFonts w:eastAsia="Calibri"/>
        </w:rPr>
      </w:pPr>
    </w:p>
    <w:p w14:paraId="3562030C" w14:textId="77777777" w:rsidR="008F0E1B" w:rsidRPr="00491F47" w:rsidRDefault="008F0E1B" w:rsidP="008F0E1B">
      <w:pPr>
        <w:spacing w:after="0" w:line="240" w:lineRule="auto"/>
        <w:rPr>
          <w:rFonts w:eastAsia="Calibri"/>
        </w:rPr>
      </w:pPr>
    </w:p>
    <w:p w14:paraId="0C1BBE8D"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5E25AA5D" wp14:editId="42A3C80C">
            <wp:extent cx="6121774" cy="395151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9411" cy="3956445"/>
                    </a:xfrm>
                    <a:prstGeom prst="rect">
                      <a:avLst/>
                    </a:prstGeom>
                    <a:noFill/>
                    <a:ln>
                      <a:noFill/>
                    </a:ln>
                  </pic:spPr>
                </pic:pic>
              </a:graphicData>
            </a:graphic>
          </wp:inline>
        </w:drawing>
      </w:r>
    </w:p>
    <w:p w14:paraId="1F69DCE0" w14:textId="77777777" w:rsidR="008F0E1B" w:rsidRPr="00491F47" w:rsidRDefault="008F0E1B" w:rsidP="008F0E1B">
      <w:pPr>
        <w:spacing w:after="0" w:line="240" w:lineRule="auto"/>
        <w:rPr>
          <w:rFonts w:eastAsia="Calibri"/>
        </w:rPr>
      </w:pPr>
    </w:p>
    <w:p w14:paraId="3B4B32F3" w14:textId="77777777" w:rsidR="008F0E1B" w:rsidRPr="00491F47" w:rsidRDefault="008F0E1B" w:rsidP="008F0E1B">
      <w:pPr>
        <w:spacing w:after="0" w:line="240" w:lineRule="auto"/>
        <w:rPr>
          <w:rFonts w:eastAsia="Calibri"/>
        </w:rPr>
      </w:pPr>
    </w:p>
    <w:p w14:paraId="4EEE693F" w14:textId="77777777" w:rsidR="008F0E1B" w:rsidRPr="00491F47" w:rsidRDefault="008F0E1B" w:rsidP="008F0E1B">
      <w:pPr>
        <w:spacing w:after="0" w:line="240" w:lineRule="auto"/>
        <w:rPr>
          <w:rFonts w:eastAsia="Calibri"/>
        </w:rPr>
      </w:pPr>
      <w:r w:rsidRPr="00491F47">
        <w:rPr>
          <w:rFonts w:eastAsia="Calibri"/>
          <w:noProof/>
          <w:lang w:eastAsia="ru-RU"/>
        </w:rPr>
        <w:lastRenderedPageBreak/>
        <w:drawing>
          <wp:inline distT="0" distB="0" distL="0" distR="0" wp14:anchorId="7D51903A" wp14:editId="3D16EE17">
            <wp:extent cx="6082748" cy="4114775"/>
            <wp:effectExtent l="0" t="0" r="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2748" cy="4114775"/>
                    </a:xfrm>
                    <a:prstGeom prst="rect">
                      <a:avLst/>
                    </a:prstGeom>
                    <a:noFill/>
                    <a:ln>
                      <a:noFill/>
                    </a:ln>
                  </pic:spPr>
                </pic:pic>
              </a:graphicData>
            </a:graphic>
          </wp:inline>
        </w:drawing>
      </w:r>
    </w:p>
    <w:p w14:paraId="2B486EFA" w14:textId="77777777" w:rsidR="008F0E1B" w:rsidRPr="00491F47" w:rsidRDefault="008F0E1B" w:rsidP="008F0E1B">
      <w:pPr>
        <w:spacing w:after="0" w:line="240" w:lineRule="auto"/>
        <w:rPr>
          <w:rFonts w:eastAsia="Calibri"/>
        </w:rPr>
      </w:pPr>
    </w:p>
    <w:p w14:paraId="14D6458A" w14:textId="77777777" w:rsidR="008F0E1B" w:rsidRPr="00491F47" w:rsidRDefault="008F0E1B" w:rsidP="008F0E1B">
      <w:pPr>
        <w:spacing w:after="0" w:line="240" w:lineRule="auto"/>
        <w:rPr>
          <w:rFonts w:eastAsia="Calibri"/>
        </w:rPr>
      </w:pPr>
    </w:p>
    <w:p w14:paraId="7B367501" w14:textId="77777777" w:rsidR="008F0E1B" w:rsidRPr="00491F47" w:rsidRDefault="008F0E1B" w:rsidP="008F0E1B">
      <w:pPr>
        <w:spacing w:after="0" w:line="240" w:lineRule="auto"/>
        <w:rPr>
          <w:rFonts w:eastAsia="Calibri"/>
        </w:rPr>
      </w:pPr>
    </w:p>
    <w:p w14:paraId="73339834" w14:textId="77777777" w:rsidR="008F0E1B" w:rsidRPr="00491F47" w:rsidRDefault="008F0E1B" w:rsidP="008F0E1B">
      <w:pPr>
        <w:spacing w:after="0" w:line="240" w:lineRule="auto"/>
        <w:rPr>
          <w:rFonts w:eastAsia="Calibri"/>
        </w:rPr>
      </w:pPr>
    </w:p>
    <w:p w14:paraId="1D62F203" w14:textId="77777777" w:rsidR="008F0E1B" w:rsidRPr="00491F47" w:rsidRDefault="008F0E1B" w:rsidP="008F0E1B">
      <w:pPr>
        <w:spacing w:after="0" w:line="240" w:lineRule="auto"/>
        <w:rPr>
          <w:rFonts w:eastAsia="Calibri"/>
        </w:rPr>
      </w:pPr>
    </w:p>
    <w:p w14:paraId="77EB1EF3" w14:textId="77777777" w:rsidR="008F0E1B" w:rsidRPr="00491F47" w:rsidRDefault="008F0E1B" w:rsidP="008F0E1B">
      <w:pPr>
        <w:spacing w:after="0" w:line="240" w:lineRule="auto"/>
        <w:rPr>
          <w:rFonts w:eastAsia="Calibri"/>
        </w:rPr>
      </w:pPr>
    </w:p>
    <w:p w14:paraId="120F4385" w14:textId="77777777" w:rsidR="008F0E1B" w:rsidRPr="00491F47" w:rsidRDefault="008F0E1B" w:rsidP="008F0E1B">
      <w:pPr>
        <w:spacing w:after="0" w:line="240" w:lineRule="auto"/>
        <w:rPr>
          <w:rFonts w:eastAsia="Calibri"/>
        </w:rPr>
      </w:pPr>
    </w:p>
    <w:p w14:paraId="6E9E06E0" w14:textId="77777777" w:rsidR="008F0E1B" w:rsidRPr="00491F47" w:rsidRDefault="008F0E1B" w:rsidP="008F0E1B">
      <w:pPr>
        <w:spacing w:after="0" w:line="240" w:lineRule="auto"/>
        <w:rPr>
          <w:rFonts w:eastAsia="Calibri"/>
        </w:rPr>
      </w:pPr>
    </w:p>
    <w:p w14:paraId="3F7ABD1B" w14:textId="77777777" w:rsidR="008F0E1B" w:rsidRPr="00491F47" w:rsidRDefault="008F0E1B" w:rsidP="008F0E1B">
      <w:pPr>
        <w:spacing w:after="0" w:line="240" w:lineRule="auto"/>
        <w:rPr>
          <w:rFonts w:eastAsia="Calibri"/>
        </w:rPr>
      </w:pPr>
    </w:p>
    <w:p w14:paraId="62B586DA" w14:textId="77777777" w:rsidR="008F0E1B" w:rsidRPr="00491F47" w:rsidRDefault="008F0E1B" w:rsidP="008F0E1B">
      <w:pPr>
        <w:spacing w:after="0" w:line="240" w:lineRule="auto"/>
        <w:rPr>
          <w:rFonts w:eastAsia="Calibri"/>
        </w:rPr>
      </w:pPr>
    </w:p>
    <w:p w14:paraId="6903556D" w14:textId="77777777" w:rsidR="008F0E1B" w:rsidRPr="00491F47" w:rsidRDefault="008F0E1B" w:rsidP="008F0E1B">
      <w:pPr>
        <w:spacing w:after="0" w:line="240" w:lineRule="auto"/>
        <w:rPr>
          <w:rFonts w:eastAsia="Calibri"/>
        </w:rPr>
      </w:pPr>
    </w:p>
    <w:p w14:paraId="3FF11695" w14:textId="77777777" w:rsidR="008F0E1B" w:rsidRPr="00491F47" w:rsidRDefault="008F0E1B" w:rsidP="008F0E1B">
      <w:pPr>
        <w:spacing w:after="0" w:line="240" w:lineRule="auto"/>
        <w:rPr>
          <w:rFonts w:eastAsia="Calibri"/>
        </w:rPr>
      </w:pPr>
    </w:p>
    <w:p w14:paraId="1EFC1FC2" w14:textId="77777777" w:rsidR="008F0E1B" w:rsidRPr="00491F47" w:rsidRDefault="008F0E1B" w:rsidP="008F0E1B">
      <w:pPr>
        <w:spacing w:after="0" w:line="240" w:lineRule="auto"/>
        <w:rPr>
          <w:rFonts w:eastAsia="Calibri"/>
        </w:rPr>
      </w:pPr>
    </w:p>
    <w:p w14:paraId="495B0FD8" w14:textId="77777777" w:rsidR="008F0E1B" w:rsidRPr="00491F47" w:rsidRDefault="008F0E1B" w:rsidP="008F0E1B">
      <w:pPr>
        <w:spacing w:after="0" w:line="240" w:lineRule="auto"/>
        <w:rPr>
          <w:rFonts w:eastAsia="Calibri"/>
        </w:rPr>
      </w:pPr>
    </w:p>
    <w:p w14:paraId="457BBE6A" w14:textId="77777777" w:rsidR="008F0E1B" w:rsidRPr="00491F47" w:rsidRDefault="008F0E1B" w:rsidP="008F0E1B">
      <w:pPr>
        <w:spacing w:after="0" w:line="240" w:lineRule="auto"/>
        <w:rPr>
          <w:rFonts w:eastAsia="Calibri"/>
        </w:rPr>
      </w:pPr>
    </w:p>
    <w:p w14:paraId="3744C665" w14:textId="77777777" w:rsidR="008F0E1B" w:rsidRPr="00491F47" w:rsidRDefault="008F0E1B" w:rsidP="008F0E1B">
      <w:pPr>
        <w:spacing w:after="0" w:line="240" w:lineRule="auto"/>
        <w:rPr>
          <w:rFonts w:eastAsia="Calibri"/>
        </w:rPr>
      </w:pPr>
    </w:p>
    <w:p w14:paraId="647BDB05" w14:textId="77777777" w:rsidR="008F0E1B" w:rsidRPr="00491F47" w:rsidRDefault="008F0E1B" w:rsidP="008F0E1B">
      <w:pPr>
        <w:spacing w:after="0" w:line="240" w:lineRule="auto"/>
        <w:rPr>
          <w:rFonts w:eastAsia="Calibri"/>
        </w:rPr>
      </w:pPr>
    </w:p>
    <w:p w14:paraId="7E8E2FD8" w14:textId="77777777" w:rsidR="008F0E1B" w:rsidRPr="00491F47" w:rsidRDefault="008F0E1B" w:rsidP="008F0E1B">
      <w:pPr>
        <w:spacing w:after="0" w:line="240" w:lineRule="auto"/>
        <w:rPr>
          <w:rFonts w:eastAsia="Calibri"/>
        </w:rPr>
      </w:pPr>
    </w:p>
    <w:p w14:paraId="2FCE7A4A" w14:textId="77777777" w:rsidR="008F0E1B" w:rsidRPr="00491F47" w:rsidRDefault="008F0E1B" w:rsidP="008F0E1B">
      <w:pPr>
        <w:spacing w:after="0" w:line="240" w:lineRule="auto"/>
        <w:rPr>
          <w:rFonts w:eastAsia="Calibri"/>
        </w:rPr>
      </w:pPr>
    </w:p>
    <w:p w14:paraId="1F363670" w14:textId="77777777" w:rsidR="008F0E1B" w:rsidRPr="00491F47" w:rsidRDefault="008F0E1B" w:rsidP="008F0E1B">
      <w:pPr>
        <w:spacing w:after="0" w:line="240" w:lineRule="auto"/>
        <w:rPr>
          <w:rFonts w:eastAsia="Calibri"/>
        </w:rPr>
      </w:pPr>
    </w:p>
    <w:p w14:paraId="7DD31A16" w14:textId="77777777" w:rsidR="00990333" w:rsidRPr="00491F47" w:rsidRDefault="00990333" w:rsidP="008F0E1B">
      <w:pPr>
        <w:spacing w:after="0" w:line="240" w:lineRule="auto"/>
        <w:rPr>
          <w:rFonts w:eastAsia="Calibri"/>
        </w:rPr>
      </w:pPr>
    </w:p>
    <w:p w14:paraId="269CAF10" w14:textId="77777777" w:rsidR="008F0E1B" w:rsidRPr="00491F47" w:rsidRDefault="008F0E1B" w:rsidP="008F0E1B">
      <w:pPr>
        <w:spacing w:after="0" w:line="240" w:lineRule="auto"/>
        <w:rPr>
          <w:rFonts w:eastAsia="Calibri"/>
        </w:rPr>
      </w:pPr>
    </w:p>
    <w:p w14:paraId="63F4B008" w14:textId="77777777" w:rsidR="008F0E1B" w:rsidRPr="00491F47" w:rsidRDefault="008F0E1B" w:rsidP="008F0E1B">
      <w:pPr>
        <w:spacing w:after="0" w:line="240" w:lineRule="auto"/>
        <w:rPr>
          <w:rFonts w:eastAsia="Calibri"/>
        </w:rPr>
      </w:pPr>
    </w:p>
    <w:p w14:paraId="3D121E17" w14:textId="77777777" w:rsidR="008F0E1B" w:rsidRPr="00491F47" w:rsidRDefault="008F0E1B" w:rsidP="008F0E1B">
      <w:pPr>
        <w:spacing w:after="0" w:line="240" w:lineRule="auto"/>
        <w:rPr>
          <w:rFonts w:eastAsia="Calibri"/>
        </w:rPr>
      </w:pPr>
    </w:p>
    <w:p w14:paraId="7B192381" w14:textId="77777777" w:rsidR="00E301C3" w:rsidRPr="00491F47" w:rsidRDefault="008F0E1B" w:rsidP="00E301C3">
      <w:pPr>
        <w:spacing w:after="0" w:line="240" w:lineRule="auto"/>
        <w:jc w:val="center"/>
        <w:rPr>
          <w:rFonts w:eastAsia="Calibri"/>
          <w:b/>
          <w:lang w:val="kk-KZ"/>
        </w:rPr>
      </w:pPr>
      <w:r w:rsidRPr="00491F47">
        <w:rPr>
          <w:rFonts w:eastAsia="Calibri"/>
          <w:b/>
        </w:rPr>
        <w:lastRenderedPageBreak/>
        <w:t>П</w:t>
      </w:r>
      <w:r w:rsidR="00E301C3" w:rsidRPr="00491F47">
        <w:rPr>
          <w:rFonts w:eastAsia="Calibri"/>
          <w:b/>
        </w:rPr>
        <w:t>РИЛОЖЕНИЕ Г</w:t>
      </w:r>
    </w:p>
    <w:p w14:paraId="0E741330" w14:textId="77777777" w:rsidR="008F0E1B" w:rsidRPr="00491F47" w:rsidRDefault="008F0E1B" w:rsidP="00E301C3">
      <w:pPr>
        <w:spacing w:after="0" w:line="240" w:lineRule="auto"/>
        <w:jc w:val="center"/>
        <w:rPr>
          <w:rFonts w:eastAsia="Calibri"/>
        </w:rPr>
      </w:pPr>
      <w:r w:rsidRPr="00491F47">
        <w:rPr>
          <w:rFonts w:eastAsia="Calibri"/>
        </w:rPr>
        <w:t>Участие в стартап проекте</w:t>
      </w:r>
    </w:p>
    <w:p w14:paraId="1610CDB7" w14:textId="77777777" w:rsidR="008F0E1B" w:rsidRPr="00491F47" w:rsidRDefault="008F0E1B" w:rsidP="008F0E1B">
      <w:pPr>
        <w:spacing w:after="0" w:line="240" w:lineRule="auto"/>
        <w:jc w:val="center"/>
        <w:rPr>
          <w:rFonts w:eastAsia="Calibri"/>
        </w:rPr>
      </w:pPr>
    </w:p>
    <w:p w14:paraId="1DB09E94"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33B8CD49" wp14:editId="53A836B2">
            <wp:extent cx="5215890" cy="6920346"/>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3178" cy="6930016"/>
                    </a:xfrm>
                    <a:prstGeom prst="rect">
                      <a:avLst/>
                    </a:prstGeom>
                    <a:noFill/>
                    <a:ln>
                      <a:noFill/>
                    </a:ln>
                  </pic:spPr>
                </pic:pic>
              </a:graphicData>
            </a:graphic>
          </wp:inline>
        </w:drawing>
      </w:r>
    </w:p>
    <w:p w14:paraId="1BC056FB" w14:textId="77777777" w:rsidR="008F0E1B" w:rsidRPr="00491F47" w:rsidRDefault="008F0E1B" w:rsidP="008F0E1B">
      <w:pPr>
        <w:spacing w:after="0" w:line="240" w:lineRule="auto"/>
        <w:rPr>
          <w:rFonts w:eastAsia="Calibri"/>
        </w:rPr>
      </w:pPr>
    </w:p>
    <w:p w14:paraId="3CD58C0A" w14:textId="77777777" w:rsidR="008F0E1B" w:rsidRPr="00491F47" w:rsidRDefault="008F0E1B" w:rsidP="008F0E1B">
      <w:pPr>
        <w:spacing w:after="0" w:line="240" w:lineRule="auto"/>
        <w:rPr>
          <w:rFonts w:eastAsia="Calibri"/>
        </w:rPr>
      </w:pPr>
    </w:p>
    <w:p w14:paraId="676A1F97" w14:textId="77777777" w:rsidR="008F0E1B" w:rsidRPr="00491F47" w:rsidRDefault="008F0E1B" w:rsidP="008F0E1B">
      <w:pPr>
        <w:spacing w:after="0" w:line="240" w:lineRule="auto"/>
        <w:rPr>
          <w:rFonts w:eastAsia="Calibri"/>
        </w:rPr>
      </w:pPr>
    </w:p>
    <w:p w14:paraId="6D4ADA64" w14:textId="77777777" w:rsidR="008F0E1B" w:rsidRPr="00491F47" w:rsidRDefault="008F0E1B" w:rsidP="008F0E1B">
      <w:pPr>
        <w:spacing w:after="0" w:line="240" w:lineRule="auto"/>
        <w:jc w:val="center"/>
        <w:rPr>
          <w:rFonts w:eastAsia="Calibri"/>
        </w:rPr>
      </w:pPr>
    </w:p>
    <w:p w14:paraId="6BA915CD" w14:textId="77777777" w:rsidR="008F0E1B" w:rsidRPr="00491F47" w:rsidRDefault="008F0E1B" w:rsidP="008F0E1B">
      <w:pPr>
        <w:spacing w:after="0" w:line="240" w:lineRule="auto"/>
        <w:rPr>
          <w:rFonts w:eastAsia="Calibri"/>
        </w:rPr>
      </w:pPr>
    </w:p>
    <w:p w14:paraId="50B653D4" w14:textId="77777777" w:rsidR="008F0E1B" w:rsidRPr="00491F47" w:rsidRDefault="008F0E1B" w:rsidP="008F0E1B">
      <w:pPr>
        <w:spacing w:after="0" w:line="240" w:lineRule="auto"/>
        <w:rPr>
          <w:rFonts w:eastAsia="Calibri"/>
        </w:rPr>
      </w:pPr>
    </w:p>
    <w:p w14:paraId="7DBADDAE" w14:textId="77777777" w:rsidR="008F0E1B" w:rsidRPr="00491F47" w:rsidRDefault="008F0E1B" w:rsidP="008F0E1B">
      <w:pPr>
        <w:spacing w:after="0" w:line="240" w:lineRule="auto"/>
        <w:rPr>
          <w:rFonts w:eastAsia="Calibri"/>
        </w:rPr>
      </w:pPr>
    </w:p>
    <w:p w14:paraId="04D74B1C" w14:textId="77777777" w:rsidR="008F0E1B" w:rsidRPr="00491F47" w:rsidRDefault="008F0E1B" w:rsidP="008F0E1B">
      <w:pPr>
        <w:spacing w:after="0" w:line="240" w:lineRule="auto"/>
        <w:rPr>
          <w:rFonts w:eastAsia="Calibri"/>
        </w:rPr>
      </w:pPr>
    </w:p>
    <w:p w14:paraId="52691E0E"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774727F2" wp14:editId="7FD47495">
            <wp:extent cx="5216236" cy="749206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9375" cy="7510931"/>
                    </a:xfrm>
                    <a:prstGeom prst="rect">
                      <a:avLst/>
                    </a:prstGeom>
                    <a:noFill/>
                    <a:ln>
                      <a:noFill/>
                    </a:ln>
                  </pic:spPr>
                </pic:pic>
              </a:graphicData>
            </a:graphic>
          </wp:inline>
        </w:drawing>
      </w:r>
    </w:p>
    <w:p w14:paraId="25B2D15C" w14:textId="77777777" w:rsidR="008F0E1B" w:rsidRPr="00491F47" w:rsidRDefault="008F0E1B" w:rsidP="008F0E1B">
      <w:pPr>
        <w:spacing w:after="0" w:line="240" w:lineRule="auto"/>
        <w:rPr>
          <w:rFonts w:eastAsia="Calibri"/>
        </w:rPr>
      </w:pPr>
    </w:p>
    <w:p w14:paraId="58167AD5" w14:textId="77777777" w:rsidR="008F0E1B" w:rsidRPr="00491F47" w:rsidRDefault="008F0E1B" w:rsidP="008F0E1B">
      <w:pPr>
        <w:spacing w:after="0" w:line="240" w:lineRule="auto"/>
        <w:rPr>
          <w:rFonts w:eastAsia="Calibri"/>
        </w:rPr>
      </w:pPr>
    </w:p>
    <w:p w14:paraId="717310FF" w14:textId="77777777" w:rsidR="008F0E1B" w:rsidRPr="00491F47" w:rsidRDefault="008F0E1B" w:rsidP="008F0E1B">
      <w:pPr>
        <w:spacing w:after="0" w:line="240" w:lineRule="auto"/>
        <w:rPr>
          <w:rFonts w:eastAsia="Calibri"/>
        </w:rPr>
      </w:pPr>
    </w:p>
    <w:p w14:paraId="665FFBBF" w14:textId="77777777" w:rsidR="008F0E1B" w:rsidRPr="00491F47" w:rsidRDefault="008F0E1B" w:rsidP="008F0E1B">
      <w:pPr>
        <w:spacing w:after="0" w:line="240" w:lineRule="auto"/>
        <w:rPr>
          <w:rFonts w:eastAsia="Calibri"/>
        </w:rPr>
      </w:pPr>
    </w:p>
    <w:p w14:paraId="0B49CAFF" w14:textId="77777777" w:rsidR="008F0E1B" w:rsidRPr="00491F47" w:rsidRDefault="008F0E1B" w:rsidP="008F0E1B">
      <w:pPr>
        <w:spacing w:after="0" w:line="240" w:lineRule="auto"/>
        <w:rPr>
          <w:rFonts w:eastAsia="Calibri"/>
        </w:rPr>
      </w:pPr>
    </w:p>
    <w:p w14:paraId="28FD4EBD" w14:textId="77777777" w:rsidR="008F0E1B" w:rsidRPr="00491F47" w:rsidRDefault="008F0E1B" w:rsidP="008F0E1B">
      <w:pPr>
        <w:spacing w:after="0" w:line="240" w:lineRule="auto"/>
        <w:rPr>
          <w:rFonts w:eastAsia="Calibri"/>
        </w:rPr>
      </w:pPr>
    </w:p>
    <w:p w14:paraId="18C261AF" w14:textId="77777777" w:rsidR="008F0E1B" w:rsidRPr="00491F47" w:rsidRDefault="008F0E1B" w:rsidP="008F0E1B">
      <w:pPr>
        <w:spacing w:after="0" w:line="240" w:lineRule="auto"/>
        <w:rPr>
          <w:rFonts w:eastAsia="Calibri"/>
          <w:lang w:val="en-US"/>
        </w:rPr>
      </w:pPr>
    </w:p>
    <w:p w14:paraId="742A32D0" w14:textId="77777777" w:rsidR="008F0E1B" w:rsidRPr="00491F47" w:rsidRDefault="008F0E1B" w:rsidP="008F0E1B">
      <w:pPr>
        <w:spacing w:after="0" w:line="240" w:lineRule="auto"/>
        <w:rPr>
          <w:rFonts w:eastAsia="Calibri"/>
        </w:rPr>
      </w:pPr>
    </w:p>
    <w:p w14:paraId="11EC5744"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14897A22" wp14:editId="791F2385">
            <wp:extent cx="5922818" cy="6670675"/>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115" cy="6693534"/>
                    </a:xfrm>
                    <a:prstGeom prst="rect">
                      <a:avLst/>
                    </a:prstGeom>
                    <a:noFill/>
                    <a:ln>
                      <a:noFill/>
                    </a:ln>
                  </pic:spPr>
                </pic:pic>
              </a:graphicData>
            </a:graphic>
          </wp:inline>
        </w:drawing>
      </w:r>
    </w:p>
    <w:p w14:paraId="32DC8F5D" w14:textId="77777777" w:rsidR="008F0E1B" w:rsidRPr="00491F47" w:rsidRDefault="008F0E1B" w:rsidP="008F0E1B">
      <w:pPr>
        <w:spacing w:after="0" w:line="240" w:lineRule="auto"/>
        <w:rPr>
          <w:rFonts w:eastAsia="Calibri"/>
        </w:rPr>
      </w:pPr>
    </w:p>
    <w:p w14:paraId="5274BD73" w14:textId="77777777" w:rsidR="008F0E1B" w:rsidRPr="00491F47" w:rsidRDefault="008F0E1B" w:rsidP="008F0E1B">
      <w:pPr>
        <w:spacing w:after="0" w:line="240" w:lineRule="auto"/>
        <w:rPr>
          <w:rFonts w:eastAsia="Calibri"/>
        </w:rPr>
      </w:pPr>
    </w:p>
    <w:p w14:paraId="6394B65F" w14:textId="77777777" w:rsidR="008F0E1B" w:rsidRPr="00491F47" w:rsidRDefault="008F0E1B" w:rsidP="008F0E1B">
      <w:pPr>
        <w:spacing w:after="0" w:line="240" w:lineRule="auto"/>
        <w:rPr>
          <w:rFonts w:eastAsia="Calibri"/>
        </w:rPr>
      </w:pPr>
    </w:p>
    <w:p w14:paraId="5B25534B" w14:textId="77777777" w:rsidR="008F0E1B" w:rsidRPr="00491F47" w:rsidRDefault="008F0E1B" w:rsidP="008F0E1B">
      <w:pPr>
        <w:spacing w:after="0" w:line="240" w:lineRule="auto"/>
        <w:rPr>
          <w:rFonts w:eastAsia="Calibri"/>
        </w:rPr>
      </w:pPr>
    </w:p>
    <w:p w14:paraId="41F95CF5" w14:textId="77777777" w:rsidR="008F0E1B" w:rsidRPr="00491F47" w:rsidRDefault="008F0E1B" w:rsidP="008F0E1B">
      <w:pPr>
        <w:spacing w:after="0" w:line="240" w:lineRule="auto"/>
        <w:rPr>
          <w:rFonts w:eastAsia="Calibri"/>
        </w:rPr>
      </w:pPr>
    </w:p>
    <w:p w14:paraId="166FEE62" w14:textId="77777777" w:rsidR="008F0E1B" w:rsidRPr="00491F47" w:rsidRDefault="008F0E1B" w:rsidP="008F0E1B">
      <w:pPr>
        <w:spacing w:after="0" w:line="240" w:lineRule="auto"/>
        <w:rPr>
          <w:rFonts w:eastAsia="Calibri"/>
        </w:rPr>
      </w:pPr>
    </w:p>
    <w:p w14:paraId="5F18F519" w14:textId="77777777" w:rsidR="008F0E1B" w:rsidRPr="00491F47" w:rsidRDefault="008F0E1B" w:rsidP="008F0E1B">
      <w:pPr>
        <w:spacing w:after="0" w:line="240" w:lineRule="auto"/>
        <w:rPr>
          <w:rFonts w:eastAsia="Calibri"/>
        </w:rPr>
      </w:pPr>
    </w:p>
    <w:p w14:paraId="5B7FB591" w14:textId="77777777" w:rsidR="008F0E1B" w:rsidRPr="00491F47" w:rsidRDefault="008F0E1B" w:rsidP="008F0E1B">
      <w:pPr>
        <w:spacing w:after="0" w:line="240" w:lineRule="auto"/>
        <w:rPr>
          <w:rFonts w:eastAsia="Calibri"/>
        </w:rPr>
      </w:pPr>
    </w:p>
    <w:p w14:paraId="4D6574AF" w14:textId="77777777" w:rsidR="008F0E1B" w:rsidRPr="00491F47" w:rsidRDefault="008F0E1B" w:rsidP="008F0E1B">
      <w:pPr>
        <w:spacing w:after="0" w:line="240" w:lineRule="auto"/>
        <w:rPr>
          <w:rFonts w:eastAsia="Calibri"/>
        </w:rPr>
      </w:pPr>
    </w:p>
    <w:p w14:paraId="483A44D3" w14:textId="77777777" w:rsidR="008F0E1B" w:rsidRPr="00491F47" w:rsidRDefault="008F0E1B" w:rsidP="008F0E1B">
      <w:pPr>
        <w:spacing w:after="0" w:line="240" w:lineRule="auto"/>
        <w:rPr>
          <w:rFonts w:eastAsia="Calibri"/>
        </w:rPr>
      </w:pPr>
    </w:p>
    <w:p w14:paraId="7E6F3807" w14:textId="77777777" w:rsidR="008F0E1B" w:rsidRPr="00491F47" w:rsidRDefault="008F0E1B" w:rsidP="008F0E1B">
      <w:pPr>
        <w:spacing w:after="0" w:line="240" w:lineRule="auto"/>
        <w:rPr>
          <w:rFonts w:eastAsia="Calibri"/>
        </w:rPr>
      </w:pPr>
    </w:p>
    <w:p w14:paraId="0BC55B88" w14:textId="77777777" w:rsidR="008F0E1B" w:rsidRPr="00491F47" w:rsidRDefault="008F0E1B" w:rsidP="008F0E1B">
      <w:pPr>
        <w:spacing w:after="0" w:line="240" w:lineRule="auto"/>
        <w:rPr>
          <w:rFonts w:eastAsia="Calibri"/>
        </w:rPr>
      </w:pPr>
    </w:p>
    <w:p w14:paraId="2D5534F8"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3AA295DC" wp14:editId="0A5BEC2C">
            <wp:extent cx="5715000" cy="656653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493" cy="6588932"/>
                    </a:xfrm>
                    <a:prstGeom prst="rect">
                      <a:avLst/>
                    </a:prstGeom>
                    <a:noFill/>
                    <a:ln>
                      <a:noFill/>
                    </a:ln>
                  </pic:spPr>
                </pic:pic>
              </a:graphicData>
            </a:graphic>
          </wp:inline>
        </w:drawing>
      </w:r>
    </w:p>
    <w:p w14:paraId="38DDC94A" w14:textId="77777777" w:rsidR="008F0E1B" w:rsidRPr="00491F47" w:rsidRDefault="008F0E1B" w:rsidP="008F0E1B">
      <w:pPr>
        <w:spacing w:after="0" w:line="240" w:lineRule="auto"/>
        <w:rPr>
          <w:rFonts w:eastAsia="Calibri"/>
        </w:rPr>
      </w:pPr>
    </w:p>
    <w:p w14:paraId="2F7FE264" w14:textId="77777777" w:rsidR="008F0E1B" w:rsidRPr="00491F47" w:rsidRDefault="008F0E1B" w:rsidP="008F0E1B">
      <w:pPr>
        <w:spacing w:after="0" w:line="240" w:lineRule="auto"/>
        <w:rPr>
          <w:rFonts w:eastAsia="Calibri"/>
        </w:rPr>
      </w:pPr>
    </w:p>
    <w:p w14:paraId="581CED3E" w14:textId="77777777" w:rsidR="008F0E1B" w:rsidRPr="00491F47" w:rsidRDefault="008F0E1B" w:rsidP="008F0E1B">
      <w:pPr>
        <w:spacing w:after="0" w:line="240" w:lineRule="auto"/>
        <w:rPr>
          <w:rFonts w:eastAsia="Calibri"/>
        </w:rPr>
      </w:pPr>
    </w:p>
    <w:p w14:paraId="68C65856" w14:textId="77777777" w:rsidR="008F0E1B" w:rsidRPr="00491F47" w:rsidRDefault="008F0E1B" w:rsidP="008F0E1B">
      <w:pPr>
        <w:spacing w:after="0" w:line="240" w:lineRule="auto"/>
        <w:rPr>
          <w:rFonts w:eastAsia="Calibri"/>
        </w:rPr>
      </w:pPr>
    </w:p>
    <w:p w14:paraId="1C37BBE7" w14:textId="77777777" w:rsidR="008F0E1B" w:rsidRPr="00491F47" w:rsidRDefault="008F0E1B" w:rsidP="008F0E1B">
      <w:pPr>
        <w:spacing w:after="0" w:line="240" w:lineRule="auto"/>
        <w:rPr>
          <w:rFonts w:eastAsia="Calibri"/>
        </w:rPr>
      </w:pPr>
    </w:p>
    <w:p w14:paraId="21304C89" w14:textId="77777777" w:rsidR="008F0E1B" w:rsidRPr="00491F47" w:rsidRDefault="008F0E1B" w:rsidP="008F0E1B">
      <w:pPr>
        <w:spacing w:after="0" w:line="240" w:lineRule="auto"/>
        <w:rPr>
          <w:rFonts w:eastAsia="Calibri"/>
        </w:rPr>
      </w:pPr>
    </w:p>
    <w:p w14:paraId="54F4DF69" w14:textId="77777777" w:rsidR="008F0E1B" w:rsidRPr="00491F47" w:rsidRDefault="008F0E1B" w:rsidP="008F0E1B">
      <w:pPr>
        <w:spacing w:after="0" w:line="240" w:lineRule="auto"/>
        <w:rPr>
          <w:rFonts w:eastAsia="Calibri"/>
        </w:rPr>
      </w:pPr>
    </w:p>
    <w:p w14:paraId="512BAF76" w14:textId="77777777" w:rsidR="008F0E1B" w:rsidRPr="00491F47" w:rsidRDefault="008F0E1B" w:rsidP="008F0E1B">
      <w:pPr>
        <w:spacing w:after="0" w:line="240" w:lineRule="auto"/>
        <w:rPr>
          <w:rFonts w:eastAsia="Calibri"/>
        </w:rPr>
      </w:pPr>
    </w:p>
    <w:p w14:paraId="13F7266D" w14:textId="77777777" w:rsidR="008F0E1B" w:rsidRPr="00491F47" w:rsidRDefault="008F0E1B" w:rsidP="008F0E1B">
      <w:pPr>
        <w:spacing w:after="0" w:line="240" w:lineRule="auto"/>
        <w:rPr>
          <w:rFonts w:eastAsia="Calibri"/>
        </w:rPr>
      </w:pPr>
    </w:p>
    <w:p w14:paraId="0B89CDF0" w14:textId="77777777" w:rsidR="00E301C3" w:rsidRPr="00491F47" w:rsidRDefault="00E301C3" w:rsidP="00E301C3">
      <w:pPr>
        <w:spacing w:after="0" w:line="240" w:lineRule="auto"/>
        <w:jc w:val="center"/>
        <w:rPr>
          <w:rFonts w:eastAsia="Calibri"/>
          <w:b/>
          <w:lang w:val="kk-KZ"/>
        </w:rPr>
      </w:pPr>
      <w:r w:rsidRPr="00491F47">
        <w:rPr>
          <w:rFonts w:eastAsia="Calibri"/>
          <w:b/>
        </w:rPr>
        <w:lastRenderedPageBreak/>
        <w:t>ПРИЛОЖЕНИЕ Д</w:t>
      </w:r>
    </w:p>
    <w:p w14:paraId="40AE155A" w14:textId="77777777" w:rsidR="008F0E1B" w:rsidRPr="00491F47" w:rsidRDefault="008F0E1B" w:rsidP="00E301C3">
      <w:pPr>
        <w:spacing w:after="0" w:line="240" w:lineRule="auto"/>
        <w:jc w:val="center"/>
        <w:rPr>
          <w:rFonts w:eastAsia="Calibri"/>
        </w:rPr>
      </w:pPr>
      <w:r w:rsidRPr="00491F47">
        <w:rPr>
          <w:rFonts w:eastAsia="Calibri"/>
        </w:rPr>
        <w:t>Акты испытания</w:t>
      </w:r>
    </w:p>
    <w:p w14:paraId="7175FB21" w14:textId="77777777" w:rsidR="008F0E1B" w:rsidRPr="00491F47" w:rsidRDefault="008F0E1B" w:rsidP="008F0E1B">
      <w:pPr>
        <w:spacing w:after="0" w:line="240" w:lineRule="auto"/>
        <w:rPr>
          <w:rFonts w:eastAsia="Calibri"/>
        </w:rPr>
      </w:pPr>
    </w:p>
    <w:p w14:paraId="56300E3C" w14:textId="77777777" w:rsidR="008F0E1B" w:rsidRPr="00491F47" w:rsidRDefault="008F0E1B" w:rsidP="008F0E1B">
      <w:pPr>
        <w:spacing w:after="0" w:line="240" w:lineRule="auto"/>
        <w:jc w:val="center"/>
        <w:rPr>
          <w:rFonts w:eastAsia="Calibri"/>
          <w:b/>
        </w:rPr>
      </w:pPr>
      <w:r w:rsidRPr="00491F47">
        <w:rPr>
          <w:rFonts w:eastAsia="Calibri"/>
          <w:b/>
          <w:noProof/>
          <w:lang w:eastAsia="ru-RU"/>
        </w:rPr>
        <w:drawing>
          <wp:inline distT="0" distB="0" distL="0" distR="0" wp14:anchorId="037FFFE5" wp14:editId="6088B899">
            <wp:extent cx="6155659" cy="70294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6588" cy="7030511"/>
                    </a:xfrm>
                    <a:prstGeom prst="rect">
                      <a:avLst/>
                    </a:prstGeom>
                    <a:noFill/>
                    <a:ln>
                      <a:noFill/>
                    </a:ln>
                  </pic:spPr>
                </pic:pic>
              </a:graphicData>
            </a:graphic>
          </wp:inline>
        </w:drawing>
      </w:r>
    </w:p>
    <w:p w14:paraId="0C9EE758" w14:textId="77777777" w:rsidR="008F0E1B" w:rsidRPr="00491F47" w:rsidRDefault="008F0E1B" w:rsidP="008F0E1B">
      <w:pPr>
        <w:spacing w:after="0" w:line="240" w:lineRule="auto"/>
        <w:jc w:val="center"/>
        <w:rPr>
          <w:rFonts w:eastAsia="Calibri"/>
          <w:b/>
        </w:rPr>
      </w:pPr>
    </w:p>
    <w:p w14:paraId="471DE2C0" w14:textId="77777777" w:rsidR="008F0E1B" w:rsidRPr="00491F47" w:rsidRDefault="008F0E1B" w:rsidP="008F0E1B">
      <w:pPr>
        <w:spacing w:after="0" w:line="240" w:lineRule="auto"/>
        <w:jc w:val="center"/>
        <w:rPr>
          <w:rFonts w:eastAsia="Calibri"/>
          <w:b/>
        </w:rPr>
      </w:pPr>
    </w:p>
    <w:p w14:paraId="6090BA09" w14:textId="77777777" w:rsidR="008F0E1B" w:rsidRPr="00491F47" w:rsidRDefault="008F0E1B" w:rsidP="008F0E1B">
      <w:pPr>
        <w:spacing w:after="0" w:line="240" w:lineRule="auto"/>
        <w:jc w:val="center"/>
        <w:rPr>
          <w:rFonts w:eastAsia="Calibri"/>
          <w:b/>
        </w:rPr>
      </w:pPr>
    </w:p>
    <w:p w14:paraId="2B3DE6C1" w14:textId="77777777" w:rsidR="008F0E1B" w:rsidRPr="00491F47" w:rsidRDefault="008F0E1B" w:rsidP="008F0E1B">
      <w:pPr>
        <w:spacing w:after="0" w:line="240" w:lineRule="auto"/>
        <w:jc w:val="center"/>
        <w:rPr>
          <w:rFonts w:eastAsia="Calibri"/>
          <w:b/>
        </w:rPr>
      </w:pPr>
    </w:p>
    <w:p w14:paraId="00CA3AC8" w14:textId="77777777" w:rsidR="008F0E1B" w:rsidRPr="00491F47" w:rsidRDefault="008F0E1B" w:rsidP="008F0E1B">
      <w:pPr>
        <w:spacing w:after="0" w:line="240" w:lineRule="auto"/>
        <w:jc w:val="center"/>
        <w:rPr>
          <w:rFonts w:eastAsia="Calibri"/>
          <w:b/>
        </w:rPr>
      </w:pPr>
    </w:p>
    <w:p w14:paraId="693DB4C4" w14:textId="77777777" w:rsidR="008F0E1B" w:rsidRPr="00491F47" w:rsidRDefault="008F0E1B" w:rsidP="00990333">
      <w:pPr>
        <w:spacing w:after="0" w:line="240" w:lineRule="auto"/>
        <w:rPr>
          <w:rFonts w:eastAsia="Calibri"/>
          <w:b/>
        </w:rPr>
      </w:pPr>
    </w:p>
    <w:p w14:paraId="7F4CA030" w14:textId="77777777" w:rsidR="008F0E1B" w:rsidRPr="00491F47" w:rsidRDefault="008F0E1B" w:rsidP="008F0E1B">
      <w:pPr>
        <w:spacing w:after="0" w:line="240" w:lineRule="auto"/>
        <w:rPr>
          <w:rFonts w:eastAsia="Calibri"/>
          <w:b/>
        </w:rPr>
      </w:pPr>
      <w:r w:rsidRPr="00491F47">
        <w:rPr>
          <w:rFonts w:eastAsia="Calibri"/>
          <w:b/>
          <w:noProof/>
          <w:lang w:eastAsia="ru-RU"/>
        </w:rPr>
        <w:lastRenderedPageBreak/>
        <w:drawing>
          <wp:inline distT="0" distB="0" distL="0" distR="0" wp14:anchorId="781EBF90" wp14:editId="4EA7EC6D">
            <wp:extent cx="6356350" cy="5812556"/>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69324" cy="5824420"/>
                    </a:xfrm>
                    <a:prstGeom prst="rect">
                      <a:avLst/>
                    </a:prstGeom>
                    <a:noFill/>
                    <a:ln>
                      <a:noFill/>
                    </a:ln>
                  </pic:spPr>
                </pic:pic>
              </a:graphicData>
            </a:graphic>
          </wp:inline>
        </w:drawing>
      </w:r>
    </w:p>
    <w:p w14:paraId="39AA46B3" w14:textId="77777777" w:rsidR="008F0E1B" w:rsidRPr="00491F47" w:rsidRDefault="008F0E1B" w:rsidP="00990333">
      <w:pPr>
        <w:spacing w:after="0" w:line="240" w:lineRule="auto"/>
        <w:jc w:val="center"/>
        <w:rPr>
          <w:rFonts w:eastAsia="Calibri"/>
          <w:b/>
        </w:rPr>
      </w:pPr>
      <w:r w:rsidRPr="00491F47">
        <w:rPr>
          <w:rFonts w:eastAsia="Calibri"/>
          <w:b/>
          <w:noProof/>
          <w:lang w:eastAsia="ru-RU"/>
        </w:rPr>
        <w:drawing>
          <wp:inline distT="0" distB="0" distL="0" distR="0" wp14:anchorId="1B25E7D8" wp14:editId="183BFF92">
            <wp:extent cx="6483016" cy="23241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99618" cy="2330052"/>
                    </a:xfrm>
                    <a:prstGeom prst="rect">
                      <a:avLst/>
                    </a:prstGeom>
                    <a:noFill/>
                    <a:ln>
                      <a:noFill/>
                    </a:ln>
                  </pic:spPr>
                </pic:pic>
              </a:graphicData>
            </a:graphic>
          </wp:inline>
        </w:drawing>
      </w:r>
    </w:p>
    <w:p w14:paraId="54672535" w14:textId="77777777" w:rsidR="008F0E1B" w:rsidRPr="00491F47" w:rsidRDefault="008F0E1B" w:rsidP="008F0E1B">
      <w:pPr>
        <w:spacing w:after="0" w:line="240" w:lineRule="auto"/>
        <w:jc w:val="center"/>
        <w:rPr>
          <w:rFonts w:eastAsia="Calibri"/>
          <w:b/>
        </w:rPr>
      </w:pPr>
    </w:p>
    <w:p w14:paraId="140B367A" w14:textId="77777777" w:rsidR="008F0E1B" w:rsidRPr="00491F47" w:rsidRDefault="008F0E1B" w:rsidP="008F0E1B">
      <w:pPr>
        <w:spacing w:after="0" w:line="240" w:lineRule="auto"/>
        <w:rPr>
          <w:rFonts w:eastAsia="Calibri"/>
          <w:b/>
        </w:rPr>
      </w:pPr>
      <w:r w:rsidRPr="00491F47">
        <w:rPr>
          <w:rFonts w:eastAsia="Calibri"/>
          <w:b/>
          <w:noProof/>
          <w:lang w:eastAsia="ru-RU"/>
        </w:rPr>
        <w:lastRenderedPageBreak/>
        <w:drawing>
          <wp:inline distT="0" distB="0" distL="0" distR="0" wp14:anchorId="50C83D0F" wp14:editId="2CDB4B0E">
            <wp:extent cx="6238875" cy="450248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43948" cy="4506150"/>
                    </a:xfrm>
                    <a:prstGeom prst="rect">
                      <a:avLst/>
                    </a:prstGeom>
                    <a:noFill/>
                    <a:ln>
                      <a:noFill/>
                    </a:ln>
                  </pic:spPr>
                </pic:pic>
              </a:graphicData>
            </a:graphic>
          </wp:inline>
        </w:drawing>
      </w:r>
    </w:p>
    <w:p w14:paraId="0D35A018" w14:textId="77777777" w:rsidR="008F0E1B" w:rsidRPr="00491F47" w:rsidRDefault="008F0E1B" w:rsidP="008F0E1B">
      <w:pPr>
        <w:spacing w:after="0" w:line="240" w:lineRule="auto"/>
        <w:jc w:val="center"/>
        <w:rPr>
          <w:rFonts w:eastAsia="Calibri"/>
          <w:b/>
        </w:rPr>
      </w:pPr>
    </w:p>
    <w:p w14:paraId="5D4B6DEB" w14:textId="77777777" w:rsidR="008F0E1B" w:rsidRPr="00491F47" w:rsidRDefault="008F0E1B" w:rsidP="008F0E1B">
      <w:pPr>
        <w:spacing w:after="0" w:line="240" w:lineRule="auto"/>
        <w:jc w:val="center"/>
        <w:rPr>
          <w:rFonts w:eastAsia="Calibri"/>
          <w:b/>
        </w:rPr>
      </w:pPr>
    </w:p>
    <w:p w14:paraId="31C4A8DD" w14:textId="77777777" w:rsidR="008F0E1B" w:rsidRPr="00491F47" w:rsidRDefault="008F0E1B" w:rsidP="008F0E1B">
      <w:pPr>
        <w:spacing w:after="0" w:line="240" w:lineRule="auto"/>
        <w:jc w:val="center"/>
        <w:rPr>
          <w:rFonts w:eastAsia="Calibri"/>
          <w:b/>
        </w:rPr>
      </w:pPr>
    </w:p>
    <w:p w14:paraId="608EED9D" w14:textId="77777777" w:rsidR="008F0E1B" w:rsidRPr="00491F47" w:rsidRDefault="008F0E1B" w:rsidP="008F0E1B">
      <w:pPr>
        <w:spacing w:after="0" w:line="240" w:lineRule="auto"/>
        <w:jc w:val="center"/>
        <w:rPr>
          <w:rFonts w:eastAsia="Calibri"/>
          <w:b/>
        </w:rPr>
      </w:pPr>
    </w:p>
    <w:p w14:paraId="663E9D3D" w14:textId="77777777" w:rsidR="008F0E1B" w:rsidRPr="00491F47" w:rsidRDefault="008F0E1B" w:rsidP="008F0E1B">
      <w:pPr>
        <w:spacing w:after="0" w:line="240" w:lineRule="auto"/>
        <w:jc w:val="center"/>
        <w:rPr>
          <w:rFonts w:eastAsia="Calibri"/>
          <w:b/>
        </w:rPr>
      </w:pPr>
    </w:p>
    <w:p w14:paraId="0B231B02" w14:textId="77777777" w:rsidR="008F0E1B" w:rsidRPr="00491F47" w:rsidRDefault="008F0E1B" w:rsidP="008F0E1B">
      <w:pPr>
        <w:spacing w:after="0" w:line="240" w:lineRule="auto"/>
        <w:jc w:val="center"/>
        <w:rPr>
          <w:rFonts w:eastAsia="Calibri"/>
          <w:b/>
        </w:rPr>
      </w:pPr>
    </w:p>
    <w:p w14:paraId="5CCFDA24" w14:textId="77777777" w:rsidR="008F0E1B" w:rsidRPr="00491F47" w:rsidRDefault="008F0E1B" w:rsidP="008F0E1B">
      <w:pPr>
        <w:spacing w:after="0" w:line="240" w:lineRule="auto"/>
        <w:jc w:val="center"/>
        <w:rPr>
          <w:rFonts w:eastAsia="Calibri"/>
          <w:b/>
        </w:rPr>
      </w:pPr>
    </w:p>
    <w:p w14:paraId="2CF07CAF" w14:textId="77777777" w:rsidR="008F0E1B" w:rsidRPr="00491F47" w:rsidRDefault="008F0E1B" w:rsidP="008F0E1B">
      <w:pPr>
        <w:spacing w:after="0" w:line="240" w:lineRule="auto"/>
        <w:rPr>
          <w:rFonts w:eastAsia="Calibri"/>
          <w:b/>
        </w:rPr>
      </w:pPr>
    </w:p>
    <w:p w14:paraId="20EC04BE" w14:textId="77777777" w:rsidR="008F0E1B" w:rsidRPr="00491F47" w:rsidRDefault="008F0E1B" w:rsidP="008F0E1B">
      <w:pPr>
        <w:spacing w:after="0" w:line="240" w:lineRule="auto"/>
        <w:rPr>
          <w:rFonts w:eastAsia="Calibri"/>
          <w:b/>
        </w:rPr>
      </w:pPr>
      <w:r w:rsidRPr="00491F47">
        <w:rPr>
          <w:rFonts w:eastAsia="Calibri"/>
          <w:b/>
          <w:noProof/>
          <w:lang w:eastAsia="ru-RU"/>
        </w:rPr>
        <w:lastRenderedPageBreak/>
        <w:drawing>
          <wp:inline distT="0" distB="0" distL="0" distR="0" wp14:anchorId="73DB336C" wp14:editId="3B50A02F">
            <wp:extent cx="6174970" cy="467047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99822" cy="4689270"/>
                    </a:xfrm>
                    <a:prstGeom prst="rect">
                      <a:avLst/>
                    </a:prstGeom>
                    <a:noFill/>
                    <a:ln>
                      <a:noFill/>
                    </a:ln>
                  </pic:spPr>
                </pic:pic>
              </a:graphicData>
            </a:graphic>
          </wp:inline>
        </w:drawing>
      </w:r>
    </w:p>
    <w:p w14:paraId="197EA539" w14:textId="77777777" w:rsidR="008F0E1B" w:rsidRPr="00491F47" w:rsidRDefault="008F0E1B" w:rsidP="008F0E1B">
      <w:pPr>
        <w:spacing w:after="0" w:line="240" w:lineRule="auto"/>
        <w:jc w:val="center"/>
        <w:rPr>
          <w:rFonts w:eastAsia="Calibri"/>
          <w:b/>
        </w:rPr>
      </w:pPr>
      <w:r w:rsidRPr="00491F47">
        <w:rPr>
          <w:rFonts w:eastAsia="Calibri"/>
          <w:b/>
          <w:noProof/>
          <w:lang w:eastAsia="ru-RU"/>
        </w:rPr>
        <w:drawing>
          <wp:inline distT="0" distB="0" distL="0" distR="0" wp14:anchorId="1F1DFEEC" wp14:editId="5CC96106">
            <wp:extent cx="6323136" cy="3066757"/>
            <wp:effectExtent l="0" t="0" r="1905"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35438" cy="3072724"/>
                    </a:xfrm>
                    <a:prstGeom prst="rect">
                      <a:avLst/>
                    </a:prstGeom>
                    <a:noFill/>
                    <a:ln>
                      <a:noFill/>
                    </a:ln>
                  </pic:spPr>
                </pic:pic>
              </a:graphicData>
            </a:graphic>
          </wp:inline>
        </w:drawing>
      </w:r>
    </w:p>
    <w:p w14:paraId="2A953807" w14:textId="77777777" w:rsidR="008F0E1B" w:rsidRPr="00491F47" w:rsidRDefault="008F0E1B" w:rsidP="008F0E1B">
      <w:pPr>
        <w:spacing w:after="0" w:line="240" w:lineRule="auto"/>
        <w:jc w:val="center"/>
        <w:rPr>
          <w:rFonts w:eastAsia="Calibri"/>
          <w:b/>
        </w:rPr>
      </w:pPr>
    </w:p>
    <w:p w14:paraId="3993207C" w14:textId="77777777" w:rsidR="008F0E1B" w:rsidRPr="00491F47" w:rsidRDefault="008F0E1B" w:rsidP="008F0E1B">
      <w:pPr>
        <w:spacing w:after="0" w:line="240" w:lineRule="auto"/>
        <w:jc w:val="center"/>
        <w:rPr>
          <w:rFonts w:eastAsia="Calibri"/>
          <w:b/>
        </w:rPr>
      </w:pPr>
    </w:p>
    <w:p w14:paraId="5C521ADF" w14:textId="77777777" w:rsidR="008F0E1B" w:rsidRPr="00491F47" w:rsidRDefault="008F0E1B" w:rsidP="008F0E1B">
      <w:pPr>
        <w:spacing w:after="0" w:line="240" w:lineRule="auto"/>
        <w:jc w:val="center"/>
        <w:rPr>
          <w:rFonts w:eastAsia="Calibri"/>
          <w:b/>
        </w:rPr>
      </w:pPr>
    </w:p>
    <w:p w14:paraId="54DDD772" w14:textId="77777777" w:rsidR="008F0E1B" w:rsidRPr="00491F47" w:rsidRDefault="008F0E1B" w:rsidP="008F0E1B">
      <w:pPr>
        <w:spacing w:after="0" w:line="240" w:lineRule="auto"/>
        <w:jc w:val="center"/>
        <w:rPr>
          <w:rFonts w:eastAsia="Calibri"/>
          <w:b/>
        </w:rPr>
      </w:pPr>
    </w:p>
    <w:p w14:paraId="5D9F029C" w14:textId="77777777" w:rsidR="008F0E1B" w:rsidRPr="00491F47" w:rsidRDefault="008F0E1B" w:rsidP="008F0E1B">
      <w:pPr>
        <w:spacing w:after="0" w:line="240" w:lineRule="auto"/>
        <w:rPr>
          <w:rFonts w:eastAsia="Calibri"/>
          <w:b/>
        </w:rPr>
      </w:pPr>
    </w:p>
    <w:p w14:paraId="3833FE7A" w14:textId="77777777" w:rsidR="008F0E1B" w:rsidRPr="00491F47" w:rsidRDefault="008F0E1B" w:rsidP="008F0E1B">
      <w:pPr>
        <w:spacing w:after="0" w:line="240" w:lineRule="auto"/>
        <w:ind w:left="-426"/>
        <w:jc w:val="center"/>
        <w:rPr>
          <w:rFonts w:eastAsia="Calibri"/>
          <w:b/>
        </w:rPr>
      </w:pPr>
      <w:r w:rsidRPr="00491F47">
        <w:rPr>
          <w:rFonts w:eastAsia="Calibri"/>
          <w:b/>
          <w:noProof/>
          <w:lang w:eastAsia="ru-RU"/>
        </w:rPr>
        <w:lastRenderedPageBreak/>
        <w:drawing>
          <wp:inline distT="0" distB="0" distL="0" distR="0" wp14:anchorId="349C1359" wp14:editId="629F13F3">
            <wp:extent cx="6082083" cy="4557933"/>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9398" cy="4563415"/>
                    </a:xfrm>
                    <a:prstGeom prst="rect">
                      <a:avLst/>
                    </a:prstGeom>
                    <a:noFill/>
                    <a:ln>
                      <a:noFill/>
                    </a:ln>
                  </pic:spPr>
                </pic:pic>
              </a:graphicData>
            </a:graphic>
          </wp:inline>
        </w:drawing>
      </w:r>
    </w:p>
    <w:p w14:paraId="3DB66610" w14:textId="77777777" w:rsidR="008F0E1B" w:rsidRPr="00491F47" w:rsidRDefault="008F0E1B" w:rsidP="008F0E1B">
      <w:pPr>
        <w:spacing w:after="0" w:line="240" w:lineRule="auto"/>
        <w:ind w:left="-426"/>
        <w:jc w:val="center"/>
        <w:rPr>
          <w:rFonts w:eastAsia="Calibri"/>
          <w:b/>
        </w:rPr>
      </w:pPr>
      <w:r w:rsidRPr="00491F47">
        <w:rPr>
          <w:rFonts w:eastAsia="Calibri"/>
          <w:b/>
          <w:noProof/>
          <w:lang w:eastAsia="ru-RU"/>
        </w:rPr>
        <w:drawing>
          <wp:inline distT="0" distB="0" distL="0" distR="0" wp14:anchorId="0BCD2A39" wp14:editId="58D9711F">
            <wp:extent cx="6077243" cy="1941666"/>
            <wp:effectExtent l="0" t="0" r="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5185" cy="1947398"/>
                    </a:xfrm>
                    <a:prstGeom prst="rect">
                      <a:avLst/>
                    </a:prstGeom>
                    <a:noFill/>
                    <a:ln>
                      <a:noFill/>
                    </a:ln>
                  </pic:spPr>
                </pic:pic>
              </a:graphicData>
            </a:graphic>
          </wp:inline>
        </w:drawing>
      </w:r>
    </w:p>
    <w:p w14:paraId="19764231" w14:textId="77777777" w:rsidR="008F0E1B" w:rsidRPr="00491F47" w:rsidRDefault="008F0E1B" w:rsidP="008F0E1B">
      <w:pPr>
        <w:spacing w:after="0" w:line="240" w:lineRule="auto"/>
        <w:jc w:val="center"/>
        <w:rPr>
          <w:rFonts w:eastAsia="Calibri"/>
          <w:b/>
        </w:rPr>
      </w:pPr>
    </w:p>
    <w:p w14:paraId="68D60520" w14:textId="77777777" w:rsidR="008F0E1B" w:rsidRPr="00491F47" w:rsidRDefault="008F0E1B" w:rsidP="008F0E1B">
      <w:pPr>
        <w:spacing w:after="0" w:line="240" w:lineRule="auto"/>
        <w:jc w:val="center"/>
        <w:rPr>
          <w:rFonts w:eastAsia="Calibri"/>
          <w:b/>
        </w:rPr>
      </w:pPr>
    </w:p>
    <w:p w14:paraId="758F86B8" w14:textId="77777777" w:rsidR="008F0E1B" w:rsidRPr="00491F47" w:rsidRDefault="008F0E1B" w:rsidP="008F0E1B">
      <w:pPr>
        <w:spacing w:after="0" w:line="240" w:lineRule="auto"/>
        <w:jc w:val="center"/>
        <w:rPr>
          <w:rFonts w:eastAsia="Calibri"/>
          <w:b/>
        </w:rPr>
      </w:pPr>
    </w:p>
    <w:p w14:paraId="1E3048D7" w14:textId="77777777" w:rsidR="008F0E1B" w:rsidRPr="00491F47" w:rsidRDefault="008F0E1B" w:rsidP="008F0E1B">
      <w:pPr>
        <w:spacing w:after="0" w:line="240" w:lineRule="auto"/>
        <w:jc w:val="center"/>
        <w:rPr>
          <w:rFonts w:eastAsia="Calibri"/>
          <w:b/>
        </w:rPr>
      </w:pPr>
    </w:p>
    <w:p w14:paraId="3D672DA8" w14:textId="77777777" w:rsidR="008F0E1B" w:rsidRPr="00491F47" w:rsidRDefault="008F0E1B" w:rsidP="008F0E1B">
      <w:pPr>
        <w:spacing w:after="0" w:line="240" w:lineRule="auto"/>
        <w:jc w:val="center"/>
        <w:rPr>
          <w:rFonts w:eastAsia="Calibri"/>
          <w:b/>
        </w:rPr>
      </w:pPr>
    </w:p>
    <w:p w14:paraId="3A4F5FCC" w14:textId="77777777" w:rsidR="008F0E1B" w:rsidRPr="00491F47" w:rsidRDefault="008F0E1B" w:rsidP="008F0E1B">
      <w:pPr>
        <w:spacing w:after="0" w:line="240" w:lineRule="auto"/>
        <w:jc w:val="center"/>
        <w:rPr>
          <w:rFonts w:eastAsia="Calibri"/>
          <w:b/>
        </w:rPr>
      </w:pPr>
    </w:p>
    <w:p w14:paraId="121ADFD1" w14:textId="77777777" w:rsidR="008F0E1B" w:rsidRPr="00491F47" w:rsidRDefault="008F0E1B" w:rsidP="008F0E1B">
      <w:pPr>
        <w:spacing w:after="0" w:line="240" w:lineRule="auto"/>
        <w:jc w:val="center"/>
        <w:rPr>
          <w:rFonts w:eastAsia="Calibri"/>
          <w:b/>
        </w:rPr>
      </w:pPr>
    </w:p>
    <w:p w14:paraId="2C090C13" w14:textId="77777777" w:rsidR="008F0E1B" w:rsidRPr="00491F47" w:rsidRDefault="008F0E1B" w:rsidP="008F0E1B">
      <w:pPr>
        <w:spacing w:after="0" w:line="240" w:lineRule="auto"/>
        <w:jc w:val="center"/>
        <w:rPr>
          <w:rFonts w:eastAsia="Calibri"/>
          <w:b/>
        </w:rPr>
      </w:pPr>
    </w:p>
    <w:p w14:paraId="722102C0" w14:textId="77777777" w:rsidR="008F0E1B" w:rsidRPr="00491F47" w:rsidRDefault="008F0E1B" w:rsidP="008F0E1B">
      <w:pPr>
        <w:spacing w:after="0" w:line="240" w:lineRule="auto"/>
        <w:jc w:val="center"/>
        <w:rPr>
          <w:rFonts w:eastAsia="Calibri"/>
          <w:b/>
        </w:rPr>
      </w:pPr>
    </w:p>
    <w:p w14:paraId="77737562" w14:textId="77777777" w:rsidR="00990333" w:rsidRPr="00491F47" w:rsidRDefault="00990333" w:rsidP="008F0E1B">
      <w:pPr>
        <w:spacing w:after="0" w:line="240" w:lineRule="auto"/>
        <w:jc w:val="center"/>
        <w:rPr>
          <w:rFonts w:eastAsia="Calibri"/>
          <w:b/>
        </w:rPr>
      </w:pPr>
    </w:p>
    <w:p w14:paraId="236B37B3" w14:textId="77777777" w:rsidR="008F0E1B" w:rsidRPr="00491F47" w:rsidRDefault="008F0E1B" w:rsidP="008F0E1B">
      <w:pPr>
        <w:spacing w:after="0" w:line="240" w:lineRule="auto"/>
        <w:jc w:val="center"/>
        <w:rPr>
          <w:rFonts w:eastAsia="Calibri"/>
          <w:b/>
        </w:rPr>
      </w:pPr>
    </w:p>
    <w:p w14:paraId="634494AF" w14:textId="77777777" w:rsidR="008F0E1B" w:rsidRPr="00491F47" w:rsidRDefault="008F0E1B" w:rsidP="008F0E1B">
      <w:pPr>
        <w:spacing w:after="0" w:line="240" w:lineRule="auto"/>
        <w:jc w:val="center"/>
        <w:rPr>
          <w:rFonts w:eastAsia="Calibri"/>
          <w:b/>
        </w:rPr>
      </w:pPr>
    </w:p>
    <w:p w14:paraId="5908E26D" w14:textId="77777777" w:rsidR="00E301C3" w:rsidRPr="00491F47" w:rsidRDefault="008F0E1B" w:rsidP="008F0E1B">
      <w:pPr>
        <w:spacing w:after="0" w:line="240" w:lineRule="auto"/>
        <w:jc w:val="center"/>
        <w:rPr>
          <w:rFonts w:eastAsia="Calibri"/>
          <w:b/>
          <w:lang w:val="kk-KZ"/>
        </w:rPr>
      </w:pPr>
      <w:r w:rsidRPr="00491F47">
        <w:rPr>
          <w:rFonts w:eastAsia="Calibri"/>
          <w:b/>
        </w:rPr>
        <w:lastRenderedPageBreak/>
        <w:t xml:space="preserve">ПРИЛОЖЕНИЕ Ж </w:t>
      </w:r>
    </w:p>
    <w:p w14:paraId="44E35C2B" w14:textId="77777777" w:rsidR="008F0E1B" w:rsidRPr="00491F47" w:rsidRDefault="008F0E1B" w:rsidP="008F0E1B">
      <w:pPr>
        <w:spacing w:after="0" w:line="240" w:lineRule="auto"/>
        <w:jc w:val="center"/>
        <w:rPr>
          <w:rFonts w:eastAsia="Calibri"/>
        </w:rPr>
      </w:pPr>
      <w:r w:rsidRPr="00491F47">
        <w:rPr>
          <w:rFonts w:eastAsia="Calibri"/>
        </w:rPr>
        <w:t xml:space="preserve"> Собственные эксперименты. Исследование скорости транспортирования сои</w:t>
      </w:r>
    </w:p>
    <w:p w14:paraId="6153BF07" w14:textId="77777777" w:rsidR="008F0E1B" w:rsidRPr="00491F47" w:rsidRDefault="008F0E1B" w:rsidP="008F0E1B">
      <w:pPr>
        <w:spacing w:after="0" w:line="240" w:lineRule="auto"/>
        <w:rPr>
          <w:rFonts w:eastAsia="Calibri"/>
        </w:rPr>
      </w:pPr>
    </w:p>
    <w:p w14:paraId="64D44E7A"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28D596BE" wp14:editId="2504C0C1">
            <wp:extent cx="3136900" cy="7543800"/>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89031" cy="7669168"/>
                    </a:xfrm>
                    <a:prstGeom prst="rect">
                      <a:avLst/>
                    </a:prstGeom>
                    <a:noFill/>
                    <a:ln>
                      <a:noFill/>
                    </a:ln>
                  </pic:spPr>
                </pic:pic>
              </a:graphicData>
            </a:graphic>
          </wp:inline>
        </w:drawing>
      </w:r>
    </w:p>
    <w:p w14:paraId="3FD37D7B" w14:textId="77777777" w:rsidR="008F0E1B" w:rsidRPr="00491F47" w:rsidRDefault="008F0E1B" w:rsidP="008F0E1B">
      <w:pPr>
        <w:spacing w:after="0" w:line="240" w:lineRule="auto"/>
        <w:jc w:val="center"/>
        <w:rPr>
          <w:rFonts w:eastAsia="Calibri"/>
        </w:rPr>
      </w:pPr>
      <w:r w:rsidRPr="00491F47">
        <w:rPr>
          <w:rFonts w:eastAsia="Calibri"/>
        </w:rPr>
        <w:t xml:space="preserve">а) </w:t>
      </w:r>
    </w:p>
    <w:p w14:paraId="2F81A563" w14:textId="77777777" w:rsidR="008F0E1B" w:rsidRPr="00491F47" w:rsidRDefault="008F0E1B" w:rsidP="008F0E1B">
      <w:pPr>
        <w:spacing w:after="0" w:line="240" w:lineRule="auto"/>
        <w:jc w:val="center"/>
        <w:rPr>
          <w:rFonts w:eastAsia="Calibri"/>
        </w:rPr>
      </w:pPr>
    </w:p>
    <w:p w14:paraId="1BB2884E" w14:textId="77777777" w:rsidR="008F0E1B" w:rsidRPr="00491F47" w:rsidRDefault="008F0E1B" w:rsidP="008F0E1B">
      <w:pPr>
        <w:spacing w:after="0" w:line="240" w:lineRule="auto"/>
        <w:jc w:val="center"/>
        <w:rPr>
          <w:rFonts w:eastAsia="Calibri"/>
        </w:rPr>
      </w:pPr>
    </w:p>
    <w:p w14:paraId="2B23DACD" w14:textId="77777777" w:rsidR="008F0E1B" w:rsidRPr="00491F47" w:rsidRDefault="008F0E1B" w:rsidP="008F0E1B">
      <w:pPr>
        <w:spacing w:after="0" w:line="240" w:lineRule="auto"/>
        <w:jc w:val="center"/>
        <w:rPr>
          <w:rFonts w:eastAsia="Calibri"/>
        </w:rPr>
      </w:pPr>
    </w:p>
    <w:p w14:paraId="198DA25F" w14:textId="77777777" w:rsidR="008F0E1B" w:rsidRPr="00491F47" w:rsidRDefault="008F0E1B" w:rsidP="008F0E1B">
      <w:pPr>
        <w:spacing w:after="0" w:line="240" w:lineRule="auto"/>
        <w:jc w:val="center"/>
        <w:rPr>
          <w:rFonts w:eastAsia="Calibri"/>
        </w:rPr>
      </w:pPr>
    </w:p>
    <w:p w14:paraId="699ADD51" w14:textId="77777777" w:rsidR="008F0E1B" w:rsidRPr="00491F47" w:rsidRDefault="008F0E1B" w:rsidP="008F0E1B">
      <w:pPr>
        <w:spacing w:after="0" w:line="240" w:lineRule="auto"/>
        <w:jc w:val="center"/>
        <w:rPr>
          <w:rFonts w:eastAsia="Calibri"/>
        </w:rPr>
      </w:pPr>
    </w:p>
    <w:p w14:paraId="75295F37" w14:textId="77777777" w:rsidR="008F0E1B" w:rsidRPr="00491F47" w:rsidRDefault="008F0E1B" w:rsidP="008F0E1B">
      <w:pPr>
        <w:spacing w:after="0" w:line="240" w:lineRule="auto"/>
        <w:jc w:val="center"/>
        <w:rPr>
          <w:rFonts w:eastAsia="Calibri"/>
        </w:rPr>
      </w:pPr>
    </w:p>
    <w:p w14:paraId="4F36A54F"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42637BC3" wp14:editId="7D8FC4E6">
            <wp:extent cx="3389657" cy="2895600"/>
            <wp:effectExtent l="0" t="0" r="127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4486" cy="2916810"/>
                    </a:xfrm>
                    <a:prstGeom prst="rect">
                      <a:avLst/>
                    </a:prstGeom>
                    <a:noFill/>
                    <a:ln>
                      <a:noFill/>
                    </a:ln>
                  </pic:spPr>
                </pic:pic>
              </a:graphicData>
            </a:graphic>
          </wp:inline>
        </w:drawing>
      </w:r>
    </w:p>
    <w:p w14:paraId="7E70A9ED" w14:textId="77777777" w:rsidR="008F0E1B" w:rsidRPr="00491F47" w:rsidRDefault="008F0E1B" w:rsidP="008F0E1B">
      <w:pPr>
        <w:spacing w:after="0" w:line="240" w:lineRule="auto"/>
        <w:rPr>
          <w:rFonts w:eastAsia="Calibri"/>
        </w:rPr>
      </w:pPr>
      <w:r w:rsidRPr="00491F47">
        <w:rPr>
          <w:rFonts w:eastAsia="Calibri"/>
        </w:rPr>
        <w:t xml:space="preserve">                                                                  б)</w:t>
      </w:r>
    </w:p>
    <w:p w14:paraId="4333EE52" w14:textId="77777777" w:rsidR="008F0E1B" w:rsidRPr="00491F47" w:rsidRDefault="008F0E1B" w:rsidP="008F0E1B">
      <w:pPr>
        <w:spacing w:after="0" w:line="240" w:lineRule="auto"/>
        <w:rPr>
          <w:rFonts w:eastAsia="Calibri"/>
        </w:rPr>
      </w:pPr>
    </w:p>
    <w:p w14:paraId="3A4A9821" w14:textId="77777777" w:rsidR="008F0E1B" w:rsidRPr="00491F47" w:rsidRDefault="008F0E1B" w:rsidP="008F0E1B">
      <w:pPr>
        <w:spacing w:after="0" w:line="240" w:lineRule="auto"/>
        <w:jc w:val="center"/>
        <w:rPr>
          <w:rFonts w:eastAsia="Calibri"/>
        </w:rPr>
      </w:pPr>
    </w:p>
    <w:p w14:paraId="5ABB09BF"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F819C53" wp14:editId="7A56DDDC">
            <wp:extent cx="3409950" cy="36004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47947" cy="3640570"/>
                    </a:xfrm>
                    <a:prstGeom prst="rect">
                      <a:avLst/>
                    </a:prstGeom>
                    <a:noFill/>
                    <a:ln>
                      <a:noFill/>
                    </a:ln>
                  </pic:spPr>
                </pic:pic>
              </a:graphicData>
            </a:graphic>
          </wp:inline>
        </w:drawing>
      </w:r>
    </w:p>
    <w:p w14:paraId="5471C378" w14:textId="77777777" w:rsidR="008F0E1B" w:rsidRPr="00491F47" w:rsidRDefault="008F0E1B" w:rsidP="008F0E1B">
      <w:pPr>
        <w:spacing w:after="0" w:line="240" w:lineRule="auto"/>
        <w:rPr>
          <w:rFonts w:eastAsia="Calibri"/>
        </w:rPr>
      </w:pPr>
      <w:r w:rsidRPr="00491F47">
        <w:rPr>
          <w:rFonts w:eastAsia="Calibri"/>
        </w:rPr>
        <w:t xml:space="preserve">                                                                      в)</w:t>
      </w:r>
    </w:p>
    <w:p w14:paraId="2B64BFB1" w14:textId="77777777" w:rsidR="008F0E1B" w:rsidRPr="00491F47" w:rsidRDefault="008F0E1B" w:rsidP="008F0E1B">
      <w:pPr>
        <w:spacing w:after="0" w:line="240" w:lineRule="auto"/>
        <w:jc w:val="center"/>
        <w:rPr>
          <w:rFonts w:eastAsia="Calibri"/>
        </w:rPr>
      </w:pPr>
      <w:r w:rsidRPr="00491F47">
        <w:rPr>
          <w:rFonts w:eastAsia="Calibri"/>
        </w:rPr>
        <w:t>Рисунок Ж.1 – Измерение скорости транспортирования</w:t>
      </w:r>
    </w:p>
    <w:p w14:paraId="531AAEC2" w14:textId="77777777" w:rsidR="008F0E1B" w:rsidRPr="00491F47" w:rsidRDefault="008F0E1B" w:rsidP="008F0E1B">
      <w:pPr>
        <w:spacing w:after="0" w:line="240" w:lineRule="auto"/>
        <w:rPr>
          <w:rFonts w:eastAsia="Calibri"/>
        </w:rPr>
      </w:pPr>
    </w:p>
    <w:p w14:paraId="41AF30ED" w14:textId="77777777" w:rsidR="00990333" w:rsidRPr="00491F47" w:rsidRDefault="00990333" w:rsidP="008F0E1B">
      <w:pPr>
        <w:spacing w:after="0" w:line="240" w:lineRule="auto"/>
        <w:rPr>
          <w:rFonts w:eastAsia="Calibri"/>
        </w:rPr>
      </w:pPr>
    </w:p>
    <w:p w14:paraId="78F4D5E0" w14:textId="77777777" w:rsidR="00990333" w:rsidRPr="00491F47" w:rsidRDefault="00990333" w:rsidP="008F0E1B">
      <w:pPr>
        <w:spacing w:after="0" w:line="240" w:lineRule="auto"/>
        <w:rPr>
          <w:rFonts w:eastAsia="Calibri"/>
        </w:rPr>
      </w:pPr>
    </w:p>
    <w:p w14:paraId="63BDF426" w14:textId="77777777" w:rsidR="008F0E1B" w:rsidRPr="00491F47" w:rsidRDefault="008F0E1B" w:rsidP="008F0E1B">
      <w:pPr>
        <w:spacing w:after="0" w:line="240" w:lineRule="auto"/>
        <w:jc w:val="center"/>
        <w:rPr>
          <w:rFonts w:eastAsia="Calibri"/>
        </w:rPr>
      </w:pPr>
      <w:r w:rsidRPr="00491F47">
        <w:rPr>
          <w:rFonts w:eastAsia="Calibri"/>
        </w:rPr>
        <w:lastRenderedPageBreak/>
        <w:t>Эксперементы на фермерских хозяйствах ИП Акимжанов,  Байсерке агро, хранение сои в открытых амбарах</w:t>
      </w:r>
    </w:p>
    <w:p w14:paraId="094C46BA" w14:textId="77777777" w:rsidR="008F0E1B" w:rsidRPr="00491F47" w:rsidRDefault="008F0E1B" w:rsidP="008F0E1B">
      <w:pPr>
        <w:spacing w:after="0" w:line="240" w:lineRule="auto"/>
        <w:rPr>
          <w:rFonts w:eastAsia="Calibri"/>
        </w:rPr>
      </w:pPr>
    </w:p>
    <w:p w14:paraId="4E41F6C8"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718A4C96" wp14:editId="61A90682">
            <wp:extent cx="2121535" cy="35356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1535" cy="3535680"/>
                    </a:xfrm>
                    <a:prstGeom prst="rect">
                      <a:avLst/>
                    </a:prstGeom>
                    <a:noFill/>
                    <a:ln>
                      <a:noFill/>
                    </a:ln>
                  </pic:spPr>
                </pic:pic>
              </a:graphicData>
            </a:graphic>
          </wp:inline>
        </w:drawing>
      </w:r>
    </w:p>
    <w:p w14:paraId="53A52CBF" w14:textId="77777777" w:rsidR="008F0E1B" w:rsidRPr="00491F47" w:rsidRDefault="008F0E1B" w:rsidP="008F0E1B">
      <w:pPr>
        <w:spacing w:after="0" w:line="240" w:lineRule="auto"/>
        <w:rPr>
          <w:rFonts w:eastAsia="Calibri"/>
        </w:rPr>
      </w:pPr>
      <w:r w:rsidRPr="00491F47">
        <w:rPr>
          <w:rFonts w:eastAsia="Calibri"/>
        </w:rPr>
        <w:t xml:space="preserve">                                                                а)</w:t>
      </w:r>
    </w:p>
    <w:p w14:paraId="02B29047" w14:textId="77777777" w:rsidR="008F0E1B" w:rsidRPr="00491F47" w:rsidRDefault="008F0E1B" w:rsidP="008F0E1B">
      <w:pPr>
        <w:spacing w:after="0" w:line="240" w:lineRule="auto"/>
        <w:rPr>
          <w:rFonts w:eastAsia="Calibri"/>
        </w:rPr>
      </w:pPr>
    </w:p>
    <w:p w14:paraId="1755B50F" w14:textId="77777777" w:rsidR="008F0E1B" w:rsidRPr="00491F47" w:rsidRDefault="008F0E1B" w:rsidP="008F0E1B">
      <w:pPr>
        <w:spacing w:after="0" w:line="240" w:lineRule="auto"/>
        <w:rPr>
          <w:rFonts w:eastAsia="Calibri"/>
        </w:rPr>
      </w:pPr>
    </w:p>
    <w:p w14:paraId="4E0FBBF2"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2C6B9859" wp14:editId="36C0501F">
            <wp:extent cx="3283585" cy="351212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7355" cy="3516160"/>
                    </a:xfrm>
                    <a:prstGeom prst="rect">
                      <a:avLst/>
                    </a:prstGeom>
                    <a:noFill/>
                    <a:ln>
                      <a:noFill/>
                    </a:ln>
                  </pic:spPr>
                </pic:pic>
              </a:graphicData>
            </a:graphic>
          </wp:inline>
        </w:drawing>
      </w:r>
    </w:p>
    <w:p w14:paraId="4CAA05EF" w14:textId="77777777" w:rsidR="008F0E1B" w:rsidRPr="00491F47" w:rsidRDefault="008F0E1B" w:rsidP="008F0E1B">
      <w:pPr>
        <w:spacing w:after="0" w:line="240" w:lineRule="auto"/>
        <w:jc w:val="center"/>
        <w:rPr>
          <w:rFonts w:eastAsia="Calibri"/>
        </w:rPr>
      </w:pPr>
    </w:p>
    <w:p w14:paraId="31B2858E" w14:textId="77777777" w:rsidR="008F0E1B" w:rsidRPr="00491F47" w:rsidRDefault="008F0E1B" w:rsidP="008F0E1B">
      <w:pPr>
        <w:spacing w:after="0" w:line="240" w:lineRule="auto"/>
        <w:jc w:val="center"/>
        <w:rPr>
          <w:rFonts w:eastAsia="Calibri"/>
        </w:rPr>
      </w:pPr>
      <w:r w:rsidRPr="00491F47">
        <w:rPr>
          <w:rFonts w:eastAsia="Calibri"/>
        </w:rPr>
        <w:t>Рисунок Ж.2 – Хранение зерна сои после вентилирования</w:t>
      </w:r>
    </w:p>
    <w:p w14:paraId="28BA695C" w14:textId="77777777" w:rsidR="008F0E1B" w:rsidRPr="00491F47" w:rsidRDefault="008F0E1B" w:rsidP="008F0E1B">
      <w:pPr>
        <w:spacing w:after="0" w:line="240" w:lineRule="auto"/>
        <w:rPr>
          <w:rFonts w:eastAsia="Calibri"/>
        </w:rPr>
      </w:pPr>
    </w:p>
    <w:p w14:paraId="1268C0EC" w14:textId="77777777" w:rsidR="008F0E1B" w:rsidRPr="00491F47" w:rsidRDefault="008F0E1B" w:rsidP="008F0E1B">
      <w:pPr>
        <w:spacing w:after="0" w:line="240" w:lineRule="auto"/>
        <w:rPr>
          <w:rFonts w:eastAsia="Calibri"/>
        </w:rPr>
      </w:pPr>
    </w:p>
    <w:p w14:paraId="57BDD0AF" w14:textId="77777777" w:rsidR="008F0E1B" w:rsidRPr="00491F47" w:rsidRDefault="008F0E1B" w:rsidP="008F0E1B">
      <w:pPr>
        <w:spacing w:after="0" w:line="240" w:lineRule="auto"/>
        <w:rPr>
          <w:rFonts w:eastAsia="Calibri"/>
        </w:rPr>
      </w:pPr>
    </w:p>
    <w:p w14:paraId="27FBB732" w14:textId="77777777" w:rsidR="008F0E1B" w:rsidRPr="00491F47" w:rsidRDefault="008F0E1B" w:rsidP="008F0E1B">
      <w:pPr>
        <w:spacing w:after="0" w:line="240" w:lineRule="auto"/>
        <w:rPr>
          <w:rFonts w:eastAsia="Calibri"/>
        </w:rPr>
      </w:pPr>
    </w:p>
    <w:p w14:paraId="7EAFC909"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ACE7B2C" wp14:editId="2E580C85">
            <wp:extent cx="2639060" cy="2555875"/>
            <wp:effectExtent l="0" t="0" r="889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39060" cy="2555875"/>
                    </a:xfrm>
                    <a:prstGeom prst="rect">
                      <a:avLst/>
                    </a:prstGeom>
                    <a:noFill/>
                    <a:ln>
                      <a:noFill/>
                    </a:ln>
                  </pic:spPr>
                </pic:pic>
              </a:graphicData>
            </a:graphic>
          </wp:inline>
        </w:drawing>
      </w:r>
    </w:p>
    <w:p w14:paraId="38C0503C" w14:textId="77777777" w:rsidR="008F0E1B" w:rsidRPr="00491F47" w:rsidRDefault="008F0E1B" w:rsidP="008F0E1B">
      <w:pPr>
        <w:spacing w:after="0" w:line="240" w:lineRule="auto"/>
        <w:jc w:val="center"/>
        <w:rPr>
          <w:rFonts w:eastAsia="Calibri"/>
        </w:rPr>
      </w:pPr>
      <w:r w:rsidRPr="00491F47">
        <w:rPr>
          <w:rFonts w:eastAsia="Calibri"/>
        </w:rPr>
        <w:t>а)</w:t>
      </w:r>
    </w:p>
    <w:p w14:paraId="44D2F247" w14:textId="77777777" w:rsidR="008F0E1B" w:rsidRPr="00491F47" w:rsidRDefault="008F0E1B" w:rsidP="008F0E1B">
      <w:pPr>
        <w:spacing w:after="0" w:line="240" w:lineRule="auto"/>
        <w:jc w:val="center"/>
        <w:rPr>
          <w:rFonts w:eastAsia="Calibri"/>
        </w:rPr>
      </w:pPr>
    </w:p>
    <w:p w14:paraId="6BA55785"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2E51360" wp14:editId="2925012C">
            <wp:extent cx="2639118" cy="2743200"/>
            <wp:effectExtent l="0" t="0" r="889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42589" cy="2746808"/>
                    </a:xfrm>
                    <a:prstGeom prst="rect">
                      <a:avLst/>
                    </a:prstGeom>
                    <a:noFill/>
                    <a:ln>
                      <a:noFill/>
                    </a:ln>
                  </pic:spPr>
                </pic:pic>
              </a:graphicData>
            </a:graphic>
          </wp:inline>
        </w:drawing>
      </w:r>
    </w:p>
    <w:p w14:paraId="411B7F54" w14:textId="77777777" w:rsidR="008F0E1B" w:rsidRPr="00491F47" w:rsidRDefault="008F0E1B" w:rsidP="008F0E1B">
      <w:pPr>
        <w:spacing w:after="0" w:line="240" w:lineRule="auto"/>
        <w:jc w:val="center"/>
        <w:rPr>
          <w:rFonts w:eastAsia="Calibri"/>
        </w:rPr>
      </w:pPr>
      <w:r w:rsidRPr="00491F47">
        <w:rPr>
          <w:rFonts w:eastAsia="Calibri"/>
        </w:rPr>
        <w:t>б)</w:t>
      </w:r>
    </w:p>
    <w:p w14:paraId="56F096A7" w14:textId="77777777" w:rsidR="008F0E1B" w:rsidRPr="00491F47" w:rsidRDefault="008F0E1B" w:rsidP="008F0E1B">
      <w:pPr>
        <w:spacing w:after="0" w:line="240" w:lineRule="auto"/>
        <w:jc w:val="center"/>
        <w:rPr>
          <w:rFonts w:eastAsia="Calibri"/>
        </w:rPr>
      </w:pPr>
    </w:p>
    <w:p w14:paraId="66D0560A"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BAAD0C7" wp14:editId="331819F7">
            <wp:extent cx="2701867" cy="2410460"/>
            <wp:effectExtent l="0" t="0" r="3810"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08433" cy="2416318"/>
                    </a:xfrm>
                    <a:prstGeom prst="rect">
                      <a:avLst/>
                    </a:prstGeom>
                    <a:noFill/>
                    <a:ln>
                      <a:noFill/>
                    </a:ln>
                  </pic:spPr>
                </pic:pic>
              </a:graphicData>
            </a:graphic>
          </wp:inline>
        </w:drawing>
      </w:r>
    </w:p>
    <w:p w14:paraId="6181A183" w14:textId="77777777" w:rsidR="008F0E1B" w:rsidRPr="00491F47" w:rsidRDefault="008F0E1B" w:rsidP="008F0E1B">
      <w:pPr>
        <w:spacing w:after="0" w:line="240" w:lineRule="auto"/>
        <w:jc w:val="center"/>
        <w:rPr>
          <w:rFonts w:eastAsia="Calibri"/>
        </w:rPr>
      </w:pPr>
      <w:r w:rsidRPr="00491F47">
        <w:rPr>
          <w:rFonts w:eastAsia="Calibri"/>
        </w:rPr>
        <w:lastRenderedPageBreak/>
        <w:t>в)</w:t>
      </w:r>
    </w:p>
    <w:p w14:paraId="451DFD4D"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3EA8F0FF" wp14:editId="72323F6D">
            <wp:extent cx="3054985" cy="2410691"/>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8619" cy="2413558"/>
                    </a:xfrm>
                    <a:prstGeom prst="rect">
                      <a:avLst/>
                    </a:prstGeom>
                    <a:noFill/>
                    <a:ln>
                      <a:noFill/>
                    </a:ln>
                  </pic:spPr>
                </pic:pic>
              </a:graphicData>
            </a:graphic>
          </wp:inline>
        </w:drawing>
      </w:r>
    </w:p>
    <w:p w14:paraId="2A8B3D3A" w14:textId="77777777" w:rsidR="008F0E1B" w:rsidRPr="00491F47" w:rsidRDefault="008F0E1B" w:rsidP="008F0E1B">
      <w:pPr>
        <w:spacing w:after="0" w:line="240" w:lineRule="auto"/>
        <w:jc w:val="center"/>
        <w:rPr>
          <w:rFonts w:eastAsia="Calibri"/>
        </w:rPr>
      </w:pPr>
      <w:r w:rsidRPr="00491F47">
        <w:rPr>
          <w:rFonts w:eastAsia="Calibri"/>
        </w:rPr>
        <w:t>г)</w:t>
      </w:r>
    </w:p>
    <w:p w14:paraId="3AB8B423" w14:textId="77777777" w:rsidR="008F0E1B" w:rsidRPr="00491F47" w:rsidRDefault="008F0E1B" w:rsidP="008F0E1B">
      <w:pPr>
        <w:spacing w:after="0" w:line="240" w:lineRule="auto"/>
        <w:jc w:val="center"/>
        <w:rPr>
          <w:rFonts w:eastAsia="Calibri"/>
        </w:rPr>
      </w:pPr>
    </w:p>
    <w:p w14:paraId="5AE362ED"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CB81BCE" wp14:editId="0E0F7432">
            <wp:extent cx="5812738" cy="2906626"/>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1047" cy="2920782"/>
                    </a:xfrm>
                    <a:prstGeom prst="rect">
                      <a:avLst/>
                    </a:prstGeom>
                    <a:noFill/>
                    <a:ln>
                      <a:noFill/>
                    </a:ln>
                  </pic:spPr>
                </pic:pic>
              </a:graphicData>
            </a:graphic>
          </wp:inline>
        </w:drawing>
      </w:r>
    </w:p>
    <w:p w14:paraId="6057117C" w14:textId="77777777" w:rsidR="008F0E1B" w:rsidRPr="00491F47" w:rsidRDefault="008F0E1B" w:rsidP="008F0E1B">
      <w:pPr>
        <w:spacing w:after="0" w:line="240" w:lineRule="auto"/>
        <w:jc w:val="center"/>
        <w:rPr>
          <w:rFonts w:eastAsia="Calibri"/>
        </w:rPr>
      </w:pPr>
      <w:r w:rsidRPr="00491F47">
        <w:rPr>
          <w:rFonts w:eastAsia="Calibri"/>
        </w:rPr>
        <w:t>д)</w:t>
      </w:r>
    </w:p>
    <w:p w14:paraId="0746B7C3" w14:textId="77777777" w:rsidR="008F0E1B" w:rsidRPr="00491F47" w:rsidRDefault="008F0E1B" w:rsidP="008F0E1B">
      <w:pPr>
        <w:spacing w:after="0" w:line="240" w:lineRule="auto"/>
        <w:jc w:val="center"/>
        <w:rPr>
          <w:rFonts w:eastAsia="Calibri"/>
        </w:rPr>
      </w:pPr>
    </w:p>
    <w:p w14:paraId="3F047507"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01E96B26" wp14:editId="72C04121">
            <wp:extent cx="6108004" cy="2660073"/>
            <wp:effectExtent l="0" t="0" r="7620" b="698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5163" cy="2667546"/>
                    </a:xfrm>
                    <a:prstGeom prst="rect">
                      <a:avLst/>
                    </a:prstGeom>
                    <a:noFill/>
                    <a:ln>
                      <a:noFill/>
                    </a:ln>
                  </pic:spPr>
                </pic:pic>
              </a:graphicData>
            </a:graphic>
          </wp:inline>
        </w:drawing>
      </w:r>
    </w:p>
    <w:p w14:paraId="290A686F" w14:textId="77777777" w:rsidR="008F0E1B" w:rsidRPr="00491F47" w:rsidRDefault="008F0E1B" w:rsidP="008F0E1B">
      <w:pPr>
        <w:spacing w:after="0" w:line="240" w:lineRule="auto"/>
        <w:jc w:val="center"/>
        <w:rPr>
          <w:rFonts w:eastAsia="Calibri"/>
        </w:rPr>
      </w:pPr>
      <w:r w:rsidRPr="00491F47">
        <w:rPr>
          <w:rFonts w:eastAsia="Calibri"/>
        </w:rPr>
        <w:lastRenderedPageBreak/>
        <w:t>Рисунок Ж.3 – Хранение зерна сои в открытых амбарах</w:t>
      </w:r>
    </w:p>
    <w:p w14:paraId="0F552A77" w14:textId="77777777" w:rsidR="008F0E1B" w:rsidRPr="00491F47" w:rsidRDefault="008F0E1B" w:rsidP="008F0E1B">
      <w:pPr>
        <w:spacing w:after="0" w:line="240" w:lineRule="auto"/>
        <w:jc w:val="center"/>
        <w:rPr>
          <w:rFonts w:eastAsia="Calibri"/>
        </w:rPr>
      </w:pPr>
      <w:r w:rsidRPr="00491F47">
        <w:rPr>
          <w:rFonts w:eastAsia="Calibri"/>
        </w:rPr>
        <w:t xml:space="preserve">  Эксперименты на лаборатории кафедры  Аграрная техника и технологии</w:t>
      </w:r>
    </w:p>
    <w:p w14:paraId="514ADD4A" w14:textId="77777777" w:rsidR="008F0E1B" w:rsidRPr="00491F47" w:rsidRDefault="008F0E1B" w:rsidP="008F0E1B">
      <w:pPr>
        <w:spacing w:after="0" w:line="240" w:lineRule="auto"/>
        <w:jc w:val="center"/>
        <w:rPr>
          <w:rFonts w:eastAsia="Calibri"/>
        </w:rPr>
      </w:pPr>
    </w:p>
    <w:p w14:paraId="4018335A"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548F9543" wp14:editId="235E0914">
            <wp:extent cx="6109970" cy="3782060"/>
            <wp:effectExtent l="0" t="0" r="508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09970" cy="3782060"/>
                    </a:xfrm>
                    <a:prstGeom prst="rect">
                      <a:avLst/>
                    </a:prstGeom>
                    <a:noFill/>
                    <a:ln>
                      <a:noFill/>
                    </a:ln>
                  </pic:spPr>
                </pic:pic>
              </a:graphicData>
            </a:graphic>
          </wp:inline>
        </w:drawing>
      </w:r>
    </w:p>
    <w:p w14:paraId="7B76EADE" w14:textId="77777777" w:rsidR="008F0E1B" w:rsidRPr="00491F47" w:rsidRDefault="008F0E1B" w:rsidP="008F0E1B">
      <w:pPr>
        <w:spacing w:after="0" w:line="240" w:lineRule="auto"/>
        <w:jc w:val="center"/>
        <w:rPr>
          <w:rFonts w:eastAsia="Calibri"/>
        </w:rPr>
      </w:pPr>
      <w:r w:rsidRPr="00491F47">
        <w:rPr>
          <w:rFonts w:eastAsia="Calibri"/>
        </w:rPr>
        <w:t>Рисунок Ж.4 – Измерение угла естественного откоса</w:t>
      </w:r>
    </w:p>
    <w:p w14:paraId="1C1D4B6D" w14:textId="77777777" w:rsidR="008F0E1B" w:rsidRPr="00491F47" w:rsidRDefault="008F0E1B" w:rsidP="008F0E1B">
      <w:pPr>
        <w:spacing w:after="0" w:line="240" w:lineRule="auto"/>
        <w:jc w:val="center"/>
        <w:rPr>
          <w:rFonts w:eastAsia="Calibri"/>
        </w:rPr>
      </w:pPr>
    </w:p>
    <w:p w14:paraId="2AE342FB" w14:textId="77777777" w:rsidR="008F0E1B" w:rsidRPr="00491F47" w:rsidRDefault="008F0E1B" w:rsidP="008F0E1B">
      <w:pPr>
        <w:spacing w:after="0" w:line="240" w:lineRule="auto"/>
        <w:jc w:val="center"/>
        <w:rPr>
          <w:rFonts w:eastAsia="Calibri"/>
        </w:rPr>
      </w:pPr>
    </w:p>
    <w:p w14:paraId="6B8D5B5E" w14:textId="77777777" w:rsidR="008F0E1B" w:rsidRPr="00491F47" w:rsidRDefault="008F0E1B" w:rsidP="008F0E1B">
      <w:pPr>
        <w:spacing w:after="0" w:line="240" w:lineRule="auto"/>
        <w:jc w:val="center"/>
        <w:rPr>
          <w:rFonts w:eastAsia="Calibri"/>
        </w:rPr>
      </w:pPr>
      <w:r w:rsidRPr="00491F47">
        <w:rPr>
          <w:rFonts w:eastAsia="Calibri"/>
          <w:noProof/>
          <w:lang w:eastAsia="ru-RU"/>
        </w:rPr>
        <w:drawing>
          <wp:inline distT="0" distB="0" distL="0" distR="0" wp14:anchorId="698F00A8" wp14:editId="2E19164F">
            <wp:extent cx="6026496" cy="330454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32261" cy="3307701"/>
                    </a:xfrm>
                    <a:prstGeom prst="rect">
                      <a:avLst/>
                    </a:prstGeom>
                    <a:noFill/>
                    <a:ln>
                      <a:noFill/>
                    </a:ln>
                  </pic:spPr>
                </pic:pic>
              </a:graphicData>
            </a:graphic>
          </wp:inline>
        </w:drawing>
      </w:r>
    </w:p>
    <w:p w14:paraId="28F70A3A" w14:textId="77777777" w:rsidR="008F0E1B" w:rsidRPr="00491F47" w:rsidRDefault="008F0E1B" w:rsidP="008F0E1B">
      <w:pPr>
        <w:spacing w:after="0" w:line="240" w:lineRule="auto"/>
        <w:jc w:val="center"/>
        <w:rPr>
          <w:rFonts w:eastAsia="Calibri"/>
        </w:rPr>
      </w:pPr>
    </w:p>
    <w:p w14:paraId="28502E43" w14:textId="77777777" w:rsidR="008F0E1B" w:rsidRPr="00491F47" w:rsidRDefault="008F0E1B" w:rsidP="008F0E1B">
      <w:pPr>
        <w:spacing w:after="0" w:line="240" w:lineRule="auto"/>
        <w:jc w:val="center"/>
        <w:rPr>
          <w:rFonts w:eastAsia="Calibri"/>
        </w:rPr>
      </w:pPr>
      <w:r w:rsidRPr="00491F47">
        <w:rPr>
          <w:rFonts w:eastAsia="Calibri"/>
        </w:rPr>
        <w:t>Рисунок Ж.5 – Измерение массы зерна сои</w:t>
      </w:r>
    </w:p>
    <w:p w14:paraId="270B75FE" w14:textId="77777777" w:rsidR="008F0E1B" w:rsidRPr="00491F47" w:rsidRDefault="008F0E1B" w:rsidP="008F0E1B">
      <w:pPr>
        <w:spacing w:after="0" w:line="240" w:lineRule="auto"/>
        <w:rPr>
          <w:rFonts w:eastAsia="Calibri"/>
        </w:rPr>
      </w:pPr>
    </w:p>
    <w:p w14:paraId="7DBA46D8" w14:textId="77777777" w:rsidR="008F0E1B" w:rsidRPr="00491F47" w:rsidRDefault="008F0E1B" w:rsidP="008F0E1B">
      <w:pPr>
        <w:spacing w:after="0" w:line="240" w:lineRule="auto"/>
        <w:rPr>
          <w:rFonts w:eastAsia="Calibri"/>
        </w:rPr>
      </w:pPr>
    </w:p>
    <w:p w14:paraId="6E3CC7CC" w14:textId="77777777" w:rsidR="008F0E1B" w:rsidRPr="00491F47" w:rsidRDefault="008F0E1B" w:rsidP="008F0E1B">
      <w:pPr>
        <w:spacing w:after="0" w:line="240" w:lineRule="auto"/>
        <w:rPr>
          <w:rFonts w:eastAsia="Calibri"/>
        </w:rPr>
      </w:pPr>
    </w:p>
    <w:p w14:paraId="2CC9DCB7"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1379900C" wp14:editId="3997CA71">
            <wp:extent cx="6109970" cy="3907155"/>
            <wp:effectExtent l="0" t="0" r="508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9970" cy="3907155"/>
                    </a:xfrm>
                    <a:prstGeom prst="rect">
                      <a:avLst/>
                    </a:prstGeom>
                    <a:noFill/>
                    <a:ln>
                      <a:noFill/>
                    </a:ln>
                  </pic:spPr>
                </pic:pic>
              </a:graphicData>
            </a:graphic>
          </wp:inline>
        </w:drawing>
      </w:r>
    </w:p>
    <w:p w14:paraId="572518D8" w14:textId="77777777" w:rsidR="008F0E1B" w:rsidRPr="00491F47" w:rsidRDefault="008F0E1B" w:rsidP="008F0E1B">
      <w:pPr>
        <w:spacing w:after="0" w:line="240" w:lineRule="auto"/>
        <w:jc w:val="center"/>
        <w:rPr>
          <w:rFonts w:eastAsia="Calibri"/>
        </w:rPr>
      </w:pPr>
      <w:r w:rsidRPr="00491F47">
        <w:rPr>
          <w:rFonts w:eastAsia="Calibri"/>
        </w:rPr>
        <w:t>Рисунок Ж.5 – Измерение температуры зерна сои</w:t>
      </w:r>
    </w:p>
    <w:p w14:paraId="4536F16F" w14:textId="77777777" w:rsidR="008F0E1B" w:rsidRPr="00491F47" w:rsidRDefault="008F0E1B" w:rsidP="008F0E1B">
      <w:pPr>
        <w:spacing w:after="0" w:line="240" w:lineRule="auto"/>
        <w:rPr>
          <w:rFonts w:eastAsia="Calibri"/>
        </w:rPr>
      </w:pPr>
    </w:p>
    <w:p w14:paraId="67D8F66E" w14:textId="77777777" w:rsidR="008F0E1B" w:rsidRPr="00491F47" w:rsidRDefault="008F0E1B" w:rsidP="008F0E1B">
      <w:pPr>
        <w:spacing w:after="0" w:line="240" w:lineRule="auto"/>
        <w:rPr>
          <w:rFonts w:eastAsia="Calibri"/>
        </w:rPr>
      </w:pPr>
    </w:p>
    <w:p w14:paraId="0972C244" w14:textId="77777777" w:rsidR="008F0E1B" w:rsidRPr="00491F47" w:rsidRDefault="008F0E1B" w:rsidP="008F0E1B">
      <w:pPr>
        <w:spacing w:after="0" w:line="240" w:lineRule="auto"/>
        <w:rPr>
          <w:rFonts w:eastAsia="Calibri"/>
        </w:rPr>
      </w:pPr>
    </w:p>
    <w:p w14:paraId="12935830" w14:textId="77777777" w:rsidR="008F0E1B" w:rsidRPr="00491F47" w:rsidRDefault="008F0E1B" w:rsidP="008F0E1B">
      <w:pPr>
        <w:spacing w:after="0" w:line="240" w:lineRule="auto"/>
        <w:rPr>
          <w:rFonts w:eastAsia="Calibri"/>
        </w:rPr>
      </w:pPr>
      <w:r w:rsidRPr="00491F47">
        <w:rPr>
          <w:rFonts w:eastAsia="Calibri"/>
          <w:noProof/>
          <w:lang w:eastAsia="ru-RU"/>
        </w:rPr>
        <w:drawing>
          <wp:inline distT="0" distB="0" distL="0" distR="0" wp14:anchorId="0F3E1FBB" wp14:editId="5D53F1C5">
            <wp:extent cx="6109385" cy="3317132"/>
            <wp:effectExtent l="0" t="0" r="571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6740" cy="3321126"/>
                    </a:xfrm>
                    <a:prstGeom prst="rect">
                      <a:avLst/>
                    </a:prstGeom>
                    <a:noFill/>
                    <a:ln>
                      <a:noFill/>
                    </a:ln>
                  </pic:spPr>
                </pic:pic>
              </a:graphicData>
            </a:graphic>
          </wp:inline>
        </w:drawing>
      </w:r>
    </w:p>
    <w:p w14:paraId="39AAE6BB" w14:textId="77777777" w:rsidR="008F0E1B" w:rsidRPr="00491F47" w:rsidRDefault="008F0E1B" w:rsidP="008F0E1B">
      <w:pPr>
        <w:spacing w:after="0" w:line="240" w:lineRule="auto"/>
        <w:rPr>
          <w:rFonts w:eastAsia="Calibri"/>
        </w:rPr>
      </w:pPr>
    </w:p>
    <w:p w14:paraId="6C625DBC" w14:textId="77777777" w:rsidR="008F0E1B" w:rsidRPr="00491F47" w:rsidRDefault="008F0E1B" w:rsidP="008F0E1B">
      <w:pPr>
        <w:spacing w:after="0" w:line="240" w:lineRule="auto"/>
        <w:jc w:val="center"/>
        <w:rPr>
          <w:rFonts w:eastAsia="Calibri"/>
        </w:rPr>
      </w:pPr>
      <w:r w:rsidRPr="00491F47">
        <w:rPr>
          <w:rFonts w:eastAsia="Calibri"/>
        </w:rPr>
        <w:t>Рисунок Ж.5 – Выгрузка зерна сои</w:t>
      </w:r>
    </w:p>
    <w:p w14:paraId="300566BC" w14:textId="77777777" w:rsidR="008F0E1B" w:rsidRPr="00491F47" w:rsidRDefault="008F0E1B" w:rsidP="008F0E1B">
      <w:pPr>
        <w:spacing w:after="0" w:line="240" w:lineRule="auto"/>
        <w:jc w:val="both"/>
        <w:rPr>
          <w:rFonts w:eastAsia="Calibri"/>
        </w:rPr>
      </w:pPr>
    </w:p>
    <w:p w14:paraId="5A430513" w14:textId="77777777" w:rsidR="00E301C3" w:rsidRPr="00491F47" w:rsidRDefault="008F0E1B" w:rsidP="00E301C3">
      <w:pPr>
        <w:spacing w:after="0" w:line="240" w:lineRule="auto"/>
        <w:jc w:val="center"/>
        <w:rPr>
          <w:rFonts w:eastAsia="Calibri"/>
          <w:lang w:val="kk-KZ"/>
        </w:rPr>
      </w:pPr>
      <w:r w:rsidRPr="00491F47">
        <w:rPr>
          <w:rFonts w:eastAsia="Calibri"/>
          <w:b/>
        </w:rPr>
        <w:lastRenderedPageBreak/>
        <w:t>ПРИЛОЖЕНИЕ З</w:t>
      </w:r>
    </w:p>
    <w:p w14:paraId="58268E61" w14:textId="77777777" w:rsidR="008F0E1B" w:rsidRPr="00491F47" w:rsidRDefault="008F0E1B" w:rsidP="00E301C3">
      <w:pPr>
        <w:spacing w:after="0" w:line="240" w:lineRule="auto"/>
        <w:jc w:val="center"/>
        <w:rPr>
          <w:rFonts w:eastAsia="Calibri"/>
        </w:rPr>
      </w:pPr>
      <w:r w:rsidRPr="00491F47">
        <w:rPr>
          <w:rFonts w:eastAsia="Calibri"/>
        </w:rPr>
        <w:t>Электронные ссылки на собственные публикации</w:t>
      </w:r>
    </w:p>
    <w:p w14:paraId="5A310F54" w14:textId="77777777" w:rsidR="008F0E1B" w:rsidRPr="00491F47" w:rsidRDefault="008F0E1B" w:rsidP="008F0E1B">
      <w:pPr>
        <w:spacing w:after="0" w:line="240" w:lineRule="auto"/>
        <w:rPr>
          <w:rFonts w:eastAsia="Calibri"/>
        </w:rPr>
      </w:pPr>
    </w:p>
    <w:p w14:paraId="2725FF88" w14:textId="77777777" w:rsidR="008F0E1B" w:rsidRPr="00491F47" w:rsidRDefault="008F0E1B" w:rsidP="008F0E1B">
      <w:pPr>
        <w:shd w:val="clear" w:color="auto" w:fill="FFFFFF"/>
        <w:spacing w:after="160" w:line="259" w:lineRule="auto"/>
        <w:rPr>
          <w:rFonts w:eastAsia="Calibri"/>
          <w:u w:val="single"/>
        </w:rPr>
      </w:pPr>
      <w:r w:rsidRPr="00491F47">
        <w:rPr>
          <w:rFonts w:eastAsia="Calibri"/>
        </w:rPr>
        <w:t xml:space="preserve">1. Итоги </w:t>
      </w:r>
      <w:r w:rsidRPr="00491F47">
        <w:rPr>
          <w:rFonts w:eastAsia="Calibri"/>
          <w:lang w:eastAsia="ru-RU"/>
        </w:rPr>
        <w:t>конкурса  изобретений "Шапагат-2019"</w:t>
      </w:r>
      <w:hyperlink r:id="rId78" w:tgtFrame="_blank" w:history="1">
        <w:r w:rsidRPr="00491F47">
          <w:rPr>
            <w:rFonts w:eastAsia="Calibri"/>
            <w:u w:val="single"/>
          </w:rPr>
          <w:t>https://shapagat.kazpatent.kz/ru/contest</w:t>
        </w:r>
      </w:hyperlink>
    </w:p>
    <w:p w14:paraId="77C8BB1A" w14:textId="77777777" w:rsidR="008F0E1B" w:rsidRPr="00491F47" w:rsidRDefault="008F0E1B" w:rsidP="008F0E1B">
      <w:pPr>
        <w:shd w:val="clear" w:color="auto" w:fill="FFFFFF"/>
        <w:spacing w:after="160" w:line="259" w:lineRule="auto"/>
        <w:jc w:val="both"/>
        <w:rPr>
          <w:rFonts w:eastAsia="Calibri"/>
        </w:rPr>
      </w:pPr>
      <w:r w:rsidRPr="00491F47">
        <w:rPr>
          <w:rFonts w:eastAsia="Calibri"/>
        </w:rPr>
        <w:t xml:space="preserve">2.Патент  на полезную модель РК  №3135 </w:t>
      </w:r>
    </w:p>
    <w:p w14:paraId="6ABEC536" w14:textId="77777777" w:rsidR="008F0E1B" w:rsidRPr="00491F47" w:rsidRDefault="00EF3B21" w:rsidP="008F0E1B">
      <w:pPr>
        <w:shd w:val="clear" w:color="auto" w:fill="FFFFFF"/>
        <w:spacing w:after="160" w:line="259" w:lineRule="auto"/>
        <w:jc w:val="both"/>
        <w:rPr>
          <w:rFonts w:eastAsia="Calibri"/>
          <w:u w:val="single"/>
        </w:rPr>
      </w:pPr>
      <w:hyperlink r:id="rId79" w:tgtFrame="_blank" w:history="1">
        <w:r w:rsidR="008F0E1B" w:rsidRPr="00491F47">
          <w:rPr>
            <w:rFonts w:eastAsia="Calibri"/>
            <w:u w:val="single"/>
          </w:rPr>
          <w:t>https://youtu.be/mIggEdgVsqw</w:t>
        </w:r>
      </w:hyperlink>
    </w:p>
    <w:p w14:paraId="33A090B2" w14:textId="77777777" w:rsidR="008F0E1B" w:rsidRPr="00491F47" w:rsidRDefault="008F0E1B" w:rsidP="008F0E1B">
      <w:pPr>
        <w:spacing w:after="160" w:line="259" w:lineRule="auto"/>
        <w:jc w:val="both"/>
        <w:rPr>
          <w:rFonts w:eastAsia="Calibri"/>
        </w:rPr>
      </w:pPr>
      <w:r w:rsidRPr="00491F47">
        <w:rPr>
          <w:rFonts w:eastAsia="Calibri"/>
          <w:bCs/>
        </w:rPr>
        <w:t>3.Публикации в журналах,  входящих в базу данных Scopus</w:t>
      </w:r>
    </w:p>
    <w:p w14:paraId="31DBBB9B" w14:textId="77777777" w:rsidR="008F0E1B" w:rsidRPr="00491F47" w:rsidRDefault="008F0E1B" w:rsidP="008F0E1B">
      <w:pPr>
        <w:spacing w:after="160" w:line="259" w:lineRule="auto"/>
        <w:jc w:val="both"/>
        <w:rPr>
          <w:rFonts w:eastAsia="Calibri"/>
        </w:rPr>
      </w:pPr>
      <w:r w:rsidRPr="00491F47">
        <w:rPr>
          <w:rFonts w:eastAsia="Calibri"/>
        </w:rPr>
        <w:t>1)</w:t>
      </w:r>
      <w:hyperlink r:id="rId80" w:tgtFrame="_blank" w:history="1">
        <w:r w:rsidRPr="00491F47">
          <w:rPr>
            <w:rFonts w:eastAsia="Calibri"/>
            <w:u w:val="single"/>
            <w:lang w:val="en-US"/>
          </w:rPr>
          <w:t>http</w:t>
        </w:r>
        <w:r w:rsidRPr="00491F47">
          <w:rPr>
            <w:rFonts w:eastAsia="Calibri"/>
            <w:u w:val="single"/>
          </w:rPr>
          <w:t>://</w:t>
        </w:r>
        <w:r w:rsidRPr="00491F47">
          <w:rPr>
            <w:rFonts w:eastAsia="Calibri"/>
            <w:u w:val="single"/>
            <w:lang w:val="en-US"/>
          </w:rPr>
          <w:t>www</w:t>
        </w:r>
        <w:r w:rsidRPr="00491F47">
          <w:rPr>
            <w:rFonts w:eastAsia="Calibri"/>
            <w:u w:val="single"/>
          </w:rPr>
          <w:t>.</w:t>
        </w:r>
        <w:r w:rsidRPr="00491F47">
          <w:rPr>
            <w:rFonts w:eastAsia="Calibri"/>
            <w:u w:val="single"/>
            <w:lang w:val="en-US"/>
          </w:rPr>
          <w:t>ejobios</w:t>
        </w:r>
        <w:r w:rsidRPr="00491F47">
          <w:rPr>
            <w:rFonts w:eastAsia="Calibri"/>
            <w:u w:val="single"/>
          </w:rPr>
          <w:t>.</w:t>
        </w:r>
        <w:r w:rsidRPr="00491F47">
          <w:rPr>
            <w:rFonts w:eastAsia="Calibri"/>
            <w:u w:val="single"/>
            <w:lang w:val="en-US"/>
          </w:rPr>
          <w:t>org</w:t>
        </w:r>
        <w:r w:rsidRPr="00491F47">
          <w:rPr>
            <w:rFonts w:eastAsia="Calibri"/>
            <w:u w:val="single"/>
          </w:rPr>
          <w:t>/</w:t>
        </w:r>
        <w:r w:rsidRPr="00491F47">
          <w:rPr>
            <w:rFonts w:eastAsia="Calibri"/>
            <w:u w:val="single"/>
            <w:lang w:val="en-US"/>
          </w:rPr>
          <w:t>article</w:t>
        </w:r>
        <w:r w:rsidRPr="00491F47">
          <w:rPr>
            <w:rFonts w:eastAsia="Calibri"/>
            <w:u w:val="single"/>
          </w:rPr>
          <w:t>/</w:t>
        </w:r>
        <w:r w:rsidRPr="00491F47">
          <w:rPr>
            <w:rFonts w:eastAsia="Calibri"/>
            <w:u w:val="single"/>
            <w:lang w:val="en-US"/>
          </w:rPr>
          <w:t>container</w:t>
        </w:r>
        <w:r w:rsidRPr="00491F47">
          <w:rPr>
            <w:rFonts w:eastAsia="Calibri"/>
            <w:u w:val="single"/>
          </w:rPr>
          <w:t>-</w:t>
        </w:r>
        <w:r w:rsidRPr="00491F47">
          <w:rPr>
            <w:rFonts w:eastAsia="Calibri"/>
            <w:u w:val="single"/>
            <w:lang w:val="en-US"/>
          </w:rPr>
          <w:t>modular</w:t>
        </w:r>
        <w:r w:rsidRPr="00491F47">
          <w:rPr>
            <w:rFonts w:eastAsia="Calibri"/>
            <w:u w:val="single"/>
          </w:rPr>
          <w:t>-</w:t>
        </w:r>
        <w:r w:rsidRPr="00491F47">
          <w:rPr>
            <w:rFonts w:eastAsia="Calibri"/>
            <w:u w:val="single"/>
            <w:lang w:val="en-US"/>
          </w:rPr>
          <w:t>equipment</w:t>
        </w:r>
        <w:r w:rsidRPr="00491F47">
          <w:rPr>
            <w:rFonts w:eastAsia="Calibri"/>
            <w:u w:val="single"/>
          </w:rPr>
          <w:t>-</w:t>
        </w:r>
        <w:r w:rsidRPr="00491F47">
          <w:rPr>
            <w:rFonts w:eastAsia="Calibri"/>
            <w:u w:val="single"/>
            <w:lang w:val="en-US"/>
          </w:rPr>
          <w:t>for</w:t>
        </w:r>
        <w:r w:rsidRPr="00491F47">
          <w:rPr>
            <w:rFonts w:eastAsia="Calibri"/>
            <w:u w:val="single"/>
          </w:rPr>
          <w:t>-</w:t>
        </w:r>
        <w:r w:rsidRPr="00491F47">
          <w:rPr>
            <w:rFonts w:eastAsia="Calibri"/>
            <w:u w:val="single"/>
            <w:lang w:val="en-US"/>
          </w:rPr>
          <w:t>the</w:t>
        </w:r>
        <w:r w:rsidRPr="00491F47">
          <w:rPr>
            <w:rFonts w:eastAsia="Calibri"/>
            <w:u w:val="single"/>
          </w:rPr>
          <w:t>-</w:t>
        </w:r>
        <w:r w:rsidRPr="00491F47">
          <w:rPr>
            <w:rFonts w:eastAsia="Calibri"/>
            <w:u w:val="single"/>
            <w:lang w:val="en-US"/>
          </w:rPr>
          <w:t>storage</w:t>
        </w:r>
        <w:r w:rsidRPr="00491F47">
          <w:rPr>
            <w:rFonts w:eastAsia="Calibri"/>
            <w:u w:val="single"/>
          </w:rPr>
          <w:t>-</w:t>
        </w:r>
        <w:r w:rsidRPr="00491F47">
          <w:rPr>
            <w:rFonts w:eastAsia="Calibri"/>
            <w:u w:val="single"/>
            <w:lang w:val="en-US"/>
          </w:rPr>
          <w:t>of</w:t>
        </w:r>
        <w:r w:rsidRPr="00491F47">
          <w:rPr>
            <w:rFonts w:eastAsia="Calibri"/>
            <w:u w:val="single"/>
          </w:rPr>
          <w:t>-</w:t>
        </w:r>
        <w:r w:rsidRPr="00491F47">
          <w:rPr>
            <w:rFonts w:eastAsia="Calibri"/>
            <w:u w:val="single"/>
            <w:lang w:val="en-US"/>
          </w:rPr>
          <w:t>soybeans</w:t>
        </w:r>
        <w:r w:rsidRPr="00491F47">
          <w:rPr>
            <w:rFonts w:eastAsia="Calibri"/>
            <w:u w:val="single"/>
          </w:rPr>
          <w:t>-</w:t>
        </w:r>
        <w:r w:rsidRPr="00491F47">
          <w:rPr>
            <w:rFonts w:eastAsia="Calibri"/>
            <w:u w:val="single"/>
            <w:lang w:val="en-US"/>
          </w:rPr>
          <w:t>with</w:t>
        </w:r>
        <w:r w:rsidRPr="00491F47">
          <w:rPr>
            <w:rFonts w:eastAsia="Calibri"/>
            <w:u w:val="single"/>
          </w:rPr>
          <w:t>-</w:t>
        </w:r>
        <w:r w:rsidRPr="00491F47">
          <w:rPr>
            <w:rFonts w:eastAsia="Calibri"/>
            <w:u w:val="single"/>
            <w:lang w:val="en-US"/>
          </w:rPr>
          <w:t>active</w:t>
        </w:r>
        <w:r w:rsidRPr="00491F47">
          <w:rPr>
            <w:rFonts w:eastAsia="Calibri"/>
            <w:u w:val="single"/>
          </w:rPr>
          <w:t>-</w:t>
        </w:r>
        <w:r w:rsidRPr="00491F47">
          <w:rPr>
            <w:rFonts w:eastAsia="Calibri"/>
            <w:u w:val="single"/>
            <w:lang w:val="en-US"/>
          </w:rPr>
          <w:t>ventilation</w:t>
        </w:r>
        <w:r w:rsidRPr="00491F47">
          <w:rPr>
            <w:rFonts w:eastAsia="Calibri"/>
            <w:u w:val="single"/>
          </w:rPr>
          <w:t>-</w:t>
        </w:r>
        <w:r w:rsidRPr="00491F47">
          <w:rPr>
            <w:rFonts w:eastAsia="Calibri"/>
            <w:u w:val="single"/>
            <w:lang w:val="en-US"/>
          </w:rPr>
          <w:t>for</w:t>
        </w:r>
        <w:r w:rsidRPr="00491F47">
          <w:rPr>
            <w:rFonts w:eastAsia="Calibri"/>
            <w:u w:val="single"/>
          </w:rPr>
          <w:t>-</w:t>
        </w:r>
        <w:r w:rsidRPr="00491F47">
          <w:rPr>
            <w:rFonts w:eastAsia="Calibri"/>
            <w:u w:val="single"/>
            <w:lang w:val="en-US"/>
          </w:rPr>
          <w:t>farms</w:t>
        </w:r>
        <w:r w:rsidRPr="00491F47">
          <w:rPr>
            <w:rFonts w:eastAsia="Calibri"/>
            <w:u w:val="single"/>
          </w:rPr>
          <w:t>-</w:t>
        </w:r>
        <w:r w:rsidRPr="00491F47">
          <w:rPr>
            <w:rFonts w:eastAsia="Calibri"/>
            <w:u w:val="single"/>
            <w:lang w:val="en-US"/>
          </w:rPr>
          <w:t>of</w:t>
        </w:r>
        <w:r w:rsidRPr="00491F47">
          <w:rPr>
            <w:rFonts w:eastAsia="Calibri"/>
            <w:u w:val="single"/>
          </w:rPr>
          <w:t>-7225</w:t>
        </w:r>
      </w:hyperlink>
    </w:p>
    <w:p w14:paraId="55B8F2F6" w14:textId="77777777" w:rsidR="008F0E1B" w:rsidRPr="00491F47" w:rsidRDefault="008F0E1B" w:rsidP="008F0E1B">
      <w:pPr>
        <w:spacing w:after="160" w:line="259" w:lineRule="auto"/>
        <w:jc w:val="both"/>
        <w:rPr>
          <w:rFonts w:eastAsia="Calibri"/>
          <w:shd w:val="clear" w:color="auto" w:fill="FFFFFF"/>
        </w:rPr>
      </w:pPr>
      <w:r w:rsidRPr="00491F47">
        <w:rPr>
          <w:rFonts w:eastAsia="Calibri"/>
        </w:rPr>
        <w:t xml:space="preserve">2) </w:t>
      </w:r>
      <w:hyperlink r:id="rId81" w:tgtFrame="_blank" w:history="1">
        <w:r w:rsidRPr="00491F47">
          <w:rPr>
            <w:rFonts w:eastAsia="Calibri"/>
            <w:u w:val="single"/>
            <w:lang w:val="en-US"/>
          </w:rPr>
          <w:t>http</w:t>
        </w:r>
        <w:r w:rsidRPr="00491F47">
          <w:rPr>
            <w:rFonts w:eastAsia="Calibri"/>
            <w:u w:val="single"/>
          </w:rPr>
          <w:t>://</w:t>
        </w:r>
        <w:r w:rsidRPr="00491F47">
          <w:rPr>
            <w:rFonts w:eastAsia="Calibri"/>
            <w:u w:val="single"/>
            <w:lang w:val="en-US"/>
          </w:rPr>
          <w:t>www</w:t>
        </w:r>
        <w:r w:rsidRPr="00491F47">
          <w:rPr>
            <w:rFonts w:eastAsia="Calibri"/>
            <w:u w:val="single"/>
          </w:rPr>
          <w:t>.</w:t>
        </w:r>
        <w:r w:rsidRPr="00491F47">
          <w:rPr>
            <w:rFonts w:eastAsia="Calibri"/>
            <w:u w:val="single"/>
            <w:lang w:val="en-US"/>
          </w:rPr>
          <w:t>jeeng</w:t>
        </w:r>
        <w:r w:rsidRPr="00491F47">
          <w:rPr>
            <w:rFonts w:eastAsia="Calibri"/>
            <w:u w:val="single"/>
          </w:rPr>
          <w:t>.</w:t>
        </w:r>
        <w:r w:rsidRPr="00491F47">
          <w:rPr>
            <w:rFonts w:eastAsia="Calibri"/>
            <w:u w:val="single"/>
            <w:lang w:val="en-US"/>
          </w:rPr>
          <w:t>net</w:t>
        </w:r>
        <w:r w:rsidRPr="00491F47">
          <w:rPr>
            <w:rFonts w:eastAsia="Calibri"/>
            <w:u w:val="single"/>
          </w:rPr>
          <w:t>/</w:t>
        </w:r>
        <w:r w:rsidRPr="00491F47">
          <w:rPr>
            <w:rFonts w:eastAsia="Calibri"/>
            <w:u w:val="single"/>
            <w:lang w:val="en-US"/>
          </w:rPr>
          <w:t>Issue</w:t>
        </w:r>
        <w:r w:rsidRPr="00491F47">
          <w:rPr>
            <w:rFonts w:eastAsia="Calibri"/>
            <w:u w:val="single"/>
          </w:rPr>
          <w:t>-3-2020,7956</w:t>
        </w:r>
      </w:hyperlink>
    </w:p>
    <w:p w14:paraId="334DB669" w14:textId="77777777" w:rsidR="008F0E1B" w:rsidRPr="00491F47" w:rsidRDefault="008F0E1B" w:rsidP="008F0E1B">
      <w:pPr>
        <w:spacing w:after="160" w:line="259" w:lineRule="auto"/>
        <w:jc w:val="both"/>
        <w:rPr>
          <w:rFonts w:eastAsia="Calibri"/>
        </w:rPr>
      </w:pPr>
      <w:r w:rsidRPr="00491F47">
        <w:rPr>
          <w:rFonts w:eastAsia="Calibri"/>
          <w:shd w:val="clear" w:color="auto" w:fill="FFFFFF"/>
        </w:rPr>
        <w:t>Статья:</w:t>
      </w:r>
      <w:hyperlink r:id="rId82" w:tgtFrame="_blank" w:history="1">
        <w:r w:rsidRPr="00491F47">
          <w:rPr>
            <w:rFonts w:eastAsia="Calibri"/>
            <w:u w:val="single"/>
            <w:lang w:val="en-US"/>
          </w:rPr>
          <w:t>http</w:t>
        </w:r>
        <w:r w:rsidRPr="00491F47">
          <w:rPr>
            <w:rFonts w:eastAsia="Calibri"/>
            <w:u w:val="single"/>
          </w:rPr>
          <w:t>://</w:t>
        </w:r>
        <w:r w:rsidRPr="00491F47">
          <w:rPr>
            <w:rFonts w:eastAsia="Calibri"/>
            <w:u w:val="single"/>
            <w:lang w:val="en-US"/>
          </w:rPr>
          <w:t>www</w:t>
        </w:r>
        <w:r w:rsidRPr="00491F47">
          <w:rPr>
            <w:rFonts w:eastAsia="Calibri"/>
            <w:u w:val="single"/>
          </w:rPr>
          <w:t>.</w:t>
        </w:r>
        <w:r w:rsidRPr="00491F47">
          <w:rPr>
            <w:rFonts w:eastAsia="Calibri"/>
            <w:u w:val="single"/>
            <w:lang w:val="en-US"/>
          </w:rPr>
          <w:t>jeeng</w:t>
        </w:r>
        <w:r w:rsidRPr="00491F47">
          <w:rPr>
            <w:rFonts w:eastAsia="Calibri"/>
            <w:u w:val="single"/>
          </w:rPr>
          <w:t>.</w:t>
        </w:r>
        <w:r w:rsidRPr="00491F47">
          <w:rPr>
            <w:rFonts w:eastAsia="Calibri"/>
            <w:u w:val="single"/>
            <w:lang w:val="en-US"/>
          </w:rPr>
          <w:t>net</w:t>
        </w:r>
        <w:r w:rsidRPr="00491F47">
          <w:rPr>
            <w:rFonts w:eastAsia="Calibri"/>
            <w:u w:val="single"/>
          </w:rPr>
          <w:t>/</w:t>
        </w:r>
        <w:r w:rsidRPr="00491F47">
          <w:rPr>
            <w:rFonts w:eastAsia="Calibri"/>
            <w:u w:val="single"/>
            <w:lang w:val="en-US"/>
          </w:rPr>
          <w:t>Experimental</w:t>
        </w:r>
        <w:r w:rsidRPr="00491F47">
          <w:rPr>
            <w:rFonts w:eastAsia="Calibri"/>
            <w:u w:val="single"/>
          </w:rPr>
          <w:t>-</w:t>
        </w:r>
        <w:r w:rsidRPr="00491F47">
          <w:rPr>
            <w:rFonts w:eastAsia="Calibri"/>
            <w:u w:val="single"/>
            <w:lang w:val="en-US"/>
          </w:rPr>
          <w:t>Equipment</w:t>
        </w:r>
        <w:r w:rsidRPr="00491F47">
          <w:rPr>
            <w:rFonts w:eastAsia="Calibri"/>
            <w:u w:val="single"/>
          </w:rPr>
          <w:t>-</w:t>
        </w:r>
        <w:r w:rsidRPr="00491F47">
          <w:rPr>
            <w:rFonts w:eastAsia="Calibri"/>
            <w:u w:val="single"/>
            <w:lang w:val="en-US"/>
          </w:rPr>
          <w:t>for</w:t>
        </w:r>
        <w:r w:rsidRPr="00491F47">
          <w:rPr>
            <w:rFonts w:eastAsia="Calibri"/>
            <w:u w:val="single"/>
          </w:rPr>
          <w:t>-</w:t>
        </w:r>
        <w:r w:rsidRPr="00491F47">
          <w:rPr>
            <w:rFonts w:eastAsia="Calibri"/>
            <w:u w:val="single"/>
            <w:lang w:val="en-US"/>
          </w:rPr>
          <w:t>Investigation</w:t>
        </w:r>
        <w:r w:rsidRPr="00491F47">
          <w:rPr>
            <w:rFonts w:eastAsia="Calibri"/>
            <w:u w:val="single"/>
          </w:rPr>
          <w:t>-</w:t>
        </w:r>
        <w:r w:rsidRPr="00491F47">
          <w:rPr>
            <w:rFonts w:eastAsia="Calibri"/>
            <w:u w:val="single"/>
            <w:lang w:val="en-US"/>
          </w:rPr>
          <w:t>of</w:t>
        </w:r>
        <w:r w:rsidRPr="00491F47">
          <w:rPr>
            <w:rFonts w:eastAsia="Calibri"/>
            <w:u w:val="single"/>
          </w:rPr>
          <w:t>-</w:t>
        </w:r>
        <w:r w:rsidRPr="00491F47">
          <w:rPr>
            <w:rFonts w:eastAsia="Calibri"/>
            <w:u w:val="single"/>
            <w:lang w:val="en-US"/>
          </w:rPr>
          <w:t>Soybean</w:t>
        </w:r>
        <w:r w:rsidRPr="00491F47">
          <w:rPr>
            <w:rFonts w:eastAsia="Calibri"/>
            <w:u w:val="single"/>
          </w:rPr>
          <w:t>-</w:t>
        </w:r>
        <w:r w:rsidRPr="00491F47">
          <w:rPr>
            <w:rFonts w:eastAsia="Calibri"/>
            <w:u w:val="single"/>
            <w:lang w:val="en-US"/>
          </w:rPr>
          <w:t>Storage</w:t>
        </w:r>
        <w:r w:rsidRPr="00491F47">
          <w:rPr>
            <w:rFonts w:eastAsia="Calibri"/>
            <w:u w:val="single"/>
          </w:rPr>
          <w:t>-</w:t>
        </w:r>
        <w:r w:rsidRPr="00491F47">
          <w:rPr>
            <w:rFonts w:eastAsia="Calibri"/>
            <w:u w:val="single"/>
            <w:lang w:val="en-US"/>
          </w:rPr>
          <w:t>with</w:t>
        </w:r>
        <w:r w:rsidRPr="00491F47">
          <w:rPr>
            <w:rFonts w:eastAsia="Calibri"/>
            <w:u w:val="single"/>
          </w:rPr>
          <w:t>-</w:t>
        </w:r>
        <w:r w:rsidRPr="00491F47">
          <w:rPr>
            <w:rFonts w:eastAsia="Calibri"/>
            <w:u w:val="single"/>
            <w:lang w:val="en-US"/>
          </w:rPr>
          <w:t>Active</w:t>
        </w:r>
        <w:r w:rsidRPr="00491F47">
          <w:rPr>
            <w:rFonts w:eastAsia="Calibri"/>
            <w:u w:val="single"/>
          </w:rPr>
          <w:t>-</w:t>
        </w:r>
        <w:r w:rsidRPr="00491F47">
          <w:rPr>
            <w:rFonts w:eastAsia="Calibri"/>
            <w:u w:val="single"/>
            <w:lang w:val="en-US"/>
          </w:rPr>
          <w:t>Ventilation</w:t>
        </w:r>
        <w:r w:rsidRPr="00491F47">
          <w:rPr>
            <w:rFonts w:eastAsia="Calibri"/>
            <w:u w:val="single"/>
          </w:rPr>
          <w:t>,118289,0,2.</w:t>
        </w:r>
        <w:r w:rsidRPr="00491F47">
          <w:rPr>
            <w:rFonts w:eastAsia="Calibri"/>
            <w:u w:val="single"/>
            <w:lang w:val="en-US"/>
          </w:rPr>
          <w:t>html</w:t>
        </w:r>
      </w:hyperlink>
    </w:p>
    <w:p w14:paraId="475BBB54" w14:textId="77777777" w:rsidR="008F0E1B" w:rsidRPr="00491F47" w:rsidRDefault="008F0E1B" w:rsidP="008F0E1B">
      <w:pPr>
        <w:spacing w:after="160" w:line="259" w:lineRule="auto"/>
        <w:rPr>
          <w:rFonts w:eastAsia="Calibri"/>
          <w:sz w:val="24"/>
          <w:szCs w:val="24"/>
        </w:rPr>
      </w:pPr>
      <w:r w:rsidRPr="00491F47">
        <w:rPr>
          <w:rFonts w:eastAsia="Calibri"/>
        </w:rPr>
        <w:t xml:space="preserve">4. </w:t>
      </w:r>
      <w:hyperlink r:id="rId83" w:history="1">
        <w:r w:rsidRPr="00491F47">
          <w:rPr>
            <w:rFonts w:eastAsia="Calibri"/>
            <w:sz w:val="24"/>
            <w:szCs w:val="24"/>
            <w:u w:val="single"/>
            <w:lang w:val="en-US"/>
          </w:rPr>
          <w:t>https</w:t>
        </w:r>
        <w:r w:rsidRPr="00491F47">
          <w:rPr>
            <w:rFonts w:eastAsia="Calibri"/>
            <w:sz w:val="24"/>
            <w:szCs w:val="24"/>
            <w:u w:val="single"/>
          </w:rPr>
          <w:t>://</w:t>
        </w:r>
        <w:r w:rsidRPr="00491F47">
          <w:rPr>
            <w:rFonts w:eastAsia="Calibri"/>
            <w:sz w:val="24"/>
            <w:szCs w:val="24"/>
            <w:u w:val="single"/>
            <w:lang w:val="en-US"/>
          </w:rPr>
          <w:t>stumejournals</w:t>
        </w:r>
        <w:r w:rsidRPr="00491F47">
          <w:rPr>
            <w:rFonts w:eastAsia="Calibri"/>
            <w:sz w:val="24"/>
            <w:szCs w:val="24"/>
            <w:u w:val="single"/>
          </w:rPr>
          <w:t>.</w:t>
        </w:r>
        <w:r w:rsidRPr="00491F47">
          <w:rPr>
            <w:rFonts w:eastAsia="Calibri"/>
            <w:sz w:val="24"/>
            <w:szCs w:val="24"/>
            <w:u w:val="single"/>
            <w:lang w:val="en-US"/>
          </w:rPr>
          <w:t>com</w:t>
        </w:r>
        <w:r w:rsidRPr="00491F47">
          <w:rPr>
            <w:rFonts w:eastAsia="Calibri"/>
            <w:sz w:val="24"/>
            <w:szCs w:val="24"/>
            <w:u w:val="single"/>
          </w:rPr>
          <w:t>/</w:t>
        </w:r>
        <w:r w:rsidRPr="00491F47">
          <w:rPr>
            <w:rFonts w:eastAsia="Calibri"/>
            <w:sz w:val="24"/>
            <w:szCs w:val="24"/>
            <w:u w:val="single"/>
            <w:lang w:val="en-US"/>
          </w:rPr>
          <w:t>journals</w:t>
        </w:r>
        <w:r w:rsidRPr="00491F47">
          <w:rPr>
            <w:rFonts w:eastAsia="Calibri"/>
            <w:sz w:val="24"/>
            <w:szCs w:val="24"/>
            <w:u w:val="single"/>
          </w:rPr>
          <w:t>/</w:t>
        </w:r>
        <w:r w:rsidRPr="00491F47">
          <w:rPr>
            <w:rFonts w:eastAsia="Calibri"/>
            <w:sz w:val="24"/>
            <w:szCs w:val="24"/>
            <w:u w:val="single"/>
            <w:lang w:val="en-US"/>
          </w:rPr>
          <w:t>am</w:t>
        </w:r>
        <w:r w:rsidRPr="00491F47">
          <w:rPr>
            <w:rFonts w:eastAsia="Calibri"/>
            <w:sz w:val="24"/>
            <w:szCs w:val="24"/>
            <w:u w:val="single"/>
          </w:rPr>
          <w:t>/2018/1/8</w:t>
        </w:r>
      </w:hyperlink>
    </w:p>
    <w:p w14:paraId="252E4F8C" w14:textId="77777777" w:rsidR="008F0E1B" w:rsidRPr="00491F47" w:rsidRDefault="008F0E1B" w:rsidP="008F0E1B">
      <w:pPr>
        <w:spacing w:after="0" w:line="240" w:lineRule="auto"/>
        <w:rPr>
          <w:rFonts w:eastAsia="Calibri"/>
        </w:rPr>
      </w:pPr>
      <w:r w:rsidRPr="00491F47">
        <w:rPr>
          <w:rFonts w:eastAsia="Calibri"/>
        </w:rPr>
        <w:t xml:space="preserve">5. </w:t>
      </w:r>
      <w:hyperlink r:id="rId84" w:history="1">
        <w:r w:rsidRPr="00491F47">
          <w:rPr>
            <w:rFonts w:eastAsia="Calibri"/>
            <w:sz w:val="24"/>
            <w:szCs w:val="24"/>
            <w:u w:val="single"/>
            <w:lang w:val="en-US"/>
          </w:rPr>
          <w:t>https</w:t>
        </w:r>
        <w:r w:rsidRPr="00491F47">
          <w:rPr>
            <w:rFonts w:eastAsia="Calibri"/>
            <w:sz w:val="24"/>
            <w:szCs w:val="24"/>
            <w:u w:val="single"/>
          </w:rPr>
          <w:t>://</w:t>
        </w:r>
        <w:r w:rsidRPr="00491F47">
          <w:rPr>
            <w:rFonts w:eastAsia="Calibri"/>
            <w:sz w:val="24"/>
            <w:szCs w:val="24"/>
            <w:u w:val="single"/>
            <w:lang w:val="en-US"/>
          </w:rPr>
          <w:t>izdenister</w:t>
        </w:r>
        <w:r w:rsidRPr="00491F47">
          <w:rPr>
            <w:rFonts w:eastAsia="Calibri"/>
            <w:sz w:val="24"/>
            <w:szCs w:val="24"/>
            <w:u w:val="single"/>
          </w:rPr>
          <w:t>.</w:t>
        </w:r>
        <w:r w:rsidRPr="00491F47">
          <w:rPr>
            <w:rFonts w:eastAsia="Calibri"/>
            <w:sz w:val="24"/>
            <w:szCs w:val="24"/>
            <w:u w:val="single"/>
            <w:lang w:val="en-US"/>
          </w:rPr>
          <w:t>kaznau</w:t>
        </w:r>
        <w:r w:rsidRPr="00491F47">
          <w:rPr>
            <w:rFonts w:eastAsia="Calibri"/>
            <w:sz w:val="24"/>
            <w:szCs w:val="24"/>
            <w:u w:val="single"/>
          </w:rPr>
          <w:t>.</w:t>
        </w:r>
        <w:r w:rsidRPr="00491F47">
          <w:rPr>
            <w:rFonts w:eastAsia="Calibri"/>
            <w:sz w:val="24"/>
            <w:szCs w:val="24"/>
            <w:u w:val="single"/>
            <w:lang w:val="en-US"/>
          </w:rPr>
          <w:t>kz</w:t>
        </w:r>
        <w:r w:rsidRPr="00491F47">
          <w:rPr>
            <w:rFonts w:eastAsia="Calibri"/>
            <w:sz w:val="24"/>
            <w:szCs w:val="24"/>
            <w:u w:val="single"/>
          </w:rPr>
          <w:t>/</w:t>
        </w:r>
        <w:r w:rsidRPr="00491F47">
          <w:rPr>
            <w:rFonts w:eastAsia="Calibri"/>
            <w:sz w:val="24"/>
            <w:szCs w:val="24"/>
            <w:u w:val="single"/>
            <w:lang w:val="en-US"/>
          </w:rPr>
          <w:t>files</w:t>
        </w:r>
        <w:r w:rsidRPr="00491F47">
          <w:rPr>
            <w:rFonts w:eastAsia="Calibri"/>
            <w:sz w:val="24"/>
            <w:szCs w:val="24"/>
            <w:u w:val="single"/>
          </w:rPr>
          <w:t>/</w:t>
        </w:r>
        <w:r w:rsidRPr="00491F47">
          <w:rPr>
            <w:rFonts w:eastAsia="Calibri"/>
            <w:sz w:val="24"/>
            <w:szCs w:val="24"/>
            <w:u w:val="single"/>
            <w:lang w:val="en-US"/>
          </w:rPr>
          <w:t>full</w:t>
        </w:r>
        <w:r w:rsidRPr="00491F47">
          <w:rPr>
            <w:rFonts w:eastAsia="Calibri"/>
            <w:sz w:val="24"/>
            <w:szCs w:val="24"/>
            <w:u w:val="single"/>
          </w:rPr>
          <w:t>/2018_3.</w:t>
        </w:r>
        <w:r w:rsidRPr="00491F47">
          <w:rPr>
            <w:rFonts w:eastAsia="Calibri"/>
            <w:sz w:val="24"/>
            <w:szCs w:val="24"/>
            <w:u w:val="single"/>
            <w:lang w:val="en-US"/>
          </w:rPr>
          <w:t>pdf</w:t>
        </w:r>
      </w:hyperlink>
    </w:p>
    <w:p w14:paraId="7CAE7304" w14:textId="77777777" w:rsidR="008F0E1B" w:rsidRPr="00491F47" w:rsidRDefault="008F0E1B" w:rsidP="008F0E1B">
      <w:pPr>
        <w:spacing w:after="0" w:line="240" w:lineRule="auto"/>
        <w:rPr>
          <w:rFonts w:eastAsia="Calibri"/>
        </w:rPr>
      </w:pPr>
    </w:p>
    <w:p w14:paraId="4B7F5365" w14:textId="77777777" w:rsidR="008F0E1B" w:rsidRPr="00491F47" w:rsidRDefault="008F0E1B" w:rsidP="008F0E1B">
      <w:pPr>
        <w:spacing w:after="160" w:line="259" w:lineRule="auto"/>
        <w:rPr>
          <w:rFonts w:eastAsia="Calibri"/>
          <w:sz w:val="24"/>
          <w:szCs w:val="24"/>
        </w:rPr>
      </w:pPr>
      <w:r w:rsidRPr="00491F47">
        <w:rPr>
          <w:rFonts w:eastAsia="Calibri"/>
          <w:sz w:val="20"/>
          <w:szCs w:val="20"/>
        </w:rPr>
        <w:t>6.</w:t>
      </w:r>
      <w:hyperlink r:id="rId85" w:history="1">
        <w:r w:rsidRPr="00491F47">
          <w:rPr>
            <w:rFonts w:eastAsia="Calibri"/>
            <w:sz w:val="24"/>
            <w:szCs w:val="24"/>
            <w:u w:val="single"/>
            <w:lang w:val="en-US"/>
          </w:rPr>
          <w:t>http</w:t>
        </w:r>
        <w:r w:rsidRPr="00491F47">
          <w:rPr>
            <w:rFonts w:eastAsia="Calibri"/>
            <w:sz w:val="24"/>
            <w:szCs w:val="24"/>
            <w:u w:val="single"/>
          </w:rPr>
          <w:t>://</w:t>
        </w:r>
        <w:r w:rsidRPr="00491F47">
          <w:rPr>
            <w:rFonts w:eastAsia="Calibri"/>
            <w:sz w:val="24"/>
            <w:szCs w:val="24"/>
            <w:u w:val="single"/>
            <w:lang w:val="en-US"/>
          </w:rPr>
          <w:t>izdenister</w:t>
        </w:r>
        <w:r w:rsidRPr="00491F47">
          <w:rPr>
            <w:rFonts w:eastAsia="Calibri"/>
            <w:sz w:val="24"/>
            <w:szCs w:val="24"/>
            <w:u w:val="single"/>
          </w:rPr>
          <w:t>.</w:t>
        </w:r>
        <w:r w:rsidRPr="00491F47">
          <w:rPr>
            <w:rFonts w:eastAsia="Calibri"/>
            <w:sz w:val="24"/>
            <w:szCs w:val="24"/>
            <w:u w:val="single"/>
            <w:lang w:val="en-US"/>
          </w:rPr>
          <w:t>kaznau</w:t>
        </w:r>
        <w:r w:rsidRPr="00491F47">
          <w:rPr>
            <w:rFonts w:eastAsia="Calibri"/>
            <w:sz w:val="24"/>
            <w:szCs w:val="24"/>
            <w:u w:val="single"/>
          </w:rPr>
          <w:t>.</w:t>
        </w:r>
        <w:r w:rsidRPr="00491F47">
          <w:rPr>
            <w:rFonts w:eastAsia="Calibri"/>
            <w:sz w:val="24"/>
            <w:szCs w:val="24"/>
            <w:u w:val="single"/>
            <w:lang w:val="en-US"/>
          </w:rPr>
          <w:t>kz</w:t>
        </w:r>
        <w:r w:rsidRPr="00491F47">
          <w:rPr>
            <w:rFonts w:eastAsia="Calibri"/>
            <w:sz w:val="24"/>
            <w:szCs w:val="24"/>
            <w:u w:val="single"/>
          </w:rPr>
          <w:t>/</w:t>
        </w:r>
        <w:r w:rsidRPr="00491F47">
          <w:rPr>
            <w:rFonts w:eastAsia="Calibri"/>
            <w:sz w:val="24"/>
            <w:szCs w:val="24"/>
            <w:u w:val="single"/>
            <w:lang w:val="en-US"/>
          </w:rPr>
          <w:t>files</w:t>
        </w:r>
        <w:r w:rsidRPr="00491F47">
          <w:rPr>
            <w:rFonts w:eastAsia="Calibri"/>
            <w:sz w:val="24"/>
            <w:szCs w:val="24"/>
            <w:u w:val="single"/>
          </w:rPr>
          <w:t>/</w:t>
        </w:r>
        <w:r w:rsidRPr="00491F47">
          <w:rPr>
            <w:rFonts w:eastAsia="Calibri"/>
            <w:sz w:val="24"/>
            <w:szCs w:val="24"/>
            <w:u w:val="single"/>
            <w:lang w:val="en-US"/>
          </w:rPr>
          <w:t>parts</w:t>
        </w:r>
        <w:r w:rsidRPr="00491F47">
          <w:rPr>
            <w:rFonts w:eastAsia="Calibri"/>
            <w:sz w:val="24"/>
            <w:szCs w:val="24"/>
            <w:u w:val="single"/>
          </w:rPr>
          <w:t>/2018_1/2018_1-277-284.</w:t>
        </w:r>
        <w:r w:rsidRPr="00491F47">
          <w:rPr>
            <w:rFonts w:eastAsia="Calibri"/>
            <w:sz w:val="24"/>
            <w:szCs w:val="24"/>
            <w:u w:val="single"/>
            <w:lang w:val="en-US"/>
          </w:rPr>
          <w:t>pdf</w:t>
        </w:r>
      </w:hyperlink>
    </w:p>
    <w:p w14:paraId="6EAF15BE" w14:textId="77777777" w:rsidR="008F0E1B" w:rsidRPr="00491F47" w:rsidRDefault="008F0E1B" w:rsidP="008F0E1B">
      <w:pPr>
        <w:spacing w:after="160" w:line="259" w:lineRule="auto"/>
        <w:rPr>
          <w:rFonts w:eastAsia="Calibri"/>
          <w:sz w:val="24"/>
          <w:szCs w:val="24"/>
        </w:rPr>
      </w:pPr>
      <w:r w:rsidRPr="00491F47">
        <w:rPr>
          <w:rFonts w:eastAsia="Calibri"/>
          <w:sz w:val="24"/>
          <w:szCs w:val="24"/>
        </w:rPr>
        <w:t>7.</w:t>
      </w:r>
      <w:hyperlink r:id="rId86" w:history="1">
        <w:r w:rsidRPr="00491F47">
          <w:rPr>
            <w:rFonts w:eastAsia="Calibri"/>
            <w:sz w:val="24"/>
            <w:szCs w:val="24"/>
            <w:u w:val="single"/>
          </w:rPr>
          <w:t>http://rmebrk.kz/journals/4179/8011.pdf</w:t>
        </w:r>
      </w:hyperlink>
    </w:p>
    <w:p w14:paraId="4DE201E0" w14:textId="77777777" w:rsidR="008F0E1B" w:rsidRPr="00491F47" w:rsidRDefault="008F0E1B" w:rsidP="008F0E1B">
      <w:pPr>
        <w:spacing w:after="160" w:line="259" w:lineRule="auto"/>
        <w:rPr>
          <w:rFonts w:eastAsia="Calibri"/>
          <w:sz w:val="24"/>
          <w:szCs w:val="24"/>
        </w:rPr>
      </w:pPr>
      <w:r w:rsidRPr="00491F47">
        <w:rPr>
          <w:rFonts w:eastAsia="Calibri"/>
          <w:sz w:val="24"/>
          <w:szCs w:val="24"/>
        </w:rPr>
        <w:t>8.</w:t>
      </w:r>
      <w:hyperlink r:id="rId87" w:history="1">
        <w:r w:rsidRPr="00491F47">
          <w:rPr>
            <w:rFonts w:eastAsia="Calibri"/>
            <w:sz w:val="24"/>
            <w:szCs w:val="24"/>
            <w:u w:val="single"/>
          </w:rPr>
          <w:t>https://www.kaznau.kz/page/conference/?var=zhas_galymdardyn_iiishi_khalykaralyk_gylymipraktikalyk_konferentciiasynyn_materialdar_zhinagy_56_sauir_2018_zh_1044&amp;lang=ru</w:t>
        </w:r>
      </w:hyperlink>
    </w:p>
    <w:p w14:paraId="726EBEEC" w14:textId="77777777" w:rsidR="008F0E1B" w:rsidRPr="00491F47" w:rsidRDefault="00EF3B21" w:rsidP="008F0E1B">
      <w:pPr>
        <w:spacing w:after="160" w:line="259" w:lineRule="auto"/>
        <w:rPr>
          <w:rFonts w:eastAsia="Calibri"/>
          <w:sz w:val="24"/>
          <w:szCs w:val="24"/>
        </w:rPr>
      </w:pPr>
      <w:hyperlink r:id="rId88" w:history="1">
        <w:r w:rsidR="008F0E1B" w:rsidRPr="00491F47">
          <w:rPr>
            <w:rFonts w:eastAsia="Calibri"/>
            <w:sz w:val="24"/>
            <w:szCs w:val="24"/>
            <w:u w:val="single"/>
          </w:rPr>
          <w:t>http://izdenister.kaznau.kz/files/parts/2018_1/2018_1-277-284.pdf</w:t>
        </w:r>
      </w:hyperlink>
    </w:p>
    <w:p w14:paraId="1D9F47B1" w14:textId="77777777" w:rsidR="008F0E1B" w:rsidRPr="00491F47" w:rsidRDefault="008F0E1B" w:rsidP="008F0E1B">
      <w:pPr>
        <w:spacing w:after="160" w:line="259" w:lineRule="auto"/>
        <w:rPr>
          <w:rFonts w:eastAsia="Calibri"/>
          <w:sz w:val="24"/>
          <w:szCs w:val="24"/>
        </w:rPr>
      </w:pPr>
      <w:r w:rsidRPr="00491F47">
        <w:rPr>
          <w:rFonts w:eastAsia="Calibri"/>
          <w:sz w:val="24"/>
          <w:szCs w:val="24"/>
        </w:rPr>
        <w:t xml:space="preserve">9. </w:t>
      </w:r>
      <w:hyperlink r:id="rId89" w:history="1">
        <w:r w:rsidRPr="00491F47">
          <w:rPr>
            <w:rFonts w:eastAsia="Calibri"/>
            <w:sz w:val="24"/>
            <w:szCs w:val="24"/>
            <w:u w:val="single"/>
            <w:lang w:val="en-US"/>
          </w:rPr>
          <w:t>https</w:t>
        </w:r>
        <w:r w:rsidRPr="00491F47">
          <w:rPr>
            <w:rFonts w:eastAsia="Calibri"/>
            <w:sz w:val="24"/>
            <w:szCs w:val="24"/>
            <w:u w:val="single"/>
          </w:rPr>
          <w:t>://</w:t>
        </w:r>
        <w:r w:rsidRPr="00491F47">
          <w:rPr>
            <w:rFonts w:eastAsia="Calibri"/>
            <w:sz w:val="24"/>
            <w:szCs w:val="24"/>
            <w:u w:val="single"/>
            <w:lang w:val="en-US"/>
          </w:rPr>
          <w:t>www</w:t>
        </w:r>
        <w:r w:rsidRPr="00491F47">
          <w:rPr>
            <w:rFonts w:eastAsia="Calibri"/>
            <w:sz w:val="24"/>
            <w:szCs w:val="24"/>
            <w:u w:val="single"/>
          </w:rPr>
          <w:t>.</w:t>
        </w:r>
        <w:r w:rsidRPr="00491F47">
          <w:rPr>
            <w:rFonts w:eastAsia="Calibri"/>
            <w:sz w:val="24"/>
            <w:szCs w:val="24"/>
            <w:u w:val="single"/>
            <w:lang w:val="en-US"/>
          </w:rPr>
          <w:t>readcube</w:t>
        </w:r>
        <w:r w:rsidRPr="00491F47">
          <w:rPr>
            <w:rFonts w:eastAsia="Calibri"/>
            <w:sz w:val="24"/>
            <w:szCs w:val="24"/>
            <w:u w:val="single"/>
          </w:rPr>
          <w:t>.</w:t>
        </w:r>
        <w:r w:rsidRPr="00491F47">
          <w:rPr>
            <w:rFonts w:eastAsia="Calibri"/>
            <w:sz w:val="24"/>
            <w:szCs w:val="24"/>
            <w:u w:val="single"/>
            <w:lang w:val="en-US"/>
          </w:rPr>
          <w:t>com</w:t>
        </w:r>
        <w:r w:rsidRPr="00491F47">
          <w:rPr>
            <w:rFonts w:eastAsia="Calibri"/>
            <w:sz w:val="24"/>
            <w:szCs w:val="24"/>
            <w:u w:val="single"/>
          </w:rPr>
          <w:t>/</w:t>
        </w:r>
        <w:r w:rsidRPr="00491F47">
          <w:rPr>
            <w:rFonts w:eastAsia="Calibri"/>
            <w:sz w:val="24"/>
            <w:szCs w:val="24"/>
            <w:u w:val="single"/>
            <w:lang w:val="en-US"/>
          </w:rPr>
          <w:t>articles</w:t>
        </w:r>
        <w:r w:rsidRPr="00491F47">
          <w:rPr>
            <w:rFonts w:eastAsia="Calibri"/>
            <w:sz w:val="24"/>
            <w:szCs w:val="24"/>
            <w:u w:val="single"/>
          </w:rPr>
          <w:t>/10.1051%2</w:t>
        </w:r>
        <w:r w:rsidRPr="00491F47">
          <w:rPr>
            <w:rFonts w:eastAsia="Calibri"/>
            <w:sz w:val="24"/>
            <w:szCs w:val="24"/>
            <w:u w:val="single"/>
            <w:lang w:val="en-US"/>
          </w:rPr>
          <w:t>Fmatecconf</w:t>
        </w:r>
        <w:r w:rsidRPr="00491F47">
          <w:rPr>
            <w:rFonts w:eastAsia="Calibri"/>
            <w:sz w:val="24"/>
            <w:szCs w:val="24"/>
            <w:u w:val="single"/>
          </w:rPr>
          <w:t>%2</w:t>
        </w:r>
        <w:r w:rsidRPr="00491F47">
          <w:rPr>
            <w:rFonts w:eastAsia="Calibri"/>
            <w:sz w:val="24"/>
            <w:szCs w:val="24"/>
            <w:u w:val="single"/>
            <w:lang w:val="en-US"/>
          </w:rPr>
          <w:t>F</w:t>
        </w:r>
        <w:r w:rsidRPr="00491F47">
          <w:rPr>
            <w:rFonts w:eastAsia="Calibri"/>
            <w:sz w:val="24"/>
            <w:szCs w:val="24"/>
            <w:u w:val="single"/>
          </w:rPr>
          <w:t>201928704004</w:t>
        </w:r>
      </w:hyperlink>
    </w:p>
    <w:p w14:paraId="028E10C5" w14:textId="77777777" w:rsidR="008F0E1B" w:rsidRPr="00491F47" w:rsidRDefault="008F0E1B" w:rsidP="008F0E1B">
      <w:pPr>
        <w:spacing w:after="160" w:line="259" w:lineRule="auto"/>
        <w:rPr>
          <w:rFonts w:eastAsia="Calibri"/>
          <w:sz w:val="24"/>
          <w:szCs w:val="24"/>
        </w:rPr>
      </w:pPr>
      <w:r w:rsidRPr="00491F47">
        <w:rPr>
          <w:rFonts w:eastAsia="Calibri"/>
          <w:sz w:val="24"/>
          <w:szCs w:val="24"/>
        </w:rPr>
        <w:t>10.</w:t>
      </w:r>
      <w:hyperlink r:id="rId90" w:history="1">
        <w:r w:rsidRPr="00491F47">
          <w:rPr>
            <w:rFonts w:eastAsia="Calibri"/>
            <w:sz w:val="24"/>
            <w:szCs w:val="24"/>
            <w:u w:val="single"/>
          </w:rPr>
          <w:t>https://official.satbayev.university/download/document/14380/%D0%92%D0%95%D0%A1%D0%A2%D0%9D%D0%98%D0%9A-2020%20%E2%84%961.pdf</w:t>
        </w:r>
      </w:hyperlink>
    </w:p>
    <w:p w14:paraId="1F260346" w14:textId="77777777" w:rsidR="008F0E1B" w:rsidRPr="00491F47" w:rsidRDefault="008F0E1B" w:rsidP="008F0E1B">
      <w:pPr>
        <w:spacing w:after="160" w:line="259" w:lineRule="auto"/>
        <w:rPr>
          <w:rFonts w:eastAsia="Calibri"/>
          <w:sz w:val="24"/>
          <w:szCs w:val="24"/>
        </w:rPr>
      </w:pPr>
    </w:p>
    <w:p w14:paraId="105866A2" w14:textId="77777777" w:rsidR="008F0E1B" w:rsidRPr="00491F47" w:rsidRDefault="008F0E1B" w:rsidP="008F0E1B">
      <w:pPr>
        <w:spacing w:after="160" w:line="259" w:lineRule="auto"/>
        <w:rPr>
          <w:rFonts w:eastAsia="Calibri"/>
          <w:sz w:val="20"/>
          <w:szCs w:val="20"/>
        </w:rPr>
      </w:pPr>
    </w:p>
    <w:p w14:paraId="2A6602EF" w14:textId="77777777" w:rsidR="008F0E1B" w:rsidRPr="00491F47" w:rsidRDefault="008F0E1B" w:rsidP="008F0E1B">
      <w:pPr>
        <w:spacing w:after="160" w:line="259" w:lineRule="auto"/>
        <w:rPr>
          <w:rFonts w:eastAsia="Calibri"/>
          <w:sz w:val="20"/>
          <w:szCs w:val="20"/>
        </w:rPr>
      </w:pPr>
    </w:p>
    <w:p w14:paraId="268B5980" w14:textId="77777777" w:rsidR="008F0E1B" w:rsidRPr="00491F47" w:rsidRDefault="008F0E1B" w:rsidP="008F0E1B">
      <w:pPr>
        <w:spacing w:after="160" w:line="259" w:lineRule="auto"/>
        <w:rPr>
          <w:rFonts w:eastAsia="Calibri"/>
          <w:sz w:val="20"/>
          <w:szCs w:val="20"/>
        </w:rPr>
      </w:pPr>
    </w:p>
    <w:p w14:paraId="4AF552B3" w14:textId="77777777" w:rsidR="008F0E1B" w:rsidRPr="00491F47" w:rsidRDefault="008F0E1B" w:rsidP="008F0E1B">
      <w:pPr>
        <w:spacing w:after="160" w:line="259" w:lineRule="auto"/>
        <w:rPr>
          <w:rFonts w:eastAsia="Calibri"/>
          <w:sz w:val="20"/>
          <w:szCs w:val="20"/>
        </w:rPr>
      </w:pPr>
    </w:p>
    <w:p w14:paraId="407276A4" w14:textId="77777777" w:rsidR="008F0E1B" w:rsidRPr="00491F47" w:rsidRDefault="008F0E1B" w:rsidP="008F0E1B">
      <w:pPr>
        <w:spacing w:after="160" w:line="259" w:lineRule="auto"/>
        <w:rPr>
          <w:rFonts w:eastAsia="Calibri"/>
          <w:sz w:val="20"/>
          <w:szCs w:val="20"/>
        </w:rPr>
      </w:pPr>
    </w:p>
    <w:p w14:paraId="023E54B6" w14:textId="77777777" w:rsidR="008F0E1B" w:rsidRPr="00491F47" w:rsidRDefault="008F0E1B" w:rsidP="008F0E1B">
      <w:pPr>
        <w:spacing w:after="160" w:line="259" w:lineRule="auto"/>
        <w:rPr>
          <w:rFonts w:eastAsia="Calibri"/>
          <w:sz w:val="20"/>
          <w:szCs w:val="20"/>
        </w:rPr>
      </w:pPr>
    </w:p>
    <w:p w14:paraId="2C448982" w14:textId="77777777" w:rsidR="008F0E1B" w:rsidRPr="00491F47" w:rsidRDefault="008F0E1B" w:rsidP="008F0E1B">
      <w:pPr>
        <w:spacing w:after="160" w:line="259" w:lineRule="auto"/>
        <w:rPr>
          <w:rFonts w:eastAsia="Calibri"/>
          <w:sz w:val="20"/>
          <w:szCs w:val="20"/>
        </w:rPr>
      </w:pPr>
    </w:p>
    <w:p w14:paraId="5C5C0D54" w14:textId="77777777" w:rsidR="008F0E1B" w:rsidRPr="00491F47" w:rsidRDefault="008F0E1B" w:rsidP="008F0E1B">
      <w:pPr>
        <w:spacing w:after="160" w:line="259" w:lineRule="auto"/>
        <w:rPr>
          <w:rFonts w:eastAsia="Calibri"/>
          <w:sz w:val="20"/>
          <w:szCs w:val="20"/>
        </w:rPr>
      </w:pPr>
    </w:p>
    <w:p w14:paraId="52783CD6" w14:textId="77777777" w:rsidR="008F0E1B" w:rsidRPr="00491F47" w:rsidRDefault="008F0E1B" w:rsidP="008F0E1B">
      <w:pPr>
        <w:spacing w:after="160" w:line="259" w:lineRule="auto"/>
        <w:rPr>
          <w:rFonts w:eastAsia="Calibri"/>
          <w:sz w:val="20"/>
          <w:szCs w:val="20"/>
        </w:rPr>
      </w:pPr>
    </w:p>
    <w:p w14:paraId="69C2B81A" w14:textId="77777777" w:rsidR="00E301C3" w:rsidRPr="00491F47" w:rsidRDefault="00E301C3" w:rsidP="00E301C3">
      <w:pPr>
        <w:spacing w:after="160" w:line="259" w:lineRule="auto"/>
        <w:jc w:val="center"/>
        <w:rPr>
          <w:rFonts w:eastAsia="Calibri"/>
          <w:b/>
          <w:lang w:val="kk-KZ"/>
        </w:rPr>
      </w:pPr>
      <w:r w:rsidRPr="00491F47">
        <w:rPr>
          <w:rFonts w:eastAsia="Calibri"/>
          <w:b/>
        </w:rPr>
        <w:lastRenderedPageBreak/>
        <w:t>ПРИЛОЖЕНИЕ   И</w:t>
      </w:r>
    </w:p>
    <w:p w14:paraId="6E1DBFE5" w14:textId="77777777" w:rsidR="008F0E1B" w:rsidRPr="00491F47" w:rsidRDefault="008F0E1B" w:rsidP="00E301C3">
      <w:pPr>
        <w:spacing w:after="160" w:line="259" w:lineRule="auto"/>
        <w:jc w:val="center"/>
        <w:rPr>
          <w:rFonts w:eastAsia="Calibri"/>
        </w:rPr>
      </w:pPr>
      <w:r w:rsidRPr="00491F47">
        <w:rPr>
          <w:rFonts w:eastAsia="Calibri"/>
        </w:rPr>
        <w:t>Акт</w:t>
      </w:r>
      <w:r w:rsidRPr="00491F47">
        <w:rPr>
          <w:rFonts w:eastAsia="Calibri"/>
          <w:lang w:val="kk-KZ"/>
        </w:rPr>
        <w:t xml:space="preserve">ы </w:t>
      </w:r>
      <w:r w:rsidRPr="00491F47">
        <w:rPr>
          <w:rFonts w:eastAsia="Calibri"/>
        </w:rPr>
        <w:t xml:space="preserve"> внедрения диссертационной работы</w:t>
      </w:r>
    </w:p>
    <w:p w14:paraId="0657971A" w14:textId="77777777" w:rsidR="008F0E1B" w:rsidRPr="00491F47" w:rsidRDefault="008F0E1B" w:rsidP="008F0E1B">
      <w:pPr>
        <w:spacing w:after="160" w:line="259" w:lineRule="auto"/>
        <w:rPr>
          <w:rFonts w:eastAsia="Calibri"/>
          <w:sz w:val="20"/>
          <w:szCs w:val="20"/>
        </w:rPr>
      </w:pPr>
      <w:r w:rsidRPr="00491F47">
        <w:rPr>
          <w:rFonts w:eastAsia="Calibri"/>
          <w:noProof/>
          <w:sz w:val="20"/>
          <w:szCs w:val="20"/>
          <w:lang w:eastAsia="ru-RU"/>
        </w:rPr>
        <w:drawing>
          <wp:inline distT="0" distB="0" distL="0" distR="0" wp14:anchorId="786EEC2D" wp14:editId="526783D7">
            <wp:extent cx="5839460" cy="7801626"/>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0970" cy="7803644"/>
                    </a:xfrm>
                    <a:prstGeom prst="rect">
                      <a:avLst/>
                    </a:prstGeom>
                    <a:noFill/>
                    <a:ln>
                      <a:noFill/>
                    </a:ln>
                  </pic:spPr>
                </pic:pic>
              </a:graphicData>
            </a:graphic>
          </wp:inline>
        </w:drawing>
      </w:r>
    </w:p>
    <w:p w14:paraId="694C6AED" w14:textId="77777777" w:rsidR="008F0E1B" w:rsidRPr="00491F47" w:rsidRDefault="008F0E1B" w:rsidP="008F0E1B">
      <w:pPr>
        <w:spacing w:after="0" w:line="259" w:lineRule="auto"/>
        <w:jc w:val="both"/>
        <w:rPr>
          <w:rFonts w:eastAsia="Calibri"/>
        </w:rPr>
      </w:pPr>
    </w:p>
    <w:p w14:paraId="33AF05ED" w14:textId="77777777" w:rsidR="008F0E1B" w:rsidRPr="00491F47" w:rsidRDefault="008F0E1B" w:rsidP="008F0E1B">
      <w:pPr>
        <w:spacing w:after="0" w:line="259" w:lineRule="auto"/>
        <w:jc w:val="both"/>
        <w:rPr>
          <w:rFonts w:eastAsia="Calibri"/>
        </w:rPr>
      </w:pPr>
    </w:p>
    <w:p w14:paraId="5C832A4A" w14:textId="77777777" w:rsidR="008F0E1B" w:rsidRPr="00491F47" w:rsidRDefault="008F0E1B" w:rsidP="008F0E1B">
      <w:pPr>
        <w:spacing w:after="0" w:line="259" w:lineRule="auto"/>
        <w:jc w:val="both"/>
        <w:rPr>
          <w:rFonts w:eastAsia="Calibri"/>
        </w:rPr>
      </w:pPr>
    </w:p>
    <w:p w14:paraId="2EFA46E1" w14:textId="77777777" w:rsidR="008F0E1B" w:rsidRPr="00491F47" w:rsidRDefault="008F0E1B" w:rsidP="008F0E1B">
      <w:pPr>
        <w:spacing w:after="0" w:line="259" w:lineRule="auto"/>
        <w:jc w:val="both"/>
        <w:rPr>
          <w:rFonts w:eastAsia="Calibri"/>
        </w:rPr>
      </w:pPr>
    </w:p>
    <w:p w14:paraId="527DF217" w14:textId="77777777" w:rsidR="008F0E1B" w:rsidRPr="00491F47" w:rsidRDefault="008F0E1B" w:rsidP="008F0E1B">
      <w:pPr>
        <w:spacing w:after="0" w:line="259" w:lineRule="auto"/>
        <w:jc w:val="both"/>
        <w:rPr>
          <w:rFonts w:eastAsia="Calibri"/>
        </w:rPr>
      </w:pPr>
    </w:p>
    <w:p w14:paraId="44BD39B7" w14:textId="77777777" w:rsidR="008F0E1B" w:rsidRPr="00491F47" w:rsidRDefault="008F0E1B" w:rsidP="008F0E1B">
      <w:pPr>
        <w:spacing w:after="160" w:line="259" w:lineRule="auto"/>
        <w:rPr>
          <w:rFonts w:eastAsia="Calibri"/>
          <w:sz w:val="20"/>
          <w:szCs w:val="20"/>
        </w:rPr>
      </w:pPr>
      <w:r w:rsidRPr="00491F47">
        <w:rPr>
          <w:rFonts w:eastAsia="Calibri"/>
          <w:noProof/>
          <w:sz w:val="20"/>
          <w:szCs w:val="20"/>
          <w:lang w:eastAsia="ru-RU"/>
        </w:rPr>
        <w:drawing>
          <wp:inline distT="0" distB="0" distL="0" distR="0" wp14:anchorId="6839B4EE" wp14:editId="08DF08E6">
            <wp:extent cx="5994087" cy="8142514"/>
            <wp:effectExtent l="0" t="0" r="698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96955" cy="8146410"/>
                    </a:xfrm>
                    <a:prstGeom prst="rect">
                      <a:avLst/>
                    </a:prstGeom>
                    <a:noFill/>
                    <a:ln>
                      <a:noFill/>
                    </a:ln>
                  </pic:spPr>
                </pic:pic>
              </a:graphicData>
            </a:graphic>
          </wp:inline>
        </w:drawing>
      </w:r>
    </w:p>
    <w:p w14:paraId="2A5C07C2" w14:textId="77777777" w:rsidR="00E301C3" w:rsidRPr="00491F47" w:rsidRDefault="00E301C3" w:rsidP="00E301C3">
      <w:pPr>
        <w:spacing w:after="0" w:line="240" w:lineRule="auto"/>
        <w:jc w:val="center"/>
        <w:rPr>
          <w:rFonts w:eastAsia="Calibri"/>
          <w:b/>
          <w:lang w:val="kk-KZ"/>
        </w:rPr>
      </w:pPr>
      <w:r w:rsidRPr="00491F47">
        <w:rPr>
          <w:rFonts w:eastAsia="Calibri"/>
          <w:b/>
        </w:rPr>
        <w:lastRenderedPageBreak/>
        <w:t>ПРИЛОЖЕНИЕ</w:t>
      </w:r>
      <w:r w:rsidRPr="00491F47">
        <w:rPr>
          <w:rFonts w:eastAsia="Calibri"/>
          <w:b/>
        </w:rPr>
        <w:tab/>
        <w:t xml:space="preserve"> К</w:t>
      </w:r>
    </w:p>
    <w:p w14:paraId="27A274FF" w14:textId="77777777" w:rsidR="008F0E1B" w:rsidRPr="00491F47" w:rsidRDefault="008F0E1B" w:rsidP="008F0E1B">
      <w:pPr>
        <w:spacing w:after="0" w:line="240" w:lineRule="auto"/>
        <w:jc w:val="both"/>
        <w:rPr>
          <w:rFonts w:eastAsia="Calibri"/>
        </w:rPr>
      </w:pPr>
      <w:r w:rsidRPr="00491F47">
        <w:rPr>
          <w:rFonts w:eastAsia="Calibri"/>
          <w:b/>
        </w:rPr>
        <w:t xml:space="preserve"> </w:t>
      </w:r>
      <w:r w:rsidRPr="00491F47">
        <w:rPr>
          <w:rFonts w:eastAsia="Calibri"/>
        </w:rPr>
        <w:t xml:space="preserve">Результаты расчета алгоритма в программе с# (вид формы, фрагмент данных) </w:t>
      </w:r>
    </w:p>
    <w:p w14:paraId="1E6F141C" w14:textId="77777777" w:rsidR="008F0E1B" w:rsidRPr="00491F47" w:rsidRDefault="008F0E1B" w:rsidP="008F0E1B">
      <w:pPr>
        <w:spacing w:after="0" w:line="240" w:lineRule="auto"/>
        <w:jc w:val="both"/>
        <w:rPr>
          <w:rFonts w:ascii="Calibri" w:eastAsia="Calibri" w:hAnsi="Calibri" w:cs="Calibri"/>
          <w:sz w:val="22"/>
          <w:szCs w:val="22"/>
          <w:lang w:eastAsia="ru-RU"/>
        </w:rPr>
      </w:pPr>
    </w:p>
    <w:p w14:paraId="266335DD" w14:textId="77777777" w:rsidR="008F0E1B" w:rsidRPr="00491F47" w:rsidRDefault="008F0E1B" w:rsidP="008F0E1B">
      <w:pPr>
        <w:spacing w:after="160" w:line="259" w:lineRule="auto"/>
        <w:rPr>
          <w:rFonts w:ascii="Calibri" w:eastAsia="Calibri" w:hAnsi="Calibri" w:cs="Calibri"/>
          <w:sz w:val="20"/>
          <w:szCs w:val="20"/>
          <w:lang w:eastAsia="ru-RU"/>
        </w:rPr>
      </w:pPr>
      <w:r w:rsidRPr="00491F47">
        <w:rPr>
          <w:rFonts w:ascii="Calibri" w:eastAsia="Calibri" w:hAnsi="Calibri" w:cs="Calibri"/>
          <w:noProof/>
          <w:sz w:val="20"/>
          <w:szCs w:val="20"/>
          <w:lang w:eastAsia="ru-RU"/>
        </w:rPr>
        <w:drawing>
          <wp:inline distT="0" distB="0" distL="0" distR="0" wp14:anchorId="6F650B63" wp14:editId="1272B8C6">
            <wp:extent cx="6114415" cy="3481070"/>
            <wp:effectExtent l="0" t="0" r="635" b="508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4415" cy="3481070"/>
                    </a:xfrm>
                    <a:prstGeom prst="rect">
                      <a:avLst/>
                    </a:prstGeom>
                    <a:noFill/>
                    <a:ln>
                      <a:noFill/>
                    </a:ln>
                  </pic:spPr>
                </pic:pic>
              </a:graphicData>
            </a:graphic>
          </wp:inline>
        </w:drawing>
      </w:r>
    </w:p>
    <w:p w14:paraId="471621E5" w14:textId="77777777" w:rsidR="008F0E1B" w:rsidRPr="00491F47" w:rsidRDefault="008F0E1B" w:rsidP="008F0E1B">
      <w:pPr>
        <w:spacing w:after="0" w:line="240" w:lineRule="auto"/>
        <w:jc w:val="both"/>
        <w:rPr>
          <w:rFonts w:eastAsia="Calibri"/>
          <w:lang w:eastAsia="ru-RU"/>
        </w:rPr>
      </w:pPr>
    </w:p>
    <w:p w14:paraId="371F3A64" w14:textId="77777777" w:rsidR="008F0E1B" w:rsidRPr="00491F47" w:rsidRDefault="008F0E1B" w:rsidP="008F0E1B">
      <w:pPr>
        <w:spacing w:after="0" w:line="240" w:lineRule="auto"/>
        <w:ind w:right="-23"/>
        <w:jc w:val="both"/>
        <w:rPr>
          <w:rFonts w:eastAsia="Calibri"/>
        </w:rPr>
      </w:pPr>
      <w:r w:rsidRPr="00491F47">
        <w:rPr>
          <w:rFonts w:eastAsia="Calibri"/>
          <w:noProof/>
          <w:lang w:eastAsia="ru-RU"/>
        </w:rPr>
        <w:drawing>
          <wp:inline distT="0" distB="0" distL="0" distR="0" wp14:anchorId="5627354E" wp14:editId="3934E613">
            <wp:extent cx="6210300" cy="2279015"/>
            <wp:effectExtent l="0" t="0" r="0" b="698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42297" cy="2290757"/>
                    </a:xfrm>
                    <a:prstGeom prst="rect">
                      <a:avLst/>
                    </a:prstGeom>
                    <a:noFill/>
                    <a:ln>
                      <a:noFill/>
                    </a:ln>
                  </pic:spPr>
                </pic:pic>
              </a:graphicData>
            </a:graphic>
          </wp:inline>
        </w:drawing>
      </w:r>
    </w:p>
    <w:p w14:paraId="440FCCE5" w14:textId="77777777" w:rsidR="008F0E1B" w:rsidRPr="00491F47" w:rsidRDefault="008F0E1B" w:rsidP="008F0E1B">
      <w:pPr>
        <w:spacing w:after="0" w:line="240" w:lineRule="auto"/>
        <w:ind w:right="-23"/>
        <w:jc w:val="both"/>
        <w:rPr>
          <w:rFonts w:eastAsia="Calibri"/>
        </w:rPr>
      </w:pPr>
      <w:r w:rsidRPr="00491F47">
        <w:rPr>
          <w:rFonts w:eastAsia="Calibri"/>
          <w:noProof/>
          <w:lang w:eastAsia="ru-RU"/>
        </w:rPr>
        <w:drawing>
          <wp:inline distT="0" distB="0" distL="0" distR="0" wp14:anchorId="3D6B4098" wp14:editId="5699CAF4">
            <wp:extent cx="6219825" cy="10668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36844" cy="1069719"/>
                    </a:xfrm>
                    <a:prstGeom prst="rect">
                      <a:avLst/>
                    </a:prstGeom>
                    <a:noFill/>
                    <a:ln>
                      <a:noFill/>
                    </a:ln>
                  </pic:spPr>
                </pic:pic>
              </a:graphicData>
            </a:graphic>
          </wp:inline>
        </w:drawing>
      </w:r>
    </w:p>
    <w:p w14:paraId="2D343A5E" w14:textId="77777777" w:rsidR="008F0E1B" w:rsidRPr="00491F47" w:rsidRDefault="008F0E1B" w:rsidP="008F0E1B">
      <w:pPr>
        <w:spacing w:after="0" w:line="240" w:lineRule="auto"/>
        <w:jc w:val="both"/>
        <w:rPr>
          <w:rFonts w:ascii="Calibri" w:eastAsia="Calibri" w:hAnsi="Calibri" w:cs="Calibri"/>
          <w:lang w:eastAsia="ru-RU"/>
        </w:rPr>
      </w:pPr>
      <w:r w:rsidRPr="00491F47">
        <w:rPr>
          <w:rFonts w:ascii="Calibri" w:eastAsia="Calibri" w:hAnsi="Calibri" w:cs="Calibri"/>
          <w:noProof/>
          <w:lang w:eastAsia="ru-RU"/>
        </w:rPr>
        <w:lastRenderedPageBreak/>
        <w:drawing>
          <wp:inline distT="0" distB="0" distL="0" distR="0" wp14:anchorId="650BD445" wp14:editId="11DB4EE9">
            <wp:extent cx="5931535" cy="2298065"/>
            <wp:effectExtent l="0" t="0" r="0" b="698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1535" cy="2298065"/>
                    </a:xfrm>
                    <a:prstGeom prst="rect">
                      <a:avLst/>
                    </a:prstGeom>
                    <a:noFill/>
                    <a:ln>
                      <a:noFill/>
                    </a:ln>
                  </pic:spPr>
                </pic:pic>
              </a:graphicData>
            </a:graphic>
          </wp:inline>
        </w:drawing>
      </w:r>
    </w:p>
    <w:p w14:paraId="47B0056F" w14:textId="77777777" w:rsidR="008F0E1B" w:rsidRPr="00491F47" w:rsidRDefault="008F0E1B" w:rsidP="008F0E1B">
      <w:pPr>
        <w:spacing w:after="0" w:line="240" w:lineRule="auto"/>
        <w:jc w:val="both"/>
        <w:rPr>
          <w:rFonts w:ascii="Calibri" w:eastAsia="Calibri" w:hAnsi="Calibri" w:cs="Calibri"/>
          <w:lang w:eastAsia="ru-RU"/>
        </w:rPr>
      </w:pPr>
      <w:r w:rsidRPr="00491F47">
        <w:rPr>
          <w:rFonts w:ascii="Calibri" w:eastAsia="Calibri" w:hAnsi="Calibri" w:cs="Calibri"/>
          <w:noProof/>
          <w:lang w:eastAsia="ru-RU"/>
        </w:rPr>
        <w:drawing>
          <wp:inline distT="0" distB="0" distL="0" distR="0" wp14:anchorId="256EED14" wp14:editId="2B89E717">
            <wp:extent cx="5931535" cy="2279650"/>
            <wp:effectExtent l="0" t="0" r="0"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1535" cy="2279650"/>
                    </a:xfrm>
                    <a:prstGeom prst="rect">
                      <a:avLst/>
                    </a:prstGeom>
                    <a:noFill/>
                    <a:ln>
                      <a:noFill/>
                    </a:ln>
                  </pic:spPr>
                </pic:pic>
              </a:graphicData>
            </a:graphic>
          </wp:inline>
        </w:drawing>
      </w:r>
    </w:p>
    <w:p w14:paraId="46CD52A2" w14:textId="77777777" w:rsidR="008F0E1B" w:rsidRPr="00491F47" w:rsidRDefault="008F0E1B" w:rsidP="008F0E1B">
      <w:pPr>
        <w:spacing w:after="0" w:line="240" w:lineRule="auto"/>
        <w:jc w:val="both"/>
        <w:rPr>
          <w:rFonts w:ascii="Calibri" w:eastAsia="Calibri" w:hAnsi="Calibri" w:cs="Calibri"/>
          <w:lang w:eastAsia="ru-RU"/>
        </w:rPr>
      </w:pPr>
      <w:r w:rsidRPr="00491F47">
        <w:rPr>
          <w:rFonts w:ascii="Calibri" w:eastAsia="Calibri" w:hAnsi="Calibri" w:cs="Calibri"/>
          <w:noProof/>
          <w:lang w:eastAsia="ru-RU"/>
        </w:rPr>
        <w:drawing>
          <wp:inline distT="0" distB="0" distL="0" distR="0" wp14:anchorId="64733A7D" wp14:editId="3397C526">
            <wp:extent cx="5937250" cy="2310130"/>
            <wp:effectExtent l="0" t="0" r="635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7250" cy="2310130"/>
                    </a:xfrm>
                    <a:prstGeom prst="rect">
                      <a:avLst/>
                    </a:prstGeom>
                    <a:noFill/>
                    <a:ln>
                      <a:noFill/>
                    </a:ln>
                  </pic:spPr>
                </pic:pic>
              </a:graphicData>
            </a:graphic>
          </wp:inline>
        </w:drawing>
      </w:r>
    </w:p>
    <w:p w14:paraId="4DE7EC7D" w14:textId="77777777" w:rsidR="008F0E1B" w:rsidRPr="00491F47" w:rsidRDefault="008F0E1B" w:rsidP="008F0E1B">
      <w:pPr>
        <w:spacing w:after="0" w:line="240" w:lineRule="auto"/>
        <w:jc w:val="both"/>
        <w:rPr>
          <w:rFonts w:ascii="Calibri" w:eastAsia="Calibri" w:hAnsi="Calibri" w:cs="Calibri"/>
          <w:lang w:eastAsia="ru-RU"/>
        </w:rPr>
      </w:pPr>
      <w:r w:rsidRPr="00491F47">
        <w:rPr>
          <w:rFonts w:ascii="Calibri" w:eastAsia="Calibri" w:hAnsi="Calibri" w:cs="Calibri"/>
          <w:noProof/>
          <w:lang w:eastAsia="ru-RU"/>
        </w:rPr>
        <w:drawing>
          <wp:inline distT="0" distB="0" distL="0" distR="0" wp14:anchorId="60730052" wp14:editId="36E02880">
            <wp:extent cx="5931535" cy="1706880"/>
            <wp:effectExtent l="0" t="0" r="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1535" cy="1706880"/>
                    </a:xfrm>
                    <a:prstGeom prst="rect">
                      <a:avLst/>
                    </a:prstGeom>
                    <a:noFill/>
                    <a:ln>
                      <a:noFill/>
                    </a:ln>
                  </pic:spPr>
                </pic:pic>
              </a:graphicData>
            </a:graphic>
          </wp:inline>
        </w:drawing>
      </w:r>
    </w:p>
    <w:p w14:paraId="556856DE" w14:textId="77777777" w:rsidR="008F0E1B" w:rsidRPr="00491F47" w:rsidRDefault="008F0E1B" w:rsidP="008F0E1B">
      <w:pPr>
        <w:rPr>
          <w:rFonts w:eastAsia="Calibri"/>
        </w:rPr>
      </w:pPr>
    </w:p>
    <w:p w14:paraId="1ED96C3A" w14:textId="77777777" w:rsidR="00E301C3" w:rsidRPr="00491F47" w:rsidRDefault="00E301C3" w:rsidP="00E301C3">
      <w:pPr>
        <w:spacing w:after="0" w:line="240" w:lineRule="auto"/>
        <w:jc w:val="center"/>
        <w:rPr>
          <w:rFonts w:eastAsia="Calibri"/>
          <w:b/>
          <w:lang w:val="kk-KZ"/>
        </w:rPr>
      </w:pPr>
      <w:r w:rsidRPr="00491F47">
        <w:rPr>
          <w:rFonts w:eastAsia="Calibri"/>
          <w:b/>
        </w:rPr>
        <w:lastRenderedPageBreak/>
        <w:t>ПРИЛОЖЕНИЕ Л</w:t>
      </w:r>
    </w:p>
    <w:p w14:paraId="16199DED" w14:textId="77777777" w:rsidR="008F0E1B" w:rsidRPr="00491F47" w:rsidRDefault="008F0E1B" w:rsidP="008F0E1B">
      <w:pPr>
        <w:spacing w:after="0" w:line="240" w:lineRule="auto"/>
        <w:jc w:val="both"/>
        <w:rPr>
          <w:rFonts w:eastAsia="Calibri"/>
        </w:rPr>
      </w:pPr>
      <w:r w:rsidRPr="00491F47">
        <w:rPr>
          <w:rFonts w:eastAsia="Calibri"/>
        </w:rPr>
        <w:t>Технические требования для проектирования оборудования</w:t>
      </w:r>
    </w:p>
    <w:p w14:paraId="6FCC510E" w14:textId="77777777" w:rsidR="008F0E1B" w:rsidRPr="00491F47" w:rsidRDefault="008F0E1B" w:rsidP="008F0E1B">
      <w:pPr>
        <w:rPr>
          <w:rFonts w:eastAsia="Calibri"/>
        </w:rPr>
      </w:pPr>
      <w:r w:rsidRPr="00491F47">
        <w:rPr>
          <w:rFonts w:eastAsia="Calibri"/>
          <w:noProof/>
          <w:lang w:eastAsia="ru-RU"/>
        </w:rPr>
        <w:drawing>
          <wp:inline distT="0" distB="0" distL="0" distR="0" wp14:anchorId="507E80C1" wp14:editId="201E462E">
            <wp:extent cx="6116320" cy="8353168"/>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16913" cy="8353978"/>
                    </a:xfrm>
                    <a:prstGeom prst="rect">
                      <a:avLst/>
                    </a:prstGeom>
                    <a:noFill/>
                    <a:ln>
                      <a:noFill/>
                    </a:ln>
                  </pic:spPr>
                </pic:pic>
              </a:graphicData>
            </a:graphic>
          </wp:inline>
        </w:drawing>
      </w:r>
    </w:p>
    <w:p w14:paraId="0C4E7CA0" w14:textId="77777777" w:rsidR="008F0E1B" w:rsidRPr="00491F47" w:rsidRDefault="008F0E1B" w:rsidP="008F0E1B">
      <w:pPr>
        <w:spacing w:after="0" w:line="240" w:lineRule="auto"/>
        <w:jc w:val="center"/>
        <w:rPr>
          <w:rFonts w:eastAsia="Times New Roman"/>
          <w:lang w:eastAsia="ru-RU"/>
        </w:rPr>
      </w:pPr>
    </w:p>
    <w:p w14:paraId="3A0FC763" w14:textId="77777777" w:rsidR="008F0E1B" w:rsidRPr="00491F47" w:rsidRDefault="008F0E1B" w:rsidP="008F0E1B">
      <w:pPr>
        <w:spacing w:after="0" w:line="240" w:lineRule="auto"/>
        <w:jc w:val="center"/>
        <w:rPr>
          <w:rFonts w:eastAsia="Times New Roman"/>
          <w:lang w:eastAsia="ru-RU"/>
        </w:rPr>
      </w:pPr>
      <w:r w:rsidRPr="00491F47">
        <w:rPr>
          <w:rFonts w:eastAsia="Times New Roman"/>
          <w:lang w:eastAsia="ru-RU"/>
        </w:rPr>
        <w:t>СОДЕРЖАНИЕ</w:t>
      </w:r>
    </w:p>
    <w:p w14:paraId="0A6102D3" w14:textId="77777777" w:rsidR="008F0E1B" w:rsidRPr="00491F47" w:rsidRDefault="008F0E1B" w:rsidP="008F0E1B">
      <w:pPr>
        <w:spacing w:after="0" w:line="240" w:lineRule="auto"/>
        <w:rPr>
          <w:rFonts w:eastAsia="Times New Roman"/>
          <w:lang w:eastAsia="ru-RU"/>
        </w:rPr>
      </w:pPr>
    </w:p>
    <w:p w14:paraId="46B614AB" w14:textId="77777777" w:rsidR="008F0E1B" w:rsidRPr="00491F47" w:rsidRDefault="008F0E1B" w:rsidP="008F0E1B">
      <w:pPr>
        <w:spacing w:after="0" w:line="240" w:lineRule="auto"/>
        <w:rPr>
          <w:rFonts w:eastAsia="Times New Roman"/>
          <w:lang w:eastAsia="ru-RU"/>
        </w:rPr>
      </w:pPr>
      <w:r w:rsidRPr="00491F47">
        <w:rPr>
          <w:rFonts w:eastAsia="Times New Roman"/>
          <w:lang w:val="kk-KZ" w:eastAsia="ru-RU"/>
        </w:rPr>
        <w:t xml:space="preserve">1 </w:t>
      </w:r>
      <w:r w:rsidRPr="00491F47">
        <w:rPr>
          <w:rFonts w:eastAsia="Times New Roman"/>
          <w:lang w:eastAsia="ru-RU"/>
        </w:rPr>
        <w:t>ОБЩИЕ СВЕДЕНИЯ…………………………………………………………...3</w:t>
      </w:r>
    </w:p>
    <w:p w14:paraId="5243D0EB" w14:textId="77777777" w:rsidR="008F0E1B" w:rsidRPr="00491F47" w:rsidRDefault="008F0E1B" w:rsidP="008F0E1B">
      <w:pPr>
        <w:spacing w:after="0" w:line="240" w:lineRule="auto"/>
        <w:jc w:val="both"/>
        <w:rPr>
          <w:rFonts w:eastAsia="Calibri"/>
        </w:rPr>
      </w:pPr>
      <w:r w:rsidRPr="00491F47">
        <w:rPr>
          <w:rFonts w:eastAsia="Calibri"/>
          <w:lang w:val="kk-KZ"/>
        </w:rPr>
        <w:t xml:space="preserve">2 </w:t>
      </w:r>
      <w:r w:rsidRPr="00491F47">
        <w:rPr>
          <w:rFonts w:eastAsia="Calibri"/>
        </w:rPr>
        <w:t>НАЗНАЧЕНИЕ …………………………………………………………………3</w:t>
      </w:r>
    </w:p>
    <w:p w14:paraId="0EB29753" w14:textId="77777777" w:rsidR="008F0E1B" w:rsidRPr="00491F47" w:rsidRDefault="008F0E1B" w:rsidP="008F0E1B">
      <w:pPr>
        <w:spacing w:after="0" w:line="240" w:lineRule="auto"/>
        <w:jc w:val="both"/>
        <w:rPr>
          <w:rFonts w:eastAsia="Calibri"/>
        </w:rPr>
      </w:pPr>
      <w:r w:rsidRPr="00491F47">
        <w:rPr>
          <w:rFonts w:eastAsia="Calibri"/>
          <w:lang w:val="kk-KZ"/>
        </w:rPr>
        <w:t xml:space="preserve">3 </w:t>
      </w:r>
      <w:r w:rsidRPr="00491F47">
        <w:rPr>
          <w:rFonts w:eastAsia="Calibri"/>
        </w:rPr>
        <w:t>УСТРОЙСТВО………………………………………………………………….3</w:t>
      </w:r>
    </w:p>
    <w:p w14:paraId="7463F75B" w14:textId="77777777" w:rsidR="008F0E1B" w:rsidRPr="00491F47" w:rsidRDefault="008F0E1B" w:rsidP="008F0E1B">
      <w:pPr>
        <w:spacing w:after="0" w:line="240" w:lineRule="auto"/>
        <w:rPr>
          <w:rFonts w:eastAsia="Calibri"/>
        </w:rPr>
      </w:pPr>
      <w:r w:rsidRPr="00491F47">
        <w:rPr>
          <w:rFonts w:eastAsia="Calibri"/>
          <w:lang w:val="kk-KZ"/>
        </w:rPr>
        <w:t xml:space="preserve">4 </w:t>
      </w:r>
      <w:r w:rsidRPr="00491F47">
        <w:rPr>
          <w:rFonts w:eastAsia="Calibri"/>
        </w:rPr>
        <w:t>ПРИНЦИП ДЕЙСТВИЯ………………………………………………………..6</w:t>
      </w:r>
    </w:p>
    <w:p w14:paraId="3A1564B5" w14:textId="77777777" w:rsidR="008F0E1B" w:rsidRPr="00491F47" w:rsidRDefault="008F0E1B" w:rsidP="008F0E1B">
      <w:pPr>
        <w:spacing w:after="0" w:line="240" w:lineRule="auto"/>
        <w:rPr>
          <w:rFonts w:eastAsia="Calibri"/>
          <w:lang w:val="kk-KZ"/>
        </w:rPr>
      </w:pPr>
      <w:r w:rsidRPr="00491F47">
        <w:rPr>
          <w:rFonts w:eastAsia="Calibri"/>
          <w:lang w:val="kk-KZ"/>
        </w:rPr>
        <w:t>5 РЕЖИМ РАБОТЫ................................................................................................6</w:t>
      </w:r>
    </w:p>
    <w:p w14:paraId="61C536F6" w14:textId="77777777" w:rsidR="008F0E1B" w:rsidRPr="00491F47" w:rsidRDefault="008F0E1B" w:rsidP="008F0E1B">
      <w:pPr>
        <w:spacing w:after="0" w:line="240" w:lineRule="auto"/>
        <w:rPr>
          <w:rFonts w:eastAsia="Calibri"/>
          <w:lang w:val="kk-KZ"/>
        </w:rPr>
      </w:pPr>
      <w:r w:rsidRPr="00491F47">
        <w:rPr>
          <w:rFonts w:eastAsia="Calibri"/>
          <w:lang w:val="kk-KZ"/>
        </w:rPr>
        <w:t>6 ОСНОВНЫЕ ПАРАМЕТРЫ ЕМКОСТИ..........................................................7</w:t>
      </w:r>
    </w:p>
    <w:p w14:paraId="65DA78F2" w14:textId="77777777" w:rsidR="008F0E1B" w:rsidRPr="00491F47" w:rsidRDefault="008F0E1B" w:rsidP="008F0E1B">
      <w:pPr>
        <w:spacing w:after="0" w:line="240" w:lineRule="auto"/>
        <w:rPr>
          <w:rFonts w:eastAsia="Calibri"/>
          <w:lang w:val="kk-KZ"/>
        </w:rPr>
      </w:pPr>
      <w:r w:rsidRPr="00491F47">
        <w:rPr>
          <w:rFonts w:eastAsia="Calibri"/>
          <w:lang w:val="kk-KZ"/>
        </w:rPr>
        <w:t>7 ОСНОВНЫЕ ПАРАМЕТРЫ ПНЕВМОТРАНСПОРТЕРА.............................8</w:t>
      </w:r>
    </w:p>
    <w:p w14:paraId="095EC63E" w14:textId="77777777" w:rsidR="008F0E1B" w:rsidRPr="00491F47" w:rsidRDefault="008F0E1B" w:rsidP="008F0E1B">
      <w:pPr>
        <w:spacing w:after="0" w:line="240" w:lineRule="auto"/>
        <w:rPr>
          <w:rFonts w:eastAsia="Calibri"/>
          <w:lang w:val="kk-KZ"/>
        </w:rPr>
      </w:pPr>
      <w:r w:rsidRPr="00491F47">
        <w:rPr>
          <w:rFonts w:eastAsia="Calibri"/>
          <w:lang w:val="kk-KZ"/>
        </w:rPr>
        <w:t>8 ПАРАМЕТРЫ ПНЕВМОПРОВОДА.................................................................9</w:t>
      </w:r>
    </w:p>
    <w:p w14:paraId="13E7E256" w14:textId="77777777" w:rsidR="008F0E1B" w:rsidRPr="00491F47" w:rsidRDefault="008F0E1B" w:rsidP="008F0E1B">
      <w:pPr>
        <w:spacing w:after="0" w:line="240" w:lineRule="auto"/>
        <w:rPr>
          <w:rFonts w:eastAsia="Calibri"/>
          <w:lang w:val="kk-KZ"/>
        </w:rPr>
      </w:pPr>
      <w:r w:rsidRPr="00491F47">
        <w:rPr>
          <w:rFonts w:eastAsia="Calibri"/>
          <w:lang w:val="kk-KZ"/>
        </w:rPr>
        <w:t>9 КАКИМ ОБРАЗОМ И В КАКОМ ВИДЕ ОБОРУДОВАНИЕ БУДЕТ ИЗГОТОВЛЕНО......................................................................................................9</w:t>
      </w:r>
    </w:p>
    <w:p w14:paraId="41E2BE5B" w14:textId="77777777" w:rsidR="008F0E1B" w:rsidRPr="00491F47" w:rsidRDefault="008F0E1B" w:rsidP="008F0E1B">
      <w:pPr>
        <w:spacing w:after="0" w:line="240" w:lineRule="auto"/>
        <w:rPr>
          <w:rFonts w:eastAsia="Calibri"/>
          <w:lang w:val="kk-KZ"/>
        </w:rPr>
      </w:pPr>
      <w:r w:rsidRPr="00491F47">
        <w:rPr>
          <w:rFonts w:eastAsia="Calibri"/>
          <w:lang w:val="kk-KZ"/>
        </w:rPr>
        <w:t>10 ТРЕБОВАНИЯ ПО НАДЕЖНОСТИ..............................................................10</w:t>
      </w:r>
    </w:p>
    <w:p w14:paraId="32AD7CFB" w14:textId="77777777" w:rsidR="008F0E1B" w:rsidRPr="00491F47" w:rsidRDefault="008F0E1B" w:rsidP="008F0E1B">
      <w:pPr>
        <w:spacing w:after="0" w:line="240" w:lineRule="auto"/>
        <w:rPr>
          <w:rFonts w:eastAsia="Calibri"/>
          <w:lang w:val="kk-KZ"/>
        </w:rPr>
      </w:pPr>
      <w:r w:rsidRPr="00491F47">
        <w:rPr>
          <w:rFonts w:eastAsia="Calibri"/>
          <w:lang w:val="kk-KZ"/>
        </w:rPr>
        <w:t>11 ТРЕБОВАНИЯ ПО ЭЛЕКТРОПИТАНИЮ...................................................10</w:t>
      </w:r>
    </w:p>
    <w:p w14:paraId="44A06D71" w14:textId="77777777" w:rsidR="008F0E1B" w:rsidRPr="00491F47" w:rsidRDefault="008F0E1B" w:rsidP="008F0E1B">
      <w:pPr>
        <w:spacing w:after="0" w:line="240" w:lineRule="auto"/>
        <w:rPr>
          <w:rFonts w:eastAsia="Calibri"/>
          <w:lang w:val="kk-KZ"/>
        </w:rPr>
      </w:pPr>
      <w:r w:rsidRPr="00491F47">
        <w:rPr>
          <w:rFonts w:eastAsia="Calibri"/>
          <w:lang w:val="kk-KZ"/>
        </w:rPr>
        <w:t>12 ТРЕБОВАНИЯ К КОНТРОЛЬНО-ИЗМЕРИТЕЛЬНЫМ ПРИБОРАМ И АВТОМАТИКЕ.....................................................................................................10</w:t>
      </w:r>
    </w:p>
    <w:p w14:paraId="59937419" w14:textId="77777777" w:rsidR="008F0E1B" w:rsidRPr="00491F47" w:rsidRDefault="008F0E1B" w:rsidP="008F0E1B">
      <w:pPr>
        <w:spacing w:after="0" w:line="240" w:lineRule="auto"/>
        <w:rPr>
          <w:rFonts w:eastAsia="Times New Roman"/>
          <w:lang w:eastAsia="ru-RU"/>
        </w:rPr>
      </w:pPr>
      <w:r w:rsidRPr="00491F47">
        <w:rPr>
          <w:rFonts w:eastAsia="Times New Roman"/>
          <w:lang w:val="kk-KZ" w:eastAsia="ru-RU"/>
        </w:rPr>
        <w:t>13</w:t>
      </w:r>
      <w:r w:rsidRPr="00491F47">
        <w:rPr>
          <w:rFonts w:eastAsia="Times New Roman"/>
          <w:lang w:eastAsia="ru-RU"/>
        </w:rPr>
        <w:t>ТРЕБОВАНИЯ К ТРАНСПОРТИРОВАНИЮ……………………………..10</w:t>
      </w:r>
    </w:p>
    <w:p w14:paraId="08D9BA14" w14:textId="77777777" w:rsidR="008F0E1B" w:rsidRPr="00491F47" w:rsidRDefault="008F0E1B" w:rsidP="008F0E1B">
      <w:pPr>
        <w:spacing w:after="0" w:line="240" w:lineRule="auto"/>
        <w:rPr>
          <w:rFonts w:eastAsia="Calibri"/>
          <w:lang w:val="kk-KZ"/>
        </w:rPr>
      </w:pPr>
      <w:r w:rsidRPr="00491F47">
        <w:rPr>
          <w:rFonts w:eastAsia="Calibri"/>
          <w:lang w:val="kk-KZ"/>
        </w:rPr>
        <w:t>14  ЭКОНОМИЧЕСКИЕ ПОКАЗАТЕЛИ...........................................................11</w:t>
      </w:r>
    </w:p>
    <w:p w14:paraId="23C44053" w14:textId="77777777" w:rsidR="008F0E1B" w:rsidRPr="00491F47" w:rsidRDefault="008F0E1B" w:rsidP="008F0E1B">
      <w:pPr>
        <w:spacing w:after="0"/>
        <w:rPr>
          <w:rFonts w:eastAsia="Calibri"/>
          <w:lang w:val="kk-KZ"/>
        </w:rPr>
      </w:pPr>
    </w:p>
    <w:p w14:paraId="3AE46653" w14:textId="77777777" w:rsidR="008F0E1B" w:rsidRPr="00491F47" w:rsidRDefault="008F0E1B" w:rsidP="008F0E1B">
      <w:pPr>
        <w:spacing w:after="0" w:line="240" w:lineRule="auto"/>
        <w:rPr>
          <w:rFonts w:eastAsia="Calibri"/>
          <w:lang w:val="kk-KZ"/>
        </w:rPr>
      </w:pPr>
    </w:p>
    <w:p w14:paraId="67366481" w14:textId="77777777" w:rsidR="008F0E1B" w:rsidRPr="00491F47" w:rsidRDefault="008F0E1B" w:rsidP="008F0E1B">
      <w:pPr>
        <w:spacing w:after="0" w:line="240" w:lineRule="auto"/>
        <w:rPr>
          <w:rFonts w:eastAsia="Calibri"/>
          <w:lang w:val="kk-KZ"/>
        </w:rPr>
      </w:pPr>
    </w:p>
    <w:p w14:paraId="2CBA8759" w14:textId="77777777" w:rsidR="008F0E1B" w:rsidRPr="00491F47" w:rsidRDefault="008F0E1B" w:rsidP="008F0E1B">
      <w:pPr>
        <w:spacing w:after="0" w:line="240" w:lineRule="auto"/>
        <w:rPr>
          <w:rFonts w:eastAsia="Calibri"/>
          <w:lang w:val="kk-KZ"/>
        </w:rPr>
      </w:pPr>
    </w:p>
    <w:p w14:paraId="0AE73D0C" w14:textId="77777777" w:rsidR="008F0E1B" w:rsidRPr="00491F47" w:rsidRDefault="008F0E1B" w:rsidP="008F0E1B">
      <w:pPr>
        <w:spacing w:after="0" w:line="240" w:lineRule="auto"/>
        <w:rPr>
          <w:rFonts w:eastAsia="Calibri"/>
          <w:lang w:val="kk-KZ"/>
        </w:rPr>
      </w:pPr>
    </w:p>
    <w:p w14:paraId="641DB56C" w14:textId="77777777" w:rsidR="008F0E1B" w:rsidRPr="00491F47" w:rsidRDefault="008F0E1B" w:rsidP="008F0E1B">
      <w:pPr>
        <w:spacing w:after="0" w:line="240" w:lineRule="auto"/>
        <w:rPr>
          <w:rFonts w:eastAsia="Calibri"/>
        </w:rPr>
      </w:pPr>
      <w:r w:rsidRPr="00491F47">
        <w:rPr>
          <w:rFonts w:eastAsia="Calibri"/>
        </w:rPr>
        <w:t xml:space="preserve">                                           </w:t>
      </w:r>
    </w:p>
    <w:p w14:paraId="62C5D5AF" w14:textId="77777777" w:rsidR="008F0E1B" w:rsidRPr="00491F47" w:rsidRDefault="008F0E1B" w:rsidP="008F0E1B">
      <w:pPr>
        <w:spacing w:after="0" w:line="240" w:lineRule="auto"/>
        <w:rPr>
          <w:rFonts w:eastAsia="Calibri"/>
        </w:rPr>
      </w:pPr>
    </w:p>
    <w:p w14:paraId="5AA39887" w14:textId="77777777" w:rsidR="008F0E1B" w:rsidRPr="00491F47" w:rsidRDefault="008F0E1B" w:rsidP="008F0E1B">
      <w:pPr>
        <w:spacing w:after="0" w:line="240" w:lineRule="auto"/>
        <w:rPr>
          <w:rFonts w:eastAsia="Calibri"/>
        </w:rPr>
      </w:pPr>
    </w:p>
    <w:p w14:paraId="511F59D8" w14:textId="77777777" w:rsidR="008F0E1B" w:rsidRPr="00491F47" w:rsidRDefault="008F0E1B" w:rsidP="008F0E1B">
      <w:pPr>
        <w:spacing w:after="0" w:line="240" w:lineRule="auto"/>
        <w:rPr>
          <w:rFonts w:eastAsia="Calibri"/>
        </w:rPr>
      </w:pPr>
    </w:p>
    <w:p w14:paraId="3AC69567" w14:textId="77777777" w:rsidR="008F0E1B" w:rsidRPr="00491F47" w:rsidRDefault="008F0E1B" w:rsidP="008F0E1B">
      <w:pPr>
        <w:spacing w:after="0" w:line="240" w:lineRule="auto"/>
        <w:rPr>
          <w:rFonts w:eastAsia="Calibri"/>
        </w:rPr>
      </w:pPr>
    </w:p>
    <w:p w14:paraId="6F5E5367" w14:textId="77777777" w:rsidR="008F0E1B" w:rsidRPr="00491F47" w:rsidRDefault="008F0E1B" w:rsidP="008F0E1B">
      <w:pPr>
        <w:spacing w:after="0" w:line="240" w:lineRule="auto"/>
        <w:rPr>
          <w:rFonts w:eastAsia="Calibri"/>
        </w:rPr>
      </w:pPr>
    </w:p>
    <w:p w14:paraId="10B27F19" w14:textId="77777777" w:rsidR="008F0E1B" w:rsidRPr="00491F47" w:rsidRDefault="008F0E1B" w:rsidP="008F0E1B">
      <w:pPr>
        <w:spacing w:after="0" w:line="240" w:lineRule="auto"/>
        <w:rPr>
          <w:rFonts w:eastAsia="Calibri"/>
        </w:rPr>
      </w:pPr>
    </w:p>
    <w:p w14:paraId="2AC28C1E" w14:textId="77777777" w:rsidR="008F0E1B" w:rsidRPr="00491F47" w:rsidRDefault="008F0E1B" w:rsidP="008F0E1B">
      <w:pPr>
        <w:spacing w:after="0" w:line="240" w:lineRule="auto"/>
        <w:rPr>
          <w:rFonts w:eastAsia="Calibri"/>
        </w:rPr>
      </w:pPr>
    </w:p>
    <w:p w14:paraId="048630EC" w14:textId="77777777" w:rsidR="008F0E1B" w:rsidRPr="00491F47" w:rsidRDefault="008F0E1B" w:rsidP="008F0E1B">
      <w:pPr>
        <w:spacing w:after="0" w:line="240" w:lineRule="auto"/>
        <w:rPr>
          <w:rFonts w:eastAsia="Calibri"/>
        </w:rPr>
      </w:pPr>
    </w:p>
    <w:p w14:paraId="2B0F6EEE" w14:textId="77777777" w:rsidR="008F0E1B" w:rsidRPr="00491F47" w:rsidRDefault="008F0E1B" w:rsidP="008F0E1B">
      <w:pPr>
        <w:spacing w:after="0" w:line="240" w:lineRule="auto"/>
        <w:rPr>
          <w:rFonts w:eastAsia="Calibri"/>
        </w:rPr>
      </w:pPr>
    </w:p>
    <w:p w14:paraId="0A1F65D9" w14:textId="77777777" w:rsidR="008F0E1B" w:rsidRPr="00491F47" w:rsidRDefault="008F0E1B" w:rsidP="008F0E1B">
      <w:pPr>
        <w:spacing w:after="0" w:line="240" w:lineRule="auto"/>
        <w:rPr>
          <w:rFonts w:eastAsia="Calibri"/>
        </w:rPr>
      </w:pPr>
    </w:p>
    <w:p w14:paraId="7192F0F3" w14:textId="77777777" w:rsidR="008F0E1B" w:rsidRPr="00491F47" w:rsidRDefault="008F0E1B" w:rsidP="008F0E1B">
      <w:pPr>
        <w:spacing w:after="0" w:line="240" w:lineRule="auto"/>
        <w:rPr>
          <w:rFonts w:eastAsia="Calibri"/>
        </w:rPr>
      </w:pPr>
    </w:p>
    <w:p w14:paraId="2D32802E" w14:textId="77777777" w:rsidR="008F0E1B" w:rsidRPr="00491F47" w:rsidRDefault="008F0E1B" w:rsidP="008F0E1B">
      <w:pPr>
        <w:spacing w:after="0" w:line="240" w:lineRule="auto"/>
        <w:rPr>
          <w:rFonts w:eastAsia="Calibri"/>
        </w:rPr>
      </w:pPr>
    </w:p>
    <w:p w14:paraId="056C3FC1" w14:textId="77777777" w:rsidR="008F0E1B" w:rsidRPr="00491F47" w:rsidRDefault="008F0E1B" w:rsidP="008F0E1B">
      <w:pPr>
        <w:spacing w:after="0" w:line="240" w:lineRule="auto"/>
        <w:rPr>
          <w:rFonts w:eastAsia="Calibri"/>
        </w:rPr>
      </w:pPr>
    </w:p>
    <w:p w14:paraId="24D676D4" w14:textId="77777777" w:rsidR="008F0E1B" w:rsidRPr="00491F47" w:rsidRDefault="008F0E1B" w:rsidP="008F0E1B">
      <w:pPr>
        <w:spacing w:after="0" w:line="240" w:lineRule="auto"/>
        <w:rPr>
          <w:rFonts w:eastAsia="Calibri"/>
        </w:rPr>
      </w:pPr>
    </w:p>
    <w:p w14:paraId="529960D5" w14:textId="77777777" w:rsidR="008F0E1B" w:rsidRPr="00491F47" w:rsidRDefault="008F0E1B" w:rsidP="008F0E1B">
      <w:pPr>
        <w:spacing w:after="0" w:line="240" w:lineRule="auto"/>
        <w:rPr>
          <w:rFonts w:eastAsia="Calibri"/>
        </w:rPr>
      </w:pPr>
    </w:p>
    <w:p w14:paraId="61249F99" w14:textId="77777777" w:rsidR="008F0E1B" w:rsidRPr="00491F47" w:rsidRDefault="008F0E1B" w:rsidP="008F0E1B">
      <w:pPr>
        <w:spacing w:after="0" w:line="240" w:lineRule="auto"/>
        <w:rPr>
          <w:rFonts w:eastAsia="Calibri"/>
        </w:rPr>
      </w:pPr>
    </w:p>
    <w:p w14:paraId="550B90B7" w14:textId="77777777" w:rsidR="008F0E1B" w:rsidRPr="00491F47" w:rsidRDefault="008F0E1B" w:rsidP="008F0E1B">
      <w:pPr>
        <w:spacing w:after="0" w:line="240" w:lineRule="auto"/>
        <w:rPr>
          <w:rFonts w:eastAsia="Calibri"/>
        </w:rPr>
      </w:pPr>
    </w:p>
    <w:p w14:paraId="3F99A0BE" w14:textId="77777777" w:rsidR="008F0E1B" w:rsidRPr="00491F47" w:rsidRDefault="008F0E1B" w:rsidP="008F0E1B">
      <w:pPr>
        <w:spacing w:after="0" w:line="240" w:lineRule="auto"/>
        <w:rPr>
          <w:rFonts w:eastAsia="Calibri"/>
        </w:rPr>
      </w:pPr>
    </w:p>
    <w:p w14:paraId="03B86FDF" w14:textId="77777777" w:rsidR="008F0E1B" w:rsidRPr="00491F47" w:rsidRDefault="008F0E1B" w:rsidP="008F0E1B">
      <w:pPr>
        <w:spacing w:after="0" w:line="240" w:lineRule="auto"/>
        <w:rPr>
          <w:rFonts w:eastAsia="Calibri"/>
        </w:rPr>
      </w:pPr>
    </w:p>
    <w:p w14:paraId="55A85F21" w14:textId="77777777" w:rsidR="008F0E1B" w:rsidRPr="00491F47" w:rsidRDefault="008F0E1B" w:rsidP="008F0E1B">
      <w:pPr>
        <w:spacing w:after="0" w:line="240" w:lineRule="auto"/>
        <w:rPr>
          <w:rFonts w:eastAsia="Times New Roman"/>
          <w:lang w:eastAsia="ru-RU"/>
        </w:rPr>
      </w:pPr>
      <w:r w:rsidRPr="00491F47">
        <w:rPr>
          <w:rFonts w:eastAsia="Calibri"/>
        </w:rPr>
        <w:lastRenderedPageBreak/>
        <w:t xml:space="preserve">                                            </w:t>
      </w:r>
      <w:r w:rsidRPr="00491F47">
        <w:rPr>
          <w:rFonts w:eastAsia="Times New Roman"/>
          <w:lang w:val="kk-KZ" w:eastAsia="ru-RU"/>
        </w:rPr>
        <w:t xml:space="preserve">1 </w:t>
      </w:r>
      <w:r w:rsidRPr="00491F47">
        <w:rPr>
          <w:rFonts w:eastAsia="Times New Roman"/>
          <w:lang w:eastAsia="ru-RU"/>
        </w:rPr>
        <w:t>ОБЩИЕ СВЕДЕНИЯ</w:t>
      </w:r>
    </w:p>
    <w:p w14:paraId="375659C5" w14:textId="77777777" w:rsidR="008F0E1B" w:rsidRPr="00491F47" w:rsidRDefault="008F0E1B" w:rsidP="008F0E1B">
      <w:pPr>
        <w:spacing w:after="0" w:line="240" w:lineRule="auto"/>
        <w:rPr>
          <w:rFonts w:eastAsia="Times New Roman"/>
          <w:lang w:eastAsia="ru-RU"/>
        </w:rPr>
      </w:pPr>
      <w:r w:rsidRPr="00491F47">
        <w:rPr>
          <w:rFonts w:eastAsia="Times New Roman"/>
          <w:lang w:eastAsia="ru-RU"/>
        </w:rPr>
        <w:t xml:space="preserve">  Таблица 1</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3261"/>
        <w:gridCol w:w="2864"/>
      </w:tblGrid>
      <w:tr w:rsidR="00491F47" w:rsidRPr="00491F47" w14:paraId="591F595D" w14:textId="77777777" w:rsidTr="008F0E1B">
        <w:trPr>
          <w:trHeight w:val="273"/>
        </w:trPr>
        <w:tc>
          <w:tcPr>
            <w:tcW w:w="9243" w:type="dxa"/>
            <w:gridSpan w:val="3"/>
            <w:tcBorders>
              <w:top w:val="single" w:sz="4" w:space="0" w:color="auto"/>
              <w:left w:val="single" w:sz="4" w:space="0" w:color="auto"/>
              <w:right w:val="single" w:sz="4" w:space="0" w:color="auto"/>
            </w:tcBorders>
          </w:tcPr>
          <w:p w14:paraId="06BE99CF" w14:textId="77777777" w:rsidR="008F0E1B" w:rsidRPr="00491F47" w:rsidRDefault="008F0E1B" w:rsidP="008F0E1B">
            <w:pPr>
              <w:spacing w:after="0" w:line="240" w:lineRule="auto"/>
              <w:rPr>
                <w:rFonts w:eastAsia="Times New Roman"/>
                <w:lang w:eastAsia="ru-RU"/>
              </w:rPr>
            </w:pPr>
            <w:r w:rsidRPr="00491F47">
              <w:rPr>
                <w:rFonts w:eastAsia="Times New Roman"/>
                <w:lang w:eastAsia="ru-RU"/>
              </w:rPr>
              <w:t xml:space="preserve"> Наименование</w:t>
            </w:r>
          </w:p>
        </w:tc>
      </w:tr>
      <w:tr w:rsidR="00491F47" w:rsidRPr="00491F47" w14:paraId="49469180" w14:textId="77777777" w:rsidTr="008F0E1B">
        <w:trPr>
          <w:trHeight w:val="132"/>
        </w:trPr>
        <w:tc>
          <w:tcPr>
            <w:tcW w:w="3118" w:type="dxa"/>
            <w:tcBorders>
              <w:top w:val="single" w:sz="4" w:space="0" w:color="auto"/>
              <w:left w:val="single" w:sz="4" w:space="0" w:color="auto"/>
              <w:bottom w:val="single" w:sz="4" w:space="0" w:color="auto"/>
              <w:right w:val="single" w:sz="4" w:space="0" w:color="auto"/>
            </w:tcBorders>
            <w:vAlign w:val="center"/>
          </w:tcPr>
          <w:p w14:paraId="22B42359" w14:textId="77777777" w:rsidR="008F0E1B" w:rsidRPr="00491F47" w:rsidRDefault="008F0E1B" w:rsidP="008F0E1B">
            <w:pPr>
              <w:spacing w:after="0" w:line="240" w:lineRule="auto"/>
              <w:rPr>
                <w:rFonts w:eastAsia="Times New Roman"/>
                <w:lang w:eastAsia="ru-RU"/>
              </w:rPr>
            </w:pPr>
            <w:r w:rsidRPr="00491F47">
              <w:rPr>
                <w:rFonts w:eastAsia="Times New Roman"/>
                <w:lang w:eastAsia="ru-RU"/>
              </w:rPr>
              <w:t>Наименование</w:t>
            </w:r>
          </w:p>
        </w:tc>
        <w:tc>
          <w:tcPr>
            <w:tcW w:w="3261" w:type="dxa"/>
            <w:tcBorders>
              <w:top w:val="single" w:sz="4" w:space="0" w:color="auto"/>
              <w:left w:val="single" w:sz="4" w:space="0" w:color="auto"/>
              <w:bottom w:val="single" w:sz="4" w:space="0" w:color="auto"/>
              <w:right w:val="single" w:sz="4" w:space="0" w:color="auto"/>
            </w:tcBorders>
            <w:vAlign w:val="center"/>
          </w:tcPr>
          <w:p w14:paraId="73BCC9A5" w14:textId="77777777" w:rsidR="008F0E1B" w:rsidRPr="00491F47" w:rsidRDefault="008F0E1B" w:rsidP="008F0E1B">
            <w:pPr>
              <w:spacing w:after="0" w:line="240" w:lineRule="auto"/>
              <w:rPr>
                <w:rFonts w:eastAsia="Times New Roman"/>
                <w:lang w:eastAsia="ru-RU"/>
              </w:rPr>
            </w:pPr>
            <w:r w:rsidRPr="00491F47">
              <w:rPr>
                <w:rFonts w:eastAsia="Times New Roman"/>
                <w:lang w:eastAsia="ru-RU"/>
              </w:rPr>
              <w:t>Марка, тип, модель</w:t>
            </w:r>
          </w:p>
        </w:tc>
        <w:tc>
          <w:tcPr>
            <w:tcW w:w="2864" w:type="dxa"/>
            <w:tcBorders>
              <w:top w:val="single" w:sz="4" w:space="0" w:color="auto"/>
              <w:left w:val="single" w:sz="4" w:space="0" w:color="auto"/>
              <w:bottom w:val="single" w:sz="4" w:space="0" w:color="auto"/>
              <w:right w:val="single" w:sz="4" w:space="0" w:color="auto"/>
            </w:tcBorders>
            <w:vAlign w:val="center"/>
          </w:tcPr>
          <w:p w14:paraId="2C90C79D" w14:textId="77777777" w:rsidR="008F0E1B" w:rsidRPr="00491F47" w:rsidRDefault="008F0E1B" w:rsidP="008F0E1B">
            <w:pPr>
              <w:spacing w:after="0" w:line="240" w:lineRule="auto"/>
              <w:rPr>
                <w:rFonts w:eastAsia="Times New Roman"/>
                <w:lang w:eastAsia="ru-RU"/>
              </w:rPr>
            </w:pPr>
            <w:r w:rsidRPr="00491F47">
              <w:rPr>
                <w:rFonts w:eastAsia="Times New Roman"/>
                <w:lang w:eastAsia="ru-RU"/>
              </w:rPr>
              <w:t>ГОСТ, ТУ, чертёж</w:t>
            </w:r>
          </w:p>
        </w:tc>
      </w:tr>
      <w:tr w:rsidR="00491F47" w:rsidRPr="00491F47" w14:paraId="3FA59450" w14:textId="77777777" w:rsidTr="008F0E1B">
        <w:trPr>
          <w:trHeight w:val="399"/>
        </w:trPr>
        <w:tc>
          <w:tcPr>
            <w:tcW w:w="3118" w:type="dxa"/>
            <w:tcBorders>
              <w:top w:val="single" w:sz="4" w:space="0" w:color="auto"/>
              <w:left w:val="single" w:sz="4" w:space="0" w:color="auto"/>
              <w:bottom w:val="single" w:sz="4" w:space="0" w:color="auto"/>
              <w:right w:val="single" w:sz="4" w:space="0" w:color="auto"/>
            </w:tcBorders>
          </w:tcPr>
          <w:p w14:paraId="3348AF92" w14:textId="77777777" w:rsidR="008F0E1B" w:rsidRPr="00491F47" w:rsidRDefault="008F0E1B" w:rsidP="008F0E1B">
            <w:pPr>
              <w:spacing w:after="0" w:line="240" w:lineRule="auto"/>
              <w:rPr>
                <w:rFonts w:eastAsia="Calibri"/>
              </w:rPr>
            </w:pPr>
            <w:r w:rsidRPr="00491F47">
              <w:rPr>
                <w:rFonts w:eastAsia="Calibri"/>
              </w:rPr>
              <w:t>Оборудование для хранения зерна сои</w:t>
            </w:r>
          </w:p>
        </w:tc>
        <w:tc>
          <w:tcPr>
            <w:tcW w:w="3261" w:type="dxa"/>
            <w:tcBorders>
              <w:top w:val="single" w:sz="4" w:space="0" w:color="auto"/>
              <w:left w:val="single" w:sz="4" w:space="0" w:color="auto"/>
              <w:bottom w:val="single" w:sz="4" w:space="0" w:color="auto"/>
              <w:right w:val="single" w:sz="4" w:space="0" w:color="auto"/>
            </w:tcBorders>
          </w:tcPr>
          <w:p w14:paraId="0684463D" w14:textId="77777777" w:rsidR="008F0E1B" w:rsidRPr="00491F47" w:rsidRDefault="008F0E1B" w:rsidP="008F0E1B">
            <w:pPr>
              <w:spacing w:after="0" w:line="240" w:lineRule="auto"/>
              <w:ind w:left="34"/>
              <w:rPr>
                <w:rFonts w:eastAsia="Times New Roman"/>
                <w:lang w:eastAsia="ru-RU"/>
              </w:rPr>
            </w:pPr>
            <w:r w:rsidRPr="00491F47">
              <w:rPr>
                <w:rFonts w:eastAsia="Calibri"/>
              </w:rPr>
              <w:t xml:space="preserve">                        - </w:t>
            </w:r>
          </w:p>
        </w:tc>
        <w:tc>
          <w:tcPr>
            <w:tcW w:w="2864" w:type="dxa"/>
            <w:tcBorders>
              <w:top w:val="single" w:sz="4" w:space="0" w:color="auto"/>
              <w:left w:val="single" w:sz="4" w:space="0" w:color="auto"/>
              <w:bottom w:val="single" w:sz="4" w:space="0" w:color="auto"/>
              <w:right w:val="single" w:sz="4" w:space="0" w:color="auto"/>
            </w:tcBorders>
          </w:tcPr>
          <w:p w14:paraId="1B874F9B" w14:textId="77777777" w:rsidR="008F0E1B" w:rsidRPr="00491F47" w:rsidRDefault="008F0E1B" w:rsidP="008F0E1B">
            <w:pPr>
              <w:spacing w:before="5" w:after="0" w:line="240" w:lineRule="auto"/>
              <w:ind w:right="-20"/>
              <w:jc w:val="both"/>
              <w:rPr>
                <w:rFonts w:eastAsia="Times New Roman"/>
                <w:lang w:eastAsia="ru-RU"/>
              </w:rPr>
            </w:pPr>
            <w:r w:rsidRPr="00491F47">
              <w:rPr>
                <w:rFonts w:eastAsia="Times New Roman"/>
                <w:lang w:eastAsia="ru-RU"/>
              </w:rPr>
              <w:t xml:space="preserve">Имеется патент на полезную модель РК № 3135. </w:t>
            </w:r>
          </w:p>
          <w:p w14:paraId="31059EB0" w14:textId="77777777" w:rsidR="008F0E1B" w:rsidRPr="00491F47" w:rsidRDefault="008F0E1B" w:rsidP="008F0E1B">
            <w:pPr>
              <w:spacing w:after="0" w:line="240" w:lineRule="auto"/>
              <w:jc w:val="center"/>
              <w:rPr>
                <w:rFonts w:eastAsia="Times New Roman"/>
                <w:lang w:eastAsia="ru-RU"/>
              </w:rPr>
            </w:pPr>
          </w:p>
        </w:tc>
      </w:tr>
      <w:tr w:rsidR="00491F47" w:rsidRPr="00491F47" w14:paraId="4638A1D9" w14:textId="77777777" w:rsidTr="008F0E1B">
        <w:trPr>
          <w:trHeight w:val="53"/>
        </w:trPr>
        <w:tc>
          <w:tcPr>
            <w:tcW w:w="9243" w:type="dxa"/>
            <w:gridSpan w:val="3"/>
            <w:tcBorders>
              <w:top w:val="single" w:sz="4" w:space="0" w:color="auto"/>
              <w:left w:val="single" w:sz="4" w:space="0" w:color="auto"/>
              <w:bottom w:val="single" w:sz="4" w:space="0" w:color="auto"/>
              <w:right w:val="single" w:sz="4" w:space="0" w:color="auto"/>
            </w:tcBorders>
          </w:tcPr>
          <w:p w14:paraId="4E379AC0" w14:textId="77777777" w:rsidR="008F0E1B" w:rsidRPr="00491F47" w:rsidRDefault="008F0E1B" w:rsidP="008F0E1B">
            <w:pPr>
              <w:spacing w:after="0" w:line="240" w:lineRule="auto"/>
              <w:jc w:val="center"/>
              <w:rPr>
                <w:rFonts w:eastAsia="Times New Roman"/>
                <w:i/>
                <w:lang w:eastAsia="ru-RU"/>
              </w:rPr>
            </w:pPr>
            <w:r w:rsidRPr="00491F47">
              <w:rPr>
                <w:rFonts w:eastAsia="Times New Roman"/>
                <w:lang w:eastAsia="ru-RU"/>
              </w:rPr>
              <w:t>Подраздел 1.2 Сведения о новизне</w:t>
            </w:r>
          </w:p>
        </w:tc>
      </w:tr>
      <w:tr w:rsidR="008F0E1B" w:rsidRPr="00491F47" w14:paraId="481419B5" w14:textId="77777777" w:rsidTr="008F0E1B">
        <w:trPr>
          <w:trHeight w:val="399"/>
        </w:trPr>
        <w:tc>
          <w:tcPr>
            <w:tcW w:w="9243" w:type="dxa"/>
            <w:gridSpan w:val="3"/>
            <w:tcBorders>
              <w:top w:val="single" w:sz="4" w:space="0" w:color="auto"/>
              <w:left w:val="single" w:sz="4" w:space="0" w:color="auto"/>
              <w:bottom w:val="single" w:sz="4" w:space="0" w:color="auto"/>
              <w:right w:val="single" w:sz="4" w:space="0" w:color="auto"/>
            </w:tcBorders>
          </w:tcPr>
          <w:p w14:paraId="05A5E378" w14:textId="77777777" w:rsidR="008F0E1B" w:rsidRPr="00491F47" w:rsidRDefault="008F0E1B" w:rsidP="008F0E1B">
            <w:pPr>
              <w:spacing w:after="0" w:line="240" w:lineRule="auto"/>
              <w:jc w:val="both"/>
              <w:rPr>
                <w:rFonts w:eastAsia="Times New Roman"/>
                <w:i/>
                <w:lang w:eastAsia="ru-RU"/>
              </w:rPr>
            </w:pPr>
            <w:r w:rsidRPr="00491F47">
              <w:rPr>
                <w:rFonts w:eastAsia="Calibri"/>
              </w:rPr>
              <w:t>Предлагаемое контейнерно-модульное оборудование с активным вентилированием для  хранения сои в фермерских хозяйствах</w:t>
            </w:r>
          </w:p>
        </w:tc>
      </w:tr>
    </w:tbl>
    <w:p w14:paraId="462B078D" w14:textId="77777777" w:rsidR="008F0E1B" w:rsidRPr="00491F47" w:rsidRDefault="008F0E1B" w:rsidP="008F0E1B">
      <w:pPr>
        <w:spacing w:line="240" w:lineRule="auto"/>
        <w:rPr>
          <w:rFonts w:eastAsia="Calibri"/>
        </w:rPr>
      </w:pPr>
    </w:p>
    <w:p w14:paraId="7BCD7B0B" w14:textId="77777777" w:rsidR="008F0E1B" w:rsidRPr="00491F47" w:rsidRDefault="008F0E1B" w:rsidP="008F0E1B">
      <w:pPr>
        <w:spacing w:after="0" w:line="240" w:lineRule="auto"/>
        <w:rPr>
          <w:rFonts w:eastAsia="Calibri"/>
        </w:rPr>
      </w:pPr>
      <w:r w:rsidRPr="00491F47">
        <w:rPr>
          <w:rFonts w:eastAsia="Calibri"/>
          <w:lang w:val="kk-KZ"/>
        </w:rPr>
        <w:t xml:space="preserve">                                                         2 </w:t>
      </w:r>
      <w:r w:rsidRPr="00491F47">
        <w:rPr>
          <w:rFonts w:eastAsia="Calibri"/>
        </w:rPr>
        <w:t xml:space="preserve">НАЗНАЧЕНИЕ </w:t>
      </w:r>
    </w:p>
    <w:p w14:paraId="49ADD195" w14:textId="73EAC9BC" w:rsidR="008F0E1B" w:rsidRPr="00491F47" w:rsidRDefault="008F0E1B" w:rsidP="00C14F3C">
      <w:pPr>
        <w:spacing w:after="0" w:line="240" w:lineRule="auto"/>
        <w:jc w:val="both"/>
        <w:rPr>
          <w:rFonts w:eastAsia="Calibri"/>
        </w:rPr>
      </w:pPr>
      <w:r w:rsidRPr="00491F47">
        <w:rPr>
          <w:rFonts w:eastAsia="Calibri"/>
        </w:rPr>
        <w:t>Оборудование предназначено для хранения сои с активным вентилированием в фермерских хозяйствах.</w:t>
      </w:r>
    </w:p>
    <w:p w14:paraId="2C4E2BFA" w14:textId="77777777" w:rsidR="008F0E1B" w:rsidRPr="00491F47" w:rsidRDefault="008F0E1B" w:rsidP="008F0E1B">
      <w:pPr>
        <w:spacing w:after="0"/>
        <w:jc w:val="center"/>
        <w:rPr>
          <w:rFonts w:eastAsia="Calibri"/>
        </w:rPr>
      </w:pPr>
      <w:r w:rsidRPr="00491F47">
        <w:rPr>
          <w:rFonts w:eastAsia="Calibri"/>
          <w:lang w:val="kk-KZ"/>
        </w:rPr>
        <w:t xml:space="preserve">3 </w:t>
      </w:r>
      <w:r w:rsidRPr="00491F47">
        <w:rPr>
          <w:rFonts w:eastAsia="Calibri"/>
        </w:rPr>
        <w:t>УСТРОЙСТВО</w:t>
      </w:r>
    </w:p>
    <w:p w14:paraId="4DF9F068" w14:textId="77777777" w:rsidR="008F0E1B" w:rsidRPr="00491F47" w:rsidRDefault="008F0E1B" w:rsidP="008F0E1B">
      <w:pPr>
        <w:spacing w:after="0" w:line="240" w:lineRule="auto"/>
        <w:ind w:firstLine="709"/>
        <w:jc w:val="both"/>
        <w:rPr>
          <w:rFonts w:eastAsia="Calibri"/>
          <w:lang w:val="kk-KZ"/>
        </w:rPr>
      </w:pPr>
      <w:r w:rsidRPr="00491F47">
        <w:rPr>
          <w:rFonts w:eastAsia="Calibri"/>
          <w:bCs/>
          <w:iCs/>
        </w:rPr>
        <w:t>Оборудование для хранения зернев</w:t>
      </w:r>
      <w:r w:rsidRPr="00491F47">
        <w:rPr>
          <w:rFonts w:eastAsia="Calibri"/>
          <w:bCs/>
          <w:iCs/>
          <w:lang w:val="kk-KZ"/>
        </w:rPr>
        <w:t>ой</w:t>
      </w:r>
      <w:r w:rsidRPr="00491F47">
        <w:rPr>
          <w:rFonts w:eastAsia="Calibri"/>
          <w:bCs/>
          <w:iCs/>
        </w:rPr>
        <w:t xml:space="preserve"> масс</w:t>
      </w:r>
      <w:r w:rsidRPr="00491F47">
        <w:rPr>
          <w:rFonts w:eastAsia="Calibri"/>
          <w:bCs/>
          <w:iCs/>
          <w:lang w:val="kk-KZ"/>
        </w:rPr>
        <w:t>ы</w:t>
      </w:r>
      <w:r w:rsidRPr="00491F47">
        <w:rPr>
          <w:rFonts w:eastAsia="Calibri"/>
          <w:bCs/>
          <w:iCs/>
        </w:rPr>
        <w:t xml:space="preserve"> с активным вентилированием, содержит </w:t>
      </w:r>
      <w:r w:rsidRPr="00491F47">
        <w:rPr>
          <w:rFonts w:eastAsia="Calibri"/>
          <w:lang w:val="kk-KZ"/>
        </w:rPr>
        <w:t xml:space="preserve">бункер для хранения зерна, </w:t>
      </w:r>
      <w:r w:rsidRPr="00491F47">
        <w:rPr>
          <w:rFonts w:eastAsia="Calibri"/>
          <w:bCs/>
          <w:iCs/>
        </w:rPr>
        <w:t xml:space="preserve">согласно </w:t>
      </w:r>
      <w:r w:rsidRPr="00491F47">
        <w:rPr>
          <w:rFonts w:eastAsia="Calibri"/>
        </w:rPr>
        <w:t>полезной модели</w:t>
      </w:r>
      <w:r w:rsidRPr="00491F47">
        <w:rPr>
          <w:rFonts w:eastAsia="Calibri"/>
          <w:lang w:val="kk-KZ"/>
        </w:rPr>
        <w:t>, бункер выполненн в виде вертикально расположенного к</w:t>
      </w:r>
      <w:r w:rsidRPr="00491F47">
        <w:rPr>
          <w:rFonts w:eastAsia="Calibri"/>
        </w:rPr>
        <w:t>о</w:t>
      </w:r>
      <w:r w:rsidRPr="00491F47">
        <w:rPr>
          <w:rFonts w:eastAsia="Calibri"/>
          <w:lang w:val="kk-KZ"/>
        </w:rPr>
        <w:t>нтейнера, при этом его нижняя часть (дно) выполнена к</w:t>
      </w:r>
      <w:r w:rsidRPr="00491F47">
        <w:rPr>
          <w:rFonts w:eastAsia="Calibri"/>
        </w:rPr>
        <w:t>о</w:t>
      </w:r>
      <w:r w:rsidRPr="00491F47">
        <w:rPr>
          <w:rFonts w:eastAsia="Calibri"/>
          <w:lang w:val="kk-KZ"/>
        </w:rPr>
        <w:t>нтейнера с пирамидальной нижней частью с углом естественного откоса 45 градусов, на внутренней боковой стороне размещенны датчики влажности на трех равноудаленых уровнях по высоте контейнера и закреплены на сквозных металлических  трубах, с внешнй стороны контейнера установлен щит управления и контроля датчиков, пневмотранспортер расположен на твердом основании на уровне поверхности земли и соединен патрубком с нижним отверстием контейнера при этом пнев</w:t>
      </w:r>
      <w:r w:rsidRPr="00491F47">
        <w:rPr>
          <w:rFonts w:eastAsia="Calibri"/>
        </w:rPr>
        <w:t>м</w:t>
      </w:r>
      <w:r w:rsidRPr="00491F47">
        <w:rPr>
          <w:rFonts w:eastAsia="Calibri"/>
          <w:lang w:val="kk-KZ"/>
        </w:rPr>
        <w:t>отранспортер с боку соединен со шлангами через двухходовые перепускные клапаны.</w:t>
      </w:r>
    </w:p>
    <w:p w14:paraId="7FD8A078" w14:textId="7125C04F" w:rsidR="00E301C3" w:rsidRPr="00491F47" w:rsidRDefault="008F0E1B" w:rsidP="00137CD8">
      <w:pPr>
        <w:spacing w:after="0" w:line="240" w:lineRule="auto"/>
        <w:ind w:firstLine="709"/>
        <w:jc w:val="both"/>
        <w:rPr>
          <w:rFonts w:eastAsia="Calibri"/>
          <w:lang w:val="kk-KZ"/>
        </w:rPr>
      </w:pPr>
      <w:r w:rsidRPr="00491F47">
        <w:rPr>
          <w:rFonts w:eastAsia="Calibri"/>
          <w:lang w:val="kk-KZ"/>
        </w:rPr>
        <w:t>Предлагаемое  оборудование поясняется чертежами.</w:t>
      </w:r>
    </w:p>
    <w:p w14:paraId="349113EE" w14:textId="77777777" w:rsidR="00990333" w:rsidRPr="00491F47" w:rsidRDefault="008F0E1B" w:rsidP="00990333">
      <w:pPr>
        <w:jc w:val="center"/>
        <w:rPr>
          <w:rFonts w:eastAsia="Calibri"/>
          <w:lang w:val="kk-KZ"/>
        </w:rPr>
      </w:pPr>
      <w:r w:rsidRPr="00491F47">
        <w:rPr>
          <w:rFonts w:eastAsia="Calibri"/>
          <w:noProof/>
          <w:lang w:eastAsia="ru-RU"/>
        </w:rPr>
        <w:drawing>
          <wp:inline distT="0" distB="0" distL="0" distR="0" wp14:anchorId="447712ED" wp14:editId="6469F9CC">
            <wp:extent cx="3320415" cy="2371241"/>
            <wp:effectExtent l="0" t="0" r="0" b="571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20415" cy="2371241"/>
                    </a:xfrm>
                    <a:prstGeom prst="rect">
                      <a:avLst/>
                    </a:prstGeom>
                    <a:noFill/>
                    <a:ln>
                      <a:noFill/>
                    </a:ln>
                  </pic:spPr>
                </pic:pic>
              </a:graphicData>
            </a:graphic>
          </wp:inline>
        </w:drawing>
      </w:r>
    </w:p>
    <w:p w14:paraId="3CB66083" w14:textId="77777777" w:rsidR="008F0E1B" w:rsidRPr="00491F47" w:rsidRDefault="008F0E1B" w:rsidP="00990333">
      <w:pPr>
        <w:jc w:val="center"/>
        <w:rPr>
          <w:rFonts w:eastAsia="Calibri"/>
          <w:lang w:val="kk-KZ"/>
        </w:rPr>
      </w:pPr>
      <w:r w:rsidRPr="00491F47">
        <w:rPr>
          <w:rFonts w:eastAsia="Calibri"/>
          <w:lang w:val="kk-KZ"/>
        </w:rPr>
        <w:t xml:space="preserve">Фигура 1 - общий вид </w:t>
      </w:r>
      <w:r w:rsidRPr="00491F47">
        <w:rPr>
          <w:rFonts w:eastAsia="Calibri"/>
          <w:bCs/>
          <w:iCs/>
        </w:rPr>
        <w:t>оборудования для хранения  зерновых масс с активным вентилированием.</w:t>
      </w:r>
    </w:p>
    <w:p w14:paraId="3BA14D45" w14:textId="77777777" w:rsidR="008F0E1B" w:rsidRPr="00491F47" w:rsidRDefault="008F0E1B" w:rsidP="008F0E1B">
      <w:pPr>
        <w:jc w:val="center"/>
        <w:rPr>
          <w:rFonts w:eastAsia="Calibri"/>
          <w:lang w:val="kk-KZ"/>
        </w:rPr>
      </w:pPr>
      <w:r w:rsidRPr="00491F47">
        <w:rPr>
          <w:rFonts w:eastAsia="Calibri"/>
          <w:noProof/>
          <w:lang w:eastAsia="ru-RU"/>
        </w:rPr>
        <w:lastRenderedPageBreak/>
        <w:drawing>
          <wp:inline distT="0" distB="0" distL="0" distR="0" wp14:anchorId="3F6C29F9" wp14:editId="28793DE1">
            <wp:extent cx="5887287" cy="3918857"/>
            <wp:effectExtent l="0" t="0" r="0" b="571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6859" cy="3945198"/>
                    </a:xfrm>
                    <a:prstGeom prst="rect">
                      <a:avLst/>
                    </a:prstGeom>
                    <a:noFill/>
                    <a:ln>
                      <a:noFill/>
                    </a:ln>
                  </pic:spPr>
                </pic:pic>
              </a:graphicData>
            </a:graphic>
          </wp:inline>
        </w:drawing>
      </w:r>
    </w:p>
    <w:p w14:paraId="361E1514" w14:textId="77777777" w:rsidR="008F0E1B" w:rsidRPr="00491F47" w:rsidRDefault="008F0E1B" w:rsidP="008F0E1B">
      <w:pPr>
        <w:spacing w:after="0" w:line="360" w:lineRule="auto"/>
        <w:ind w:firstLine="567"/>
        <w:jc w:val="center"/>
        <w:rPr>
          <w:rFonts w:eastAsia="Calibri"/>
          <w:bCs/>
          <w:iCs/>
        </w:rPr>
      </w:pPr>
      <w:r w:rsidRPr="00491F47">
        <w:rPr>
          <w:rFonts w:eastAsia="Calibri"/>
          <w:lang w:val="kk-KZ"/>
        </w:rPr>
        <w:t>Фигура</w:t>
      </w:r>
      <w:r w:rsidRPr="00491F47">
        <w:rPr>
          <w:rFonts w:eastAsia="Calibri"/>
          <w:bCs/>
          <w:iCs/>
        </w:rPr>
        <w:t xml:space="preserve"> 2 – цикл загрузки зерновой массы.</w:t>
      </w:r>
    </w:p>
    <w:p w14:paraId="3B1B5EE8" w14:textId="77777777" w:rsidR="008F0E1B" w:rsidRPr="00491F47" w:rsidRDefault="008F0E1B" w:rsidP="008F0E1B">
      <w:pPr>
        <w:spacing w:after="0" w:line="360" w:lineRule="auto"/>
        <w:ind w:firstLine="567"/>
        <w:jc w:val="center"/>
        <w:rPr>
          <w:rFonts w:eastAsia="Calibri"/>
          <w:bCs/>
          <w:iCs/>
        </w:rPr>
      </w:pPr>
    </w:p>
    <w:p w14:paraId="2414BE6E" w14:textId="77777777" w:rsidR="008F0E1B" w:rsidRPr="00491F47" w:rsidRDefault="008F0E1B" w:rsidP="008F0E1B">
      <w:pPr>
        <w:jc w:val="center"/>
        <w:rPr>
          <w:rFonts w:eastAsia="Calibri"/>
          <w:lang w:val="kk-KZ"/>
        </w:rPr>
      </w:pPr>
      <w:r w:rsidRPr="00491F47">
        <w:rPr>
          <w:rFonts w:eastAsia="Calibri"/>
          <w:noProof/>
          <w:lang w:eastAsia="ru-RU"/>
        </w:rPr>
        <w:drawing>
          <wp:inline distT="0" distB="0" distL="0" distR="0" wp14:anchorId="2DCCB09E" wp14:editId="2D896157">
            <wp:extent cx="5325230" cy="3853543"/>
            <wp:effectExtent l="0" t="0" r="889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54743" cy="3874900"/>
                    </a:xfrm>
                    <a:prstGeom prst="rect">
                      <a:avLst/>
                    </a:prstGeom>
                    <a:noFill/>
                    <a:ln>
                      <a:noFill/>
                    </a:ln>
                  </pic:spPr>
                </pic:pic>
              </a:graphicData>
            </a:graphic>
          </wp:inline>
        </w:drawing>
      </w:r>
    </w:p>
    <w:p w14:paraId="4ADA34C3" w14:textId="77777777" w:rsidR="008F0E1B" w:rsidRPr="00491F47" w:rsidRDefault="008F0E1B" w:rsidP="008F0E1B">
      <w:pPr>
        <w:spacing w:after="0" w:line="360" w:lineRule="auto"/>
        <w:ind w:firstLine="567"/>
        <w:jc w:val="center"/>
        <w:rPr>
          <w:rFonts w:eastAsia="Calibri"/>
          <w:bCs/>
          <w:iCs/>
        </w:rPr>
      </w:pPr>
      <w:r w:rsidRPr="00491F47">
        <w:rPr>
          <w:rFonts w:eastAsia="Calibri"/>
          <w:lang w:val="kk-KZ"/>
        </w:rPr>
        <w:t xml:space="preserve">Фигура </w:t>
      </w:r>
      <w:r w:rsidRPr="00491F47">
        <w:rPr>
          <w:rFonts w:eastAsia="Calibri"/>
          <w:bCs/>
          <w:iCs/>
        </w:rPr>
        <w:t>3 – цикл активного вентилирования зерновой массы.</w:t>
      </w:r>
    </w:p>
    <w:p w14:paraId="3026FC86" w14:textId="77777777" w:rsidR="008F0E1B" w:rsidRPr="00491F47" w:rsidRDefault="008F0E1B" w:rsidP="008F0E1B">
      <w:pPr>
        <w:jc w:val="center"/>
        <w:rPr>
          <w:rFonts w:eastAsia="Calibri"/>
          <w:lang w:val="kk-KZ"/>
        </w:rPr>
      </w:pPr>
      <w:r w:rsidRPr="00491F47">
        <w:rPr>
          <w:rFonts w:eastAsia="Calibri"/>
          <w:noProof/>
          <w:lang w:eastAsia="ru-RU"/>
        </w:rPr>
        <w:lastRenderedPageBreak/>
        <w:drawing>
          <wp:inline distT="0" distB="0" distL="0" distR="0" wp14:anchorId="43313D31" wp14:editId="53055445">
            <wp:extent cx="4476750" cy="271462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8870" cy="2721974"/>
                    </a:xfrm>
                    <a:prstGeom prst="rect">
                      <a:avLst/>
                    </a:prstGeom>
                    <a:noFill/>
                    <a:ln>
                      <a:noFill/>
                    </a:ln>
                  </pic:spPr>
                </pic:pic>
              </a:graphicData>
            </a:graphic>
          </wp:inline>
        </w:drawing>
      </w:r>
    </w:p>
    <w:p w14:paraId="62B278CB" w14:textId="77777777" w:rsidR="008F0E1B" w:rsidRPr="00491F47" w:rsidRDefault="008F0E1B" w:rsidP="008F0E1B">
      <w:pPr>
        <w:spacing w:after="0" w:line="360" w:lineRule="auto"/>
        <w:ind w:firstLine="567"/>
        <w:rPr>
          <w:rFonts w:eastAsia="Calibri"/>
          <w:lang w:val="kk-KZ"/>
        </w:rPr>
      </w:pPr>
      <w:r w:rsidRPr="00491F47">
        <w:rPr>
          <w:rFonts w:eastAsia="Calibri"/>
          <w:lang w:val="kk-KZ"/>
        </w:rPr>
        <w:t xml:space="preserve">                  Фигура </w:t>
      </w:r>
      <w:r w:rsidRPr="00491F47">
        <w:rPr>
          <w:rFonts w:eastAsia="Calibri"/>
          <w:bCs/>
          <w:iCs/>
        </w:rPr>
        <w:t>4 –цикл выгрузки зерновой массы</w:t>
      </w:r>
    </w:p>
    <w:p w14:paraId="73D0F4F6" w14:textId="77777777" w:rsidR="008F0E1B" w:rsidRPr="00491F47" w:rsidRDefault="008F0E1B" w:rsidP="008F0E1B">
      <w:pPr>
        <w:spacing w:after="0" w:line="240" w:lineRule="auto"/>
        <w:jc w:val="both"/>
        <w:rPr>
          <w:rFonts w:eastAsia="Calibri"/>
        </w:rPr>
      </w:pPr>
      <w:r w:rsidRPr="00491F47">
        <w:rPr>
          <w:rFonts w:eastAsia="Calibri"/>
        </w:rPr>
        <w:t xml:space="preserve">         где </w:t>
      </w:r>
      <w:r w:rsidRPr="00491F47">
        <w:rPr>
          <w:rFonts w:eastAsia="Calibri"/>
          <w:lang w:val="kk-KZ"/>
        </w:rPr>
        <w:t xml:space="preserve">1 - механический привод </w:t>
      </w:r>
      <w:r w:rsidRPr="00491F47">
        <w:rPr>
          <w:rFonts w:eastAsia="Calibri"/>
        </w:rPr>
        <w:t>пневмотранспортера</w:t>
      </w:r>
      <w:r w:rsidRPr="00491F47">
        <w:rPr>
          <w:rFonts w:eastAsia="Calibri"/>
          <w:lang w:val="kk-KZ"/>
        </w:rPr>
        <w:t xml:space="preserve">; </w:t>
      </w:r>
      <w:r w:rsidRPr="00491F47">
        <w:rPr>
          <w:rFonts w:eastAsia="Calibri"/>
        </w:rPr>
        <w:t>2</w:t>
      </w:r>
      <w:r w:rsidRPr="00491F47">
        <w:rPr>
          <w:rFonts w:eastAsia="Calibri"/>
          <w:lang w:val="kk-KZ"/>
        </w:rPr>
        <w:t xml:space="preserve"> - вентилятор пневмотранспортера; 3, 13 - двухходовые клапаны; 4 </w:t>
      </w:r>
      <w:r w:rsidRPr="00491F47">
        <w:rPr>
          <w:rFonts w:eastAsia="Calibri"/>
        </w:rPr>
        <w:t xml:space="preserve">- </w:t>
      </w:r>
      <w:r w:rsidRPr="00491F47">
        <w:rPr>
          <w:rFonts w:eastAsia="Calibri"/>
          <w:lang w:val="kk-KZ"/>
        </w:rPr>
        <w:t>задвижка; 5- нижний патрубок  с</w:t>
      </w:r>
      <w:r w:rsidRPr="00491F47">
        <w:rPr>
          <w:rFonts w:eastAsia="Calibri"/>
        </w:rPr>
        <w:t>сеточными отверстьями</w:t>
      </w:r>
      <w:r w:rsidRPr="00491F47">
        <w:rPr>
          <w:rFonts w:eastAsia="Calibri"/>
          <w:lang w:val="kk-KZ"/>
        </w:rPr>
        <w:t xml:space="preserve"> для входа воздуха при всасывании; 6 - щит управления и контроля датчиками; 7- датчики зерновой массы;</w:t>
      </w:r>
      <w:r w:rsidRPr="00491F47">
        <w:rPr>
          <w:rFonts w:eastAsia="Calibri"/>
        </w:rPr>
        <w:t xml:space="preserve"> 8- смотровое окно для контроля заполнения бункера; </w:t>
      </w:r>
      <w:r w:rsidRPr="00491F47">
        <w:rPr>
          <w:rFonts w:eastAsia="Calibri"/>
          <w:lang w:val="kk-KZ"/>
        </w:rPr>
        <w:t>9 - оборудованный контейнер; 10, 16  - циклоны; 11,15 – патрубки для отвода воздушного потока из циклона; 12 - пневмопровод для активной вентиляции зерновой массы; 14 - пневмопровод для выгрузки зерновой массы; 17 - пневмопровод для загрузки зерновой массы; 18 - транспортное средство</w:t>
      </w:r>
      <w:r w:rsidRPr="00491F47">
        <w:rPr>
          <w:rFonts w:eastAsia="Calibri"/>
        </w:rPr>
        <w:t>.</w:t>
      </w:r>
    </w:p>
    <w:p w14:paraId="32526CD1" w14:textId="77777777" w:rsidR="008F0E1B" w:rsidRPr="00491F47" w:rsidRDefault="008F0E1B" w:rsidP="008F0E1B">
      <w:pPr>
        <w:spacing w:after="0" w:line="240" w:lineRule="auto"/>
        <w:jc w:val="both"/>
        <w:rPr>
          <w:rFonts w:eastAsia="Calibri"/>
        </w:rPr>
      </w:pPr>
    </w:p>
    <w:p w14:paraId="1F2553B0" w14:textId="77777777" w:rsidR="008F0E1B" w:rsidRPr="00491F47" w:rsidRDefault="008F0E1B" w:rsidP="008F0E1B">
      <w:pPr>
        <w:spacing w:after="0"/>
        <w:jc w:val="center"/>
        <w:rPr>
          <w:rFonts w:eastAsia="Calibri"/>
        </w:rPr>
      </w:pPr>
      <w:r w:rsidRPr="00491F47">
        <w:rPr>
          <w:rFonts w:eastAsia="Calibri"/>
          <w:lang w:val="kk-KZ"/>
        </w:rPr>
        <w:t xml:space="preserve">4 </w:t>
      </w:r>
      <w:r w:rsidRPr="00491F47">
        <w:rPr>
          <w:rFonts w:eastAsia="Calibri"/>
        </w:rPr>
        <w:t>ПРИНЦИП ДЕЙСТВИЯ</w:t>
      </w:r>
    </w:p>
    <w:p w14:paraId="76083E88" w14:textId="77777777" w:rsidR="008F0E1B" w:rsidRPr="00491F47" w:rsidRDefault="008F0E1B" w:rsidP="008F0E1B">
      <w:pPr>
        <w:spacing w:after="0" w:line="240" w:lineRule="auto"/>
        <w:ind w:firstLine="567"/>
        <w:jc w:val="both"/>
        <w:rPr>
          <w:rFonts w:eastAsia="Calibri"/>
          <w:lang w:val="kk-KZ"/>
        </w:rPr>
      </w:pPr>
      <w:r w:rsidRPr="00491F47">
        <w:rPr>
          <w:rFonts w:eastAsia="Calibri"/>
          <w:lang w:val="kk-KZ"/>
        </w:rPr>
        <w:t>Предлагаемый оборудованный контейнер  размещается вертикально, при этом его нижняя часть (дно) выполняется  с пирамидальной нижней частью с углом естественного откоса 45 градусов, с тем чтобы зерно могло сыпаться самостоятельно (угол естественного откоса). При этом в  нижнюю  часть контейнера крепится патрубок   для  самоточной загрузки пневмотранспортера с электроприводом, расположенном  на твердом основании на уровне поверхности земли.</w:t>
      </w:r>
    </w:p>
    <w:p w14:paraId="3553DF11" w14:textId="77777777" w:rsidR="008F0E1B" w:rsidRPr="00491F47" w:rsidRDefault="008F0E1B" w:rsidP="008F0E1B">
      <w:pPr>
        <w:spacing w:after="0" w:line="240" w:lineRule="auto"/>
        <w:ind w:firstLine="567"/>
        <w:jc w:val="both"/>
        <w:rPr>
          <w:rFonts w:eastAsia="Calibri"/>
          <w:lang w:val="kk-KZ"/>
        </w:rPr>
      </w:pPr>
    </w:p>
    <w:p w14:paraId="6DA16C29" w14:textId="77777777" w:rsidR="008F0E1B" w:rsidRPr="00491F47" w:rsidRDefault="008F0E1B" w:rsidP="008F0E1B">
      <w:pPr>
        <w:spacing w:after="0" w:line="240" w:lineRule="auto"/>
        <w:jc w:val="center"/>
        <w:rPr>
          <w:rFonts w:eastAsia="Calibri"/>
        </w:rPr>
      </w:pPr>
      <w:r w:rsidRPr="00491F47">
        <w:rPr>
          <w:rFonts w:eastAsia="Calibri"/>
          <w:lang w:val="kk-KZ"/>
        </w:rPr>
        <w:t xml:space="preserve">5 </w:t>
      </w:r>
      <w:r w:rsidRPr="00491F47">
        <w:rPr>
          <w:rFonts w:eastAsia="Calibri"/>
        </w:rPr>
        <w:t>РЕЖИМЫ РАБОТЫ</w:t>
      </w:r>
    </w:p>
    <w:p w14:paraId="64BF4AB1" w14:textId="77777777" w:rsidR="008F0E1B" w:rsidRPr="00491F47" w:rsidRDefault="008F0E1B" w:rsidP="008F0E1B">
      <w:pPr>
        <w:spacing w:after="0" w:line="240" w:lineRule="auto"/>
        <w:ind w:firstLine="567"/>
        <w:jc w:val="both"/>
        <w:rPr>
          <w:rFonts w:eastAsia="Calibri"/>
        </w:rPr>
      </w:pPr>
      <w:r w:rsidRPr="00491F47">
        <w:rPr>
          <w:rFonts w:eastAsia="Calibri"/>
          <w:lang w:val="kk-KZ"/>
        </w:rPr>
        <w:t xml:space="preserve">Оборудование </w:t>
      </w:r>
      <w:r w:rsidRPr="00491F47">
        <w:rPr>
          <w:rFonts w:eastAsia="Calibri"/>
          <w:bCs/>
          <w:iCs/>
        </w:rPr>
        <w:t>для хранения зернов</w:t>
      </w:r>
      <w:r w:rsidRPr="00491F47">
        <w:rPr>
          <w:rFonts w:eastAsia="Calibri"/>
          <w:bCs/>
          <w:iCs/>
          <w:lang w:val="kk-KZ"/>
        </w:rPr>
        <w:t>ой</w:t>
      </w:r>
      <w:r w:rsidRPr="00491F47">
        <w:rPr>
          <w:rFonts w:eastAsia="Calibri"/>
          <w:bCs/>
          <w:iCs/>
        </w:rPr>
        <w:t xml:space="preserve"> масс</w:t>
      </w:r>
      <w:r w:rsidRPr="00491F47">
        <w:rPr>
          <w:rFonts w:eastAsia="Calibri"/>
          <w:bCs/>
          <w:iCs/>
          <w:lang w:val="kk-KZ"/>
        </w:rPr>
        <w:t>ы</w:t>
      </w:r>
      <w:r w:rsidRPr="00491F47">
        <w:rPr>
          <w:rFonts w:eastAsia="Calibri"/>
          <w:bCs/>
          <w:iCs/>
        </w:rPr>
        <w:t xml:space="preserve"> с активным вентилированием</w:t>
      </w:r>
      <w:r w:rsidRPr="00491F47">
        <w:rPr>
          <w:rFonts w:eastAsia="Calibri"/>
          <w:lang w:val="kk-KZ"/>
        </w:rPr>
        <w:t>выполняется в трех режимах: загрузка, вентилирование и выгрузка и работает следующим образом.</w:t>
      </w:r>
    </w:p>
    <w:p w14:paraId="19A1546D" w14:textId="77777777" w:rsidR="008F0E1B" w:rsidRPr="00491F47" w:rsidRDefault="008F0E1B" w:rsidP="008F0E1B">
      <w:pPr>
        <w:spacing w:after="0" w:line="240" w:lineRule="auto"/>
        <w:jc w:val="both"/>
        <w:rPr>
          <w:rFonts w:eastAsia="Calibri"/>
          <w:lang w:val="kk-KZ"/>
        </w:rPr>
      </w:pPr>
      <w:r w:rsidRPr="00491F47">
        <w:rPr>
          <w:rFonts w:eastAsia="Calibri"/>
          <w:lang w:val="kk-KZ"/>
        </w:rPr>
        <w:t xml:space="preserve">          Загрузка зерна в оборудованный контейнер 9 из транспортного средства 18. (фиг.2) осуществляется посредством пневмотранспортера</w:t>
      </w:r>
      <w:r w:rsidRPr="00491F47">
        <w:rPr>
          <w:rFonts w:eastAsia="Calibri"/>
        </w:rPr>
        <w:t xml:space="preserve"> 2</w:t>
      </w:r>
      <w:r w:rsidRPr="00491F47">
        <w:rPr>
          <w:rFonts w:eastAsia="Calibri"/>
          <w:lang w:val="kk-KZ"/>
        </w:rPr>
        <w:t xml:space="preserve"> через  шланг для загрузки зерновой массы 17, затем через вертикальный шланг 12 в циклон 10, где зерновоздушная масса разделяется на воздух, который удаляется чере</w:t>
      </w:r>
      <w:r w:rsidRPr="00491F47">
        <w:rPr>
          <w:rFonts w:eastAsia="Calibri"/>
        </w:rPr>
        <w:t xml:space="preserve">з </w:t>
      </w:r>
      <w:r w:rsidRPr="00491F47">
        <w:rPr>
          <w:rFonts w:eastAsia="Calibri"/>
          <w:lang w:val="kk-KZ"/>
        </w:rPr>
        <w:t xml:space="preserve">патрубок для отвода воздушного потока 11 и на  зерно, которое  оседает в </w:t>
      </w:r>
      <w:r w:rsidRPr="00491F47">
        <w:rPr>
          <w:rFonts w:eastAsia="Calibri"/>
          <w:lang w:val="kk-KZ"/>
        </w:rPr>
        <w:lastRenderedPageBreak/>
        <w:t>контейнере 9 на  хранение. Привод  запорного клапана в нижней части циклона 5 осуществляется электродвигателем.</w:t>
      </w:r>
    </w:p>
    <w:p w14:paraId="5D309131" w14:textId="77777777" w:rsidR="008F0E1B" w:rsidRPr="00491F47" w:rsidRDefault="008F0E1B" w:rsidP="008F0E1B">
      <w:pPr>
        <w:spacing w:after="0" w:line="240" w:lineRule="auto"/>
        <w:ind w:firstLine="567"/>
        <w:jc w:val="both"/>
        <w:rPr>
          <w:rFonts w:eastAsia="Calibri"/>
          <w:lang w:val="kk-KZ"/>
        </w:rPr>
      </w:pPr>
      <w:r w:rsidRPr="00491F47">
        <w:rPr>
          <w:rFonts w:eastAsia="Calibri"/>
          <w:lang w:val="kk-KZ"/>
        </w:rPr>
        <w:t>Активное вентилированиезерна в оборудованный контейнер 9 (фиг.3) осуществляется по замкнутому кругу пневмотранспортером 2 из нижней части контейнера через</w:t>
      </w:r>
      <w:r w:rsidRPr="00491F47">
        <w:rPr>
          <w:rFonts w:eastAsia="Calibri"/>
        </w:rPr>
        <w:t xml:space="preserve"> </w:t>
      </w:r>
      <w:r w:rsidRPr="00491F47">
        <w:rPr>
          <w:rFonts w:eastAsia="Calibri"/>
          <w:lang w:val="kk-KZ"/>
        </w:rPr>
        <w:t>двухходовой клапан 3, затем  по вертикальному  шлангу 12, циклон 10 и  возвращается в накопительный контейнер 9.</w:t>
      </w:r>
    </w:p>
    <w:p w14:paraId="2B3EFC76" w14:textId="77777777" w:rsidR="008F0E1B" w:rsidRPr="00491F47" w:rsidRDefault="008F0E1B" w:rsidP="008F0E1B">
      <w:pPr>
        <w:spacing w:after="0" w:line="240" w:lineRule="auto"/>
        <w:ind w:firstLine="567"/>
        <w:jc w:val="both"/>
        <w:rPr>
          <w:rFonts w:eastAsia="Calibri"/>
          <w:lang w:val="kk-KZ"/>
        </w:rPr>
      </w:pPr>
      <w:r w:rsidRPr="00491F47">
        <w:rPr>
          <w:rFonts w:eastAsia="Calibri"/>
          <w:lang w:val="kk-KZ"/>
        </w:rPr>
        <w:t xml:space="preserve">Активное вентилирование  осуществляется по сигналу датчиков влажности 7, размещенных на трех равноудаленых уровнях по высоте контейнера на его боковой стороне  путем крепления сквозных металлических  труб. Затем сигналы от датчика влажности поступают через адаптер на блок управления на щите управления и контроля 6. При достижении установленного верхнего предела влажности, например 14 %.,включается  электропривод пневмотранспортера 1. Процесс вентилирования продолжается  до снижения  влажности  в 12%, после которого  электропривод пневмотранспортера 1 отключается. Соответственно при активном вентилировании не используются дополнительные дорогие источники тепла как газ, мазут, уголь в качестве агента сушки, что приводит к снижению энергетических и материальных  затрат на хранение. </w:t>
      </w:r>
    </w:p>
    <w:p w14:paraId="2A6817C8" w14:textId="77777777" w:rsidR="008F0E1B" w:rsidRPr="00491F47" w:rsidRDefault="008F0E1B" w:rsidP="008F0E1B">
      <w:pPr>
        <w:spacing w:after="0" w:line="240" w:lineRule="auto"/>
        <w:ind w:firstLine="709"/>
        <w:jc w:val="both"/>
        <w:rPr>
          <w:rFonts w:eastAsia="Calibri"/>
        </w:rPr>
      </w:pPr>
      <w:r w:rsidRPr="00491F47">
        <w:rPr>
          <w:rFonts w:eastAsia="Calibri"/>
          <w:lang w:val="kk-KZ"/>
        </w:rPr>
        <w:t xml:space="preserve">Выгрузка зерна из оборудованного контейнера 9 (фиг.4)происходит из нижней части посредством пневмотранспортера 2, двухходового клапана 13, шланга 14 через циклон </w:t>
      </w:r>
      <w:r w:rsidRPr="00491F47">
        <w:rPr>
          <w:rFonts w:eastAsia="Calibri"/>
        </w:rPr>
        <w:t>16</w:t>
      </w:r>
      <w:r w:rsidRPr="00491F47">
        <w:rPr>
          <w:rFonts w:eastAsia="Calibri"/>
          <w:lang w:val="kk-KZ"/>
        </w:rPr>
        <w:t xml:space="preserve"> в транспортное средство 18</w:t>
      </w:r>
      <w:r w:rsidRPr="00491F47">
        <w:rPr>
          <w:rFonts w:eastAsia="Calibri"/>
        </w:rPr>
        <w:t>.</w:t>
      </w:r>
    </w:p>
    <w:p w14:paraId="7665101F" w14:textId="77777777" w:rsidR="008F0E1B" w:rsidRPr="00491F47" w:rsidRDefault="008F0E1B" w:rsidP="008F0E1B">
      <w:pPr>
        <w:spacing w:after="0" w:line="240" w:lineRule="auto"/>
        <w:ind w:firstLine="708"/>
        <w:jc w:val="both"/>
        <w:rPr>
          <w:rFonts w:eastAsia="Times New Roman"/>
        </w:rPr>
      </w:pPr>
      <w:r w:rsidRPr="00491F47">
        <w:rPr>
          <w:rFonts w:eastAsia="Calibri"/>
          <w:lang w:val="kk-KZ"/>
        </w:rPr>
        <w:t xml:space="preserve">А </w:t>
      </w:r>
      <w:r w:rsidRPr="00491F47">
        <w:rPr>
          <w:rFonts w:eastAsia="Times New Roman"/>
        </w:rPr>
        <w:t>для перепуска зерна с контейнера 9 в пневмотранспортер 2 либо открытия всасывающего шланга 17</w:t>
      </w:r>
      <w:r w:rsidRPr="00491F47">
        <w:rPr>
          <w:rFonts w:eastAsia="Times New Roman"/>
          <w:lang w:val="kk-KZ"/>
        </w:rPr>
        <w:t xml:space="preserve"> имеется </w:t>
      </w:r>
      <w:r w:rsidRPr="00491F47">
        <w:rPr>
          <w:rFonts w:eastAsia="Times New Roman"/>
        </w:rPr>
        <w:t xml:space="preserve">двухходовой клапан </w:t>
      </w:r>
      <w:r w:rsidRPr="00491F47">
        <w:rPr>
          <w:rFonts w:eastAsia="Times New Roman"/>
          <w:lang w:val="kk-KZ"/>
        </w:rPr>
        <w:t>3</w:t>
      </w:r>
      <w:r w:rsidRPr="00491F47">
        <w:rPr>
          <w:rFonts w:eastAsia="Times New Roman"/>
        </w:rPr>
        <w:t>; для  самоточной загрузки пневмотранспортераимеется нижний патрубок контейнера</w:t>
      </w:r>
      <w:r w:rsidRPr="00491F47">
        <w:rPr>
          <w:rFonts w:eastAsia="Times New Roman"/>
          <w:lang w:val="kk-KZ"/>
        </w:rPr>
        <w:t xml:space="preserve"> 5</w:t>
      </w:r>
      <w:r w:rsidRPr="00491F47">
        <w:rPr>
          <w:rFonts w:eastAsia="Times New Roman"/>
        </w:rPr>
        <w:t> ;</w:t>
      </w:r>
    </w:p>
    <w:p w14:paraId="1E286582" w14:textId="77777777" w:rsidR="008F0E1B" w:rsidRPr="00491F47" w:rsidRDefault="008F0E1B" w:rsidP="008F0E1B">
      <w:pPr>
        <w:spacing w:after="0" w:line="240" w:lineRule="auto"/>
        <w:ind w:firstLine="709"/>
        <w:jc w:val="both"/>
        <w:rPr>
          <w:rFonts w:eastAsia="Calibri"/>
        </w:rPr>
      </w:pPr>
      <w:r w:rsidRPr="00491F47">
        <w:rPr>
          <w:rFonts w:eastAsia="Calibri"/>
          <w:lang w:val="kk-KZ"/>
        </w:rPr>
        <w:t xml:space="preserve">Для управленияи контроля влажностью зерна предусмотрен щит управления и контроля датчиками </w:t>
      </w:r>
      <w:r w:rsidRPr="00491F47">
        <w:rPr>
          <w:rFonts w:eastAsia="Calibri"/>
        </w:rPr>
        <w:t>6</w:t>
      </w:r>
      <w:r w:rsidRPr="00491F47">
        <w:rPr>
          <w:rFonts w:eastAsia="Calibri"/>
          <w:lang w:val="kk-KZ"/>
        </w:rPr>
        <w:t>, установленнй на боковой наружной стороне оборудованного контейнера 2 со свободным доступом обслуживающему персоналу на уровне среднего роста человека (150 см).</w:t>
      </w:r>
    </w:p>
    <w:p w14:paraId="0ECAE39A" w14:textId="77777777" w:rsidR="008F0E1B" w:rsidRPr="00491F47" w:rsidRDefault="008F0E1B" w:rsidP="008F0E1B">
      <w:pPr>
        <w:spacing w:after="0" w:line="240" w:lineRule="auto"/>
        <w:ind w:firstLine="567"/>
        <w:jc w:val="both"/>
        <w:rPr>
          <w:rFonts w:eastAsia="Calibri"/>
        </w:rPr>
      </w:pPr>
      <w:r w:rsidRPr="00491F47">
        <w:rPr>
          <w:rFonts w:eastAsia="Calibri"/>
        </w:rPr>
        <w:t>Пневмотранспортер 2 имеет электропривод от сети на 380 В. При отсутствии электрического тока в фермерских хозяйствах предусмотрен механический привод пневмотраспортера 1 от вала отбора мощности трактора (ВОМ).</w:t>
      </w:r>
    </w:p>
    <w:p w14:paraId="188A4757" w14:textId="77777777" w:rsidR="008F0E1B" w:rsidRPr="00491F47" w:rsidRDefault="008F0E1B" w:rsidP="008F0E1B">
      <w:pPr>
        <w:spacing w:after="0" w:line="240" w:lineRule="auto"/>
        <w:ind w:firstLine="567"/>
        <w:jc w:val="both"/>
        <w:rPr>
          <w:rFonts w:eastAsia="Calibri"/>
          <w:lang w:val="kk-KZ"/>
        </w:rPr>
      </w:pPr>
      <w:r w:rsidRPr="00491F47">
        <w:rPr>
          <w:rFonts w:eastAsia="Calibri"/>
          <w:lang w:val="kk-KZ"/>
        </w:rPr>
        <w:t>Применении данной конструкции оборудованного контейнера для хранения зерновых масс, намного экономичнее, чем приобретение специальных бункеров для хранения зерна, особенно это актуально для небольших фермерских хозяйств.</w:t>
      </w:r>
    </w:p>
    <w:p w14:paraId="0BDF9785" w14:textId="77777777" w:rsidR="008F0E1B" w:rsidRPr="00491F47" w:rsidRDefault="008F0E1B" w:rsidP="008F0E1B">
      <w:pPr>
        <w:spacing w:before="5" w:after="0" w:line="240" w:lineRule="auto"/>
        <w:ind w:right="-20" w:firstLine="561"/>
        <w:contextualSpacing/>
        <w:jc w:val="both"/>
        <w:rPr>
          <w:rFonts w:eastAsia="Calibri"/>
          <w:lang w:val="kk-KZ"/>
        </w:rPr>
      </w:pPr>
      <w:r w:rsidRPr="00491F47">
        <w:rPr>
          <w:rFonts w:eastAsia="Times New Roman"/>
          <w:lang w:val="kk-KZ" w:eastAsia="ru-RU"/>
        </w:rPr>
        <w:t xml:space="preserve">Таким образом преимуществами предлагаемой </w:t>
      </w:r>
      <w:r w:rsidRPr="00491F47">
        <w:rPr>
          <w:rFonts w:eastAsia="Calibri"/>
          <w:lang w:val="kk-KZ"/>
        </w:rPr>
        <w:t xml:space="preserve">полезной модели являются высокая эффективность хранения зерновых масс, при этом простая и экономичная конструкция оборудования, позволяющая снизить энергозатраты </w:t>
      </w:r>
    </w:p>
    <w:p w14:paraId="1BC484AA" w14:textId="77777777" w:rsidR="008F0E1B" w:rsidRPr="00491F47" w:rsidRDefault="008F0E1B" w:rsidP="008F0E1B">
      <w:pPr>
        <w:spacing w:before="5" w:after="0" w:line="240" w:lineRule="auto"/>
        <w:ind w:right="-20" w:firstLine="561"/>
        <w:contextualSpacing/>
        <w:jc w:val="both"/>
        <w:rPr>
          <w:rFonts w:eastAsia="Calibri"/>
          <w:lang w:val="kk-KZ"/>
        </w:rPr>
      </w:pPr>
      <w:r w:rsidRPr="00491F47">
        <w:rPr>
          <w:rFonts w:eastAsia="Calibri"/>
          <w:lang w:val="kk-KZ"/>
        </w:rPr>
        <w:t xml:space="preserve">        </w:t>
      </w:r>
    </w:p>
    <w:p w14:paraId="5D221BD6" w14:textId="77777777" w:rsidR="00E301C3" w:rsidRPr="00491F47" w:rsidRDefault="00E301C3" w:rsidP="008F0E1B">
      <w:pPr>
        <w:spacing w:before="5" w:after="0" w:line="240" w:lineRule="auto"/>
        <w:ind w:right="-20" w:firstLine="561"/>
        <w:contextualSpacing/>
        <w:jc w:val="both"/>
        <w:rPr>
          <w:rFonts w:eastAsia="Calibri"/>
          <w:lang w:val="kk-KZ"/>
        </w:rPr>
      </w:pPr>
    </w:p>
    <w:p w14:paraId="0092D5C9" w14:textId="77777777" w:rsidR="00E301C3" w:rsidRPr="00491F47" w:rsidRDefault="00E301C3" w:rsidP="008F0E1B">
      <w:pPr>
        <w:spacing w:before="5" w:after="0" w:line="240" w:lineRule="auto"/>
        <w:ind w:right="-20" w:firstLine="561"/>
        <w:contextualSpacing/>
        <w:jc w:val="both"/>
        <w:rPr>
          <w:rFonts w:eastAsia="Calibri"/>
          <w:lang w:val="kk-KZ"/>
        </w:rPr>
      </w:pPr>
    </w:p>
    <w:p w14:paraId="1C2028DC" w14:textId="77777777" w:rsidR="00E301C3" w:rsidRPr="00491F47" w:rsidRDefault="00E301C3" w:rsidP="008F0E1B">
      <w:pPr>
        <w:spacing w:before="5" w:after="0" w:line="240" w:lineRule="auto"/>
        <w:ind w:right="-20" w:firstLine="561"/>
        <w:contextualSpacing/>
        <w:jc w:val="both"/>
        <w:rPr>
          <w:rFonts w:eastAsia="Calibri"/>
          <w:lang w:val="kk-KZ"/>
        </w:rPr>
      </w:pPr>
    </w:p>
    <w:p w14:paraId="18CC332D" w14:textId="77777777" w:rsidR="008F0E1B" w:rsidRPr="00491F47" w:rsidRDefault="008F0E1B" w:rsidP="008F0E1B">
      <w:pPr>
        <w:rPr>
          <w:rFonts w:eastAsia="Calibri"/>
          <w:lang w:val="kk-KZ"/>
        </w:rPr>
      </w:pPr>
      <w:r w:rsidRPr="00491F47">
        <w:rPr>
          <w:rFonts w:eastAsia="Calibri"/>
          <w:lang w:val="kk-KZ"/>
        </w:rPr>
        <w:lastRenderedPageBreak/>
        <w:t xml:space="preserve">                       </w:t>
      </w:r>
      <w:r w:rsidRPr="00491F47">
        <w:rPr>
          <w:rFonts w:eastAsia="Calibri"/>
        </w:rPr>
        <w:t xml:space="preserve">       </w:t>
      </w:r>
      <w:r w:rsidRPr="00491F47">
        <w:rPr>
          <w:rFonts w:eastAsia="Calibri"/>
          <w:lang w:val="kk-KZ"/>
        </w:rPr>
        <w:t xml:space="preserve">6 </w:t>
      </w:r>
      <w:r w:rsidRPr="00491F47">
        <w:rPr>
          <w:rFonts w:eastAsia="Calibri"/>
        </w:rPr>
        <w:t>ОСНОВНЫЕ ПАРАМЕТРЫ ЕМКОСТИ</w:t>
      </w:r>
    </w:p>
    <w:p w14:paraId="6CD40D9D" w14:textId="77777777" w:rsidR="008F0E1B" w:rsidRPr="00491F47" w:rsidRDefault="008F0E1B" w:rsidP="008F0E1B">
      <w:pPr>
        <w:spacing w:after="0" w:line="240" w:lineRule="auto"/>
        <w:jc w:val="both"/>
        <w:rPr>
          <w:rFonts w:eastAsia="Calibri"/>
          <w:lang w:val="kk-KZ"/>
        </w:rPr>
      </w:pPr>
      <w:r w:rsidRPr="00491F47">
        <w:rPr>
          <w:rFonts w:eastAsia="Calibri"/>
        </w:rPr>
        <w:t>1) Основными геометрическими параметрами предлагаемого оборудования для хранения сои   являются высота, ширина, длина контейнера. Эти показатели влияют на производительность, диаметр пневмопровода, потребляемую мощность, скорость транспортирования сои и ее эффективность работы.  Далее показаны геометрические параметры оборудования с активным вентилированием рисунок 5.</w:t>
      </w:r>
    </w:p>
    <w:p w14:paraId="1E1B3470" w14:textId="77777777" w:rsidR="008F0E1B" w:rsidRPr="00491F47" w:rsidRDefault="008F0E1B" w:rsidP="008F0E1B">
      <w:pPr>
        <w:jc w:val="center"/>
        <w:rPr>
          <w:rFonts w:eastAsia="Calibri"/>
          <w:lang w:val="kk-KZ"/>
        </w:rPr>
      </w:pPr>
      <w:r w:rsidRPr="00491F47">
        <w:rPr>
          <w:rFonts w:eastAsia="Calibri"/>
          <w:noProof/>
          <w:lang w:eastAsia="ru-RU"/>
        </w:rPr>
        <w:drawing>
          <wp:inline distT="0" distB="0" distL="0" distR="0" wp14:anchorId="0E7EC23F" wp14:editId="4087836F">
            <wp:extent cx="2843530" cy="3399503"/>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74432" cy="3436447"/>
                    </a:xfrm>
                    <a:prstGeom prst="rect">
                      <a:avLst/>
                    </a:prstGeom>
                    <a:noFill/>
                    <a:ln>
                      <a:noFill/>
                    </a:ln>
                  </pic:spPr>
                </pic:pic>
              </a:graphicData>
            </a:graphic>
          </wp:inline>
        </w:drawing>
      </w:r>
    </w:p>
    <w:p w14:paraId="14B77A3E" w14:textId="77777777" w:rsidR="008F0E1B" w:rsidRPr="00491F47" w:rsidRDefault="008F0E1B" w:rsidP="008F0E1B">
      <w:pPr>
        <w:jc w:val="center"/>
        <w:rPr>
          <w:rFonts w:eastAsia="Calibri"/>
        </w:rPr>
      </w:pPr>
      <w:r w:rsidRPr="00491F47">
        <w:rPr>
          <w:rFonts w:eastAsia="Calibri"/>
        </w:rPr>
        <w:t xml:space="preserve">Рисунок 5  -   Геометрические параметры емкости оборудования </w:t>
      </w:r>
    </w:p>
    <w:p w14:paraId="5DD94FEC" w14:textId="77777777" w:rsidR="008F0E1B" w:rsidRPr="00491F47" w:rsidRDefault="008F0E1B" w:rsidP="008F0E1B">
      <w:pPr>
        <w:spacing w:after="0" w:line="240" w:lineRule="auto"/>
        <w:jc w:val="both"/>
        <w:rPr>
          <w:rFonts w:eastAsia="Calibri"/>
        </w:rPr>
      </w:pPr>
      <w:r w:rsidRPr="00491F47">
        <w:rPr>
          <w:rFonts w:eastAsia="Calibri"/>
        </w:rPr>
        <w:t xml:space="preserve">          2) Обоснованы геометрические параметры и вместимость контейнерно модульного оборудования 39,4 м</w:t>
      </w:r>
      <w:r w:rsidRPr="00491F47">
        <w:rPr>
          <w:rFonts w:eastAsia="Calibri"/>
          <w:vertAlign w:val="superscript"/>
        </w:rPr>
        <w:t>3</w:t>
      </w:r>
      <w:r w:rsidRPr="00491F47">
        <w:rPr>
          <w:rFonts w:eastAsia="Calibri"/>
        </w:rPr>
        <w:t>, а вместимость зерна сои 32 тонны.</w:t>
      </w:r>
    </w:p>
    <w:p w14:paraId="74DC01CC" w14:textId="77777777" w:rsidR="008F0E1B" w:rsidRPr="00491F47" w:rsidRDefault="008F0E1B" w:rsidP="008F0E1B">
      <w:pPr>
        <w:rPr>
          <w:rFonts w:eastAsia="Calibri"/>
        </w:rPr>
      </w:pPr>
    </w:p>
    <w:p w14:paraId="373DF2FC" w14:textId="77777777" w:rsidR="008F0E1B" w:rsidRPr="00491F47" w:rsidRDefault="008F0E1B" w:rsidP="008F0E1B">
      <w:pPr>
        <w:spacing w:after="0"/>
        <w:jc w:val="center"/>
        <w:rPr>
          <w:rFonts w:eastAsia="Calibri"/>
        </w:rPr>
      </w:pPr>
      <w:r w:rsidRPr="00491F47">
        <w:rPr>
          <w:rFonts w:eastAsia="Calibri"/>
          <w:lang w:val="kk-KZ"/>
        </w:rPr>
        <w:t xml:space="preserve">7 </w:t>
      </w:r>
      <w:r w:rsidRPr="00491F47">
        <w:rPr>
          <w:rFonts w:eastAsia="Calibri"/>
        </w:rPr>
        <w:t>ОСНОВНЫЕ ХАРАКТЕРИСТИКИ ПНЕВМОТРАСПОРТЕРА</w:t>
      </w:r>
    </w:p>
    <w:p w14:paraId="5E9F7B65" w14:textId="77777777" w:rsidR="008F0E1B" w:rsidRPr="00491F47" w:rsidRDefault="008F0E1B" w:rsidP="008F0E1B">
      <w:pPr>
        <w:spacing w:after="0" w:line="240" w:lineRule="auto"/>
        <w:jc w:val="both"/>
        <w:rPr>
          <w:rFonts w:eastAsia="Calibri"/>
          <w:lang w:val="kk-KZ" w:eastAsia="ru-RU"/>
        </w:rPr>
      </w:pPr>
      <w:r w:rsidRPr="00491F47">
        <w:rPr>
          <w:rFonts w:eastAsia="Calibri"/>
          <w:lang w:eastAsia="ru-RU"/>
        </w:rPr>
        <w:t>Таблица 2 - Результаты расчета параметров оборудования для хранения зерна с активным вентилированием для 1 модуля</w:t>
      </w:r>
    </w:p>
    <w:p w14:paraId="274DC755" w14:textId="77777777" w:rsidR="00E301C3" w:rsidRPr="00491F47" w:rsidRDefault="00E301C3" w:rsidP="008F0E1B">
      <w:pPr>
        <w:spacing w:after="0" w:line="240" w:lineRule="auto"/>
        <w:jc w:val="both"/>
        <w:rPr>
          <w:rFonts w:eastAsia="Calibri"/>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3"/>
        <w:gridCol w:w="2552"/>
      </w:tblGrid>
      <w:tr w:rsidR="00491F47" w:rsidRPr="00491F47" w14:paraId="5164107B" w14:textId="77777777" w:rsidTr="008F0E1B">
        <w:tc>
          <w:tcPr>
            <w:tcW w:w="6833" w:type="dxa"/>
          </w:tcPr>
          <w:p w14:paraId="6DE4C219"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Вместимость 1 модуля </w:t>
            </w:r>
          </w:p>
        </w:tc>
        <w:tc>
          <w:tcPr>
            <w:tcW w:w="2552" w:type="dxa"/>
          </w:tcPr>
          <w:p w14:paraId="7BF71816"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32 т</w:t>
            </w:r>
          </w:p>
        </w:tc>
      </w:tr>
      <w:tr w:rsidR="00491F47" w:rsidRPr="00491F47" w14:paraId="68C82BB8" w14:textId="77777777" w:rsidTr="008F0E1B">
        <w:tc>
          <w:tcPr>
            <w:tcW w:w="6833" w:type="dxa"/>
          </w:tcPr>
          <w:p w14:paraId="06D92EB5"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Время работы , ч </w:t>
            </w:r>
          </w:p>
        </w:tc>
        <w:tc>
          <w:tcPr>
            <w:tcW w:w="2552" w:type="dxa"/>
          </w:tcPr>
          <w:p w14:paraId="54E17812"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10</w:t>
            </w:r>
          </w:p>
        </w:tc>
      </w:tr>
      <w:tr w:rsidR="00491F47" w:rsidRPr="00491F47" w14:paraId="09AB6D5F" w14:textId="77777777" w:rsidTr="008F0E1B">
        <w:tc>
          <w:tcPr>
            <w:tcW w:w="6833" w:type="dxa"/>
          </w:tcPr>
          <w:p w14:paraId="6242223C"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Горизонтальная длина пневмопровода, м</w:t>
            </w:r>
          </w:p>
        </w:tc>
        <w:tc>
          <w:tcPr>
            <w:tcW w:w="2552" w:type="dxa"/>
          </w:tcPr>
          <w:p w14:paraId="1E284352"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20</w:t>
            </w:r>
          </w:p>
        </w:tc>
      </w:tr>
      <w:tr w:rsidR="00491F47" w:rsidRPr="00491F47" w14:paraId="5543F4DB" w14:textId="77777777" w:rsidTr="008F0E1B">
        <w:tc>
          <w:tcPr>
            <w:tcW w:w="6833" w:type="dxa"/>
          </w:tcPr>
          <w:p w14:paraId="108F7B0E"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Число поворотов, С</w:t>
            </w:r>
          </w:p>
        </w:tc>
        <w:tc>
          <w:tcPr>
            <w:tcW w:w="2552" w:type="dxa"/>
          </w:tcPr>
          <w:p w14:paraId="6B707BA2"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2 по 90</w:t>
            </w:r>
            <w:r w:rsidRPr="00491F47">
              <w:rPr>
                <w:rFonts w:eastAsia="Calibri"/>
                <w:sz w:val="24"/>
                <w:vertAlign w:val="superscript"/>
                <w:lang w:eastAsia="ru-RU"/>
              </w:rPr>
              <w:t>о</w:t>
            </w:r>
          </w:p>
        </w:tc>
      </w:tr>
      <w:tr w:rsidR="00491F47" w:rsidRPr="00491F47" w14:paraId="47C76085" w14:textId="77777777" w:rsidTr="008F0E1B">
        <w:tc>
          <w:tcPr>
            <w:tcW w:w="6833" w:type="dxa"/>
          </w:tcPr>
          <w:p w14:paraId="2B154AE7" w14:textId="77777777" w:rsidR="008F0E1B" w:rsidRPr="00491F47" w:rsidRDefault="008F0E1B" w:rsidP="008F0E1B">
            <w:pPr>
              <w:spacing w:after="0" w:line="240" w:lineRule="auto"/>
              <w:rPr>
                <w:rFonts w:eastAsia="Calibri"/>
                <w:sz w:val="24"/>
                <w:lang w:eastAsia="ru-RU"/>
              </w:rPr>
            </w:pPr>
            <w:r w:rsidRPr="00491F47">
              <w:rPr>
                <w:rFonts w:eastAsia="Calibri"/>
                <w:sz w:val="24"/>
                <w:lang w:eastAsia="ru-RU"/>
              </w:rPr>
              <w:t>Радиус поворотов пневмопровода, м</w:t>
            </w:r>
          </w:p>
        </w:tc>
        <w:tc>
          <w:tcPr>
            <w:tcW w:w="2552" w:type="dxa"/>
          </w:tcPr>
          <w:p w14:paraId="6AE7557C"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3</w:t>
            </w:r>
          </w:p>
        </w:tc>
      </w:tr>
      <w:tr w:rsidR="008F0E1B" w:rsidRPr="00491F47" w14:paraId="3A0819F0" w14:textId="77777777" w:rsidTr="008F0E1B">
        <w:tc>
          <w:tcPr>
            <w:tcW w:w="6833" w:type="dxa"/>
          </w:tcPr>
          <w:p w14:paraId="46CEAC80"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Высота подъема   пневмопровода, м                                                </w:t>
            </w:r>
          </w:p>
        </w:tc>
        <w:tc>
          <w:tcPr>
            <w:tcW w:w="2552" w:type="dxa"/>
          </w:tcPr>
          <w:p w14:paraId="01BC90B5"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9</w:t>
            </w:r>
          </w:p>
        </w:tc>
      </w:tr>
    </w:tbl>
    <w:p w14:paraId="63D7F024" w14:textId="77777777" w:rsidR="008F0E1B" w:rsidRPr="00491F47" w:rsidRDefault="008F0E1B" w:rsidP="008F0E1B">
      <w:pPr>
        <w:spacing w:after="0" w:line="240" w:lineRule="auto"/>
        <w:rPr>
          <w:rFonts w:eastAsia="Calibri"/>
          <w:lang w:eastAsia="ru-RU"/>
        </w:rPr>
      </w:pPr>
    </w:p>
    <w:p w14:paraId="6E2491C2" w14:textId="77777777" w:rsidR="008F0E1B" w:rsidRPr="00491F47" w:rsidRDefault="008F0E1B" w:rsidP="008F0E1B">
      <w:pPr>
        <w:spacing w:after="0" w:line="240" w:lineRule="auto"/>
        <w:jc w:val="both"/>
        <w:rPr>
          <w:rFonts w:eastAsia="Calibri"/>
          <w:lang w:eastAsia="ru-RU"/>
        </w:rPr>
      </w:pPr>
      <w:r w:rsidRPr="00491F47">
        <w:rPr>
          <w:rFonts w:eastAsia="Calibri"/>
          <w:lang w:eastAsia="ru-RU"/>
        </w:rPr>
        <w:t xml:space="preserve">           В результате вышеперечисленных подходов были установлены основные технологические и режимные параметры (таблица 3).</w:t>
      </w:r>
    </w:p>
    <w:p w14:paraId="0BF8A2E9" w14:textId="77777777" w:rsidR="008F0E1B" w:rsidRPr="00491F47" w:rsidRDefault="008F0E1B" w:rsidP="008F0E1B">
      <w:pPr>
        <w:spacing w:after="0"/>
        <w:jc w:val="both"/>
        <w:rPr>
          <w:rFonts w:eastAsia="Calibri"/>
          <w:lang w:eastAsia="ru-RU"/>
        </w:rPr>
      </w:pPr>
    </w:p>
    <w:p w14:paraId="5C8E799E" w14:textId="77777777" w:rsidR="008F0E1B" w:rsidRPr="00491F47" w:rsidRDefault="008F0E1B" w:rsidP="008F0E1B">
      <w:pPr>
        <w:spacing w:after="0"/>
        <w:jc w:val="both"/>
        <w:rPr>
          <w:rFonts w:eastAsia="Calibri"/>
          <w:lang w:eastAsia="ru-RU"/>
        </w:rPr>
      </w:pPr>
      <w:r w:rsidRPr="00491F47">
        <w:rPr>
          <w:rFonts w:eastAsia="Calibri"/>
          <w:lang w:eastAsia="ru-RU"/>
        </w:rPr>
        <w:lastRenderedPageBreak/>
        <w:t>Таблица 3 - Результаты основных технологических и режимных параметров оборудования</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33"/>
        <w:gridCol w:w="2552"/>
      </w:tblGrid>
      <w:tr w:rsidR="00491F47" w:rsidRPr="00491F47" w14:paraId="02E9AC64" w14:textId="77777777" w:rsidTr="008F0E1B">
        <w:tc>
          <w:tcPr>
            <w:tcW w:w="6833" w:type="dxa"/>
          </w:tcPr>
          <w:p w14:paraId="60DC8C58"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Техническая производительность,  </w:t>
            </w:r>
          </w:p>
          <w:p w14:paraId="08010608"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кг/час</w:t>
            </w:r>
          </w:p>
        </w:tc>
        <w:tc>
          <w:tcPr>
            <w:tcW w:w="2552" w:type="dxa"/>
          </w:tcPr>
          <w:p w14:paraId="2A511043" w14:textId="77777777" w:rsidR="008F0E1B" w:rsidRPr="00491F47" w:rsidRDefault="008F0E1B" w:rsidP="008F0E1B">
            <w:pPr>
              <w:spacing w:after="0" w:line="240" w:lineRule="auto"/>
              <w:rPr>
                <w:rFonts w:eastAsia="Calibri"/>
                <w:sz w:val="24"/>
                <w:lang w:eastAsia="ru-RU"/>
              </w:rPr>
            </w:pPr>
            <w:r w:rsidRPr="00491F47">
              <w:rPr>
                <w:rFonts w:eastAsia="Calibri"/>
                <w:sz w:val="24"/>
                <w:lang w:eastAsia="ru-RU"/>
              </w:rPr>
              <w:t xml:space="preserve">             6000</w:t>
            </w:r>
          </w:p>
        </w:tc>
      </w:tr>
      <w:tr w:rsidR="00491F47" w:rsidRPr="00491F47" w14:paraId="4779E42C" w14:textId="77777777" w:rsidTr="008F0E1B">
        <w:trPr>
          <w:trHeight w:val="206"/>
        </w:trPr>
        <w:tc>
          <w:tcPr>
            <w:tcW w:w="6833" w:type="dxa"/>
          </w:tcPr>
          <w:p w14:paraId="598727D5"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Концентрация аэросмеси, кг/кг</w:t>
            </w:r>
          </w:p>
        </w:tc>
        <w:tc>
          <w:tcPr>
            <w:tcW w:w="2552" w:type="dxa"/>
          </w:tcPr>
          <w:p w14:paraId="310FF65E"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3,3</w:t>
            </w:r>
          </w:p>
          <w:p w14:paraId="4C6B326A" w14:textId="77777777" w:rsidR="008F0E1B" w:rsidRPr="00491F47" w:rsidRDefault="008F0E1B" w:rsidP="008F0E1B">
            <w:pPr>
              <w:spacing w:after="0" w:line="240" w:lineRule="auto"/>
              <w:jc w:val="center"/>
              <w:rPr>
                <w:rFonts w:eastAsia="Calibri"/>
                <w:sz w:val="24"/>
                <w:lang w:eastAsia="ru-RU"/>
              </w:rPr>
            </w:pPr>
          </w:p>
        </w:tc>
      </w:tr>
      <w:tr w:rsidR="00491F47" w:rsidRPr="00491F47" w14:paraId="1F3A2D76" w14:textId="77777777" w:rsidTr="008F0E1B">
        <w:tc>
          <w:tcPr>
            <w:tcW w:w="6833" w:type="dxa"/>
          </w:tcPr>
          <w:p w14:paraId="2A3359C2"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Скорость  витания сои, м/с</w:t>
            </w:r>
          </w:p>
        </w:tc>
        <w:tc>
          <w:tcPr>
            <w:tcW w:w="2552" w:type="dxa"/>
          </w:tcPr>
          <w:p w14:paraId="0F071EED" w14:textId="77777777" w:rsidR="008F0E1B" w:rsidRPr="00491F47" w:rsidRDefault="008F0E1B" w:rsidP="008F0E1B">
            <w:pPr>
              <w:spacing w:after="0" w:line="240" w:lineRule="auto"/>
              <w:jc w:val="center"/>
              <w:rPr>
                <w:rFonts w:eastAsia="Calibri"/>
                <w:sz w:val="24"/>
                <w:lang w:val="en-US" w:eastAsia="ru-RU"/>
              </w:rPr>
            </w:pPr>
            <w:r w:rsidRPr="00491F47">
              <w:rPr>
                <w:rFonts w:eastAsia="Calibri"/>
                <w:sz w:val="24"/>
                <w:lang w:eastAsia="ru-RU"/>
              </w:rPr>
              <w:t>13,3</w:t>
            </w:r>
            <w:r w:rsidRPr="00491F47">
              <w:rPr>
                <w:rFonts w:eastAsia="Calibri"/>
                <w:sz w:val="24"/>
                <w:lang w:val="en-US" w:eastAsia="ru-RU"/>
              </w:rPr>
              <w:t>3</w:t>
            </w:r>
          </w:p>
        </w:tc>
      </w:tr>
      <w:tr w:rsidR="00491F47" w:rsidRPr="00491F47" w14:paraId="41BEF2F0" w14:textId="77777777" w:rsidTr="008F0E1B">
        <w:tc>
          <w:tcPr>
            <w:tcW w:w="6833" w:type="dxa"/>
          </w:tcPr>
          <w:p w14:paraId="15EEC6A9"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Транспортирующая скорость воздуха</w:t>
            </w:r>
          </w:p>
          <w:p w14:paraId="0447FD1E"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 в пневмопроводе  м/с</w:t>
            </w:r>
          </w:p>
        </w:tc>
        <w:tc>
          <w:tcPr>
            <w:tcW w:w="2552" w:type="dxa"/>
          </w:tcPr>
          <w:p w14:paraId="58C61275"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27,17</w:t>
            </w:r>
          </w:p>
        </w:tc>
      </w:tr>
      <w:tr w:rsidR="00491F47" w:rsidRPr="00491F47" w14:paraId="56502B29" w14:textId="77777777" w:rsidTr="008F0E1B">
        <w:tc>
          <w:tcPr>
            <w:tcW w:w="6833" w:type="dxa"/>
          </w:tcPr>
          <w:p w14:paraId="557AB242"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Диаметр внутренний пневмопровода, мм</w:t>
            </w:r>
          </w:p>
        </w:tc>
        <w:tc>
          <w:tcPr>
            <w:tcW w:w="2552" w:type="dxa"/>
          </w:tcPr>
          <w:p w14:paraId="5F157C58"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140</w:t>
            </w:r>
          </w:p>
        </w:tc>
      </w:tr>
      <w:tr w:rsidR="00491F47" w:rsidRPr="00491F47" w14:paraId="7059AA6E" w14:textId="77777777" w:rsidTr="008F0E1B">
        <w:tc>
          <w:tcPr>
            <w:tcW w:w="6833" w:type="dxa"/>
          </w:tcPr>
          <w:p w14:paraId="5C94B303"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Секундный расход воздуха, м</w:t>
            </w:r>
            <w:r w:rsidRPr="00491F47">
              <w:rPr>
                <w:rFonts w:eastAsia="Calibri"/>
                <w:sz w:val="24"/>
                <w:vertAlign w:val="superscript"/>
                <w:lang w:eastAsia="ru-RU"/>
              </w:rPr>
              <w:t>3</w:t>
            </w:r>
            <w:r w:rsidRPr="00491F47">
              <w:rPr>
                <w:rFonts w:eastAsia="Calibri"/>
                <w:sz w:val="24"/>
                <w:lang w:eastAsia="ru-RU"/>
              </w:rPr>
              <w:t>/с</w:t>
            </w:r>
          </w:p>
        </w:tc>
        <w:tc>
          <w:tcPr>
            <w:tcW w:w="2552" w:type="dxa"/>
          </w:tcPr>
          <w:p w14:paraId="4FA4623D"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0,417</w:t>
            </w:r>
          </w:p>
        </w:tc>
      </w:tr>
      <w:tr w:rsidR="00491F47" w:rsidRPr="00491F47" w14:paraId="7A02457A" w14:textId="77777777" w:rsidTr="008F0E1B">
        <w:trPr>
          <w:trHeight w:val="271"/>
        </w:trPr>
        <w:tc>
          <w:tcPr>
            <w:tcW w:w="6833" w:type="dxa"/>
          </w:tcPr>
          <w:p w14:paraId="3AEC29DC"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Общие потери давления в сети,</w:t>
            </w:r>
            <w:r w:rsidRPr="00491F47">
              <w:rPr>
                <w:rFonts w:eastAsia="Calibri"/>
                <w:sz w:val="24"/>
              </w:rPr>
              <w:t xml:space="preserve"> </w:t>
            </w:r>
            <w:r w:rsidRPr="00491F47">
              <w:rPr>
                <w:rFonts w:eastAsia="Calibri"/>
                <w:sz w:val="24"/>
                <w:lang w:eastAsia="ru-RU"/>
              </w:rPr>
              <w:t>кгс/м</w:t>
            </w:r>
            <w:r w:rsidRPr="00491F47">
              <w:rPr>
                <w:rFonts w:eastAsia="Calibri"/>
                <w:sz w:val="24"/>
                <w:vertAlign w:val="superscript"/>
                <w:lang w:val="kk-KZ" w:eastAsia="ru-RU"/>
              </w:rPr>
              <w:t>2</w:t>
            </w:r>
          </w:p>
        </w:tc>
        <w:tc>
          <w:tcPr>
            <w:tcW w:w="2552" w:type="dxa"/>
          </w:tcPr>
          <w:p w14:paraId="110EA5FB"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rPr>
              <w:t xml:space="preserve">1106 </w:t>
            </w:r>
          </w:p>
        </w:tc>
      </w:tr>
      <w:tr w:rsidR="008F0E1B" w:rsidRPr="00491F47" w14:paraId="2E06661D" w14:textId="77777777" w:rsidTr="008F0E1B">
        <w:trPr>
          <w:trHeight w:val="271"/>
        </w:trPr>
        <w:tc>
          <w:tcPr>
            <w:tcW w:w="6833" w:type="dxa"/>
          </w:tcPr>
          <w:p w14:paraId="44305B79"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Требуемая мощность подъема зерновой массы, кВт</w:t>
            </w:r>
          </w:p>
        </w:tc>
        <w:tc>
          <w:tcPr>
            <w:tcW w:w="2552" w:type="dxa"/>
          </w:tcPr>
          <w:p w14:paraId="0E31F811" w14:textId="77777777" w:rsidR="008F0E1B" w:rsidRPr="00491F47" w:rsidRDefault="008F0E1B" w:rsidP="008F0E1B">
            <w:pPr>
              <w:tabs>
                <w:tab w:val="center" w:pos="5032"/>
                <w:tab w:val="right" w:pos="9355"/>
              </w:tabs>
              <w:spacing w:after="0" w:line="240" w:lineRule="auto"/>
              <w:jc w:val="center"/>
              <w:rPr>
                <w:rFonts w:eastAsia="Calibri"/>
                <w:sz w:val="24"/>
                <w:lang w:eastAsia="ru-RU"/>
              </w:rPr>
            </w:pPr>
            <w:r w:rsidRPr="00491F47">
              <w:rPr>
                <w:rFonts w:eastAsia="Calibri"/>
                <w:sz w:val="24"/>
                <w:lang w:eastAsia="ru-RU"/>
              </w:rPr>
              <w:t>10,2</w:t>
            </w:r>
          </w:p>
        </w:tc>
      </w:tr>
    </w:tbl>
    <w:p w14:paraId="46883A61" w14:textId="77777777" w:rsidR="00E301C3" w:rsidRPr="00491F47" w:rsidRDefault="00E301C3" w:rsidP="008F0E1B">
      <w:pPr>
        <w:spacing w:after="0"/>
        <w:jc w:val="center"/>
        <w:rPr>
          <w:rFonts w:eastAsia="Calibri"/>
          <w:lang w:val="kk-KZ"/>
        </w:rPr>
      </w:pPr>
    </w:p>
    <w:p w14:paraId="73347EE4" w14:textId="77777777" w:rsidR="008F0E1B" w:rsidRPr="00491F47" w:rsidRDefault="008F0E1B" w:rsidP="008F0E1B">
      <w:pPr>
        <w:spacing w:after="0"/>
        <w:jc w:val="center"/>
        <w:rPr>
          <w:rFonts w:eastAsia="Calibri"/>
        </w:rPr>
      </w:pPr>
      <w:r w:rsidRPr="00491F47">
        <w:rPr>
          <w:rFonts w:eastAsia="Calibri"/>
          <w:lang w:val="kk-KZ"/>
        </w:rPr>
        <w:t xml:space="preserve">8 </w:t>
      </w:r>
      <w:r w:rsidRPr="00491F47">
        <w:rPr>
          <w:rFonts w:eastAsia="Calibri"/>
        </w:rPr>
        <w:t>ПАРАМЕТРЫ ПНЕВМОПРОВОДА</w:t>
      </w:r>
    </w:p>
    <w:p w14:paraId="3FF4E0FF" w14:textId="77777777" w:rsidR="008F0E1B" w:rsidRPr="00491F47" w:rsidRDefault="008F0E1B" w:rsidP="008F0E1B">
      <w:pPr>
        <w:spacing w:after="0"/>
        <w:rPr>
          <w:rFonts w:eastAsia="Calibri"/>
        </w:rPr>
      </w:pPr>
      <w:r w:rsidRPr="00491F47">
        <w:rPr>
          <w:rFonts w:eastAsia="Calibri"/>
        </w:rPr>
        <w:t xml:space="preserve"> Таблица 4 –Параметры пневмопровода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29"/>
        <w:gridCol w:w="2508"/>
      </w:tblGrid>
      <w:tr w:rsidR="00491F47" w:rsidRPr="00491F47" w14:paraId="28578F42" w14:textId="77777777" w:rsidTr="008F0E1B">
        <w:tc>
          <w:tcPr>
            <w:tcW w:w="6729" w:type="dxa"/>
          </w:tcPr>
          <w:p w14:paraId="30686D54"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Горизонтальная длина пневмопровода, м</w:t>
            </w:r>
          </w:p>
        </w:tc>
        <w:tc>
          <w:tcPr>
            <w:tcW w:w="2508" w:type="dxa"/>
          </w:tcPr>
          <w:p w14:paraId="31370F6D"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20</w:t>
            </w:r>
          </w:p>
        </w:tc>
      </w:tr>
      <w:tr w:rsidR="00491F47" w:rsidRPr="00491F47" w14:paraId="6CCAB3E1" w14:textId="77777777" w:rsidTr="008F0E1B">
        <w:tc>
          <w:tcPr>
            <w:tcW w:w="6729" w:type="dxa"/>
          </w:tcPr>
          <w:p w14:paraId="421F9578"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Число поворотов, С</w:t>
            </w:r>
          </w:p>
        </w:tc>
        <w:tc>
          <w:tcPr>
            <w:tcW w:w="2508" w:type="dxa"/>
          </w:tcPr>
          <w:p w14:paraId="50B5E2CD"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2 по 90</w:t>
            </w:r>
            <w:r w:rsidRPr="00491F47">
              <w:rPr>
                <w:rFonts w:eastAsia="Calibri"/>
                <w:sz w:val="24"/>
                <w:vertAlign w:val="superscript"/>
                <w:lang w:eastAsia="ru-RU"/>
              </w:rPr>
              <w:t>о</w:t>
            </w:r>
          </w:p>
        </w:tc>
      </w:tr>
      <w:tr w:rsidR="00491F47" w:rsidRPr="00491F47" w14:paraId="5FCF9D83" w14:textId="77777777" w:rsidTr="008F0E1B">
        <w:tc>
          <w:tcPr>
            <w:tcW w:w="6729" w:type="dxa"/>
          </w:tcPr>
          <w:p w14:paraId="37639DAC" w14:textId="77777777" w:rsidR="008F0E1B" w:rsidRPr="00491F47" w:rsidRDefault="008F0E1B" w:rsidP="008F0E1B">
            <w:pPr>
              <w:spacing w:after="0" w:line="240" w:lineRule="auto"/>
              <w:rPr>
                <w:rFonts w:eastAsia="Calibri"/>
                <w:sz w:val="24"/>
                <w:lang w:eastAsia="ru-RU"/>
              </w:rPr>
            </w:pPr>
            <w:r w:rsidRPr="00491F47">
              <w:rPr>
                <w:rFonts w:eastAsia="Calibri"/>
                <w:sz w:val="24"/>
                <w:lang w:eastAsia="ru-RU"/>
              </w:rPr>
              <w:t>Радиус поворотов пневмопровода, м</w:t>
            </w:r>
          </w:p>
        </w:tc>
        <w:tc>
          <w:tcPr>
            <w:tcW w:w="2508" w:type="dxa"/>
          </w:tcPr>
          <w:p w14:paraId="03A4AEB9"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3</w:t>
            </w:r>
          </w:p>
        </w:tc>
      </w:tr>
      <w:tr w:rsidR="00491F47" w:rsidRPr="00491F47" w14:paraId="52FF8307" w14:textId="77777777" w:rsidTr="008F0E1B">
        <w:tc>
          <w:tcPr>
            <w:tcW w:w="6729" w:type="dxa"/>
          </w:tcPr>
          <w:p w14:paraId="3ADA8E2C"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 xml:space="preserve">Высота подъема  пневмопровода, м                                                </w:t>
            </w:r>
          </w:p>
        </w:tc>
        <w:tc>
          <w:tcPr>
            <w:tcW w:w="2508" w:type="dxa"/>
          </w:tcPr>
          <w:p w14:paraId="6D8CF0D1"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9</w:t>
            </w:r>
          </w:p>
        </w:tc>
      </w:tr>
      <w:tr w:rsidR="008F0E1B" w:rsidRPr="00491F47" w14:paraId="75E1BA91" w14:textId="77777777" w:rsidTr="008F0E1B">
        <w:tc>
          <w:tcPr>
            <w:tcW w:w="6729" w:type="dxa"/>
            <w:tcBorders>
              <w:top w:val="single" w:sz="4" w:space="0" w:color="auto"/>
              <w:left w:val="single" w:sz="4" w:space="0" w:color="auto"/>
              <w:bottom w:val="single" w:sz="4" w:space="0" w:color="auto"/>
              <w:right w:val="single" w:sz="4" w:space="0" w:color="auto"/>
            </w:tcBorders>
          </w:tcPr>
          <w:p w14:paraId="2F527C2F" w14:textId="77777777" w:rsidR="008F0E1B" w:rsidRPr="00491F47" w:rsidRDefault="008F0E1B" w:rsidP="008F0E1B">
            <w:pPr>
              <w:spacing w:after="0" w:line="240" w:lineRule="auto"/>
              <w:jc w:val="both"/>
              <w:rPr>
                <w:rFonts w:eastAsia="Calibri"/>
                <w:sz w:val="24"/>
                <w:lang w:eastAsia="ru-RU"/>
              </w:rPr>
            </w:pPr>
            <w:r w:rsidRPr="00491F47">
              <w:rPr>
                <w:rFonts w:eastAsia="Calibri"/>
                <w:sz w:val="24"/>
                <w:lang w:eastAsia="ru-RU"/>
              </w:rPr>
              <w:t>Диаметр внутренний пневмопровода, мм</w:t>
            </w:r>
          </w:p>
        </w:tc>
        <w:tc>
          <w:tcPr>
            <w:tcW w:w="2508" w:type="dxa"/>
            <w:tcBorders>
              <w:top w:val="single" w:sz="4" w:space="0" w:color="auto"/>
              <w:left w:val="single" w:sz="4" w:space="0" w:color="auto"/>
              <w:bottom w:val="single" w:sz="4" w:space="0" w:color="auto"/>
              <w:right w:val="single" w:sz="4" w:space="0" w:color="auto"/>
            </w:tcBorders>
          </w:tcPr>
          <w:p w14:paraId="0A72EC59" w14:textId="77777777" w:rsidR="008F0E1B" w:rsidRPr="00491F47" w:rsidRDefault="008F0E1B" w:rsidP="008F0E1B">
            <w:pPr>
              <w:spacing w:after="0" w:line="240" w:lineRule="auto"/>
              <w:jc w:val="center"/>
              <w:rPr>
                <w:rFonts w:eastAsia="Calibri"/>
                <w:sz w:val="24"/>
                <w:lang w:eastAsia="ru-RU"/>
              </w:rPr>
            </w:pPr>
            <w:r w:rsidRPr="00491F47">
              <w:rPr>
                <w:rFonts w:eastAsia="Calibri"/>
                <w:sz w:val="24"/>
                <w:lang w:eastAsia="ru-RU"/>
              </w:rPr>
              <w:t>140</w:t>
            </w:r>
          </w:p>
        </w:tc>
      </w:tr>
    </w:tbl>
    <w:p w14:paraId="6FBF3B44" w14:textId="77777777" w:rsidR="008F0E1B" w:rsidRPr="00491F47" w:rsidRDefault="008F0E1B" w:rsidP="008F0E1B">
      <w:pPr>
        <w:spacing w:after="0" w:line="240" w:lineRule="auto"/>
        <w:rPr>
          <w:rFonts w:eastAsia="Calibri"/>
        </w:rPr>
      </w:pPr>
    </w:p>
    <w:p w14:paraId="1651A3CE" w14:textId="77777777" w:rsidR="008F0E1B" w:rsidRPr="00491F47" w:rsidRDefault="008F0E1B" w:rsidP="008F0E1B">
      <w:pPr>
        <w:spacing w:after="0" w:line="240" w:lineRule="auto"/>
        <w:jc w:val="center"/>
        <w:rPr>
          <w:rFonts w:eastAsia="Calibri"/>
        </w:rPr>
      </w:pPr>
      <w:r w:rsidRPr="00491F47">
        <w:rPr>
          <w:rFonts w:eastAsia="Calibri"/>
          <w:lang w:val="kk-KZ"/>
        </w:rPr>
        <w:t xml:space="preserve">9 </w:t>
      </w:r>
      <w:r w:rsidRPr="00491F47">
        <w:rPr>
          <w:rFonts w:eastAsia="Calibri"/>
        </w:rPr>
        <w:t>КАКИМ ОБРАЗОМ И В КАКОМ ВИДЕ ОБОРУДОВАНИЕ БУДЕТ ИЗГОТОВЛЕНО</w:t>
      </w:r>
    </w:p>
    <w:p w14:paraId="5505D24D" w14:textId="77777777" w:rsidR="008F0E1B" w:rsidRPr="00491F47" w:rsidRDefault="008F0E1B" w:rsidP="008F0E1B">
      <w:pPr>
        <w:spacing w:after="0" w:line="240" w:lineRule="auto"/>
        <w:ind w:firstLine="709"/>
        <w:jc w:val="both"/>
        <w:rPr>
          <w:rFonts w:eastAsia="Calibri"/>
          <w:lang w:val="kk-KZ"/>
        </w:rPr>
      </w:pPr>
      <w:r w:rsidRPr="00491F47">
        <w:rPr>
          <w:rFonts w:eastAsia="Calibri"/>
        </w:rPr>
        <w:t xml:space="preserve">Для достижения технического результата </w:t>
      </w:r>
      <w:r w:rsidRPr="00491F47">
        <w:rPr>
          <w:rFonts w:eastAsia="Calibri"/>
          <w:bCs/>
          <w:iCs/>
        </w:rPr>
        <w:t>оборудование для хранения зернов</w:t>
      </w:r>
      <w:r w:rsidRPr="00491F47">
        <w:rPr>
          <w:rFonts w:eastAsia="Calibri"/>
          <w:bCs/>
          <w:iCs/>
          <w:lang w:val="kk-KZ"/>
        </w:rPr>
        <w:t>ой</w:t>
      </w:r>
      <w:r w:rsidRPr="00491F47">
        <w:rPr>
          <w:rFonts w:eastAsia="Calibri"/>
          <w:bCs/>
          <w:iCs/>
        </w:rPr>
        <w:t xml:space="preserve"> масс</w:t>
      </w:r>
      <w:r w:rsidRPr="00491F47">
        <w:rPr>
          <w:rFonts w:eastAsia="Calibri"/>
          <w:bCs/>
          <w:iCs/>
          <w:lang w:val="kk-KZ"/>
        </w:rPr>
        <w:t>ы</w:t>
      </w:r>
      <w:r w:rsidRPr="00491F47">
        <w:rPr>
          <w:rFonts w:eastAsia="Calibri"/>
          <w:bCs/>
          <w:iCs/>
        </w:rPr>
        <w:t xml:space="preserve"> с активным вентилированием, должно содержать бункер из</w:t>
      </w:r>
      <w:r w:rsidRPr="00491F47">
        <w:rPr>
          <w:rFonts w:eastAsia="Calibri"/>
          <w:lang w:val="kk-KZ"/>
        </w:rPr>
        <w:t xml:space="preserve"> выполненный в виде вертикально расположенного к</w:t>
      </w:r>
      <w:r w:rsidRPr="00491F47">
        <w:rPr>
          <w:rFonts w:eastAsia="Calibri"/>
        </w:rPr>
        <w:t>о</w:t>
      </w:r>
      <w:r w:rsidRPr="00491F47">
        <w:rPr>
          <w:rFonts w:eastAsia="Calibri"/>
          <w:lang w:val="kk-KZ"/>
        </w:rPr>
        <w:t>нтейнера, на внутренней боковой стороне которого  должны быть размещенны датчики влажности на трех равноудаленых уровнях по высоте контейнера и закреплены на сквозных металлических  трубах, с внешнй стороны контейнера установлен щит управления и контроля датчиков, пневмотранспортер расположен на твердом основании на уровне поверхности земли и соединен патрубком с нижним отверстием контейнера при этом пнев</w:t>
      </w:r>
      <w:r w:rsidRPr="00491F47">
        <w:rPr>
          <w:rFonts w:eastAsia="Calibri"/>
        </w:rPr>
        <w:t>м</w:t>
      </w:r>
      <w:r w:rsidRPr="00491F47">
        <w:rPr>
          <w:rFonts w:eastAsia="Calibri"/>
          <w:lang w:val="kk-KZ"/>
        </w:rPr>
        <w:t>отранспортер с боку соединен шлангами через двухходовые перепускные клапаны.</w:t>
      </w:r>
    </w:p>
    <w:p w14:paraId="5B61C437" w14:textId="77777777" w:rsidR="008F0E1B" w:rsidRPr="00491F47" w:rsidRDefault="008F0E1B" w:rsidP="008F0E1B">
      <w:pPr>
        <w:spacing w:after="0" w:line="240" w:lineRule="auto"/>
        <w:ind w:firstLine="709"/>
        <w:jc w:val="both"/>
        <w:rPr>
          <w:rFonts w:eastAsia="Calibri"/>
          <w:lang w:val="kk-KZ"/>
        </w:rPr>
      </w:pPr>
    </w:p>
    <w:p w14:paraId="50B14F91" w14:textId="77777777" w:rsidR="008F0E1B" w:rsidRPr="00491F47" w:rsidRDefault="008F0E1B" w:rsidP="008F0E1B">
      <w:pPr>
        <w:spacing w:after="0"/>
        <w:jc w:val="center"/>
        <w:rPr>
          <w:rFonts w:eastAsia="Times New Roman"/>
          <w:lang w:eastAsia="ru-RU"/>
        </w:rPr>
      </w:pPr>
      <w:r w:rsidRPr="00491F47">
        <w:rPr>
          <w:rFonts w:eastAsia="Times New Roman"/>
          <w:lang w:val="kk-KZ" w:eastAsia="ru-RU"/>
        </w:rPr>
        <w:t xml:space="preserve">10 </w:t>
      </w:r>
      <w:r w:rsidRPr="00491F47">
        <w:rPr>
          <w:rFonts w:eastAsia="Times New Roman"/>
          <w:lang w:eastAsia="ru-RU"/>
        </w:rPr>
        <w:t>ТРЕБОВАНИЯ ПО НАДЕЖНОСТИ</w:t>
      </w:r>
    </w:p>
    <w:p w14:paraId="3D46427F" w14:textId="77777777" w:rsidR="008F0E1B" w:rsidRPr="00491F47" w:rsidRDefault="008F0E1B" w:rsidP="008F0E1B">
      <w:pPr>
        <w:spacing w:after="0"/>
        <w:rPr>
          <w:rFonts w:eastAsia="Times New Roman"/>
          <w:lang w:eastAsia="ru-RU"/>
        </w:rPr>
      </w:pPr>
      <w:r w:rsidRPr="00491F47">
        <w:rPr>
          <w:rFonts w:eastAsia="Calibri"/>
        </w:rPr>
        <w:t>Таблица 5</w:t>
      </w: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8"/>
      </w:tblGrid>
      <w:tr w:rsidR="00491F47" w:rsidRPr="00491F47" w14:paraId="43E26FBE" w14:textId="77777777" w:rsidTr="008F0E1B">
        <w:trPr>
          <w:trHeight w:val="335"/>
        </w:trPr>
        <w:tc>
          <w:tcPr>
            <w:tcW w:w="10178" w:type="dxa"/>
            <w:tcBorders>
              <w:top w:val="single" w:sz="4" w:space="0" w:color="auto"/>
              <w:left w:val="single" w:sz="4" w:space="0" w:color="auto"/>
              <w:bottom w:val="single" w:sz="4" w:space="0" w:color="auto"/>
              <w:right w:val="single" w:sz="4" w:space="0" w:color="auto"/>
            </w:tcBorders>
          </w:tcPr>
          <w:p w14:paraId="4B71CD4A" w14:textId="77777777" w:rsidR="008F0E1B" w:rsidRPr="00491F47" w:rsidRDefault="008F0E1B" w:rsidP="008F0E1B">
            <w:pPr>
              <w:spacing w:after="0" w:line="240" w:lineRule="auto"/>
              <w:jc w:val="both"/>
              <w:rPr>
                <w:rFonts w:eastAsia="Times New Roman"/>
                <w:sz w:val="22"/>
                <w:lang w:eastAsia="ru-RU"/>
              </w:rPr>
            </w:pPr>
            <w:r w:rsidRPr="00491F47">
              <w:rPr>
                <w:rFonts w:eastAsia="Times New Roman"/>
                <w:sz w:val="22"/>
                <w:lang w:eastAsia="ru-RU"/>
              </w:rPr>
              <w:t>1) Срок службы - не менее 15 лет.</w:t>
            </w:r>
          </w:p>
          <w:p w14:paraId="67DD70D7" w14:textId="77777777" w:rsidR="008F0E1B" w:rsidRPr="00491F47" w:rsidRDefault="008F0E1B" w:rsidP="008F0E1B">
            <w:pPr>
              <w:spacing w:after="0" w:line="240" w:lineRule="auto"/>
              <w:jc w:val="both"/>
              <w:rPr>
                <w:rFonts w:eastAsia="Times New Roman"/>
                <w:sz w:val="22"/>
                <w:lang w:eastAsia="ru-RU"/>
              </w:rPr>
            </w:pPr>
            <w:r w:rsidRPr="00491F47">
              <w:rPr>
                <w:rFonts w:eastAsia="Times New Roman"/>
                <w:sz w:val="22"/>
                <w:lang w:eastAsia="ru-RU"/>
              </w:rPr>
              <w:t>2) Среднее время восстановления работоспособного состояния, не более – 4 часов.</w:t>
            </w:r>
          </w:p>
          <w:p w14:paraId="353EC398" w14:textId="77777777" w:rsidR="008F0E1B" w:rsidRPr="00491F47" w:rsidRDefault="008F0E1B" w:rsidP="008F0E1B">
            <w:pPr>
              <w:spacing w:after="0" w:line="240" w:lineRule="auto"/>
              <w:jc w:val="both"/>
              <w:rPr>
                <w:rFonts w:eastAsia="Times New Roman"/>
                <w:sz w:val="22"/>
                <w:highlight w:val="yellow"/>
                <w:lang w:eastAsia="ru-RU"/>
              </w:rPr>
            </w:pPr>
            <w:r w:rsidRPr="00491F47">
              <w:rPr>
                <w:rFonts w:eastAsia="Times New Roman"/>
                <w:sz w:val="22"/>
                <w:lang w:eastAsia="ru-RU"/>
              </w:rPr>
              <w:t>3) Средний ресурс до капитального ремонта, не менее – 5 лет.</w:t>
            </w:r>
          </w:p>
        </w:tc>
      </w:tr>
    </w:tbl>
    <w:p w14:paraId="60E59779" w14:textId="77777777" w:rsidR="00E301C3" w:rsidRPr="00491F47" w:rsidRDefault="00E301C3" w:rsidP="008F0E1B">
      <w:pPr>
        <w:spacing w:after="0"/>
        <w:jc w:val="center"/>
        <w:rPr>
          <w:rFonts w:eastAsia="Times New Roman"/>
          <w:lang w:val="kk-KZ" w:eastAsia="ru-RU"/>
        </w:rPr>
      </w:pPr>
    </w:p>
    <w:p w14:paraId="62F0F9C9" w14:textId="77777777" w:rsidR="008F0E1B" w:rsidRPr="00491F47" w:rsidRDefault="008F0E1B" w:rsidP="008F0E1B">
      <w:pPr>
        <w:spacing w:after="0"/>
        <w:jc w:val="center"/>
        <w:rPr>
          <w:rFonts w:eastAsia="Times New Roman"/>
          <w:lang w:eastAsia="ru-RU"/>
        </w:rPr>
      </w:pPr>
      <w:r w:rsidRPr="00491F47">
        <w:rPr>
          <w:rFonts w:eastAsia="Times New Roman"/>
          <w:lang w:val="kk-KZ" w:eastAsia="ru-RU"/>
        </w:rPr>
        <w:t xml:space="preserve">11 </w:t>
      </w:r>
      <w:r w:rsidRPr="00491F47">
        <w:rPr>
          <w:rFonts w:eastAsia="Times New Roman"/>
          <w:lang w:eastAsia="ru-RU"/>
        </w:rPr>
        <w:t>ТРЕБОВАНИЯ К ЭЛЕКТРОПИТАНИЮ</w:t>
      </w:r>
    </w:p>
    <w:p w14:paraId="51AB8563" w14:textId="77777777" w:rsidR="008F0E1B" w:rsidRPr="00491F47" w:rsidRDefault="008F0E1B" w:rsidP="008F0E1B">
      <w:pPr>
        <w:spacing w:after="0"/>
        <w:rPr>
          <w:rFonts w:eastAsia="Times New Roman"/>
          <w:lang w:eastAsia="ru-RU"/>
        </w:rPr>
      </w:pPr>
      <w:r w:rsidRPr="00491F47">
        <w:rPr>
          <w:rFonts w:eastAsia="Calibri"/>
        </w:rPr>
        <w:t>Таблица 6</w:t>
      </w: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8"/>
      </w:tblGrid>
      <w:tr w:rsidR="00491F47" w:rsidRPr="00491F47" w14:paraId="3144AD2C" w14:textId="77777777" w:rsidTr="008F0E1B">
        <w:trPr>
          <w:trHeight w:val="218"/>
        </w:trPr>
        <w:tc>
          <w:tcPr>
            <w:tcW w:w="10178" w:type="dxa"/>
            <w:tcBorders>
              <w:top w:val="single" w:sz="4" w:space="0" w:color="auto"/>
              <w:left w:val="single" w:sz="4" w:space="0" w:color="auto"/>
              <w:bottom w:val="single" w:sz="4" w:space="0" w:color="auto"/>
              <w:right w:val="single" w:sz="4" w:space="0" w:color="auto"/>
            </w:tcBorders>
          </w:tcPr>
          <w:p w14:paraId="3C28F9FC" w14:textId="77777777" w:rsidR="008F0E1B" w:rsidRPr="00491F47" w:rsidRDefault="008F0E1B" w:rsidP="008F0E1B">
            <w:pPr>
              <w:numPr>
                <w:ilvl w:val="0"/>
                <w:numId w:val="32"/>
              </w:numPr>
              <w:spacing w:after="0" w:line="240" w:lineRule="auto"/>
              <w:ind w:left="321" w:hanging="284"/>
              <w:rPr>
                <w:rFonts w:eastAsia="Times New Roman"/>
                <w:sz w:val="22"/>
                <w:lang w:eastAsia="ru-RU"/>
              </w:rPr>
            </w:pPr>
            <w:r w:rsidRPr="00491F47">
              <w:rPr>
                <w:rFonts w:eastAsia="Times New Roman"/>
                <w:sz w:val="22"/>
                <w:lang w:eastAsia="ru-RU"/>
              </w:rPr>
              <w:t>Напряжение питания - 380 ± 10% В.</w:t>
            </w:r>
          </w:p>
          <w:p w14:paraId="0B0B1C48" w14:textId="77777777" w:rsidR="008F0E1B" w:rsidRPr="00491F47" w:rsidRDefault="008F0E1B" w:rsidP="008F0E1B">
            <w:pPr>
              <w:numPr>
                <w:ilvl w:val="0"/>
                <w:numId w:val="32"/>
              </w:numPr>
              <w:spacing w:after="0" w:line="240" w:lineRule="auto"/>
              <w:ind w:left="322" w:hanging="284"/>
              <w:rPr>
                <w:rFonts w:eastAsia="Times New Roman"/>
                <w:sz w:val="22"/>
                <w:lang w:eastAsia="ru-RU"/>
              </w:rPr>
            </w:pPr>
            <w:r w:rsidRPr="00491F47">
              <w:rPr>
                <w:rFonts w:eastAsia="Times New Roman"/>
                <w:sz w:val="22"/>
                <w:lang w:eastAsia="ru-RU"/>
              </w:rPr>
              <w:t>Род тока, частота - переменный, 50 ± 2% Гц.</w:t>
            </w:r>
          </w:p>
          <w:p w14:paraId="4448A091" w14:textId="77777777" w:rsidR="008F0E1B" w:rsidRPr="00491F47" w:rsidRDefault="008F0E1B" w:rsidP="008F0E1B">
            <w:pPr>
              <w:numPr>
                <w:ilvl w:val="0"/>
                <w:numId w:val="32"/>
              </w:numPr>
              <w:spacing w:after="0" w:line="240" w:lineRule="auto"/>
              <w:ind w:left="321" w:hanging="284"/>
              <w:rPr>
                <w:rFonts w:eastAsia="Times New Roman"/>
                <w:sz w:val="22"/>
                <w:lang w:eastAsia="ru-RU"/>
              </w:rPr>
            </w:pPr>
            <w:r w:rsidRPr="00491F47">
              <w:rPr>
                <w:rFonts w:eastAsia="Times New Roman"/>
                <w:sz w:val="22"/>
                <w:lang w:eastAsia="ru-RU"/>
              </w:rPr>
              <w:t>Потребляемая мощность, не более – 10 кВт.</w:t>
            </w:r>
          </w:p>
        </w:tc>
      </w:tr>
    </w:tbl>
    <w:p w14:paraId="32B44A4D" w14:textId="77777777" w:rsidR="008F0E1B" w:rsidRPr="00491F47" w:rsidRDefault="008F0E1B" w:rsidP="008F0E1B">
      <w:pPr>
        <w:spacing w:after="0"/>
        <w:ind w:left="-284"/>
        <w:jc w:val="center"/>
        <w:rPr>
          <w:rFonts w:eastAsia="Times New Roman"/>
          <w:szCs w:val="24"/>
          <w:lang w:eastAsia="ru-RU"/>
        </w:rPr>
      </w:pPr>
      <w:r w:rsidRPr="00491F47">
        <w:rPr>
          <w:rFonts w:eastAsia="Times New Roman"/>
          <w:szCs w:val="24"/>
          <w:lang w:val="kk-KZ" w:eastAsia="ru-RU"/>
        </w:rPr>
        <w:lastRenderedPageBreak/>
        <w:t xml:space="preserve">                   12) </w:t>
      </w:r>
      <w:r w:rsidRPr="00491F47">
        <w:rPr>
          <w:rFonts w:eastAsia="Times New Roman"/>
          <w:szCs w:val="24"/>
          <w:lang w:eastAsia="ru-RU"/>
        </w:rPr>
        <w:t>ТРЕБОВАНИЯ К КОНТРОЛЬНО-ИЗМЕРИТЕЛЬНЫМ     ПРИБОРАМ И АВТОМАТИКЕ</w:t>
      </w:r>
    </w:p>
    <w:p w14:paraId="4993333B" w14:textId="77777777" w:rsidR="008F0E1B" w:rsidRPr="00491F47" w:rsidRDefault="008F0E1B" w:rsidP="008F0E1B">
      <w:pPr>
        <w:spacing w:after="0"/>
        <w:rPr>
          <w:rFonts w:eastAsia="Times New Roman"/>
          <w:lang w:eastAsia="ru-RU"/>
        </w:rPr>
      </w:pPr>
      <w:r w:rsidRPr="00491F47">
        <w:rPr>
          <w:rFonts w:eastAsia="Calibri"/>
        </w:rPr>
        <w:t>Таблица 7</w:t>
      </w: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8"/>
      </w:tblGrid>
      <w:tr w:rsidR="00491F47" w:rsidRPr="00491F47" w14:paraId="021DACB6" w14:textId="77777777" w:rsidTr="008F0E1B">
        <w:trPr>
          <w:trHeight w:val="2549"/>
        </w:trPr>
        <w:tc>
          <w:tcPr>
            <w:tcW w:w="10178" w:type="dxa"/>
            <w:tcBorders>
              <w:top w:val="single" w:sz="4" w:space="0" w:color="auto"/>
              <w:left w:val="single" w:sz="4" w:space="0" w:color="auto"/>
              <w:bottom w:val="single" w:sz="4" w:space="0" w:color="auto"/>
              <w:right w:val="single" w:sz="4" w:space="0" w:color="auto"/>
            </w:tcBorders>
          </w:tcPr>
          <w:p w14:paraId="2F212E4F" w14:textId="77777777" w:rsidR="008F0E1B" w:rsidRPr="00491F47" w:rsidRDefault="008F0E1B" w:rsidP="008F0E1B">
            <w:pPr>
              <w:tabs>
                <w:tab w:val="left" w:pos="1200"/>
              </w:tabs>
              <w:spacing w:after="0" w:line="240" w:lineRule="auto"/>
              <w:jc w:val="both"/>
              <w:rPr>
                <w:rFonts w:eastAsia="Times New Roman"/>
                <w:szCs w:val="24"/>
                <w:lang w:eastAsia="ru-RU"/>
              </w:rPr>
            </w:pPr>
            <w:r w:rsidRPr="00491F47">
              <w:rPr>
                <w:rFonts w:eastAsia="Times New Roman"/>
                <w:szCs w:val="24"/>
                <w:lang w:eastAsia="ru-RU"/>
              </w:rPr>
              <w:t>Система КИПиА должна обеспечивать автоматическое отключение для защиты технологического оборудования.</w:t>
            </w:r>
          </w:p>
          <w:p w14:paraId="26FA584E" w14:textId="77777777" w:rsidR="008F0E1B" w:rsidRPr="00491F47" w:rsidRDefault="008F0E1B" w:rsidP="008F0E1B">
            <w:pPr>
              <w:tabs>
                <w:tab w:val="left" w:pos="1200"/>
              </w:tabs>
              <w:spacing w:after="0" w:line="240" w:lineRule="auto"/>
              <w:ind w:firstLine="38"/>
              <w:jc w:val="both"/>
              <w:rPr>
                <w:rFonts w:eastAsia="Times New Roman"/>
                <w:szCs w:val="24"/>
                <w:lang w:eastAsia="ru-RU"/>
              </w:rPr>
            </w:pPr>
            <w:r w:rsidRPr="00491F47">
              <w:rPr>
                <w:rFonts w:eastAsia="Times New Roman"/>
                <w:szCs w:val="24"/>
                <w:lang w:eastAsia="ru-RU"/>
              </w:rPr>
              <w:t>Средства измерения должны быть внесены в Госреестр СИ РК и иметь следующие документы:</w:t>
            </w:r>
          </w:p>
          <w:p w14:paraId="6D1A6660" w14:textId="77777777" w:rsidR="008F0E1B" w:rsidRPr="00491F47" w:rsidRDefault="008F0E1B" w:rsidP="008F0E1B">
            <w:pPr>
              <w:tabs>
                <w:tab w:val="left" w:pos="1200"/>
              </w:tabs>
              <w:spacing w:after="0" w:line="240" w:lineRule="auto"/>
              <w:jc w:val="both"/>
              <w:rPr>
                <w:rFonts w:eastAsia="Times New Roman"/>
                <w:szCs w:val="24"/>
                <w:lang w:eastAsia="ru-RU"/>
              </w:rPr>
            </w:pPr>
            <w:r w:rsidRPr="00491F47">
              <w:rPr>
                <w:rFonts w:eastAsia="Times New Roman"/>
                <w:szCs w:val="24"/>
                <w:lang w:eastAsia="ru-RU"/>
              </w:rPr>
              <w:t>- техническое описание;</w:t>
            </w:r>
          </w:p>
          <w:p w14:paraId="28D65A00" w14:textId="77777777" w:rsidR="008F0E1B" w:rsidRPr="00491F47" w:rsidRDefault="008F0E1B" w:rsidP="008F0E1B">
            <w:pPr>
              <w:tabs>
                <w:tab w:val="left" w:pos="1200"/>
              </w:tabs>
              <w:spacing w:after="0" w:line="240" w:lineRule="auto"/>
              <w:jc w:val="both"/>
              <w:rPr>
                <w:rFonts w:eastAsia="Times New Roman"/>
                <w:szCs w:val="24"/>
                <w:lang w:eastAsia="ru-RU"/>
              </w:rPr>
            </w:pPr>
            <w:r w:rsidRPr="00491F47">
              <w:rPr>
                <w:rFonts w:eastAsia="Times New Roman"/>
                <w:szCs w:val="24"/>
                <w:lang w:eastAsia="ru-RU"/>
              </w:rPr>
              <w:t>- инструкцию по эксплуатации (руководство по эксплуатации);</w:t>
            </w:r>
          </w:p>
          <w:p w14:paraId="424785D8" w14:textId="77777777" w:rsidR="008F0E1B" w:rsidRPr="00491F47" w:rsidRDefault="008F0E1B" w:rsidP="008F0E1B">
            <w:pPr>
              <w:tabs>
                <w:tab w:val="left" w:pos="1200"/>
              </w:tabs>
              <w:spacing w:after="0" w:line="240" w:lineRule="auto"/>
              <w:jc w:val="both"/>
              <w:rPr>
                <w:rFonts w:eastAsia="Times New Roman"/>
                <w:szCs w:val="24"/>
                <w:lang w:eastAsia="ru-RU"/>
              </w:rPr>
            </w:pPr>
            <w:r w:rsidRPr="00491F47">
              <w:rPr>
                <w:rFonts w:eastAsia="Times New Roman"/>
                <w:szCs w:val="24"/>
                <w:lang w:eastAsia="ru-RU"/>
              </w:rPr>
              <w:t>- методику поверки (методику калибровки);</w:t>
            </w:r>
          </w:p>
          <w:p w14:paraId="4CE6931F" w14:textId="77777777" w:rsidR="008F0E1B" w:rsidRPr="00491F47" w:rsidRDefault="008F0E1B" w:rsidP="008F0E1B">
            <w:pPr>
              <w:tabs>
                <w:tab w:val="left" w:pos="1200"/>
              </w:tabs>
              <w:spacing w:after="0" w:line="240" w:lineRule="auto"/>
              <w:jc w:val="both"/>
              <w:rPr>
                <w:rFonts w:eastAsia="Times New Roman"/>
                <w:szCs w:val="24"/>
                <w:lang w:eastAsia="ru-RU"/>
              </w:rPr>
            </w:pPr>
            <w:r w:rsidRPr="00491F47">
              <w:rPr>
                <w:rFonts w:eastAsia="Times New Roman"/>
                <w:szCs w:val="24"/>
                <w:lang w:eastAsia="ru-RU"/>
              </w:rPr>
              <w:t>- паспорт (формуляр) завода-изготовителя;</w:t>
            </w:r>
          </w:p>
          <w:p w14:paraId="44A6FC6E" w14:textId="77777777" w:rsidR="008F0E1B" w:rsidRPr="00491F47" w:rsidRDefault="008F0E1B" w:rsidP="008F0E1B">
            <w:pPr>
              <w:spacing w:after="0" w:line="240" w:lineRule="auto"/>
              <w:jc w:val="both"/>
              <w:rPr>
                <w:rFonts w:eastAsia="Times New Roman"/>
                <w:spacing w:val="-20"/>
                <w:szCs w:val="24"/>
                <w:lang w:eastAsia="ru-RU"/>
              </w:rPr>
            </w:pPr>
            <w:r w:rsidRPr="00491F47">
              <w:rPr>
                <w:rFonts w:eastAsia="Times New Roman"/>
                <w:szCs w:val="24"/>
                <w:lang w:eastAsia="ru-RU"/>
              </w:rPr>
              <w:t>- свидетельство (сертификат) об утверждении типа СИ с приложением «Описание типа СИ»;</w:t>
            </w:r>
          </w:p>
          <w:p w14:paraId="552EDE94" w14:textId="77777777" w:rsidR="008F0E1B" w:rsidRPr="00491F47" w:rsidRDefault="008F0E1B" w:rsidP="008F0E1B">
            <w:pPr>
              <w:spacing w:after="0" w:line="240" w:lineRule="auto"/>
              <w:ind w:firstLine="29"/>
              <w:rPr>
                <w:rFonts w:eastAsia="Times New Roman"/>
                <w:szCs w:val="24"/>
                <w:highlight w:val="yellow"/>
                <w:lang w:eastAsia="ru-RU"/>
              </w:rPr>
            </w:pPr>
            <w:r w:rsidRPr="00491F47">
              <w:rPr>
                <w:rFonts w:eastAsia="Times New Roman"/>
                <w:szCs w:val="24"/>
                <w:lang w:eastAsia="ru-RU"/>
              </w:rPr>
              <w:t>- свидетельство о первичной поверке (сертификат о предыдущей (первичной) калибровке) или отметку о поверке в заводском паспорте (формуляре).</w:t>
            </w:r>
          </w:p>
        </w:tc>
      </w:tr>
    </w:tbl>
    <w:p w14:paraId="47776688" w14:textId="77777777" w:rsidR="008F0E1B" w:rsidRPr="00491F47" w:rsidRDefault="008F0E1B" w:rsidP="008F0E1B">
      <w:pPr>
        <w:spacing w:after="0" w:line="240" w:lineRule="auto"/>
        <w:rPr>
          <w:rFonts w:eastAsia="Times New Roman"/>
          <w:lang w:eastAsia="ru-RU"/>
        </w:rPr>
      </w:pPr>
    </w:p>
    <w:p w14:paraId="4AA553E3" w14:textId="77777777" w:rsidR="008F0E1B" w:rsidRPr="00491F47" w:rsidRDefault="008F0E1B" w:rsidP="008F0E1B">
      <w:pPr>
        <w:spacing w:after="0" w:line="240" w:lineRule="auto"/>
        <w:jc w:val="center"/>
        <w:rPr>
          <w:rFonts w:eastAsia="Times New Roman"/>
          <w:lang w:eastAsia="ru-RU"/>
        </w:rPr>
      </w:pPr>
      <w:r w:rsidRPr="00491F47">
        <w:rPr>
          <w:rFonts w:eastAsia="Times New Roman"/>
          <w:lang w:val="kk-KZ" w:eastAsia="ru-RU"/>
        </w:rPr>
        <w:t xml:space="preserve">13) </w:t>
      </w:r>
      <w:r w:rsidRPr="00491F47">
        <w:rPr>
          <w:rFonts w:eastAsia="Times New Roman"/>
          <w:lang w:eastAsia="ru-RU"/>
        </w:rPr>
        <w:t>ТРЕБОВАНИЯ К ТРАНСПОРТИРОВАНИЮ</w:t>
      </w:r>
    </w:p>
    <w:p w14:paraId="43900C33" w14:textId="77777777" w:rsidR="008F0E1B" w:rsidRPr="00491F47" w:rsidRDefault="008F0E1B" w:rsidP="008F0E1B">
      <w:pPr>
        <w:spacing w:after="0"/>
        <w:rPr>
          <w:rFonts w:eastAsia="Times New Roman"/>
          <w:lang w:eastAsia="ru-RU"/>
        </w:rPr>
      </w:pPr>
      <w:r w:rsidRPr="00491F47">
        <w:rPr>
          <w:rFonts w:eastAsia="Calibri"/>
        </w:rPr>
        <w:t>Таблица 8</w:t>
      </w:r>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491F47" w:rsidRPr="00491F47" w14:paraId="3D986B53" w14:textId="77777777" w:rsidTr="008F0E1B">
        <w:trPr>
          <w:trHeight w:val="399"/>
        </w:trPr>
        <w:tc>
          <w:tcPr>
            <w:tcW w:w="10207" w:type="dxa"/>
            <w:tcBorders>
              <w:top w:val="single" w:sz="4" w:space="0" w:color="auto"/>
              <w:left w:val="single" w:sz="4" w:space="0" w:color="auto"/>
              <w:right w:val="single" w:sz="4" w:space="0" w:color="auto"/>
            </w:tcBorders>
          </w:tcPr>
          <w:p w14:paraId="0830C71D" w14:textId="77777777" w:rsidR="008F0E1B" w:rsidRPr="00491F47" w:rsidRDefault="008F0E1B" w:rsidP="008F0E1B">
            <w:pPr>
              <w:spacing w:after="0" w:line="240" w:lineRule="auto"/>
              <w:jc w:val="both"/>
              <w:rPr>
                <w:rFonts w:eastAsia="Times New Roman"/>
                <w:lang w:eastAsia="ru-RU"/>
              </w:rPr>
            </w:pPr>
            <w:r w:rsidRPr="00491F47">
              <w:rPr>
                <w:rFonts w:eastAsia="Times New Roman"/>
                <w:lang w:eastAsia="ru-RU"/>
              </w:rPr>
              <w:t>1) Обеспечение перевозки груза без повреждений и потерь, сохранение исправного и работоспособного состояния груза в течение и после транспортировки в соответствии с ГОСТ 26653-90.</w:t>
            </w:r>
          </w:p>
          <w:p w14:paraId="52535B0E" w14:textId="77777777" w:rsidR="008F0E1B" w:rsidRPr="00491F47" w:rsidRDefault="008F0E1B" w:rsidP="008F0E1B">
            <w:pPr>
              <w:spacing w:after="0" w:line="240" w:lineRule="auto"/>
              <w:jc w:val="both"/>
              <w:rPr>
                <w:rFonts w:eastAsia="Times New Roman"/>
                <w:lang w:eastAsia="ru-RU"/>
              </w:rPr>
            </w:pPr>
            <w:r w:rsidRPr="00491F47">
              <w:rPr>
                <w:rFonts w:eastAsia="Times New Roman"/>
                <w:lang w:eastAsia="ru-RU"/>
              </w:rPr>
              <w:t>2) При транспортировке оборудования на все патрубки должны быть установлены заглушки, препятствующие попаданию посторонних предметов, влаги внутрь оборудования.</w:t>
            </w:r>
          </w:p>
          <w:p w14:paraId="62D918C7" w14:textId="77777777" w:rsidR="008F0E1B" w:rsidRPr="00491F47" w:rsidRDefault="008F0E1B" w:rsidP="008F0E1B">
            <w:pPr>
              <w:spacing w:after="0" w:line="240" w:lineRule="auto"/>
              <w:jc w:val="both"/>
              <w:rPr>
                <w:rFonts w:eastAsia="Times New Roman"/>
                <w:lang w:eastAsia="ru-RU"/>
              </w:rPr>
            </w:pPr>
            <w:r w:rsidRPr="00491F47">
              <w:rPr>
                <w:rFonts w:eastAsia="Times New Roman"/>
                <w:lang w:eastAsia="ru-RU"/>
              </w:rPr>
              <w:t>3) Оборудование должны поставляться в собранном виде, законсервированными и упакованными по технологии завода-изготовителя.</w:t>
            </w:r>
          </w:p>
        </w:tc>
      </w:tr>
    </w:tbl>
    <w:p w14:paraId="1B5A319C" w14:textId="77777777" w:rsidR="008F0E1B" w:rsidRPr="00491F47" w:rsidRDefault="008F0E1B" w:rsidP="008F0E1B">
      <w:pPr>
        <w:spacing w:after="0" w:line="240" w:lineRule="auto"/>
        <w:jc w:val="both"/>
        <w:rPr>
          <w:rFonts w:eastAsia="Times New Roman"/>
          <w:lang w:eastAsia="ru-RU"/>
        </w:rPr>
      </w:pPr>
      <w:r w:rsidRPr="00491F47">
        <w:rPr>
          <w:rFonts w:eastAsia="Times New Roman"/>
          <w:lang w:eastAsia="ru-RU"/>
        </w:rPr>
        <w:t xml:space="preserve">                                     </w:t>
      </w:r>
    </w:p>
    <w:p w14:paraId="6E2DFB12" w14:textId="77777777" w:rsidR="008F0E1B" w:rsidRPr="00491F47" w:rsidRDefault="008F0E1B" w:rsidP="008F0E1B">
      <w:pPr>
        <w:spacing w:after="0" w:line="240" w:lineRule="auto"/>
        <w:jc w:val="both"/>
        <w:rPr>
          <w:rFonts w:eastAsia="Calibri"/>
          <w:lang w:val="kk-KZ"/>
        </w:rPr>
      </w:pPr>
      <w:r w:rsidRPr="00491F47">
        <w:rPr>
          <w:rFonts w:eastAsia="Times New Roman"/>
          <w:lang w:eastAsia="ru-RU"/>
        </w:rPr>
        <w:t xml:space="preserve">                                 </w:t>
      </w:r>
      <w:r w:rsidRPr="00491F47">
        <w:rPr>
          <w:rFonts w:eastAsia="Calibri"/>
          <w:lang w:val="kk-KZ"/>
        </w:rPr>
        <w:t>14)  ЭКОНОМИЧЕСКИЕ ПОКАЗАТЕЛИ</w:t>
      </w:r>
    </w:p>
    <w:p w14:paraId="7505D3BA" w14:textId="77777777" w:rsidR="008F0E1B" w:rsidRPr="00491F47" w:rsidRDefault="008F0E1B" w:rsidP="00990333">
      <w:pPr>
        <w:spacing w:after="0" w:line="240" w:lineRule="auto"/>
        <w:jc w:val="both"/>
        <w:rPr>
          <w:rFonts w:eastAsia="Calibri"/>
          <w:lang w:val="kk-KZ"/>
        </w:rPr>
      </w:pPr>
      <w:r w:rsidRPr="00491F47">
        <w:rPr>
          <w:rFonts w:eastAsia="Calibri"/>
          <w:lang w:val="kk-KZ"/>
        </w:rPr>
        <w:t>Таблица 9</w:t>
      </w:r>
    </w:p>
    <w:tbl>
      <w:tblPr>
        <w:tblpPr w:leftFromText="180" w:rightFromText="180" w:vertAnchor="text" w:horzAnchor="margin" w:tblpX="-289" w:tblpY="26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18"/>
      </w:tblGrid>
      <w:tr w:rsidR="00491F47" w:rsidRPr="00491F47" w14:paraId="46855E57" w14:textId="77777777" w:rsidTr="008F0E1B">
        <w:trPr>
          <w:trHeight w:val="699"/>
        </w:trPr>
        <w:tc>
          <w:tcPr>
            <w:tcW w:w="9918" w:type="dxa"/>
          </w:tcPr>
          <w:p w14:paraId="7B987FE0" w14:textId="77777777" w:rsidR="008F0E1B" w:rsidRPr="00491F47" w:rsidRDefault="008F0E1B" w:rsidP="00990333">
            <w:pPr>
              <w:spacing w:after="0" w:line="240" w:lineRule="auto"/>
              <w:jc w:val="both"/>
              <w:rPr>
                <w:rFonts w:eastAsia="Calibri"/>
              </w:rPr>
            </w:pPr>
            <w:r w:rsidRPr="00491F47">
              <w:rPr>
                <w:rFonts w:eastAsia="Calibri"/>
                <w:lang w:val="kk-KZ"/>
              </w:rPr>
              <w:t xml:space="preserve">1) </w:t>
            </w:r>
            <w:r w:rsidRPr="00491F47">
              <w:rPr>
                <w:rFonts w:eastAsia="Calibri"/>
              </w:rPr>
              <w:t>Снижение потребности в механизаторах и вспомогательных рабочих составляет 33%.</w:t>
            </w:r>
          </w:p>
          <w:p w14:paraId="246EB794" w14:textId="77777777" w:rsidR="008F0E1B" w:rsidRPr="00491F47" w:rsidRDefault="008F0E1B" w:rsidP="00990333">
            <w:pPr>
              <w:spacing w:after="0" w:line="240" w:lineRule="auto"/>
              <w:jc w:val="both"/>
              <w:rPr>
                <w:rFonts w:eastAsia="Calibri"/>
              </w:rPr>
            </w:pPr>
            <w:r w:rsidRPr="00491F47">
              <w:rPr>
                <w:rFonts w:eastAsia="Calibri"/>
                <w:lang w:val="kk-KZ"/>
              </w:rPr>
              <w:t xml:space="preserve">2) </w:t>
            </w:r>
            <w:r w:rsidRPr="00491F47">
              <w:rPr>
                <w:rFonts w:eastAsia="Calibri"/>
              </w:rPr>
              <w:t xml:space="preserve">Срок окупаемости капиталовложений  9,5 месяцев. </w:t>
            </w:r>
          </w:p>
        </w:tc>
      </w:tr>
    </w:tbl>
    <w:p w14:paraId="05810494" w14:textId="77777777" w:rsidR="008F0E1B" w:rsidRPr="00491F47" w:rsidRDefault="008F0E1B" w:rsidP="008F0E1B">
      <w:pPr>
        <w:tabs>
          <w:tab w:val="left" w:pos="0"/>
        </w:tabs>
        <w:spacing w:after="0" w:line="240" w:lineRule="auto"/>
        <w:rPr>
          <w:rFonts w:eastAsia="Times New Roman"/>
          <w:lang w:eastAsia="ru-RU"/>
        </w:rPr>
      </w:pPr>
    </w:p>
    <w:p w14:paraId="4199547E" w14:textId="77777777" w:rsidR="008F0E1B" w:rsidRPr="00491F47" w:rsidRDefault="008F0E1B" w:rsidP="008F0E1B">
      <w:pPr>
        <w:spacing w:after="0" w:line="240" w:lineRule="auto"/>
        <w:rPr>
          <w:rFonts w:eastAsia="Times New Roman"/>
          <w:lang w:eastAsia="ru-RU"/>
        </w:rPr>
      </w:pPr>
    </w:p>
    <w:p w14:paraId="324B3E7D" w14:textId="77777777" w:rsidR="00F00D01" w:rsidRPr="00491F47" w:rsidRDefault="00F00D01" w:rsidP="000E7292">
      <w:pPr>
        <w:spacing w:after="0" w:line="240" w:lineRule="auto"/>
        <w:jc w:val="center"/>
        <w:rPr>
          <w:rFonts w:eastAsia="Calibri"/>
          <w:lang w:val="en-US"/>
        </w:rPr>
      </w:pPr>
    </w:p>
    <w:p w14:paraId="0BA91DA7" w14:textId="77777777" w:rsidR="00F00D01" w:rsidRPr="00F00D01" w:rsidRDefault="00F00D01" w:rsidP="00F00D01">
      <w:pPr>
        <w:rPr>
          <w:rFonts w:eastAsia="Calibri"/>
          <w:lang w:val="en-US"/>
        </w:rPr>
      </w:pPr>
    </w:p>
    <w:p w14:paraId="71E333C8" w14:textId="77777777" w:rsidR="00F00D01" w:rsidRPr="00F00D01" w:rsidRDefault="00F00D01" w:rsidP="00F00D01">
      <w:pPr>
        <w:rPr>
          <w:rFonts w:eastAsia="Calibri"/>
          <w:lang w:val="en-US"/>
        </w:rPr>
      </w:pPr>
    </w:p>
    <w:p w14:paraId="34466EA0" w14:textId="77777777" w:rsidR="00F00D01" w:rsidRPr="00F00D01" w:rsidRDefault="00F00D01" w:rsidP="00F00D01">
      <w:pPr>
        <w:rPr>
          <w:rFonts w:eastAsia="Calibri"/>
          <w:lang w:val="en-US"/>
        </w:rPr>
      </w:pPr>
    </w:p>
    <w:p w14:paraId="0D0ECA6B" w14:textId="77777777" w:rsidR="008F0E1B" w:rsidRPr="00F00D01" w:rsidRDefault="00F00D01" w:rsidP="00F00D01">
      <w:pPr>
        <w:tabs>
          <w:tab w:val="left" w:pos="3650"/>
        </w:tabs>
        <w:rPr>
          <w:rFonts w:eastAsia="Calibri"/>
          <w:lang w:val="en-US"/>
        </w:rPr>
      </w:pPr>
      <w:r>
        <w:rPr>
          <w:rFonts w:eastAsia="Calibri"/>
          <w:lang w:val="en-US"/>
        </w:rPr>
        <w:tab/>
      </w:r>
    </w:p>
    <w:sectPr w:rsidR="008F0E1B" w:rsidRPr="00F00D01" w:rsidSect="00EB0D54">
      <w:footerReference w:type="default" r:id="rId10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462F69" w14:textId="77777777" w:rsidR="00EF3B21" w:rsidRDefault="00EF3B21" w:rsidP="00FD2A43">
      <w:pPr>
        <w:spacing w:after="0" w:line="240" w:lineRule="auto"/>
      </w:pPr>
      <w:r>
        <w:separator/>
      </w:r>
    </w:p>
  </w:endnote>
  <w:endnote w:type="continuationSeparator" w:id="0">
    <w:p w14:paraId="31F1E8BF" w14:textId="77777777" w:rsidR="00EF3B21" w:rsidRDefault="00EF3B21" w:rsidP="00FD2A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7374100"/>
      <w:docPartObj>
        <w:docPartGallery w:val="Page Numbers (Bottom of Page)"/>
        <w:docPartUnique/>
      </w:docPartObj>
    </w:sdtPr>
    <w:sdtEndPr/>
    <w:sdtContent>
      <w:p w14:paraId="0DF3F958" w14:textId="6AF45F5C" w:rsidR="004E235B" w:rsidRDefault="004E235B" w:rsidP="00F00D01">
        <w:pPr>
          <w:pStyle w:val="a5"/>
        </w:pPr>
        <w:r>
          <w:t xml:space="preserve">  </w:t>
        </w:r>
        <w:r>
          <w:rPr>
            <w:lang w:val="en-US"/>
          </w:rPr>
          <w:t xml:space="preserve">                                                            </w:t>
        </w:r>
        <w:r>
          <w:t xml:space="preserve">    </w:t>
        </w:r>
        <w:r>
          <w:fldChar w:fldCharType="begin"/>
        </w:r>
        <w:r>
          <w:instrText>PAGE   \* MERGEFORMAT</w:instrText>
        </w:r>
        <w:r>
          <w:fldChar w:fldCharType="separate"/>
        </w:r>
        <w:r w:rsidR="00FA23BB">
          <w:rPr>
            <w:noProof/>
          </w:rPr>
          <w:t>14</w:t>
        </w:r>
        <w:r>
          <w:fldChar w:fldCharType="end"/>
        </w:r>
      </w:p>
    </w:sdtContent>
  </w:sdt>
  <w:p w14:paraId="63B15EF6" w14:textId="77777777" w:rsidR="004E235B" w:rsidRDefault="004E235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3D8311" w14:textId="77777777" w:rsidR="00EF3B21" w:rsidRDefault="00EF3B21" w:rsidP="00FD2A43">
      <w:pPr>
        <w:spacing w:after="0" w:line="240" w:lineRule="auto"/>
      </w:pPr>
      <w:r>
        <w:separator/>
      </w:r>
    </w:p>
  </w:footnote>
  <w:footnote w:type="continuationSeparator" w:id="0">
    <w:p w14:paraId="50A20F9D" w14:textId="77777777" w:rsidR="00EF3B21" w:rsidRDefault="00EF3B21" w:rsidP="00FD2A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26579"/>
    <w:multiLevelType w:val="multilevel"/>
    <w:tmpl w:val="516033CA"/>
    <w:lvl w:ilvl="0">
      <w:start w:val="4"/>
      <w:numFmt w:val="decimal"/>
      <w:lvlText w:val="%1"/>
      <w:lvlJc w:val="left"/>
      <w:pPr>
        <w:ind w:left="600" w:hanging="600"/>
      </w:pPr>
      <w:rPr>
        <w:rFonts w:hint="default"/>
      </w:rPr>
    </w:lvl>
    <w:lvl w:ilvl="1">
      <w:start w:val="1"/>
      <w:numFmt w:val="decimal"/>
      <w:lvlText w:val="%1.%2"/>
      <w:lvlJc w:val="left"/>
      <w:pPr>
        <w:ind w:left="952" w:hanging="600"/>
      </w:pPr>
      <w:rPr>
        <w:rFonts w:hint="default"/>
      </w:rPr>
    </w:lvl>
    <w:lvl w:ilvl="2">
      <w:start w:val="1"/>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1" w15:restartNumberingAfterBreak="0">
    <w:nsid w:val="02BA4848"/>
    <w:multiLevelType w:val="multilevel"/>
    <w:tmpl w:val="9F30877C"/>
    <w:lvl w:ilvl="0">
      <w:start w:val="1"/>
      <w:numFmt w:val="decimal"/>
      <w:lvlText w:val="%1"/>
      <w:lvlJc w:val="left"/>
      <w:pPr>
        <w:ind w:left="1065" w:hanging="360"/>
      </w:pPr>
      <w:rPr>
        <w:rFonts w:ascii="Times New Roman" w:hAnsi="Times New Roman" w:cs="Times New Roman" w:hint="default"/>
      </w:rPr>
    </w:lvl>
    <w:lvl w:ilvl="1">
      <w:start w:val="2"/>
      <w:numFmt w:val="decimal"/>
      <w:isLgl/>
      <w:lvlText w:val="%1.%2"/>
      <w:lvlJc w:val="left"/>
      <w:pPr>
        <w:ind w:left="1185" w:hanging="420"/>
      </w:pPr>
      <w:rPr>
        <w:rFonts w:hint="default"/>
      </w:rPr>
    </w:lvl>
    <w:lvl w:ilvl="2">
      <w:start w:val="1"/>
      <w:numFmt w:val="decimal"/>
      <w:isLgl/>
      <w:lvlText w:val="%1.%2.%3"/>
      <w:lvlJc w:val="left"/>
      <w:pPr>
        <w:ind w:left="1545" w:hanging="720"/>
      </w:pPr>
      <w:rPr>
        <w:rFonts w:hint="default"/>
      </w:rPr>
    </w:lvl>
    <w:lvl w:ilvl="3">
      <w:start w:val="1"/>
      <w:numFmt w:val="decimal"/>
      <w:isLgl/>
      <w:lvlText w:val="%1.%2.%3.%4"/>
      <w:lvlJc w:val="left"/>
      <w:pPr>
        <w:ind w:left="1965" w:hanging="1080"/>
      </w:pPr>
      <w:rPr>
        <w:rFonts w:hint="default"/>
      </w:rPr>
    </w:lvl>
    <w:lvl w:ilvl="4">
      <w:start w:val="1"/>
      <w:numFmt w:val="decimal"/>
      <w:isLgl/>
      <w:lvlText w:val="%1.%2.%3.%4.%5"/>
      <w:lvlJc w:val="left"/>
      <w:pPr>
        <w:ind w:left="2025" w:hanging="1080"/>
      </w:pPr>
      <w:rPr>
        <w:rFonts w:hint="default"/>
      </w:rPr>
    </w:lvl>
    <w:lvl w:ilvl="5">
      <w:start w:val="1"/>
      <w:numFmt w:val="decimal"/>
      <w:isLgl/>
      <w:lvlText w:val="%1.%2.%3.%4.%5.%6"/>
      <w:lvlJc w:val="left"/>
      <w:pPr>
        <w:ind w:left="2445" w:hanging="1440"/>
      </w:pPr>
      <w:rPr>
        <w:rFonts w:hint="default"/>
      </w:rPr>
    </w:lvl>
    <w:lvl w:ilvl="6">
      <w:start w:val="1"/>
      <w:numFmt w:val="decimal"/>
      <w:isLgl/>
      <w:lvlText w:val="%1.%2.%3.%4.%5.%6.%7"/>
      <w:lvlJc w:val="left"/>
      <w:pPr>
        <w:ind w:left="2505" w:hanging="1440"/>
      </w:pPr>
      <w:rPr>
        <w:rFonts w:hint="default"/>
      </w:rPr>
    </w:lvl>
    <w:lvl w:ilvl="7">
      <w:start w:val="1"/>
      <w:numFmt w:val="decimal"/>
      <w:isLgl/>
      <w:lvlText w:val="%1.%2.%3.%4.%5.%6.%7.%8"/>
      <w:lvlJc w:val="left"/>
      <w:pPr>
        <w:ind w:left="2925" w:hanging="1800"/>
      </w:pPr>
      <w:rPr>
        <w:rFonts w:hint="default"/>
      </w:rPr>
    </w:lvl>
    <w:lvl w:ilvl="8">
      <w:start w:val="1"/>
      <w:numFmt w:val="decimal"/>
      <w:isLgl/>
      <w:lvlText w:val="%1.%2.%3.%4.%5.%6.%7.%8.%9"/>
      <w:lvlJc w:val="left"/>
      <w:pPr>
        <w:ind w:left="3345" w:hanging="2160"/>
      </w:pPr>
      <w:rPr>
        <w:rFonts w:hint="default"/>
      </w:rPr>
    </w:lvl>
  </w:abstractNum>
  <w:abstractNum w:abstractNumId="2" w15:restartNumberingAfterBreak="0">
    <w:nsid w:val="07BF5D12"/>
    <w:multiLevelType w:val="multilevel"/>
    <w:tmpl w:val="7442A6F6"/>
    <w:lvl w:ilvl="0">
      <w:start w:val="4"/>
      <w:numFmt w:val="decimal"/>
      <w:lvlText w:val="%1"/>
      <w:lvlJc w:val="left"/>
      <w:pPr>
        <w:ind w:left="600" w:hanging="600"/>
      </w:pPr>
      <w:rPr>
        <w:rFonts w:hint="default"/>
      </w:rPr>
    </w:lvl>
    <w:lvl w:ilvl="1">
      <w:start w:val="1"/>
      <w:numFmt w:val="decimal"/>
      <w:lvlText w:val="%1.%2"/>
      <w:lvlJc w:val="left"/>
      <w:pPr>
        <w:ind w:left="952" w:hanging="600"/>
      </w:pPr>
      <w:rPr>
        <w:rFonts w:hint="default"/>
      </w:rPr>
    </w:lvl>
    <w:lvl w:ilvl="2">
      <w:start w:val="1"/>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3" w15:restartNumberingAfterBreak="0">
    <w:nsid w:val="10262FEA"/>
    <w:multiLevelType w:val="hybridMultilevel"/>
    <w:tmpl w:val="0BFE9272"/>
    <w:lvl w:ilvl="0" w:tplc="8DD0C7FE">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 w15:restartNumberingAfterBreak="0">
    <w:nsid w:val="14A25199"/>
    <w:multiLevelType w:val="multilevel"/>
    <w:tmpl w:val="4072AF08"/>
    <w:lvl w:ilvl="0">
      <w:start w:val="1"/>
      <w:numFmt w:val="decimal"/>
      <w:lvlText w:val="%1"/>
      <w:lvlJc w:val="left"/>
      <w:pPr>
        <w:ind w:left="375" w:hanging="375"/>
      </w:pPr>
      <w:rPr>
        <w:rFonts w:hint="default"/>
      </w:rPr>
    </w:lvl>
    <w:lvl w:ilvl="1">
      <w:start w:val="3"/>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1B193893"/>
    <w:multiLevelType w:val="hybridMultilevel"/>
    <w:tmpl w:val="04826182"/>
    <w:lvl w:ilvl="0" w:tplc="7194A636">
      <w:start w:val="2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9723FC"/>
    <w:multiLevelType w:val="hybridMultilevel"/>
    <w:tmpl w:val="3FC8501E"/>
    <w:lvl w:ilvl="0" w:tplc="904423C2">
      <w:start w:val="1"/>
      <w:numFmt w:val="decimal"/>
      <w:lvlText w:val="%1-"/>
      <w:lvlJc w:val="left"/>
      <w:pPr>
        <w:ind w:left="2345" w:hanging="360"/>
      </w:pPr>
      <w:rPr>
        <w:rFonts w:hint="default"/>
        <w:sz w:val="28"/>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7" w15:restartNumberingAfterBreak="0">
    <w:nsid w:val="26AF513F"/>
    <w:multiLevelType w:val="hybridMultilevel"/>
    <w:tmpl w:val="79ECC218"/>
    <w:lvl w:ilvl="0" w:tplc="35B84EE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B981866"/>
    <w:multiLevelType w:val="multilevel"/>
    <w:tmpl w:val="49D01496"/>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4C944A4"/>
    <w:multiLevelType w:val="hybridMultilevel"/>
    <w:tmpl w:val="BC6AA1AC"/>
    <w:lvl w:ilvl="0" w:tplc="4F328376">
      <w:start w:val="3"/>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3A64544F"/>
    <w:multiLevelType w:val="hybridMultilevel"/>
    <w:tmpl w:val="01D2271E"/>
    <w:lvl w:ilvl="0" w:tplc="773228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D8F66D6"/>
    <w:multiLevelType w:val="multilevel"/>
    <w:tmpl w:val="D50A6724"/>
    <w:lvl w:ilvl="0">
      <w:start w:val="1"/>
      <w:numFmt w:val="decimal"/>
      <w:lvlText w:val="%1"/>
      <w:lvlJc w:val="left"/>
      <w:pPr>
        <w:ind w:left="420" w:hanging="420"/>
      </w:pPr>
      <w:rPr>
        <w:rFonts w:hint="default"/>
        <w:b w:val="0"/>
      </w:rPr>
    </w:lvl>
    <w:lvl w:ilvl="1">
      <w:start w:val="1"/>
      <w:numFmt w:val="decimal"/>
      <w:lvlText w:val="%1.%2"/>
      <w:lvlJc w:val="left"/>
      <w:pPr>
        <w:ind w:left="1128" w:hanging="420"/>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824" w:hanging="2160"/>
      </w:pPr>
      <w:rPr>
        <w:rFonts w:hint="default"/>
        <w:b w:val="0"/>
      </w:rPr>
    </w:lvl>
  </w:abstractNum>
  <w:abstractNum w:abstractNumId="12" w15:restartNumberingAfterBreak="0">
    <w:nsid w:val="461E3D5E"/>
    <w:multiLevelType w:val="hybridMultilevel"/>
    <w:tmpl w:val="F132B58E"/>
    <w:lvl w:ilvl="0" w:tplc="A992EF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9D06998"/>
    <w:multiLevelType w:val="hybridMultilevel"/>
    <w:tmpl w:val="6D3C0406"/>
    <w:lvl w:ilvl="0" w:tplc="B374FB30">
      <w:start w:val="1"/>
      <w:numFmt w:val="bullet"/>
      <w:lvlText w:val="–"/>
      <w:lvlJc w:val="left"/>
      <w:pPr>
        <w:tabs>
          <w:tab w:val="num" w:pos="720"/>
        </w:tabs>
        <w:ind w:left="720" w:hanging="360"/>
      </w:pPr>
      <w:rPr>
        <w:rFonts w:ascii="Times New Roman" w:hAnsi="Times New Roman" w:hint="default"/>
      </w:rPr>
    </w:lvl>
    <w:lvl w:ilvl="1" w:tplc="1BEA267C" w:tentative="1">
      <w:start w:val="1"/>
      <w:numFmt w:val="bullet"/>
      <w:lvlText w:val="–"/>
      <w:lvlJc w:val="left"/>
      <w:pPr>
        <w:tabs>
          <w:tab w:val="num" w:pos="1440"/>
        </w:tabs>
        <w:ind w:left="1440" w:hanging="360"/>
      </w:pPr>
      <w:rPr>
        <w:rFonts w:ascii="Times New Roman" w:hAnsi="Times New Roman" w:hint="default"/>
      </w:rPr>
    </w:lvl>
    <w:lvl w:ilvl="2" w:tplc="E9E6CE2C" w:tentative="1">
      <w:start w:val="1"/>
      <w:numFmt w:val="bullet"/>
      <w:lvlText w:val="–"/>
      <w:lvlJc w:val="left"/>
      <w:pPr>
        <w:tabs>
          <w:tab w:val="num" w:pos="2160"/>
        </w:tabs>
        <w:ind w:left="2160" w:hanging="360"/>
      </w:pPr>
      <w:rPr>
        <w:rFonts w:ascii="Times New Roman" w:hAnsi="Times New Roman" w:hint="default"/>
      </w:rPr>
    </w:lvl>
    <w:lvl w:ilvl="3" w:tplc="F64C468E" w:tentative="1">
      <w:start w:val="1"/>
      <w:numFmt w:val="bullet"/>
      <w:lvlText w:val="–"/>
      <w:lvlJc w:val="left"/>
      <w:pPr>
        <w:tabs>
          <w:tab w:val="num" w:pos="2880"/>
        </w:tabs>
        <w:ind w:left="2880" w:hanging="360"/>
      </w:pPr>
      <w:rPr>
        <w:rFonts w:ascii="Times New Roman" w:hAnsi="Times New Roman" w:hint="default"/>
      </w:rPr>
    </w:lvl>
    <w:lvl w:ilvl="4" w:tplc="33D6FE68" w:tentative="1">
      <w:start w:val="1"/>
      <w:numFmt w:val="bullet"/>
      <w:lvlText w:val="–"/>
      <w:lvlJc w:val="left"/>
      <w:pPr>
        <w:tabs>
          <w:tab w:val="num" w:pos="3600"/>
        </w:tabs>
        <w:ind w:left="3600" w:hanging="360"/>
      </w:pPr>
      <w:rPr>
        <w:rFonts w:ascii="Times New Roman" w:hAnsi="Times New Roman" w:hint="default"/>
      </w:rPr>
    </w:lvl>
    <w:lvl w:ilvl="5" w:tplc="831EB21C" w:tentative="1">
      <w:start w:val="1"/>
      <w:numFmt w:val="bullet"/>
      <w:lvlText w:val="–"/>
      <w:lvlJc w:val="left"/>
      <w:pPr>
        <w:tabs>
          <w:tab w:val="num" w:pos="4320"/>
        </w:tabs>
        <w:ind w:left="4320" w:hanging="360"/>
      </w:pPr>
      <w:rPr>
        <w:rFonts w:ascii="Times New Roman" w:hAnsi="Times New Roman" w:hint="default"/>
      </w:rPr>
    </w:lvl>
    <w:lvl w:ilvl="6" w:tplc="5E380528" w:tentative="1">
      <w:start w:val="1"/>
      <w:numFmt w:val="bullet"/>
      <w:lvlText w:val="–"/>
      <w:lvlJc w:val="left"/>
      <w:pPr>
        <w:tabs>
          <w:tab w:val="num" w:pos="5040"/>
        </w:tabs>
        <w:ind w:left="5040" w:hanging="360"/>
      </w:pPr>
      <w:rPr>
        <w:rFonts w:ascii="Times New Roman" w:hAnsi="Times New Roman" w:hint="default"/>
      </w:rPr>
    </w:lvl>
    <w:lvl w:ilvl="7" w:tplc="08D42918" w:tentative="1">
      <w:start w:val="1"/>
      <w:numFmt w:val="bullet"/>
      <w:lvlText w:val="–"/>
      <w:lvlJc w:val="left"/>
      <w:pPr>
        <w:tabs>
          <w:tab w:val="num" w:pos="5760"/>
        </w:tabs>
        <w:ind w:left="5760" w:hanging="360"/>
      </w:pPr>
      <w:rPr>
        <w:rFonts w:ascii="Times New Roman" w:hAnsi="Times New Roman" w:hint="default"/>
      </w:rPr>
    </w:lvl>
    <w:lvl w:ilvl="8" w:tplc="C5967FF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4B024B5A"/>
    <w:multiLevelType w:val="hybridMultilevel"/>
    <w:tmpl w:val="7590B2DE"/>
    <w:lvl w:ilvl="0" w:tplc="DA36F898">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DB84F96"/>
    <w:multiLevelType w:val="hybridMultilevel"/>
    <w:tmpl w:val="761A2C66"/>
    <w:lvl w:ilvl="0" w:tplc="EF18FD14">
      <w:start w:val="2"/>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6" w15:restartNumberingAfterBreak="0">
    <w:nsid w:val="5941526E"/>
    <w:multiLevelType w:val="hybridMultilevel"/>
    <w:tmpl w:val="0C7A040A"/>
    <w:lvl w:ilvl="0" w:tplc="0652DE26">
      <w:numFmt w:val="bullet"/>
      <w:lvlText w:val="-"/>
      <w:lvlJc w:val="left"/>
      <w:pPr>
        <w:ind w:left="720"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A2D284E"/>
    <w:multiLevelType w:val="hybridMultilevel"/>
    <w:tmpl w:val="9D6EF514"/>
    <w:lvl w:ilvl="0" w:tplc="F516FC24">
      <w:start w:val="1"/>
      <w:numFmt w:val="decimal"/>
      <w:lvlText w:val="%1"/>
      <w:lvlJc w:val="left"/>
      <w:pPr>
        <w:ind w:left="1125" w:hanging="360"/>
      </w:pPr>
      <w:rPr>
        <w:rFonts w:hint="default"/>
      </w:rPr>
    </w:lvl>
    <w:lvl w:ilvl="1" w:tplc="04190019" w:tentative="1">
      <w:start w:val="1"/>
      <w:numFmt w:val="lowerLetter"/>
      <w:lvlText w:val="%2."/>
      <w:lvlJc w:val="left"/>
      <w:pPr>
        <w:ind w:left="1845" w:hanging="360"/>
      </w:p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18" w15:restartNumberingAfterBreak="0">
    <w:nsid w:val="5A8E37EA"/>
    <w:multiLevelType w:val="multilevel"/>
    <w:tmpl w:val="9ABA7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C4B6C54"/>
    <w:multiLevelType w:val="hybridMultilevel"/>
    <w:tmpl w:val="ADE2644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60D06263"/>
    <w:multiLevelType w:val="hybridMultilevel"/>
    <w:tmpl w:val="651EA0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0F44063"/>
    <w:multiLevelType w:val="hybridMultilevel"/>
    <w:tmpl w:val="83605DEA"/>
    <w:lvl w:ilvl="0" w:tplc="DFF42B2C">
      <w:start w:val="1"/>
      <w:numFmt w:val="decimal"/>
      <w:lvlText w:val="%1)"/>
      <w:lvlJc w:val="left"/>
      <w:pPr>
        <w:ind w:left="1064" w:hanging="360"/>
      </w:pPr>
      <w:rPr>
        <w:rFonts w:hint="default"/>
      </w:rPr>
    </w:lvl>
    <w:lvl w:ilvl="1" w:tplc="04190019" w:tentative="1">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22" w15:restartNumberingAfterBreak="0">
    <w:nsid w:val="61182BA3"/>
    <w:multiLevelType w:val="hybridMultilevel"/>
    <w:tmpl w:val="2BDAD754"/>
    <w:lvl w:ilvl="0" w:tplc="9CB0B452">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648C19E3"/>
    <w:multiLevelType w:val="hybridMultilevel"/>
    <w:tmpl w:val="58B449F6"/>
    <w:lvl w:ilvl="0" w:tplc="1848F2E8">
      <w:start w:val="1"/>
      <w:numFmt w:val="decimal"/>
      <w:lvlText w:val="%1)"/>
      <w:lvlJc w:val="left"/>
      <w:pPr>
        <w:ind w:left="915" w:hanging="360"/>
      </w:pPr>
      <w:rPr>
        <w:rFonts w:hint="default"/>
      </w:rPr>
    </w:lvl>
    <w:lvl w:ilvl="1" w:tplc="04190019" w:tentative="1">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abstractNum w:abstractNumId="24" w15:restartNumberingAfterBreak="0">
    <w:nsid w:val="679D4B58"/>
    <w:multiLevelType w:val="hybridMultilevel"/>
    <w:tmpl w:val="891A5536"/>
    <w:lvl w:ilvl="0" w:tplc="C77A1ECA">
      <w:numFmt w:val="bullet"/>
      <w:lvlText w:val="-"/>
      <w:lvlJc w:val="left"/>
      <w:pPr>
        <w:ind w:left="1068" w:hanging="360"/>
      </w:pPr>
      <w:rPr>
        <w:rFonts w:ascii="Times New Roman" w:eastAsia="Times New Roman" w:hAnsi="Times New Roman" w:cs="Times New Roman" w:hint="default"/>
        <w:color w:val="auto"/>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15:restartNumberingAfterBreak="0">
    <w:nsid w:val="6E126795"/>
    <w:multiLevelType w:val="hybridMultilevel"/>
    <w:tmpl w:val="FF922974"/>
    <w:lvl w:ilvl="0" w:tplc="F9C2392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6" w15:restartNumberingAfterBreak="0">
    <w:nsid w:val="6E86546C"/>
    <w:multiLevelType w:val="hybridMultilevel"/>
    <w:tmpl w:val="CF765806"/>
    <w:lvl w:ilvl="0" w:tplc="67383A1C">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1896003"/>
    <w:multiLevelType w:val="hybridMultilevel"/>
    <w:tmpl w:val="92265466"/>
    <w:lvl w:ilvl="0" w:tplc="73888430">
      <w:start w:val="2"/>
      <w:numFmt w:val="decimal"/>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28" w15:restartNumberingAfterBreak="0">
    <w:nsid w:val="73FF3C40"/>
    <w:multiLevelType w:val="hybridMultilevel"/>
    <w:tmpl w:val="D8B083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6446671"/>
    <w:multiLevelType w:val="multilevel"/>
    <w:tmpl w:val="6DE69FCC"/>
    <w:lvl w:ilvl="0">
      <w:start w:val="4"/>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0" w15:restartNumberingAfterBreak="0">
    <w:nsid w:val="7D1E29FB"/>
    <w:multiLevelType w:val="hybridMultilevel"/>
    <w:tmpl w:val="3962F688"/>
    <w:lvl w:ilvl="0" w:tplc="72F232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F901B1"/>
    <w:multiLevelType w:val="multilevel"/>
    <w:tmpl w:val="13C6E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6"/>
  </w:num>
  <w:num w:numId="5">
    <w:abstractNumId w:val="23"/>
  </w:num>
  <w:num w:numId="6">
    <w:abstractNumId w:val="18"/>
  </w:num>
  <w:num w:numId="7">
    <w:abstractNumId w:val="30"/>
  </w:num>
  <w:num w:numId="8">
    <w:abstractNumId w:val="28"/>
  </w:num>
  <w:num w:numId="9">
    <w:abstractNumId w:val="13"/>
  </w:num>
  <w:num w:numId="10">
    <w:abstractNumId w:val="10"/>
  </w:num>
  <w:num w:numId="11">
    <w:abstractNumId w:val="19"/>
  </w:num>
  <w:num w:numId="12">
    <w:abstractNumId w:val="6"/>
  </w:num>
  <w:num w:numId="13">
    <w:abstractNumId w:val="25"/>
  </w:num>
  <w:num w:numId="14">
    <w:abstractNumId w:val="14"/>
  </w:num>
  <w:num w:numId="15">
    <w:abstractNumId w:val="31"/>
  </w:num>
  <w:num w:numId="16">
    <w:abstractNumId w:val="22"/>
  </w:num>
  <w:num w:numId="17">
    <w:abstractNumId w:val="7"/>
  </w:num>
  <w:num w:numId="18">
    <w:abstractNumId w:val="17"/>
  </w:num>
  <w:num w:numId="19">
    <w:abstractNumId w:val="12"/>
  </w:num>
  <w:num w:numId="20">
    <w:abstractNumId w:val="3"/>
  </w:num>
  <w:num w:numId="21">
    <w:abstractNumId w:val="2"/>
  </w:num>
  <w:num w:numId="22">
    <w:abstractNumId w:val="21"/>
  </w:num>
  <w:num w:numId="23">
    <w:abstractNumId w:val="27"/>
  </w:num>
  <w:num w:numId="24">
    <w:abstractNumId w:val="15"/>
  </w:num>
  <w:num w:numId="25">
    <w:abstractNumId w:val="24"/>
  </w:num>
  <w:num w:numId="26">
    <w:abstractNumId w:val="16"/>
  </w:num>
  <w:num w:numId="27">
    <w:abstractNumId w:val="29"/>
  </w:num>
  <w:num w:numId="28">
    <w:abstractNumId w:val="8"/>
  </w:num>
  <w:num w:numId="29">
    <w:abstractNumId w:val="0"/>
  </w:num>
  <w:num w:numId="30">
    <w:abstractNumId w:val="5"/>
  </w:num>
  <w:num w:numId="31">
    <w:abstractNumId w:val="9"/>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5AB0"/>
    <w:rsid w:val="00001395"/>
    <w:rsid w:val="00077D0C"/>
    <w:rsid w:val="000A76D7"/>
    <w:rsid w:val="000A7D55"/>
    <w:rsid w:val="000E7292"/>
    <w:rsid w:val="00137CD8"/>
    <w:rsid w:val="00170CF2"/>
    <w:rsid w:val="001B4943"/>
    <w:rsid w:val="001B5AB0"/>
    <w:rsid w:val="001F2FC5"/>
    <w:rsid w:val="0022636E"/>
    <w:rsid w:val="00232B82"/>
    <w:rsid w:val="00254622"/>
    <w:rsid w:val="00284609"/>
    <w:rsid w:val="002B39BD"/>
    <w:rsid w:val="00344D66"/>
    <w:rsid w:val="003518C2"/>
    <w:rsid w:val="003563F5"/>
    <w:rsid w:val="003760BE"/>
    <w:rsid w:val="003A2D38"/>
    <w:rsid w:val="003F229E"/>
    <w:rsid w:val="00404641"/>
    <w:rsid w:val="00440A7D"/>
    <w:rsid w:val="00442608"/>
    <w:rsid w:val="00444EC6"/>
    <w:rsid w:val="0045044D"/>
    <w:rsid w:val="00491F47"/>
    <w:rsid w:val="00496EDB"/>
    <w:rsid w:val="004E235B"/>
    <w:rsid w:val="00554456"/>
    <w:rsid w:val="0056220C"/>
    <w:rsid w:val="00585CDE"/>
    <w:rsid w:val="00587C40"/>
    <w:rsid w:val="00592590"/>
    <w:rsid w:val="005A795F"/>
    <w:rsid w:val="005C7751"/>
    <w:rsid w:val="00600BE4"/>
    <w:rsid w:val="0060580F"/>
    <w:rsid w:val="00627163"/>
    <w:rsid w:val="00676FCC"/>
    <w:rsid w:val="00683B79"/>
    <w:rsid w:val="006B29DA"/>
    <w:rsid w:val="006B2FBC"/>
    <w:rsid w:val="006C01AD"/>
    <w:rsid w:val="006D107A"/>
    <w:rsid w:val="006E3E21"/>
    <w:rsid w:val="0070086E"/>
    <w:rsid w:val="007027CF"/>
    <w:rsid w:val="00703C7D"/>
    <w:rsid w:val="00746B62"/>
    <w:rsid w:val="0078380B"/>
    <w:rsid w:val="00785325"/>
    <w:rsid w:val="007A5C2C"/>
    <w:rsid w:val="007C150D"/>
    <w:rsid w:val="007D3854"/>
    <w:rsid w:val="007D6503"/>
    <w:rsid w:val="00814BAD"/>
    <w:rsid w:val="00836353"/>
    <w:rsid w:val="00846B1D"/>
    <w:rsid w:val="00855287"/>
    <w:rsid w:val="00863C07"/>
    <w:rsid w:val="00883E53"/>
    <w:rsid w:val="008842B8"/>
    <w:rsid w:val="008E377F"/>
    <w:rsid w:val="008F0BCC"/>
    <w:rsid w:val="008F0E1B"/>
    <w:rsid w:val="00920F9D"/>
    <w:rsid w:val="00966BBB"/>
    <w:rsid w:val="00990333"/>
    <w:rsid w:val="00995094"/>
    <w:rsid w:val="00997018"/>
    <w:rsid w:val="009D361F"/>
    <w:rsid w:val="009D5DF5"/>
    <w:rsid w:val="009D7F1A"/>
    <w:rsid w:val="00A50B62"/>
    <w:rsid w:val="00A62D88"/>
    <w:rsid w:val="00A72D74"/>
    <w:rsid w:val="00A731C5"/>
    <w:rsid w:val="00AA0877"/>
    <w:rsid w:val="00AA3633"/>
    <w:rsid w:val="00AF1E73"/>
    <w:rsid w:val="00B63899"/>
    <w:rsid w:val="00B72CC8"/>
    <w:rsid w:val="00B72F4F"/>
    <w:rsid w:val="00BA3339"/>
    <w:rsid w:val="00BC7A9E"/>
    <w:rsid w:val="00BD218A"/>
    <w:rsid w:val="00C14F3C"/>
    <w:rsid w:val="00CB1DE3"/>
    <w:rsid w:val="00D11EE7"/>
    <w:rsid w:val="00D65364"/>
    <w:rsid w:val="00D722A6"/>
    <w:rsid w:val="00D75011"/>
    <w:rsid w:val="00D851D2"/>
    <w:rsid w:val="00DB4F92"/>
    <w:rsid w:val="00DC538D"/>
    <w:rsid w:val="00DD39C8"/>
    <w:rsid w:val="00DF599A"/>
    <w:rsid w:val="00E04686"/>
    <w:rsid w:val="00E22C5F"/>
    <w:rsid w:val="00E301C3"/>
    <w:rsid w:val="00E42E26"/>
    <w:rsid w:val="00E51029"/>
    <w:rsid w:val="00EB0D54"/>
    <w:rsid w:val="00EC50A2"/>
    <w:rsid w:val="00EF3198"/>
    <w:rsid w:val="00EF3B21"/>
    <w:rsid w:val="00F00D01"/>
    <w:rsid w:val="00F04640"/>
    <w:rsid w:val="00F31CCA"/>
    <w:rsid w:val="00F323D6"/>
    <w:rsid w:val="00F37F09"/>
    <w:rsid w:val="00F43DC2"/>
    <w:rsid w:val="00F74BAD"/>
    <w:rsid w:val="00F914CE"/>
    <w:rsid w:val="00FA11DC"/>
    <w:rsid w:val="00FA23BB"/>
    <w:rsid w:val="00FA7EB2"/>
    <w:rsid w:val="00FC2050"/>
    <w:rsid w:val="00FD2A43"/>
    <w:rsid w:val="00FE04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9C92E0"/>
  <w15:docId w15:val="{948ED7E5-7B3A-4139-9B5C-D1AB3309D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8F0E1B"/>
    <w:pPr>
      <w:keepNext/>
      <w:keepLines/>
      <w:spacing w:before="200" w:after="0"/>
      <w:outlineLvl w:val="1"/>
    </w:pPr>
    <w:rPr>
      <w:rFonts w:ascii="Cambria" w:eastAsia="Times New Roman" w:hAnsi="Cambria"/>
      <w:color w:val="365F9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D2A4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D2A43"/>
  </w:style>
  <w:style w:type="paragraph" w:styleId="a5">
    <w:name w:val="footer"/>
    <w:basedOn w:val="a"/>
    <w:link w:val="a6"/>
    <w:uiPriority w:val="99"/>
    <w:unhideWhenUsed/>
    <w:rsid w:val="00FD2A4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D2A43"/>
  </w:style>
  <w:style w:type="table" w:styleId="a7">
    <w:name w:val="Table Grid"/>
    <w:basedOn w:val="a1"/>
    <w:uiPriority w:val="59"/>
    <w:rsid w:val="00EB0D54"/>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qFormat/>
    <w:rsid w:val="00EB0D54"/>
    <w:rPr>
      <w:b/>
      <w:bCs/>
    </w:rPr>
  </w:style>
  <w:style w:type="paragraph" w:styleId="a9">
    <w:name w:val="Normal (Web)"/>
    <w:basedOn w:val="a"/>
    <w:uiPriority w:val="99"/>
    <w:unhideWhenUsed/>
    <w:rsid w:val="00EB0D54"/>
    <w:pPr>
      <w:spacing w:after="0" w:line="240" w:lineRule="auto"/>
    </w:pPr>
    <w:rPr>
      <w:rFonts w:eastAsia="Times New Roman"/>
      <w:sz w:val="24"/>
      <w:szCs w:val="24"/>
      <w:lang w:eastAsia="ru-RU"/>
    </w:rPr>
  </w:style>
  <w:style w:type="paragraph" w:styleId="aa">
    <w:name w:val="List Paragraph"/>
    <w:basedOn w:val="a"/>
    <w:uiPriority w:val="99"/>
    <w:qFormat/>
    <w:rsid w:val="00EB0D54"/>
    <w:pPr>
      <w:ind w:left="720"/>
      <w:contextualSpacing/>
    </w:pPr>
  </w:style>
  <w:style w:type="paragraph" w:styleId="ab">
    <w:name w:val="Balloon Text"/>
    <w:basedOn w:val="a"/>
    <w:link w:val="ac"/>
    <w:uiPriority w:val="99"/>
    <w:semiHidden/>
    <w:unhideWhenUsed/>
    <w:rsid w:val="008F0E1B"/>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F0E1B"/>
    <w:rPr>
      <w:rFonts w:ascii="Tahoma" w:hAnsi="Tahoma" w:cs="Tahoma"/>
      <w:sz w:val="16"/>
      <w:szCs w:val="16"/>
    </w:rPr>
  </w:style>
  <w:style w:type="character" w:customStyle="1" w:styleId="20">
    <w:name w:val="Заголовок 2 Знак"/>
    <w:basedOn w:val="a0"/>
    <w:link w:val="2"/>
    <w:uiPriority w:val="9"/>
    <w:rsid w:val="008F0E1B"/>
    <w:rPr>
      <w:rFonts w:ascii="Cambria" w:eastAsia="Times New Roman" w:hAnsi="Cambria"/>
      <w:color w:val="365F91"/>
      <w:sz w:val="26"/>
      <w:szCs w:val="26"/>
    </w:rPr>
  </w:style>
  <w:style w:type="paragraph" w:customStyle="1" w:styleId="21">
    <w:name w:val="Заголовок 21"/>
    <w:basedOn w:val="a"/>
    <w:next w:val="a"/>
    <w:uiPriority w:val="9"/>
    <w:unhideWhenUsed/>
    <w:qFormat/>
    <w:rsid w:val="008F0E1B"/>
    <w:pPr>
      <w:keepNext/>
      <w:keepLines/>
      <w:spacing w:before="40" w:after="0" w:line="259" w:lineRule="auto"/>
      <w:outlineLvl w:val="1"/>
    </w:pPr>
    <w:rPr>
      <w:rFonts w:ascii="Cambria" w:eastAsia="Times New Roman" w:hAnsi="Cambria"/>
      <w:color w:val="365F91"/>
      <w:sz w:val="26"/>
      <w:szCs w:val="26"/>
    </w:rPr>
  </w:style>
  <w:style w:type="numbering" w:customStyle="1" w:styleId="1">
    <w:name w:val="Нет списка1"/>
    <w:next w:val="a2"/>
    <w:uiPriority w:val="99"/>
    <w:semiHidden/>
    <w:unhideWhenUsed/>
    <w:rsid w:val="008F0E1B"/>
  </w:style>
  <w:style w:type="table" w:customStyle="1" w:styleId="TableGrid">
    <w:name w:val="TableGrid"/>
    <w:rsid w:val="008F0E1B"/>
    <w:pPr>
      <w:spacing w:after="0" w:line="240" w:lineRule="auto"/>
    </w:pPr>
    <w:rPr>
      <w:rFonts w:ascii="Calibri" w:eastAsia="Times New Roman" w:hAnsi="Calibri"/>
      <w:sz w:val="22"/>
      <w:szCs w:val="22"/>
      <w:lang w:eastAsia="ru-RU"/>
    </w:rPr>
    <w:tblPr>
      <w:tblCellMar>
        <w:top w:w="0" w:type="dxa"/>
        <w:left w:w="0" w:type="dxa"/>
        <w:bottom w:w="0" w:type="dxa"/>
        <w:right w:w="0" w:type="dxa"/>
      </w:tblCellMar>
    </w:tblPr>
  </w:style>
  <w:style w:type="character" w:styleId="ad">
    <w:name w:val="Emphasis"/>
    <w:basedOn w:val="a0"/>
    <w:uiPriority w:val="20"/>
    <w:qFormat/>
    <w:rsid w:val="008F0E1B"/>
    <w:rPr>
      <w:i/>
      <w:iCs/>
    </w:rPr>
  </w:style>
  <w:style w:type="character" w:customStyle="1" w:styleId="10">
    <w:name w:val="Гиперссылка1"/>
    <w:basedOn w:val="a0"/>
    <w:uiPriority w:val="99"/>
    <w:unhideWhenUsed/>
    <w:rsid w:val="008F0E1B"/>
    <w:rPr>
      <w:color w:val="0000FF"/>
      <w:u w:val="single"/>
    </w:rPr>
  </w:style>
  <w:style w:type="character" w:styleId="ae">
    <w:name w:val="Placeholder Text"/>
    <w:basedOn w:val="a0"/>
    <w:uiPriority w:val="99"/>
    <w:semiHidden/>
    <w:rsid w:val="008F0E1B"/>
    <w:rPr>
      <w:color w:val="808080"/>
    </w:rPr>
  </w:style>
  <w:style w:type="paragraph" w:customStyle="1" w:styleId="11">
    <w:name w:val="Текст выноски1"/>
    <w:basedOn w:val="a"/>
    <w:next w:val="ab"/>
    <w:uiPriority w:val="99"/>
    <w:semiHidden/>
    <w:unhideWhenUsed/>
    <w:rsid w:val="008F0E1B"/>
    <w:pPr>
      <w:spacing w:after="0" w:line="240" w:lineRule="auto"/>
    </w:pPr>
    <w:rPr>
      <w:rFonts w:ascii="Tahoma" w:hAnsi="Tahoma" w:cs="Tahoma"/>
      <w:sz w:val="16"/>
      <w:szCs w:val="16"/>
    </w:rPr>
  </w:style>
  <w:style w:type="character" w:customStyle="1" w:styleId="link">
    <w:name w:val="link"/>
    <w:basedOn w:val="a0"/>
    <w:rsid w:val="008F0E1B"/>
  </w:style>
  <w:style w:type="paragraph" w:customStyle="1" w:styleId="12">
    <w:name w:val="Верхний колонтитул1"/>
    <w:basedOn w:val="a"/>
    <w:next w:val="a3"/>
    <w:uiPriority w:val="99"/>
    <w:unhideWhenUsed/>
    <w:rsid w:val="008F0E1B"/>
    <w:pPr>
      <w:tabs>
        <w:tab w:val="center" w:pos="4677"/>
        <w:tab w:val="right" w:pos="9355"/>
      </w:tabs>
      <w:spacing w:after="0" w:line="240" w:lineRule="auto"/>
    </w:pPr>
    <w:rPr>
      <w:sz w:val="20"/>
      <w:szCs w:val="20"/>
    </w:rPr>
  </w:style>
  <w:style w:type="paragraph" w:customStyle="1" w:styleId="13">
    <w:name w:val="Нижний колонтитул1"/>
    <w:basedOn w:val="a"/>
    <w:next w:val="a5"/>
    <w:uiPriority w:val="99"/>
    <w:unhideWhenUsed/>
    <w:rsid w:val="008F0E1B"/>
    <w:pPr>
      <w:tabs>
        <w:tab w:val="center" w:pos="4677"/>
        <w:tab w:val="right" w:pos="9355"/>
      </w:tabs>
      <w:spacing w:after="0" w:line="240" w:lineRule="auto"/>
    </w:pPr>
    <w:rPr>
      <w:sz w:val="20"/>
      <w:szCs w:val="20"/>
    </w:rPr>
  </w:style>
  <w:style w:type="character" w:styleId="af">
    <w:name w:val="line number"/>
    <w:basedOn w:val="a0"/>
    <w:uiPriority w:val="99"/>
    <w:semiHidden/>
    <w:unhideWhenUsed/>
    <w:rsid w:val="008F0E1B"/>
  </w:style>
  <w:style w:type="table" w:customStyle="1" w:styleId="14">
    <w:name w:val="Сетка таблицы1"/>
    <w:basedOn w:val="a1"/>
    <w:next w:val="a7"/>
    <w:uiPriority w:val="39"/>
    <w:rsid w:val="008F0E1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Не полужирный"/>
    <w:basedOn w:val="a0"/>
    <w:uiPriority w:val="99"/>
    <w:rsid w:val="008F0E1B"/>
    <w:rPr>
      <w:rFonts w:ascii="Times New Roman" w:hAnsi="Times New Roman" w:cs="Times New Roman"/>
      <w:b/>
      <w:bCs/>
      <w:color w:val="000000"/>
      <w:spacing w:val="0"/>
      <w:w w:val="100"/>
      <w:position w:val="0"/>
      <w:sz w:val="20"/>
      <w:szCs w:val="20"/>
      <w:shd w:val="clear" w:color="auto" w:fill="FFFFFF"/>
      <w:lang w:val="ru-RU"/>
    </w:rPr>
  </w:style>
  <w:style w:type="paragraph" w:customStyle="1" w:styleId="Default">
    <w:name w:val="Default"/>
    <w:rsid w:val="008F0E1B"/>
    <w:pPr>
      <w:autoSpaceDE w:val="0"/>
      <w:autoSpaceDN w:val="0"/>
      <w:adjustRightInd w:val="0"/>
      <w:spacing w:after="0" w:line="240" w:lineRule="auto"/>
    </w:pPr>
    <w:rPr>
      <w:color w:val="000000"/>
      <w:sz w:val="24"/>
      <w:szCs w:val="24"/>
    </w:rPr>
  </w:style>
  <w:style w:type="numbering" w:customStyle="1" w:styleId="110">
    <w:name w:val="Нет списка11"/>
    <w:next w:val="a2"/>
    <w:uiPriority w:val="99"/>
    <w:semiHidden/>
    <w:unhideWhenUsed/>
    <w:rsid w:val="008F0E1B"/>
  </w:style>
  <w:style w:type="table" w:customStyle="1" w:styleId="22">
    <w:name w:val="Сетка таблицы2"/>
    <w:basedOn w:val="a1"/>
    <w:next w:val="a7"/>
    <w:uiPriority w:val="39"/>
    <w:rsid w:val="008F0E1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8F0E1B"/>
    <w:pPr>
      <w:spacing w:after="0" w:line="240" w:lineRule="auto"/>
    </w:pPr>
    <w:rPr>
      <w:rFonts w:ascii="Calibri" w:eastAsia="Times New Roman" w:hAnsi="Calibri"/>
      <w:sz w:val="22"/>
      <w:szCs w:val="22"/>
      <w:lang w:eastAsia="ru-RU"/>
    </w:rPr>
    <w:tblPr>
      <w:tblCellMar>
        <w:top w:w="0" w:type="dxa"/>
        <w:left w:w="0" w:type="dxa"/>
        <w:bottom w:w="0" w:type="dxa"/>
        <w:right w:w="0" w:type="dxa"/>
      </w:tblCellMar>
    </w:tblPr>
  </w:style>
  <w:style w:type="table" w:customStyle="1" w:styleId="111">
    <w:name w:val="Сетка таблицы11"/>
    <w:basedOn w:val="a1"/>
    <w:next w:val="a7"/>
    <w:uiPriority w:val="39"/>
    <w:rsid w:val="008F0E1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7"/>
    <w:uiPriority w:val="39"/>
    <w:rsid w:val="008F0E1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7"/>
    <w:uiPriority w:val="39"/>
    <w:rsid w:val="008F0E1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
    <w:name w:val="Заголовок 2 Знак1"/>
    <w:basedOn w:val="a0"/>
    <w:uiPriority w:val="9"/>
    <w:semiHidden/>
    <w:rsid w:val="008F0E1B"/>
    <w:rPr>
      <w:rFonts w:asciiTheme="majorHAnsi" w:eastAsiaTheme="majorEastAsia" w:hAnsiTheme="majorHAnsi" w:cstheme="majorBidi"/>
      <w:b/>
      <w:bCs/>
      <w:color w:val="4F81BD" w:themeColor="accent1"/>
      <w:sz w:val="26"/>
      <w:szCs w:val="26"/>
    </w:rPr>
  </w:style>
  <w:style w:type="character" w:styleId="af0">
    <w:name w:val="Hyperlink"/>
    <w:basedOn w:val="a0"/>
    <w:uiPriority w:val="99"/>
    <w:unhideWhenUsed/>
    <w:rsid w:val="008F0E1B"/>
    <w:rPr>
      <w:color w:val="0000FF" w:themeColor="hyperlink"/>
      <w:u w:val="single"/>
    </w:rPr>
  </w:style>
  <w:style w:type="character" w:customStyle="1" w:styleId="15">
    <w:name w:val="Текст выноски Знак1"/>
    <w:basedOn w:val="a0"/>
    <w:uiPriority w:val="99"/>
    <w:semiHidden/>
    <w:rsid w:val="008F0E1B"/>
    <w:rPr>
      <w:rFonts w:ascii="Tahoma" w:hAnsi="Tahoma" w:cs="Tahoma"/>
      <w:sz w:val="16"/>
      <w:szCs w:val="16"/>
    </w:rPr>
  </w:style>
  <w:style w:type="character" w:customStyle="1" w:styleId="16">
    <w:name w:val="Верхний колонтитул Знак1"/>
    <w:basedOn w:val="a0"/>
    <w:uiPriority w:val="99"/>
    <w:rsid w:val="008F0E1B"/>
  </w:style>
  <w:style w:type="character" w:customStyle="1" w:styleId="17">
    <w:name w:val="Нижний колонтитул Знак1"/>
    <w:basedOn w:val="a0"/>
    <w:uiPriority w:val="99"/>
    <w:rsid w:val="008F0E1B"/>
  </w:style>
  <w:style w:type="table" w:customStyle="1" w:styleId="5">
    <w:name w:val="Сетка таблицы5"/>
    <w:basedOn w:val="a1"/>
    <w:next w:val="a7"/>
    <w:uiPriority w:val="39"/>
    <w:rsid w:val="008F0E1B"/>
    <w:pPr>
      <w:spacing w:after="0" w:line="240" w:lineRule="auto"/>
    </w:pPr>
    <w:rPr>
      <w:rFonts w:ascii="Calibri" w:eastAsia="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mrcssattr">
    <w:name w:val="p1_mr_css_attr"/>
    <w:basedOn w:val="a"/>
    <w:rsid w:val="00FA23BB"/>
    <w:pPr>
      <w:spacing w:before="100" w:beforeAutospacing="1" w:after="100" w:afterAutospacing="1" w:line="240" w:lineRule="auto"/>
    </w:pPr>
    <w:rPr>
      <w:rFonts w:eastAsia="Times New Roman"/>
      <w:sz w:val="24"/>
      <w:szCs w:val="24"/>
      <w:lang w:eastAsia="ru-RU"/>
    </w:rPr>
  </w:style>
  <w:style w:type="character" w:customStyle="1" w:styleId="s1mrcssattr">
    <w:name w:val="s1_mr_css_attr"/>
    <w:basedOn w:val="a0"/>
    <w:rsid w:val="00FA23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76529">
      <w:bodyDiv w:val="1"/>
      <w:marLeft w:val="0"/>
      <w:marRight w:val="0"/>
      <w:marTop w:val="0"/>
      <w:marBottom w:val="0"/>
      <w:divBdr>
        <w:top w:val="none" w:sz="0" w:space="0" w:color="auto"/>
        <w:left w:val="none" w:sz="0" w:space="0" w:color="auto"/>
        <w:bottom w:val="none" w:sz="0" w:space="0" w:color="auto"/>
        <w:right w:val="none" w:sz="0" w:space="0" w:color="auto"/>
      </w:divBdr>
    </w:div>
    <w:div w:id="195314461">
      <w:bodyDiv w:val="1"/>
      <w:marLeft w:val="0"/>
      <w:marRight w:val="0"/>
      <w:marTop w:val="0"/>
      <w:marBottom w:val="0"/>
      <w:divBdr>
        <w:top w:val="none" w:sz="0" w:space="0" w:color="auto"/>
        <w:left w:val="none" w:sz="0" w:space="0" w:color="auto"/>
        <w:bottom w:val="none" w:sz="0" w:space="0" w:color="auto"/>
        <w:right w:val="none" w:sz="0" w:space="0" w:color="auto"/>
      </w:divBdr>
    </w:div>
    <w:div w:id="487863208">
      <w:bodyDiv w:val="1"/>
      <w:marLeft w:val="0"/>
      <w:marRight w:val="0"/>
      <w:marTop w:val="0"/>
      <w:marBottom w:val="0"/>
      <w:divBdr>
        <w:top w:val="none" w:sz="0" w:space="0" w:color="auto"/>
        <w:left w:val="none" w:sz="0" w:space="0" w:color="auto"/>
        <w:bottom w:val="none" w:sz="0" w:space="0" w:color="auto"/>
        <w:right w:val="none" w:sz="0" w:space="0" w:color="auto"/>
      </w:divBdr>
      <w:divsChild>
        <w:div w:id="1575778097">
          <w:marLeft w:val="0"/>
          <w:marRight w:val="0"/>
          <w:marTop w:val="0"/>
          <w:marBottom w:val="0"/>
          <w:divBdr>
            <w:top w:val="none" w:sz="0" w:space="0" w:color="auto"/>
            <w:left w:val="none" w:sz="0" w:space="0" w:color="auto"/>
            <w:bottom w:val="none" w:sz="0" w:space="0" w:color="auto"/>
            <w:right w:val="none" w:sz="0" w:space="0" w:color="auto"/>
          </w:divBdr>
        </w:div>
        <w:div w:id="1178888200">
          <w:marLeft w:val="0"/>
          <w:marRight w:val="0"/>
          <w:marTop w:val="0"/>
          <w:marBottom w:val="0"/>
          <w:divBdr>
            <w:top w:val="none" w:sz="0" w:space="0" w:color="auto"/>
            <w:left w:val="none" w:sz="0" w:space="0" w:color="auto"/>
            <w:bottom w:val="none" w:sz="0" w:space="0" w:color="auto"/>
            <w:right w:val="none" w:sz="0" w:space="0" w:color="auto"/>
          </w:divBdr>
        </w:div>
      </w:divsChild>
    </w:div>
    <w:div w:id="495607962">
      <w:bodyDiv w:val="1"/>
      <w:marLeft w:val="0"/>
      <w:marRight w:val="0"/>
      <w:marTop w:val="0"/>
      <w:marBottom w:val="0"/>
      <w:divBdr>
        <w:top w:val="none" w:sz="0" w:space="0" w:color="auto"/>
        <w:left w:val="none" w:sz="0" w:space="0" w:color="auto"/>
        <w:bottom w:val="none" w:sz="0" w:space="0" w:color="auto"/>
        <w:right w:val="none" w:sz="0" w:space="0" w:color="auto"/>
      </w:divBdr>
      <w:divsChild>
        <w:div w:id="2124304804">
          <w:marLeft w:val="0"/>
          <w:marRight w:val="0"/>
          <w:marTop w:val="0"/>
          <w:marBottom w:val="0"/>
          <w:divBdr>
            <w:top w:val="none" w:sz="0" w:space="0" w:color="auto"/>
            <w:left w:val="none" w:sz="0" w:space="0" w:color="auto"/>
            <w:bottom w:val="none" w:sz="0" w:space="0" w:color="auto"/>
            <w:right w:val="none" w:sz="0" w:space="0" w:color="auto"/>
          </w:divBdr>
        </w:div>
        <w:div w:id="463157314">
          <w:marLeft w:val="0"/>
          <w:marRight w:val="0"/>
          <w:marTop w:val="0"/>
          <w:marBottom w:val="0"/>
          <w:divBdr>
            <w:top w:val="none" w:sz="0" w:space="0" w:color="auto"/>
            <w:left w:val="none" w:sz="0" w:space="0" w:color="auto"/>
            <w:bottom w:val="none" w:sz="0" w:space="0" w:color="auto"/>
            <w:right w:val="none" w:sz="0" w:space="0" w:color="auto"/>
          </w:divBdr>
        </w:div>
        <w:div w:id="1668249074">
          <w:marLeft w:val="0"/>
          <w:marRight w:val="0"/>
          <w:marTop w:val="0"/>
          <w:marBottom w:val="0"/>
          <w:divBdr>
            <w:top w:val="none" w:sz="0" w:space="0" w:color="auto"/>
            <w:left w:val="none" w:sz="0" w:space="0" w:color="auto"/>
            <w:bottom w:val="none" w:sz="0" w:space="0" w:color="auto"/>
            <w:right w:val="none" w:sz="0" w:space="0" w:color="auto"/>
          </w:divBdr>
        </w:div>
        <w:div w:id="42826508">
          <w:marLeft w:val="0"/>
          <w:marRight w:val="0"/>
          <w:marTop w:val="0"/>
          <w:marBottom w:val="0"/>
          <w:divBdr>
            <w:top w:val="none" w:sz="0" w:space="0" w:color="auto"/>
            <w:left w:val="none" w:sz="0" w:space="0" w:color="auto"/>
            <w:bottom w:val="none" w:sz="0" w:space="0" w:color="auto"/>
            <w:right w:val="none" w:sz="0" w:space="0" w:color="auto"/>
          </w:divBdr>
        </w:div>
      </w:divsChild>
    </w:div>
    <w:div w:id="638999423">
      <w:bodyDiv w:val="1"/>
      <w:marLeft w:val="0"/>
      <w:marRight w:val="0"/>
      <w:marTop w:val="0"/>
      <w:marBottom w:val="0"/>
      <w:divBdr>
        <w:top w:val="none" w:sz="0" w:space="0" w:color="auto"/>
        <w:left w:val="none" w:sz="0" w:space="0" w:color="auto"/>
        <w:bottom w:val="none" w:sz="0" w:space="0" w:color="auto"/>
        <w:right w:val="none" w:sz="0" w:space="0" w:color="auto"/>
      </w:divBdr>
      <w:divsChild>
        <w:div w:id="1706252975">
          <w:marLeft w:val="0"/>
          <w:marRight w:val="0"/>
          <w:marTop w:val="0"/>
          <w:marBottom w:val="0"/>
          <w:divBdr>
            <w:top w:val="none" w:sz="0" w:space="0" w:color="auto"/>
            <w:left w:val="none" w:sz="0" w:space="0" w:color="auto"/>
            <w:bottom w:val="none" w:sz="0" w:space="0" w:color="auto"/>
            <w:right w:val="none" w:sz="0" w:space="0" w:color="auto"/>
          </w:divBdr>
        </w:div>
        <w:div w:id="207187873">
          <w:marLeft w:val="0"/>
          <w:marRight w:val="0"/>
          <w:marTop w:val="0"/>
          <w:marBottom w:val="0"/>
          <w:divBdr>
            <w:top w:val="none" w:sz="0" w:space="0" w:color="auto"/>
            <w:left w:val="none" w:sz="0" w:space="0" w:color="auto"/>
            <w:bottom w:val="none" w:sz="0" w:space="0" w:color="auto"/>
            <w:right w:val="none" w:sz="0" w:space="0" w:color="auto"/>
          </w:divBdr>
        </w:div>
      </w:divsChild>
    </w:div>
    <w:div w:id="1003897180">
      <w:bodyDiv w:val="1"/>
      <w:marLeft w:val="0"/>
      <w:marRight w:val="0"/>
      <w:marTop w:val="0"/>
      <w:marBottom w:val="0"/>
      <w:divBdr>
        <w:top w:val="none" w:sz="0" w:space="0" w:color="auto"/>
        <w:left w:val="none" w:sz="0" w:space="0" w:color="auto"/>
        <w:bottom w:val="none" w:sz="0" w:space="0" w:color="auto"/>
        <w:right w:val="none" w:sz="0" w:space="0" w:color="auto"/>
      </w:divBdr>
    </w:div>
    <w:div w:id="1358776098">
      <w:bodyDiv w:val="1"/>
      <w:marLeft w:val="0"/>
      <w:marRight w:val="0"/>
      <w:marTop w:val="0"/>
      <w:marBottom w:val="0"/>
      <w:divBdr>
        <w:top w:val="none" w:sz="0" w:space="0" w:color="auto"/>
        <w:left w:val="none" w:sz="0" w:space="0" w:color="auto"/>
        <w:bottom w:val="none" w:sz="0" w:space="0" w:color="auto"/>
        <w:right w:val="none" w:sz="0" w:space="0" w:color="auto"/>
      </w:divBdr>
      <w:divsChild>
        <w:div w:id="1182086814">
          <w:marLeft w:val="0"/>
          <w:marRight w:val="0"/>
          <w:marTop w:val="0"/>
          <w:marBottom w:val="0"/>
          <w:divBdr>
            <w:top w:val="none" w:sz="0" w:space="0" w:color="auto"/>
            <w:left w:val="none" w:sz="0" w:space="0" w:color="auto"/>
            <w:bottom w:val="none" w:sz="0" w:space="0" w:color="auto"/>
            <w:right w:val="none" w:sz="0" w:space="0" w:color="auto"/>
          </w:divBdr>
        </w:div>
        <w:div w:id="1671178074">
          <w:marLeft w:val="0"/>
          <w:marRight w:val="0"/>
          <w:marTop w:val="0"/>
          <w:marBottom w:val="0"/>
          <w:divBdr>
            <w:top w:val="none" w:sz="0" w:space="0" w:color="auto"/>
            <w:left w:val="none" w:sz="0" w:space="0" w:color="auto"/>
            <w:bottom w:val="none" w:sz="0" w:space="0" w:color="auto"/>
            <w:right w:val="none" w:sz="0" w:space="0" w:color="auto"/>
          </w:divBdr>
        </w:div>
        <w:div w:id="1147893676">
          <w:marLeft w:val="0"/>
          <w:marRight w:val="0"/>
          <w:marTop w:val="0"/>
          <w:marBottom w:val="0"/>
          <w:divBdr>
            <w:top w:val="none" w:sz="0" w:space="0" w:color="auto"/>
            <w:left w:val="none" w:sz="0" w:space="0" w:color="auto"/>
            <w:bottom w:val="none" w:sz="0" w:space="0" w:color="auto"/>
            <w:right w:val="none" w:sz="0" w:space="0" w:color="auto"/>
          </w:divBdr>
        </w:div>
        <w:div w:id="612828779">
          <w:marLeft w:val="0"/>
          <w:marRight w:val="0"/>
          <w:marTop w:val="0"/>
          <w:marBottom w:val="0"/>
          <w:divBdr>
            <w:top w:val="none" w:sz="0" w:space="0" w:color="auto"/>
            <w:left w:val="none" w:sz="0" w:space="0" w:color="auto"/>
            <w:bottom w:val="none" w:sz="0" w:space="0" w:color="auto"/>
            <w:right w:val="none" w:sz="0" w:space="0" w:color="auto"/>
          </w:divBdr>
        </w:div>
        <w:div w:id="1021979764">
          <w:marLeft w:val="0"/>
          <w:marRight w:val="0"/>
          <w:marTop w:val="0"/>
          <w:marBottom w:val="0"/>
          <w:divBdr>
            <w:top w:val="none" w:sz="0" w:space="0" w:color="auto"/>
            <w:left w:val="none" w:sz="0" w:space="0" w:color="auto"/>
            <w:bottom w:val="none" w:sz="0" w:space="0" w:color="auto"/>
            <w:right w:val="none" w:sz="0" w:space="0" w:color="auto"/>
          </w:divBdr>
        </w:div>
        <w:div w:id="68188325">
          <w:marLeft w:val="0"/>
          <w:marRight w:val="0"/>
          <w:marTop w:val="0"/>
          <w:marBottom w:val="0"/>
          <w:divBdr>
            <w:top w:val="none" w:sz="0" w:space="0" w:color="auto"/>
            <w:left w:val="none" w:sz="0" w:space="0" w:color="auto"/>
            <w:bottom w:val="none" w:sz="0" w:space="0" w:color="auto"/>
            <w:right w:val="none" w:sz="0" w:space="0" w:color="auto"/>
          </w:divBdr>
        </w:div>
        <w:div w:id="2068413445">
          <w:marLeft w:val="0"/>
          <w:marRight w:val="0"/>
          <w:marTop w:val="0"/>
          <w:marBottom w:val="0"/>
          <w:divBdr>
            <w:top w:val="none" w:sz="0" w:space="0" w:color="auto"/>
            <w:left w:val="none" w:sz="0" w:space="0" w:color="auto"/>
            <w:bottom w:val="none" w:sz="0" w:space="0" w:color="auto"/>
            <w:right w:val="none" w:sz="0" w:space="0" w:color="auto"/>
          </w:divBdr>
        </w:div>
        <w:div w:id="1968320296">
          <w:marLeft w:val="0"/>
          <w:marRight w:val="0"/>
          <w:marTop w:val="0"/>
          <w:marBottom w:val="0"/>
          <w:divBdr>
            <w:top w:val="none" w:sz="0" w:space="0" w:color="auto"/>
            <w:left w:val="none" w:sz="0" w:space="0" w:color="auto"/>
            <w:bottom w:val="none" w:sz="0" w:space="0" w:color="auto"/>
            <w:right w:val="none" w:sz="0" w:space="0" w:color="auto"/>
          </w:divBdr>
        </w:div>
        <w:div w:id="511072231">
          <w:marLeft w:val="0"/>
          <w:marRight w:val="0"/>
          <w:marTop w:val="0"/>
          <w:marBottom w:val="0"/>
          <w:divBdr>
            <w:top w:val="none" w:sz="0" w:space="0" w:color="auto"/>
            <w:left w:val="none" w:sz="0" w:space="0" w:color="auto"/>
            <w:bottom w:val="none" w:sz="0" w:space="0" w:color="auto"/>
            <w:right w:val="none" w:sz="0" w:space="0" w:color="auto"/>
          </w:divBdr>
        </w:div>
        <w:div w:id="1271663493">
          <w:marLeft w:val="0"/>
          <w:marRight w:val="0"/>
          <w:marTop w:val="0"/>
          <w:marBottom w:val="0"/>
          <w:divBdr>
            <w:top w:val="none" w:sz="0" w:space="0" w:color="auto"/>
            <w:left w:val="none" w:sz="0" w:space="0" w:color="auto"/>
            <w:bottom w:val="none" w:sz="0" w:space="0" w:color="auto"/>
            <w:right w:val="none" w:sz="0" w:space="0" w:color="auto"/>
          </w:divBdr>
        </w:div>
        <w:div w:id="1794982204">
          <w:marLeft w:val="0"/>
          <w:marRight w:val="0"/>
          <w:marTop w:val="0"/>
          <w:marBottom w:val="0"/>
          <w:divBdr>
            <w:top w:val="none" w:sz="0" w:space="0" w:color="auto"/>
            <w:left w:val="none" w:sz="0" w:space="0" w:color="auto"/>
            <w:bottom w:val="none" w:sz="0" w:space="0" w:color="auto"/>
            <w:right w:val="none" w:sz="0" w:space="0" w:color="auto"/>
          </w:divBdr>
        </w:div>
        <w:div w:id="1033336775">
          <w:marLeft w:val="0"/>
          <w:marRight w:val="0"/>
          <w:marTop w:val="0"/>
          <w:marBottom w:val="0"/>
          <w:divBdr>
            <w:top w:val="none" w:sz="0" w:space="0" w:color="auto"/>
            <w:left w:val="none" w:sz="0" w:space="0" w:color="auto"/>
            <w:bottom w:val="none" w:sz="0" w:space="0" w:color="auto"/>
            <w:right w:val="none" w:sz="0" w:space="0" w:color="auto"/>
          </w:divBdr>
        </w:div>
        <w:div w:id="896357085">
          <w:marLeft w:val="0"/>
          <w:marRight w:val="0"/>
          <w:marTop w:val="0"/>
          <w:marBottom w:val="0"/>
          <w:divBdr>
            <w:top w:val="none" w:sz="0" w:space="0" w:color="auto"/>
            <w:left w:val="none" w:sz="0" w:space="0" w:color="auto"/>
            <w:bottom w:val="none" w:sz="0" w:space="0" w:color="auto"/>
            <w:right w:val="none" w:sz="0" w:space="0" w:color="auto"/>
          </w:divBdr>
        </w:div>
        <w:div w:id="62721187">
          <w:marLeft w:val="0"/>
          <w:marRight w:val="0"/>
          <w:marTop w:val="0"/>
          <w:marBottom w:val="0"/>
          <w:divBdr>
            <w:top w:val="none" w:sz="0" w:space="0" w:color="auto"/>
            <w:left w:val="none" w:sz="0" w:space="0" w:color="auto"/>
            <w:bottom w:val="none" w:sz="0" w:space="0" w:color="auto"/>
            <w:right w:val="none" w:sz="0" w:space="0" w:color="auto"/>
          </w:divBdr>
        </w:div>
        <w:div w:id="1588034146">
          <w:marLeft w:val="0"/>
          <w:marRight w:val="0"/>
          <w:marTop w:val="0"/>
          <w:marBottom w:val="0"/>
          <w:divBdr>
            <w:top w:val="none" w:sz="0" w:space="0" w:color="auto"/>
            <w:left w:val="none" w:sz="0" w:space="0" w:color="auto"/>
            <w:bottom w:val="none" w:sz="0" w:space="0" w:color="auto"/>
            <w:right w:val="none" w:sz="0" w:space="0" w:color="auto"/>
          </w:divBdr>
        </w:div>
        <w:div w:id="939987379">
          <w:marLeft w:val="0"/>
          <w:marRight w:val="0"/>
          <w:marTop w:val="0"/>
          <w:marBottom w:val="0"/>
          <w:divBdr>
            <w:top w:val="none" w:sz="0" w:space="0" w:color="auto"/>
            <w:left w:val="none" w:sz="0" w:space="0" w:color="auto"/>
            <w:bottom w:val="none" w:sz="0" w:space="0" w:color="auto"/>
            <w:right w:val="none" w:sz="0" w:space="0" w:color="auto"/>
          </w:divBdr>
        </w:div>
        <w:div w:id="388695649">
          <w:marLeft w:val="0"/>
          <w:marRight w:val="0"/>
          <w:marTop w:val="0"/>
          <w:marBottom w:val="0"/>
          <w:divBdr>
            <w:top w:val="none" w:sz="0" w:space="0" w:color="auto"/>
            <w:left w:val="none" w:sz="0" w:space="0" w:color="auto"/>
            <w:bottom w:val="none" w:sz="0" w:space="0" w:color="auto"/>
            <w:right w:val="none" w:sz="0" w:space="0" w:color="auto"/>
          </w:divBdr>
        </w:div>
        <w:div w:id="1108740362">
          <w:marLeft w:val="0"/>
          <w:marRight w:val="0"/>
          <w:marTop w:val="0"/>
          <w:marBottom w:val="0"/>
          <w:divBdr>
            <w:top w:val="none" w:sz="0" w:space="0" w:color="auto"/>
            <w:left w:val="none" w:sz="0" w:space="0" w:color="auto"/>
            <w:bottom w:val="none" w:sz="0" w:space="0" w:color="auto"/>
            <w:right w:val="none" w:sz="0" w:space="0" w:color="auto"/>
          </w:divBdr>
        </w:div>
      </w:divsChild>
    </w:div>
    <w:div w:id="1400832141">
      <w:bodyDiv w:val="1"/>
      <w:marLeft w:val="0"/>
      <w:marRight w:val="0"/>
      <w:marTop w:val="0"/>
      <w:marBottom w:val="0"/>
      <w:divBdr>
        <w:top w:val="none" w:sz="0" w:space="0" w:color="auto"/>
        <w:left w:val="none" w:sz="0" w:space="0" w:color="auto"/>
        <w:bottom w:val="none" w:sz="0" w:space="0" w:color="auto"/>
        <w:right w:val="none" w:sz="0" w:space="0" w:color="auto"/>
      </w:divBdr>
      <w:divsChild>
        <w:div w:id="555820108">
          <w:marLeft w:val="0"/>
          <w:marRight w:val="0"/>
          <w:marTop w:val="0"/>
          <w:marBottom w:val="0"/>
          <w:divBdr>
            <w:top w:val="none" w:sz="0" w:space="0" w:color="auto"/>
            <w:left w:val="none" w:sz="0" w:space="0" w:color="auto"/>
            <w:bottom w:val="none" w:sz="0" w:space="0" w:color="auto"/>
            <w:right w:val="none" w:sz="0" w:space="0" w:color="auto"/>
          </w:divBdr>
        </w:div>
        <w:div w:id="114716195">
          <w:marLeft w:val="0"/>
          <w:marRight w:val="0"/>
          <w:marTop w:val="0"/>
          <w:marBottom w:val="0"/>
          <w:divBdr>
            <w:top w:val="none" w:sz="0" w:space="0" w:color="auto"/>
            <w:left w:val="none" w:sz="0" w:space="0" w:color="auto"/>
            <w:bottom w:val="none" w:sz="0" w:space="0" w:color="auto"/>
            <w:right w:val="none" w:sz="0" w:space="0" w:color="auto"/>
          </w:divBdr>
        </w:div>
        <w:div w:id="1631278044">
          <w:marLeft w:val="0"/>
          <w:marRight w:val="0"/>
          <w:marTop w:val="0"/>
          <w:marBottom w:val="0"/>
          <w:divBdr>
            <w:top w:val="none" w:sz="0" w:space="0" w:color="auto"/>
            <w:left w:val="none" w:sz="0" w:space="0" w:color="auto"/>
            <w:bottom w:val="none" w:sz="0" w:space="0" w:color="auto"/>
            <w:right w:val="none" w:sz="0" w:space="0" w:color="auto"/>
          </w:divBdr>
        </w:div>
        <w:div w:id="925117419">
          <w:marLeft w:val="0"/>
          <w:marRight w:val="0"/>
          <w:marTop w:val="0"/>
          <w:marBottom w:val="0"/>
          <w:divBdr>
            <w:top w:val="none" w:sz="0" w:space="0" w:color="auto"/>
            <w:left w:val="none" w:sz="0" w:space="0" w:color="auto"/>
            <w:bottom w:val="none" w:sz="0" w:space="0" w:color="auto"/>
            <w:right w:val="none" w:sz="0" w:space="0" w:color="auto"/>
          </w:divBdr>
        </w:div>
        <w:div w:id="1509976383">
          <w:marLeft w:val="0"/>
          <w:marRight w:val="0"/>
          <w:marTop w:val="0"/>
          <w:marBottom w:val="0"/>
          <w:divBdr>
            <w:top w:val="none" w:sz="0" w:space="0" w:color="auto"/>
            <w:left w:val="none" w:sz="0" w:space="0" w:color="auto"/>
            <w:bottom w:val="none" w:sz="0" w:space="0" w:color="auto"/>
            <w:right w:val="none" w:sz="0" w:space="0" w:color="auto"/>
          </w:divBdr>
        </w:div>
        <w:div w:id="1327594074">
          <w:marLeft w:val="0"/>
          <w:marRight w:val="0"/>
          <w:marTop w:val="0"/>
          <w:marBottom w:val="0"/>
          <w:divBdr>
            <w:top w:val="none" w:sz="0" w:space="0" w:color="auto"/>
            <w:left w:val="none" w:sz="0" w:space="0" w:color="auto"/>
            <w:bottom w:val="none" w:sz="0" w:space="0" w:color="auto"/>
            <w:right w:val="none" w:sz="0" w:space="0" w:color="auto"/>
          </w:divBdr>
        </w:div>
        <w:div w:id="203565218">
          <w:marLeft w:val="0"/>
          <w:marRight w:val="0"/>
          <w:marTop w:val="0"/>
          <w:marBottom w:val="0"/>
          <w:divBdr>
            <w:top w:val="none" w:sz="0" w:space="0" w:color="auto"/>
            <w:left w:val="none" w:sz="0" w:space="0" w:color="auto"/>
            <w:bottom w:val="none" w:sz="0" w:space="0" w:color="auto"/>
            <w:right w:val="none" w:sz="0" w:space="0" w:color="auto"/>
          </w:divBdr>
        </w:div>
      </w:divsChild>
    </w:div>
    <w:div w:id="1549493390">
      <w:bodyDiv w:val="1"/>
      <w:marLeft w:val="0"/>
      <w:marRight w:val="0"/>
      <w:marTop w:val="0"/>
      <w:marBottom w:val="0"/>
      <w:divBdr>
        <w:top w:val="none" w:sz="0" w:space="0" w:color="auto"/>
        <w:left w:val="none" w:sz="0" w:space="0" w:color="auto"/>
        <w:bottom w:val="none" w:sz="0" w:space="0" w:color="auto"/>
        <w:right w:val="none" w:sz="0" w:space="0" w:color="auto"/>
      </w:divBdr>
      <w:divsChild>
        <w:div w:id="1691222444">
          <w:marLeft w:val="0"/>
          <w:marRight w:val="0"/>
          <w:marTop w:val="0"/>
          <w:marBottom w:val="0"/>
          <w:divBdr>
            <w:top w:val="none" w:sz="0" w:space="0" w:color="auto"/>
            <w:left w:val="none" w:sz="0" w:space="0" w:color="auto"/>
            <w:bottom w:val="none" w:sz="0" w:space="0" w:color="auto"/>
            <w:right w:val="none" w:sz="0" w:space="0" w:color="auto"/>
          </w:divBdr>
        </w:div>
        <w:div w:id="713967076">
          <w:marLeft w:val="0"/>
          <w:marRight w:val="0"/>
          <w:marTop w:val="0"/>
          <w:marBottom w:val="0"/>
          <w:divBdr>
            <w:top w:val="none" w:sz="0" w:space="0" w:color="auto"/>
            <w:left w:val="none" w:sz="0" w:space="0" w:color="auto"/>
            <w:bottom w:val="none" w:sz="0" w:space="0" w:color="auto"/>
            <w:right w:val="none" w:sz="0" w:space="0" w:color="auto"/>
          </w:divBdr>
        </w:div>
        <w:div w:id="1189098328">
          <w:marLeft w:val="0"/>
          <w:marRight w:val="0"/>
          <w:marTop w:val="0"/>
          <w:marBottom w:val="0"/>
          <w:divBdr>
            <w:top w:val="none" w:sz="0" w:space="0" w:color="auto"/>
            <w:left w:val="none" w:sz="0" w:space="0" w:color="auto"/>
            <w:bottom w:val="none" w:sz="0" w:space="0" w:color="auto"/>
            <w:right w:val="none" w:sz="0" w:space="0" w:color="auto"/>
          </w:divBdr>
        </w:div>
      </w:divsChild>
    </w:div>
    <w:div w:id="1656034094">
      <w:bodyDiv w:val="1"/>
      <w:marLeft w:val="0"/>
      <w:marRight w:val="0"/>
      <w:marTop w:val="0"/>
      <w:marBottom w:val="0"/>
      <w:divBdr>
        <w:top w:val="none" w:sz="0" w:space="0" w:color="auto"/>
        <w:left w:val="none" w:sz="0" w:space="0" w:color="auto"/>
        <w:bottom w:val="none" w:sz="0" w:space="0" w:color="auto"/>
        <w:right w:val="none" w:sz="0" w:space="0" w:color="auto"/>
      </w:divBdr>
    </w:div>
    <w:div w:id="1760445878">
      <w:bodyDiv w:val="1"/>
      <w:marLeft w:val="0"/>
      <w:marRight w:val="0"/>
      <w:marTop w:val="0"/>
      <w:marBottom w:val="0"/>
      <w:divBdr>
        <w:top w:val="none" w:sz="0" w:space="0" w:color="auto"/>
        <w:left w:val="none" w:sz="0" w:space="0" w:color="auto"/>
        <w:bottom w:val="none" w:sz="0" w:space="0" w:color="auto"/>
        <w:right w:val="none" w:sz="0" w:space="0" w:color="auto"/>
      </w:divBdr>
      <w:divsChild>
        <w:div w:id="182208305">
          <w:marLeft w:val="0"/>
          <w:marRight w:val="0"/>
          <w:marTop w:val="0"/>
          <w:marBottom w:val="0"/>
          <w:divBdr>
            <w:top w:val="none" w:sz="0" w:space="0" w:color="auto"/>
            <w:left w:val="none" w:sz="0" w:space="0" w:color="auto"/>
            <w:bottom w:val="none" w:sz="0" w:space="0" w:color="auto"/>
            <w:right w:val="none" w:sz="0" w:space="0" w:color="auto"/>
          </w:divBdr>
        </w:div>
        <w:div w:id="1332678830">
          <w:marLeft w:val="0"/>
          <w:marRight w:val="0"/>
          <w:marTop w:val="0"/>
          <w:marBottom w:val="0"/>
          <w:divBdr>
            <w:top w:val="none" w:sz="0" w:space="0" w:color="auto"/>
            <w:left w:val="none" w:sz="0" w:space="0" w:color="auto"/>
            <w:bottom w:val="none" w:sz="0" w:space="0" w:color="auto"/>
            <w:right w:val="none" w:sz="0" w:space="0" w:color="auto"/>
          </w:divBdr>
        </w:div>
        <w:div w:id="2048679981">
          <w:marLeft w:val="0"/>
          <w:marRight w:val="0"/>
          <w:marTop w:val="0"/>
          <w:marBottom w:val="0"/>
          <w:divBdr>
            <w:top w:val="none" w:sz="0" w:space="0" w:color="auto"/>
            <w:left w:val="none" w:sz="0" w:space="0" w:color="auto"/>
            <w:bottom w:val="none" w:sz="0" w:space="0" w:color="auto"/>
            <w:right w:val="none" w:sz="0" w:space="0" w:color="auto"/>
          </w:divBdr>
        </w:div>
        <w:div w:id="1235579701">
          <w:marLeft w:val="0"/>
          <w:marRight w:val="0"/>
          <w:marTop w:val="0"/>
          <w:marBottom w:val="0"/>
          <w:divBdr>
            <w:top w:val="none" w:sz="0" w:space="0" w:color="auto"/>
            <w:left w:val="none" w:sz="0" w:space="0" w:color="auto"/>
            <w:bottom w:val="none" w:sz="0" w:space="0" w:color="auto"/>
            <w:right w:val="none" w:sz="0" w:space="0" w:color="auto"/>
          </w:divBdr>
        </w:div>
      </w:divsChild>
    </w:div>
    <w:div w:id="1944533455">
      <w:bodyDiv w:val="1"/>
      <w:marLeft w:val="0"/>
      <w:marRight w:val="0"/>
      <w:marTop w:val="0"/>
      <w:marBottom w:val="0"/>
      <w:divBdr>
        <w:top w:val="none" w:sz="0" w:space="0" w:color="auto"/>
        <w:left w:val="none" w:sz="0" w:space="0" w:color="auto"/>
        <w:bottom w:val="none" w:sz="0" w:space="0" w:color="auto"/>
        <w:right w:val="none" w:sz="0" w:space="0" w:color="auto"/>
      </w:divBdr>
      <w:divsChild>
        <w:div w:id="565726851">
          <w:marLeft w:val="0"/>
          <w:marRight w:val="0"/>
          <w:marTop w:val="0"/>
          <w:marBottom w:val="0"/>
          <w:divBdr>
            <w:top w:val="none" w:sz="0" w:space="0" w:color="auto"/>
            <w:left w:val="none" w:sz="0" w:space="0" w:color="auto"/>
            <w:bottom w:val="none" w:sz="0" w:space="0" w:color="auto"/>
            <w:right w:val="none" w:sz="0" w:space="0" w:color="auto"/>
          </w:divBdr>
        </w:div>
        <w:div w:id="461848687">
          <w:marLeft w:val="0"/>
          <w:marRight w:val="0"/>
          <w:marTop w:val="0"/>
          <w:marBottom w:val="0"/>
          <w:divBdr>
            <w:top w:val="none" w:sz="0" w:space="0" w:color="auto"/>
            <w:left w:val="none" w:sz="0" w:space="0" w:color="auto"/>
            <w:bottom w:val="none" w:sz="0" w:space="0" w:color="auto"/>
            <w:right w:val="none" w:sz="0" w:space="0" w:color="auto"/>
          </w:divBdr>
        </w:div>
        <w:div w:id="2099206545">
          <w:marLeft w:val="0"/>
          <w:marRight w:val="0"/>
          <w:marTop w:val="0"/>
          <w:marBottom w:val="0"/>
          <w:divBdr>
            <w:top w:val="none" w:sz="0" w:space="0" w:color="auto"/>
            <w:left w:val="none" w:sz="0" w:space="0" w:color="auto"/>
            <w:bottom w:val="none" w:sz="0" w:space="0" w:color="auto"/>
            <w:right w:val="none" w:sz="0" w:space="0" w:color="auto"/>
          </w:divBdr>
        </w:div>
        <w:div w:id="1123230450">
          <w:marLeft w:val="0"/>
          <w:marRight w:val="0"/>
          <w:marTop w:val="0"/>
          <w:marBottom w:val="0"/>
          <w:divBdr>
            <w:top w:val="none" w:sz="0" w:space="0" w:color="auto"/>
            <w:left w:val="none" w:sz="0" w:space="0" w:color="auto"/>
            <w:bottom w:val="none" w:sz="0" w:space="0" w:color="auto"/>
            <w:right w:val="none" w:sz="0" w:space="0" w:color="auto"/>
          </w:divBdr>
        </w:div>
        <w:div w:id="706951596">
          <w:marLeft w:val="0"/>
          <w:marRight w:val="0"/>
          <w:marTop w:val="0"/>
          <w:marBottom w:val="0"/>
          <w:divBdr>
            <w:top w:val="none" w:sz="0" w:space="0" w:color="auto"/>
            <w:left w:val="none" w:sz="0" w:space="0" w:color="auto"/>
            <w:bottom w:val="none" w:sz="0" w:space="0" w:color="auto"/>
            <w:right w:val="none" w:sz="0" w:space="0" w:color="auto"/>
          </w:divBdr>
        </w:div>
        <w:div w:id="632635968">
          <w:marLeft w:val="0"/>
          <w:marRight w:val="0"/>
          <w:marTop w:val="0"/>
          <w:marBottom w:val="0"/>
          <w:divBdr>
            <w:top w:val="none" w:sz="0" w:space="0" w:color="auto"/>
            <w:left w:val="none" w:sz="0" w:space="0" w:color="auto"/>
            <w:bottom w:val="none" w:sz="0" w:space="0" w:color="auto"/>
            <w:right w:val="none" w:sz="0" w:space="0" w:color="auto"/>
          </w:divBdr>
        </w:div>
        <w:div w:id="638461586">
          <w:marLeft w:val="0"/>
          <w:marRight w:val="0"/>
          <w:marTop w:val="0"/>
          <w:marBottom w:val="0"/>
          <w:divBdr>
            <w:top w:val="none" w:sz="0" w:space="0" w:color="auto"/>
            <w:left w:val="none" w:sz="0" w:space="0" w:color="auto"/>
            <w:bottom w:val="none" w:sz="0" w:space="0" w:color="auto"/>
            <w:right w:val="none" w:sz="0" w:space="0" w:color="auto"/>
          </w:divBdr>
        </w:div>
        <w:div w:id="979269243">
          <w:marLeft w:val="0"/>
          <w:marRight w:val="0"/>
          <w:marTop w:val="0"/>
          <w:marBottom w:val="0"/>
          <w:divBdr>
            <w:top w:val="none" w:sz="0" w:space="0" w:color="auto"/>
            <w:left w:val="none" w:sz="0" w:space="0" w:color="auto"/>
            <w:bottom w:val="none" w:sz="0" w:space="0" w:color="auto"/>
            <w:right w:val="none" w:sz="0" w:space="0" w:color="auto"/>
          </w:divBdr>
        </w:div>
        <w:div w:id="1699694684">
          <w:marLeft w:val="0"/>
          <w:marRight w:val="0"/>
          <w:marTop w:val="0"/>
          <w:marBottom w:val="0"/>
          <w:divBdr>
            <w:top w:val="none" w:sz="0" w:space="0" w:color="auto"/>
            <w:left w:val="none" w:sz="0" w:space="0" w:color="auto"/>
            <w:bottom w:val="none" w:sz="0" w:space="0" w:color="auto"/>
            <w:right w:val="none" w:sz="0" w:space="0" w:color="auto"/>
          </w:divBdr>
        </w:div>
        <w:div w:id="218398458">
          <w:marLeft w:val="0"/>
          <w:marRight w:val="0"/>
          <w:marTop w:val="0"/>
          <w:marBottom w:val="0"/>
          <w:divBdr>
            <w:top w:val="none" w:sz="0" w:space="0" w:color="auto"/>
            <w:left w:val="none" w:sz="0" w:space="0" w:color="auto"/>
            <w:bottom w:val="none" w:sz="0" w:space="0" w:color="auto"/>
            <w:right w:val="none" w:sz="0" w:space="0" w:color="auto"/>
          </w:divBdr>
        </w:div>
        <w:div w:id="1659768579">
          <w:marLeft w:val="0"/>
          <w:marRight w:val="0"/>
          <w:marTop w:val="0"/>
          <w:marBottom w:val="0"/>
          <w:divBdr>
            <w:top w:val="none" w:sz="0" w:space="0" w:color="auto"/>
            <w:left w:val="none" w:sz="0" w:space="0" w:color="auto"/>
            <w:bottom w:val="none" w:sz="0" w:space="0" w:color="auto"/>
            <w:right w:val="none" w:sz="0" w:space="0" w:color="auto"/>
          </w:divBdr>
        </w:div>
        <w:div w:id="1721636807">
          <w:marLeft w:val="0"/>
          <w:marRight w:val="0"/>
          <w:marTop w:val="0"/>
          <w:marBottom w:val="0"/>
          <w:divBdr>
            <w:top w:val="none" w:sz="0" w:space="0" w:color="auto"/>
            <w:left w:val="none" w:sz="0" w:space="0" w:color="auto"/>
            <w:bottom w:val="none" w:sz="0" w:space="0" w:color="auto"/>
            <w:right w:val="none" w:sz="0" w:space="0" w:color="auto"/>
          </w:divBdr>
        </w:div>
        <w:div w:id="1089427458">
          <w:marLeft w:val="0"/>
          <w:marRight w:val="0"/>
          <w:marTop w:val="0"/>
          <w:marBottom w:val="0"/>
          <w:divBdr>
            <w:top w:val="none" w:sz="0" w:space="0" w:color="auto"/>
            <w:left w:val="none" w:sz="0" w:space="0" w:color="auto"/>
            <w:bottom w:val="none" w:sz="0" w:space="0" w:color="auto"/>
            <w:right w:val="none" w:sz="0" w:space="0" w:color="auto"/>
          </w:divBdr>
        </w:div>
        <w:div w:id="1745449931">
          <w:marLeft w:val="0"/>
          <w:marRight w:val="0"/>
          <w:marTop w:val="0"/>
          <w:marBottom w:val="0"/>
          <w:divBdr>
            <w:top w:val="none" w:sz="0" w:space="0" w:color="auto"/>
            <w:left w:val="none" w:sz="0" w:space="0" w:color="auto"/>
            <w:bottom w:val="none" w:sz="0" w:space="0" w:color="auto"/>
            <w:right w:val="none" w:sz="0" w:space="0" w:color="auto"/>
          </w:divBdr>
        </w:div>
        <w:div w:id="1619216688">
          <w:marLeft w:val="0"/>
          <w:marRight w:val="0"/>
          <w:marTop w:val="0"/>
          <w:marBottom w:val="0"/>
          <w:divBdr>
            <w:top w:val="none" w:sz="0" w:space="0" w:color="auto"/>
            <w:left w:val="none" w:sz="0" w:space="0" w:color="auto"/>
            <w:bottom w:val="none" w:sz="0" w:space="0" w:color="auto"/>
            <w:right w:val="none" w:sz="0" w:space="0" w:color="auto"/>
          </w:divBdr>
        </w:div>
        <w:div w:id="1521622549">
          <w:marLeft w:val="0"/>
          <w:marRight w:val="0"/>
          <w:marTop w:val="0"/>
          <w:marBottom w:val="0"/>
          <w:divBdr>
            <w:top w:val="none" w:sz="0" w:space="0" w:color="auto"/>
            <w:left w:val="none" w:sz="0" w:space="0" w:color="auto"/>
            <w:bottom w:val="none" w:sz="0" w:space="0" w:color="auto"/>
            <w:right w:val="none" w:sz="0" w:space="0" w:color="auto"/>
          </w:divBdr>
        </w:div>
        <w:div w:id="282613283">
          <w:marLeft w:val="0"/>
          <w:marRight w:val="0"/>
          <w:marTop w:val="0"/>
          <w:marBottom w:val="0"/>
          <w:divBdr>
            <w:top w:val="none" w:sz="0" w:space="0" w:color="auto"/>
            <w:left w:val="none" w:sz="0" w:space="0" w:color="auto"/>
            <w:bottom w:val="none" w:sz="0" w:space="0" w:color="auto"/>
            <w:right w:val="none" w:sz="0" w:space="0" w:color="auto"/>
          </w:divBdr>
        </w:div>
        <w:div w:id="227573669">
          <w:marLeft w:val="0"/>
          <w:marRight w:val="0"/>
          <w:marTop w:val="0"/>
          <w:marBottom w:val="0"/>
          <w:divBdr>
            <w:top w:val="none" w:sz="0" w:space="0" w:color="auto"/>
            <w:left w:val="none" w:sz="0" w:space="0" w:color="auto"/>
            <w:bottom w:val="none" w:sz="0" w:space="0" w:color="auto"/>
            <w:right w:val="none" w:sz="0" w:space="0" w:color="auto"/>
          </w:divBdr>
        </w:div>
        <w:div w:id="502824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analit-pribor.com.ua/developments/kak-zachitit-zerno-ot-ambarnux-gruzunov"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hyperlink" Target="https://izdenister.kaznau.kz/files/full/2018_3.pdf" TargetMode="External"/><Relationship Id="rId89" Type="http://schemas.openxmlformats.org/officeDocument/2006/relationships/hyperlink" Target="https://www.readcube.com/articles/10.1051%2Fmatecconf%2F201928704004" TargetMode="External"/><Relationship Id="rId16" Type="http://schemas.openxmlformats.org/officeDocument/2006/relationships/image" Target="media/image6.jpeg"/><Relationship Id="rId107" Type="http://schemas.openxmlformats.org/officeDocument/2006/relationships/fontTable" Target="fontTable.xml"/><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hyperlink" Target="https://youtu.be/mIggEdgVsqw" TargetMode="External"/><Relationship Id="rId102"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hyperlink" Target="https://official.satbayev.university/download/document/14380/%D0%92%D0%95%D0%A1%D0%A2%D0%9D%D0%98%D0%9A-2020%20%E2%84%961.pdf" TargetMode="External"/><Relationship Id="rId95" Type="http://schemas.openxmlformats.org/officeDocument/2006/relationships/image" Target="media/image67.png"/><Relationship Id="rId22" Type="http://schemas.openxmlformats.org/officeDocument/2006/relationships/hyperlink" Target="https://rynok-apk.ru/sell/silos-konusnyj-zernohranilishche-155680/" TargetMode="Externa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hyperlink" Target="http://www.ejobios.org/article/container-modular-equipment-for-the-storage-of-soybeans-with-active-ventilation-for-farms-of-7225" TargetMode="External"/><Relationship Id="rId85" Type="http://schemas.openxmlformats.org/officeDocument/2006/relationships/hyperlink" Target="http://izdenister.kaznau.kz/files/parts/2018_1/2018_1-277-284.pdf" TargetMode="External"/><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75.png"/><Relationship Id="rId108" Type="http://schemas.openxmlformats.org/officeDocument/2006/relationships/theme" Target="theme/theme1.xml"/><Relationship Id="rId20" Type="http://schemas.openxmlformats.org/officeDocument/2006/relationships/hyperlink" Target="https://kapital.kz/economic/"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hyperlink" Target="https://stumejournals.com/journals/am/2018/1/8" TargetMode="External"/><Relationship Id="rId88" Type="http://schemas.openxmlformats.org/officeDocument/2006/relationships/hyperlink" Target="http://izdenister.kaznau.kz/files/parts/2018_1/2018_1-277-284.pdf" TargetMode="External"/><Relationship Id="rId91" Type="http://schemas.openxmlformats.org/officeDocument/2006/relationships/image" Target="media/image63.jpe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astana.flagma.kz/angary-poligonalnye-dlya-hraneniya-s-h-o2215828.html"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footer" Target="footer1.xml"/><Relationship Id="rId10" Type="http://schemas.openxmlformats.org/officeDocument/2006/relationships/image" Target="media/image1.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hyperlink" Target="https://shapagat.kazpatent.kz/ru/contest" TargetMode="External"/><Relationship Id="rId81" Type="http://schemas.openxmlformats.org/officeDocument/2006/relationships/hyperlink" Target="http://www.jeeng.net/Issue-3-2020,7956" TargetMode="External"/><Relationship Id="rId86" Type="http://schemas.openxmlformats.org/officeDocument/2006/relationships/hyperlink" Target="http://rmebrk.kz/journals/4179/8011.pdf" TargetMode="External"/><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yperlink" Target="https://margin.kz/news/9988/eek-predlagaet-zakryt-eksport-zerna-podsolnechnika-i-masla-vsem-stranam-eaes/" TargetMode="External"/><Relationship Id="rId13" Type="http://schemas.openxmlformats.org/officeDocument/2006/relationships/hyperlink" Target="https://wattsap.kz/g3935833-gigrometry" TargetMode="External"/><Relationship Id="rId18" Type="http://schemas.openxmlformats.org/officeDocument/2006/relationships/image" Target="media/image8.jpe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69.png"/><Relationship Id="rId10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twirpx.com/file/761097/" TargetMode="Externa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hyperlink" Target="https://www.kaznau.kz/page/conference/?var=zhas_galymdardyn_iiishi_khalykaralyk_gylymipraktikalyk_konferentciiasynyn_materialdar_zhinagy_56_sauir_2018_zh_1044&amp;lang=ru" TargetMode="External"/><Relationship Id="rId61" Type="http://schemas.openxmlformats.org/officeDocument/2006/relationships/image" Target="media/image46.png"/><Relationship Id="rId82" Type="http://schemas.openxmlformats.org/officeDocument/2006/relationships/hyperlink" Target="http://www.jeeng.net/Experimental-Equipment-for-Investigation-of-Soybean-Storage-with-Active-Ventilation,118289,0,2.html"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hyperlink" Target="http://www.kapital.kz/" TargetMode="Externa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65.png"/><Relationship Id="rId98"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C90F1F-067D-4333-A3D9-E4A0B1011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TotalTime>
  <Pages>87</Pages>
  <Words>13501</Words>
  <Characters>76956</Characters>
  <Application>Microsoft Office Word</Application>
  <DocSecurity>0</DocSecurity>
  <Lines>641</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90277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Сейiтказы А. Кешуов</dc:creator>
  <cp:keywords/>
  <dc:description/>
  <cp:lastModifiedBy>Салтанат Шакаримова</cp:lastModifiedBy>
  <cp:revision>87</cp:revision>
  <dcterms:created xsi:type="dcterms:W3CDTF">2021-02-24T11:48:00Z</dcterms:created>
  <dcterms:modified xsi:type="dcterms:W3CDTF">2022-03-24T10:54:00Z</dcterms:modified>
</cp:coreProperties>
</file>